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artist-cv-michael-f-bergmann"/>
    <w:p>
      <w:pPr>
        <w:pStyle w:val="Heading1"/>
      </w:pPr>
      <w:r>
        <w:t xml:space="preserve">Artist CV — Michael F Bergmann</w:t>
      </w:r>
    </w:p>
    <w:p>
      <w:pPr>
        <w:pStyle w:val="FirstParagraph"/>
      </w:pPr>
      <w:r>
        <w:rPr>
          <w:i/>
          <w:iCs/>
        </w:rPr>
        <w:t xml:space="preserve">Performance, projection, and machine collaboration</w:t>
      </w:r>
    </w:p>
    <w:p>
      <w:pPr>
        <w:pStyle w:val="BodyText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selected-works"/>
    <w:p>
      <w:pPr>
        <w:pStyle w:val="Heading2"/>
      </w:pPr>
      <w:r>
        <w:t xml:space="preserve">Selected Works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9"/>
    <w:bookmarkStart w:id="10" w:name="residencies"/>
    <w:p>
      <w:pPr>
        <w:pStyle w:val="Heading2"/>
      </w:pPr>
      <w:r>
        <w:t xml:space="preserve">Residencies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10"/>
    <w:bookmarkStart w:id="11" w:name="awards"/>
    <w:p>
      <w:pPr>
        <w:pStyle w:val="Heading2"/>
      </w:pPr>
      <w:r>
        <w:t xml:space="preserve">Awards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1"/>
    <w:bookmarkStart w:id="12" w:name="collectives-and-affiliations"/>
    <w:p>
      <w:pPr>
        <w:pStyle w:val="Heading2"/>
      </w:pPr>
      <w:r>
        <w:t xml:space="preserve">Collectives and Affiliations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12"/>
    <w:bookmarkStart w:id="13" w:name="selected-press"/>
    <w:p>
      <w:pPr>
        <w:pStyle w:val="Heading2"/>
      </w:pPr>
      <w:r>
        <w:t xml:space="preserve">Selected Press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</w:tbl>
    <w:bookmarkEnd w:id="13"/>
    <w:bookmarkStart w:id="14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2026-08-20T03:36:49Z</dcterms:created>
  <dcterms:modified xsi:type="dcterms:W3CDTF">2026-08-20T03:36:49Z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