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artist-cv-michael-f-bergmann"/>
    <w:p>
      <w:pPr>
        <w:pStyle w:val="Heading1"/>
      </w:pPr>
      <w:r>
        <w:t xml:space="preserve">Artist CV — Michael F Bergmann</w:t>
      </w:r>
    </w:p>
    <w:p>
      <w:pPr>
        <w:pStyle w:val="FirstParagraph"/>
      </w:pPr>
      <w:r>
        <w:rPr>
          <w:iCs/>
          <w:i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michael@bergmann.ai · https://bergmann.ai</w:t>
      </w:r>
    </w:p>
    <w:bookmarkStart w:id="20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20"/>
    <w:bookmarkStart w:id="21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1"/>
    <w:bookmarkStart w:id="22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2"/>
    <w:bookmarkStart w:id="23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4"/>
    <w:bookmarkStart w:id="25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25"/>
    <w:bookmarkStart w:id="26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26"/>
    <w:bookmarkStart w:id="27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Start w:id="29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2026-09-06T23:26:20Z</dcterms:created>
  <dcterms:modified xsi:type="dcterms:W3CDTF">2026-09-06T23:26:20Z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