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ichael-f-bergmann"/>
    <w:p>
      <w:pPr>
        <w:pStyle w:val="Heading1"/>
      </w:pPr>
      <w:r>
        <w:t xml:space="preserve">Michael F Bergmann</w:t>
      </w:r>
    </w:p>
    <w:p>
      <w:pPr>
        <w:pStyle w:val="FirstParagraph"/>
      </w:pPr>
      <w:r>
        <w:rPr>
          <w:iCs/>
          <w:i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michael@bergmann.ai · https://bergmann.ai</w:t>
      </w:r>
    </w:p>
    <w:bookmarkStart w:id="20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20"/>
    <w:bookmarkStart w:id="21" w:name="recent-creative-work"/>
    <w:p>
      <w:pPr>
        <w:pStyle w:val="Heading2"/>
      </w:pPr>
      <w:r>
        <w:t xml:space="preserve">Recent Creative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21"/>
    <w:bookmarkStart w:id="22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2"/>
    <w:bookmarkStart w:id="23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grants-and-fellowships"/>
    <w:p>
      <w:pPr>
        <w:pStyle w:val="Heading2"/>
      </w:pPr>
      <w:r>
        <w:t xml:space="preserve">Grants and Fellowships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4"/>
    <w:bookmarkStart w:id="25" w:name="projection-and-installation-design"/>
    <w:p>
      <w:pPr>
        <w:pStyle w:val="Heading2"/>
      </w:pPr>
      <w:r>
        <w:t xml:space="preserve">Projection and Installation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25"/>
    <w:bookmarkStart w:id="26" w:name="direction-lighting-and-film"/>
    <w:p>
      <w:pPr>
        <w:pStyle w:val="Heading2"/>
      </w:pPr>
      <w:r>
        <w:t xml:space="preserve">Direction, Lighting, and 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26"/>
    <w:bookmarkStart w:id="27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7"/>
    <w:bookmarkStart w:id="28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8"/>
    <w:bookmarkStart w:id="29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2026-10-29T23:06:01Z</dcterms:created>
  <dcterms:modified xsi:type="dcterms:W3CDTF">2026-10-29T23:06:01Z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