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Опросник для проектирования системы дашбордов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 xml:space="preserve">Отметьте подходящий вариант ответа </w:t>
      </w:r>
      <w:r>
        <w:rPr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i w:val="1"/>
          <w:iCs w:val="1"/>
          <w:rtl w:val="0"/>
        </w:rPr>
        <w:t xml:space="preserve">) </w:t>
      </w:r>
      <w:r>
        <w:rPr>
          <w:i w:val="1"/>
          <w:iCs w:val="1"/>
          <w:rtl w:val="0"/>
          <w:lang w:val="ru-RU"/>
        </w:rPr>
        <w:t>или несколько вариантов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</w:rPr>
        <w:t>если применимо</w:t>
      </w:r>
      <w:r>
        <w:rPr>
          <w:i w:val="1"/>
          <w:iCs w:val="1"/>
          <w:rtl w:val="0"/>
        </w:rPr>
        <w:t xml:space="preserve">. </w:t>
      </w:r>
      <w:r>
        <w:rPr>
          <w:i w:val="1"/>
          <w:iCs w:val="1"/>
          <w:rtl w:val="0"/>
        </w:rPr>
        <w:t>Там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  <w:lang w:val="ru-RU"/>
        </w:rPr>
        <w:t>где нужно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</w:rPr>
        <w:t>впишите свой ответ в свободном поле</w:t>
      </w:r>
      <w:r>
        <w:rPr>
          <w:i w:val="1"/>
          <w:iCs w:val="1"/>
          <w:rtl w:val="0"/>
        </w:rPr>
        <w:t>.</w:t>
      </w:r>
    </w:p>
    <w:p>
      <w:pPr>
        <w:pStyle w:val="Основной текст"/>
      </w:pPr>
    </w:p>
    <w:p>
      <w:pPr>
        <w:pStyle w:val="Рубрика"/>
      </w:pPr>
      <w:r>
        <w:rPr>
          <w:rtl w:val="0"/>
        </w:rPr>
        <w:t xml:space="preserve">1. </w:t>
      </w:r>
      <w:r>
        <w:rPr>
          <w:rtl w:val="0"/>
          <w:lang w:val="ru-RU"/>
        </w:rPr>
        <w:t>Аутентификация и безопасность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1. </w:t>
      </w:r>
      <w:r>
        <w:rPr>
          <w:rtl w:val="0"/>
          <w:lang w:val="ru-RU"/>
        </w:rPr>
        <w:t>Каким способом пользователи будут входить в систему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Логин и пароль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без </w:t>
      </w:r>
      <w:r>
        <w:rPr>
          <w:rtl w:val="0"/>
          <w:lang w:val="en-US"/>
        </w:rPr>
        <w:t xml:space="preserve">SSO, </w:t>
      </w:r>
      <w:r>
        <w:rPr>
          <w:rtl w:val="0"/>
          <w:lang w:val="en-US"/>
        </w:rPr>
        <w:t xml:space="preserve">без </w:t>
      </w:r>
      <w:r>
        <w:rPr>
          <w:rtl w:val="0"/>
          <w:lang w:val="en-US"/>
        </w:rPr>
        <w:t>MFA)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2. </w:t>
      </w:r>
      <w:r>
        <w:rPr>
          <w:rtl w:val="0"/>
          <w:lang w:val="ru-RU"/>
        </w:rPr>
        <w:t>Нужна ли политика сложности и смены пароля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Нет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минимальные требования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только длина пароля</w:t>
      </w:r>
      <w:r>
        <w:rPr>
          <w:rtl w:val="0"/>
          <w:lang w:val="en-US"/>
        </w:rPr>
        <w:t>)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3. </w:t>
      </w:r>
      <w:r>
        <w:rPr>
          <w:rtl w:val="0"/>
          <w:lang w:val="ru-RU"/>
        </w:rPr>
        <w:t>Как восстанавливать доступ при утере пароля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Восстановление только через администратора вручную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"/>
      </w:pPr>
      <w:r>
        <w:rPr>
          <w:rtl w:val="0"/>
        </w:rPr>
        <w:t xml:space="preserve">2. </w:t>
      </w:r>
      <w:r>
        <w:rPr>
          <w:rtl w:val="0"/>
          <w:lang w:val="ru-RU"/>
        </w:rPr>
        <w:t>Работа с документами и источниками данных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4. </w:t>
      </w:r>
      <w:r>
        <w:rPr>
          <w:rtl w:val="0"/>
          <w:lang w:val="ru-RU"/>
        </w:rPr>
        <w:t>Какие типы документов система должна обрабатывать в первой версии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Excel (.xlsx, .xls)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CSV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PDF (</w:t>
      </w:r>
      <w:r>
        <w:rPr>
          <w:rtl w:val="0"/>
          <w:lang w:val="en-US"/>
        </w:rPr>
        <w:t>текстовые</w:t>
      </w:r>
      <w:r>
        <w:rPr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Word (.docx)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5. </w:t>
      </w:r>
      <w:r>
        <w:rPr>
          <w:rtl w:val="0"/>
          <w:lang w:val="ru-RU"/>
        </w:rPr>
        <w:t xml:space="preserve">Нужна ли в первой версии интеграция с внешними системами </w:t>
      </w:r>
      <w:r>
        <w:rPr>
          <w:rtl w:val="0"/>
        </w:rPr>
        <w:t>(</w:t>
      </w:r>
      <w:r>
        <w:rPr>
          <w:rtl w:val="0"/>
          <w:lang w:val="ru-RU"/>
        </w:rPr>
        <w:t>кроме ручной загрузки файлов</w:t>
      </w:r>
      <w:r>
        <w:rPr>
          <w:rtl w:val="0"/>
          <w:lang w:val="zh-TW" w:eastAsia="zh-TW"/>
        </w:rPr>
        <w:t>)?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Нет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только ручная загрузка через браузер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6. </w:t>
      </w:r>
      <w:r>
        <w:rPr>
          <w:rtl w:val="0"/>
          <w:lang w:val="ru-RU"/>
        </w:rPr>
        <w:t>Как система должна определять отчетный период документа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Комбинация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система предлагает вариант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пользователь подтверждает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"/>
      </w:pPr>
      <w:r>
        <w:rPr>
          <w:rtl w:val="0"/>
        </w:rPr>
        <w:t xml:space="preserve">3. </w:t>
      </w:r>
      <w:r>
        <w:rPr>
          <w:rtl w:val="0"/>
          <w:lang w:val="ru-RU"/>
        </w:rPr>
        <w:t>Показатели и расчёты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7. </w:t>
      </w:r>
      <w:r>
        <w:rPr>
          <w:rtl w:val="0"/>
          <w:lang w:val="ru-RU"/>
        </w:rPr>
        <w:t>Кто должен иметь право создавать и редактировать формулы показателей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Только администратор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8. </w:t>
      </w:r>
      <w:r>
        <w:rPr>
          <w:rtl w:val="0"/>
          <w:lang w:val="ru-RU"/>
        </w:rPr>
        <w:t xml:space="preserve">Какие типы расчётов обязательны для </w:t>
      </w:r>
      <w:r>
        <w:rPr>
          <w:rtl w:val="0"/>
          <w:lang w:val="zh-TW" w:eastAsia="zh-TW"/>
        </w:rPr>
        <w:t>MVP?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Простые агрегаты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сумма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среднее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количество</w:t>
      </w:r>
      <w:r>
        <w:rPr>
          <w:rtl w:val="0"/>
          <w:lang w:val="en-US"/>
        </w:rPr>
        <w:t>, min/max)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План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факт и отклонения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Сравнение периодов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месяц к месяцу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год к году</w:t>
      </w:r>
      <w:r>
        <w:rPr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Накопительный итог </w:t>
      </w:r>
      <w:r>
        <w:rPr>
          <w:rtl w:val="0"/>
          <w:lang w:val="en-US"/>
        </w:rPr>
        <w:t>(running total)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Доля от общего показателя </w:t>
      </w:r>
      <w:r>
        <w:rPr>
          <w:rtl w:val="0"/>
          <w:lang w:val="en-US"/>
        </w:rPr>
        <w:t>(%)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Все перечисленные варианты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  <w:r>
        <w:rPr>
          <w:i w:val="1"/>
          <w:iCs w:val="1"/>
          <w:rtl w:val="0"/>
          <w:lang w:val="ru-RU"/>
        </w:rPr>
        <w:t>все необходимо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9. </w:t>
      </w:r>
      <w:r>
        <w:rPr>
          <w:rtl w:val="0"/>
          <w:lang w:val="ru-RU"/>
        </w:rPr>
        <w:t>Нужна ли поддержка формул</w:t>
      </w:r>
      <w:r>
        <w:rPr>
          <w:rtl w:val="0"/>
        </w:rPr>
        <w:t xml:space="preserve">, </w:t>
      </w:r>
      <w:r>
        <w:rPr>
          <w:rtl w:val="0"/>
          <w:lang w:val="ru-RU"/>
        </w:rPr>
        <w:t>объединяющих данные из нескольких разных документов</w:t>
      </w:r>
      <w:r>
        <w:rPr>
          <w:rtl w:val="0"/>
        </w:rPr>
        <w:t>/</w:t>
      </w:r>
      <w:r>
        <w:rPr>
          <w:rtl w:val="0"/>
        </w:rPr>
        <w:t>источников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Да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это критично важно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10. </w:t>
      </w:r>
      <w:r>
        <w:rPr>
          <w:rtl w:val="0"/>
          <w:lang w:val="ru-RU"/>
        </w:rPr>
        <w:t xml:space="preserve">Сколько ключевых показателей </w:t>
      </w:r>
      <w:r>
        <w:rPr>
          <w:rtl w:val="0"/>
        </w:rPr>
        <w:t xml:space="preserve">(KPI) </w:t>
      </w:r>
      <w:r>
        <w:rPr>
          <w:rtl w:val="0"/>
          <w:lang w:val="ru-RU"/>
        </w:rPr>
        <w:t>планируется в первой версии системы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☐☐</w:t>
      </w:r>
      <w:r>
        <w:rPr>
          <w:rtl w:val="0"/>
          <w:lang w:val="en-US"/>
        </w:rPr>
        <w:t xml:space="preserve"> От </w:t>
      </w:r>
      <w:r>
        <w:rPr>
          <w:rtl w:val="0"/>
          <w:lang w:val="en-US"/>
        </w:rPr>
        <w:t xml:space="preserve">30 </w:t>
      </w:r>
      <w:r>
        <w:rPr>
          <w:rtl w:val="0"/>
          <w:lang w:val="en-US"/>
        </w:rPr>
        <w:t xml:space="preserve">до </w:t>
      </w:r>
      <w:r>
        <w:rPr>
          <w:rtl w:val="0"/>
          <w:lang w:val="en-US"/>
        </w:rPr>
        <w:t xml:space="preserve">100 </w:t>
      </w:r>
      <w:r>
        <w:rPr>
          <w:rtl w:val="0"/>
          <w:lang w:val="en-US"/>
        </w:rPr>
        <w:t>показателей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i w:val="1"/>
          <w:iCs w:val="1"/>
          <w:rtl w:val="0"/>
          <w:lang w:val="en-US"/>
        </w:rPr>
        <w:t>Комментарий</w:t>
      </w:r>
      <w:r>
        <w:rPr>
          <w:i w:val="1"/>
          <w:iCs w:val="1"/>
          <w:rtl w:val="0"/>
          <w:lang w:val="en-US"/>
        </w:rPr>
        <w:t>/</w:t>
      </w:r>
      <w:r>
        <w:rPr>
          <w:i w:val="1"/>
          <w:iCs w:val="1"/>
          <w:rtl w:val="0"/>
          <w:lang w:val="en-US"/>
        </w:rPr>
        <w:t>уточнение</w:t>
      </w:r>
      <w:r>
        <w:rPr>
          <w:i w:val="1"/>
          <w:iCs w:val="1"/>
          <w:rtl w:val="0"/>
          <w:lang w:val="en-US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"/>
      </w:pPr>
      <w:r>
        <w:rPr>
          <w:rtl w:val="0"/>
        </w:rPr>
        <w:t xml:space="preserve">4. </w:t>
      </w:r>
      <w:r>
        <w:rPr>
          <w:rtl w:val="0"/>
          <w:lang w:val="ru-RU"/>
        </w:rPr>
        <w:t>Роли и доступ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11. </w:t>
      </w:r>
      <w:r>
        <w:rPr>
          <w:rtl w:val="0"/>
        </w:rPr>
        <w:t>Какая иерархия организации нужна для управления доступом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Организация → Пользователь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без подразделений</w:t>
      </w:r>
      <w:r>
        <w:rPr>
          <w:rtl w:val="0"/>
          <w:lang w:val="en-US"/>
        </w:rPr>
        <w:t>)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12. </w:t>
      </w:r>
      <w:r>
        <w:rPr>
          <w:rtl w:val="0"/>
          <w:lang w:val="ru-RU"/>
        </w:rPr>
        <w:t>Какие роли должны быть в системе изначально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Администратор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Модератор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Аналитик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Пользователь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13. </w:t>
      </w:r>
      <w:r>
        <w:rPr>
          <w:rtl w:val="0"/>
          <w:lang w:val="ru-RU"/>
        </w:rPr>
        <w:t>На каком уровне детализации нужно ограничивать доступ к данным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Только на уровне целого дашборда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виден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не виден</w:t>
      </w:r>
      <w:r>
        <w:rPr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i w:val="1"/>
          <w:iCs w:val="1"/>
          <w:rtl w:val="0"/>
          <w:lang w:val="en-US"/>
        </w:rPr>
        <w:t>Комментарий</w:t>
      </w:r>
      <w:r>
        <w:rPr>
          <w:i w:val="1"/>
          <w:iCs w:val="1"/>
          <w:rtl w:val="0"/>
          <w:lang w:val="en-US"/>
        </w:rPr>
        <w:t>/</w:t>
      </w:r>
      <w:r>
        <w:rPr>
          <w:i w:val="1"/>
          <w:iCs w:val="1"/>
          <w:rtl w:val="0"/>
          <w:lang w:val="en-US"/>
        </w:rPr>
        <w:t>уточнение</w:t>
      </w:r>
      <w:r>
        <w:rPr>
          <w:i w:val="1"/>
          <w:iCs w:val="1"/>
          <w:rtl w:val="0"/>
          <w:lang w:val="en-US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"/>
      </w:pPr>
      <w:r>
        <w:rPr>
          <w:rtl w:val="0"/>
        </w:rPr>
        <w:t xml:space="preserve">5. </w:t>
      </w:r>
      <w:r>
        <w:rPr>
          <w:rtl w:val="0"/>
        </w:rPr>
        <w:t>Публикация и модерация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14. </w:t>
      </w:r>
      <w:r>
        <w:rPr>
          <w:rtl w:val="0"/>
          <w:lang w:val="ru-RU"/>
        </w:rPr>
        <w:t>Кто должен утверждать публикацию нового дашборда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Модератор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15. </w:t>
      </w:r>
      <w:r>
        <w:rPr>
          <w:rtl w:val="0"/>
          <w:lang w:val="ru-RU"/>
        </w:rPr>
        <w:t>Нужна ли версионность дашбордов с возможностью отката к прошлой версии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Да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обязательно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"/>
      </w:pPr>
      <w:r>
        <w:rPr>
          <w:rtl w:val="0"/>
        </w:rPr>
        <w:t xml:space="preserve">6. </w:t>
      </w:r>
      <w:r>
        <w:rPr>
          <w:rtl w:val="0"/>
          <w:lang w:val="ru-RU"/>
        </w:rPr>
        <w:t>Аналитика использования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16. </w:t>
      </w:r>
      <w:r>
        <w:rPr>
          <w:rtl w:val="0"/>
          <w:lang w:val="ru-RU"/>
        </w:rPr>
        <w:t>В каком разрезе нужны отчёты по просмотрам дашбордов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По неделям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По месяцам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По конкретным пользователям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17. </w:t>
      </w:r>
      <w:r>
        <w:rPr>
          <w:rtl w:val="0"/>
          <w:lang w:val="ru-RU"/>
        </w:rPr>
        <w:t>Нужны ли уведомления пользователям</w:t>
      </w:r>
      <w:r>
        <w:rPr>
          <w:rtl w:val="0"/>
        </w:rPr>
        <w:t>/</w:t>
      </w:r>
      <w:r>
        <w:rPr>
          <w:rtl w:val="0"/>
          <w:lang w:val="ru-RU"/>
        </w:rPr>
        <w:t>администраторам о новых данных и изменениях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Да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уведомления внутри системы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личный кабинет</w:t>
      </w:r>
      <w:r>
        <w:rPr>
          <w:rtl w:val="0"/>
          <w:lang w:val="en-US"/>
        </w:rPr>
        <w:t>)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"/>
      </w:pPr>
      <w:r>
        <w:rPr>
          <w:rtl w:val="0"/>
        </w:rPr>
        <w:t xml:space="preserve">7. </w:t>
      </w:r>
      <w:r>
        <w:rPr>
          <w:rtl w:val="0"/>
          <w:lang w:val="ru-RU"/>
        </w:rPr>
        <w:t>Инфраструктура и развертывание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18. </w:t>
      </w:r>
      <w:r>
        <w:rPr>
          <w:rtl w:val="0"/>
          <w:lang w:val="ru-RU"/>
        </w:rPr>
        <w:t>Где планируется размещать систему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Собственный сервер компании </w:t>
      </w:r>
      <w:r>
        <w:rPr>
          <w:rtl w:val="0"/>
          <w:lang w:val="en-US"/>
        </w:rPr>
        <w:t>(on-premise)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19. </w:t>
      </w:r>
      <w:r>
        <w:rPr>
          <w:rtl w:val="0"/>
          <w:lang w:val="ru-RU"/>
        </w:rPr>
        <w:t>Каков ожидаемый масштаб системы на старте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До </w:t>
      </w:r>
      <w:r>
        <w:rPr>
          <w:rtl w:val="0"/>
          <w:lang w:val="en-US"/>
        </w:rPr>
        <w:t xml:space="preserve">20 </w:t>
      </w:r>
      <w:r>
        <w:rPr>
          <w:rtl w:val="0"/>
          <w:lang w:val="en-US"/>
        </w:rPr>
        <w:t>пользователей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p>
      <w:pPr>
        <w:pStyle w:val="Рубрика 2"/>
      </w:pPr>
      <w:r>
        <w:rPr>
          <w:rtl w:val="0"/>
          <w:lang w:val="ru-RU"/>
        </w:rPr>
        <w:t xml:space="preserve">Вопрос </w:t>
      </w:r>
      <w:r>
        <w:rPr>
          <w:rtl w:val="0"/>
        </w:rPr>
        <w:t xml:space="preserve">20. </w:t>
      </w:r>
      <w:r>
        <w:rPr>
          <w:rtl w:val="0"/>
          <w:lang w:val="ru-RU"/>
        </w:rPr>
        <w:t xml:space="preserve">Какой у вас приоритет между скоростью запуска </w:t>
      </w:r>
      <w:r>
        <w:rPr>
          <w:rtl w:val="0"/>
          <w:lang w:val="en-US"/>
        </w:rPr>
        <w:t xml:space="preserve">MVP </w:t>
      </w:r>
      <w:r>
        <w:rPr>
          <w:rtl w:val="0"/>
          <w:lang w:val="ru-RU"/>
        </w:rPr>
        <w:t>и полнотой функциональности</w:t>
      </w:r>
      <w:r>
        <w:rPr>
          <w:rtl w:val="0"/>
          <w:lang w:val="zh-TW" w:eastAsia="zh-TW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Полнофункциональная система сразу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скорость не критична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>Комментарий</w:t>
      </w:r>
      <w:r>
        <w:rPr>
          <w:i w:val="1"/>
          <w:iCs w:val="1"/>
          <w:rtl w:val="0"/>
        </w:rPr>
        <w:t>/</w:t>
      </w:r>
      <w:r>
        <w:rPr>
          <w:i w:val="1"/>
          <w:iCs w:val="1"/>
          <w:rtl w:val="0"/>
          <w:lang w:val="ru-RU"/>
        </w:rPr>
        <w:t>уточнение</w:t>
      </w:r>
      <w:r>
        <w:rPr>
          <w:i w:val="1"/>
          <w:i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>______________________________________________________________________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Основной текст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ru-RU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