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Руководство пользователя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Просмотр дашбордов, фильтры, экспорт, уведомления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1.2 · август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август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О системе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Dashboard — аналитический портал: показатели работы организации собраны в наглядные дашборды (панели с графиками, таблицами и карточками KPI). Как пользователь вы можете просматривать дашборды, к которым вам выдан доступ, изучать состав любого показателя («из чего сложилось число»), выгружать данные и участвовать в обсуждениях.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Важно: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вы видите только те дашборды, доступ к которым выдал администратор или автор дашборда, и только в опубликованной (проверенной) версии. Если нужного дашборда нет в списке — обратитесь к администратору.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Вход в систему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Откройте адрес портала в браузере (адрес выдаёт администратор, например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https://адрес-сервера:8443/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). При первом входе браузер может предупредить о сертификате — это нормально для внутренней сети, подтвердите переход.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Страница входа: слева — описание портала, справа — форма входа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Введите логин и пароль, выданные администратором.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Нажмите «Войти».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При пяти подряд неверных попытках вход по логину блокируется на 15 минут — подождите и попробуйте снова.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2.1. Первый вход — обязательная смена пароля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Выданный администратором пароль — временный. При первом входе система потребует придумать собственный пароль; до смены пароля работа в системе невозможна.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Экран обязательной смены временного пароля с подсказками парольной политики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Минимальная длина пароля —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8 символов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обязательны и буквы, и цифры (система подсказывает, каким требованиям пароль уже соответствует).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Забыли пароль? Обратитесь к администратору — он выдаст новый временный пароль.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Интерфейс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Интерфейс зрителя намеренно короткий: слева всего два раздела —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«Дашборды»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«Кабинет»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(плюс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«Витрины»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если вам выдана хотя бы одна). Разделы «Объекты» и «Метрики» — рабочие инструменты модератора: все действия в них всё равно требуют его прав, поэтому зрителю они не показываются. Система открывается сразу списком доступных вам дашбордов.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3. Интерфейс обычного пользователя: список разрешённых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шапке: индикатор состояния системы (API/БД), ваше имя и роль, колокольчик уведомлений, переключатель темы оформления и кнопка «Выйти».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Поиск и избранное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поле поиска по названию дашборда или страницы; звёздочка ☆ добавляет дашборд в избранное, избранные показываются первыми.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Фильтр «Папка»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если дашбордов много, их можно отобрать по объекту и папке (например, по своему отделу).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Темы оформления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кнопка в шапке переключает по кругу: светлая → тёмная → сине-золотая «МинЭк ДНР»; выбор запоминается.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4. Тема оформления «МинЭк ДНР»: белые поверхности данных, золотые акценты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3.1. Уведомления (колокольчик)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Колокольчик в шапке показывает события, адресованные вам: новые комментарии к вашим дашбордам, устаревание данных, служебные уведомления. Красная точка — есть непрочитанные.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Просмотр дашборда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«Дашборды» → выберите дашборд из списка (поиск по названию — сверху; звёздочка ☆ добавляет дашборд в избранное, избранные показываются первыми).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124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5. Просмотр опубликованного дашборда: страницы, фильтры, виджеты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4.1. Что есть на странице дашборда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Вкладки страниц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у дашборда может быть несколько страниц («Обзор», «Тренд»…): переключайтесь кнопками под названием.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Фильтр периода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два поля дат «Период: с … по …»: все виджеты страницы пересчитываются под выбранный интервал.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Фильтр «Строка»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выпадающий список строк данных (например, вид услуги): выбранная строка применяется ко всем виджетам страницы.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Связанный фильтр (cross-filter)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клик по столбцу или сектору диаграммы тоже устанавливает «Строку»; появляется чип «🔗 связано: …», повторный клик или ✕ на чипе снимает фильтр.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Значок свежести «🕓 данные на …»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под виджетом видно, за какую дату загружены данные, на которых он построен.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Подсказка «i»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у каждого виджета: что он показывает и как его читать.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4.2. Прозрачность показателя — «🔍 подробнее»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Любое число в системе можно «раскрыть». Нажмите «🔍 подробнее» у виджета — откроется разбор: по какой формуле посчитан показатель, из каких источников (документов) взяты данные и какие первичные строки участвовали в расчёте. Так вы всегда можете проверить, откуда взялась цифра.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4.3. Сравнение периодов и «Год к году»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виджетах динамики система показывает прирост к предыдущему периоду («К пред. периоду: ↑ +20 (16.67%)»). Виджет «Год к году» сравнивает текущий год с прошлым по месяцам: прошлый год — пунктирная линия, текущий — сплошная; под графиком — итог сравнения за сопоставимые месяцы.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4.4. Как читать таблицы и подсказки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Значок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«i»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у виджета поясняет, что показывает виджет;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«🔍 подробнее»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раскрывает расчёт: формулу показателя и первичные строки из файла.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Клик по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заголовку столбца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таблицы сортирует по нему: ▲ по возрастанию, ▼ по убыванию, третий клик — сброс. Первый столбец с названиями строк закреплён и не уезжает при прокрутке вправо.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графике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«Динамика»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под графиком подписано, между какими датами прирост, и итог за весь период; наведение на точку показывает изменение к предыдущему периоду.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число не помещается в карточку, оно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уменьшается, но не обрезается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показанное значение всегда полное.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Экспорт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Кнопки экспорта — в шапке открытого дашборда: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⤓ PDF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печатная версия страницы дашборда (для отчёта или рассылки вручную).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⤓ Excel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данные всех виджетов страницы в таблицах .xlsx (каждый виджет — на своём листе).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⤓ PNG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картинка страницы (для вставки в презентацию).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Экспорт уважает ваши права: в файлы попадают только данные, которые видите вы.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Обсуждение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«💬 Обсуждение» в шапке дашборда открывает ленту комментариев. Писать могут все, кому доступен дашборд; автор дашборда получает уведомление о новом комментарии. Удалить можно свой комментарий (администратор — любой).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Архив дашбордов (если вам выдан доступ)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«Архив» появляется в меню, когда администратор или модератор выдал вам допуск. В архиве хранятся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слепки дашбордов по месяцам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«как было на момент архивации»: данные в них зафиксированы и уже не меняются (в отличие от живых дашбордов).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6. Раздел «Архив»: месячные папки слева, поиск по названию и теме, карточки слепков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Слева —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папки по месяцам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 количеством слепков; клик по месяцу показывает всё за этот месяц.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Сверху —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поиск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 названию дашборда или теме и фильтр «Все темы».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«Открыть» — просмотр слепка: те же графики и таблицы, но из зафиксированных данных (плашка сверху напоминает дату архивации).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«⤓ Excel» — данные слепка в таблицах, без пересчёта.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Витрины: несколько дашбордов на одном экране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«Витрины»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показывает подборку из нескольких целых дашбордов сразу — удобно для оперативного совещания или экрана в кабинете: не нужно переключаться между дашбордами, всё видно одновременно. Витрины собирает администратор или модератор, вам остаётся выбрать нужную из списка.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7. Витрина: несколько дашбордов с живыми виджетами на одном экране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Панели обновляются вместе — данные подгружаются одним запросом, поэтому витрина открывается быстро даже при нескольких дашбордах.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«открыть →» в заголовке панели — перейти к полному дашборду (с фильтрами, экспортом и обсуждением).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Не путайте с кнопкой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«📺 Витрина»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внутри дашборда: та включает полноэкранный показ страниц ОДНОГО дашборда по кругу — режим для телевизора в холле.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9. Обращение к администратору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нужен доступ к дашборду, замечена ошибка в данных или не получается войти — напишите обращение: 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«Обращения»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→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«Новое обращение»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Переписка ведётся прямо в системе, ответ придёт туда же и в колокольчик.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8. Обращение: переписка пользователя с администратором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Статусы: «открыто» — ждёт ответа; «отвечено» — администратор ответил; «закрыто» — вопрос решён. Если написать в закрытое обращение, оно откроется снова.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Учётная запись заблокирована? Форма обращения есть прямо на экране входа — опишите ситуацию, обращение получат администраторы.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10. Личный кабинет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«Кабинет»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ваши данные: ФИО, отдел, роли, дата регистрации, смена пароля и история собственных действий (входы, просмотры, выгрузки, комментарии).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9. Личный кабинет: профиль, роли и история собственных действий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После смены пароля все ранее открытые сессии закрываются — на других устройствах потребуется войти заново.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11. Аномалии на графике динамики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графиках динамики система может отмечать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выбросы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точки, которые сильно отклоняются от общей тенденции. Это простая статистика (сравнение с линией тренда), а не искусственный интеллект: отметка означает «посмотрите внимательнее», а не «здесь ошибка».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10. Динамика с линией тренда: выброс отмечен точкой, под графиком — сводка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 графиком выводится сводка: сколько аномалий найдено и за какие периоды. Порог чувствительности задаёт автор дашборда.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12. Частые вопросы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40"/>
      </w:tblGrid>
      <w:tr>
        <w:trPr>
          <w:tblHeader/>
        </w:trPr>
        <w:tc>
          <w:tcPr>
            <w:tcW w:type="dxa" w:w="3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Вопрос</w:t>
            </w:r>
          </w:p>
        </w:tc>
        <w:tc>
          <w:tcPr>
            <w:tcW w:type="dxa" w:w="64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Ответ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 вижу нужный дашборд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Доступ выдаётся адресно. Обратитесь к администратору или автору дашборда.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Вижу дашборд, но не все графики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Вам выданы права на отдельные виджеты, либо доступ к строкам данных ограничен вашим отделом. Это настройка доступа, а не ошибка.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Число кажется неверным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Откройте «🔍 подробнее» — там формула и первичные строки. Если ошибка в данных, сообщите модератору.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Данные устарели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Смотрите значок «🕓 данные на …». Загрузку новых данных выполняет модератор/администратор.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Забыл пароль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Администратор выдаст временный пароль; при входе система попросит установить новый.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Страница не открывается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Проверьте адрес и сеть. Если портал недоступен — сообщите администратору.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 вижу раздел «Архив»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Доступ к архиву выдаётся избирательно — попросите администратора или модератора.</w:t>
            </w:r>
          </w:p>
        </w:tc>
      </w:tr>
    </w:tbl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715de2c6a0b1b9fb091a7fa3ad770881cd380d9.png"/><Relationship Id="rId8" Type="http://schemas.openxmlformats.org/officeDocument/2006/relationships/image" Target="media/188b2c28f3c19215d330783882b26d9f338c3cf2.png"/><Relationship Id="rId9" Type="http://schemas.openxmlformats.org/officeDocument/2006/relationships/image" Target="media/cc52d1adbc1083d14a71e4c30cd7eaffcb55c95c.png"/><Relationship Id="rId10" Type="http://schemas.openxmlformats.org/officeDocument/2006/relationships/image" Target="media/8a4d7e071d46fa4d01a55b7433d86a43a6d3b071.png"/><Relationship Id="rId11" Type="http://schemas.openxmlformats.org/officeDocument/2006/relationships/image" Target="media/e603c2ac9e85123e24cd0ab84c39ceeb51c76bbb.png"/><Relationship Id="rId12" Type="http://schemas.openxmlformats.org/officeDocument/2006/relationships/image" Target="media/eac38b94a315907fc3038e7e4fd2528fc90074fb.png"/><Relationship Id="rId13" Type="http://schemas.openxmlformats.org/officeDocument/2006/relationships/image" Target="media/f0b8d39ab91c2b8725183fd0855012646e69be35.png"/><Relationship Id="rId14" Type="http://schemas.openxmlformats.org/officeDocument/2006/relationships/image" Target="media/b29074be7968a5664e493b3bfa33dacc86b0514a.png"/><Relationship Id="rId15" Type="http://schemas.openxmlformats.org/officeDocument/2006/relationships/image" Target="media/8a32dcec4f99c7c9a3ee1e2b66f17329acd56ac8.png"/><Relationship Id="rId16" Type="http://schemas.openxmlformats.org/officeDocument/2006/relationships/image" Target="media/03175f966523769f15e5c983069b9c87aa7e508e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2026-08-11T14:40:54.767Z</dcterms:created>
  <dcterms:modified xsi:type="dcterms:W3CDTF">2026-08-11T14:40:54.768Z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