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CBDFB" w14:textId="29F6BCF1" w:rsidR="00405A19" w:rsidRDefault="00405A19" w:rsidP="00405A19">
      <w:pPr>
        <w:spacing w:line="48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3020">
        <w:rPr>
          <w:rFonts w:ascii="Times New Roman" w:hAnsi="Times New Roman" w:cs="Times New Roman"/>
          <w:b/>
          <w:sz w:val="24"/>
          <w:szCs w:val="24"/>
          <w:lang w:val="en-US"/>
        </w:rPr>
        <w:t>Supplementary Material</w:t>
      </w:r>
    </w:p>
    <w:p w14:paraId="2EAD6A10" w14:textId="6BEA66F0" w:rsidR="008224BF" w:rsidRPr="00D46577" w:rsidRDefault="008224BF" w:rsidP="008224B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S1: Mixing model calculation applied to Quinn et al. (2018) data where %MDN is the percentage of MDN in a given sample, TEM is the terrestrial end member (</w:t>
      </w:r>
      <w:r w:rsidRPr="00D53020">
        <w:rPr>
          <w:rFonts w:ascii="Times New Roman" w:hAnsi="Times New Roman"/>
          <w:sz w:val="24"/>
          <w:szCs w:val="24"/>
          <w:lang w:val="en-US"/>
        </w:rPr>
        <w:sym w:font="Symbol" w:char="F064"/>
      </w:r>
      <w:r w:rsidRPr="00D53020">
        <w:rPr>
          <w:rFonts w:ascii="Times New Roman" w:hAnsi="Times New Roman"/>
          <w:sz w:val="24"/>
          <w:szCs w:val="24"/>
          <w:vertAlign w:val="superscript"/>
          <w:lang w:val="en-US"/>
        </w:rPr>
        <w:t>15</w:t>
      </w:r>
      <w:r w:rsidRPr="00D53020"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  <w:lang w:val="en-US"/>
        </w:rPr>
        <w:t>va</w:t>
      </w:r>
      <w:r w:rsidR="00B5385C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en-US"/>
        </w:rPr>
        <w:t>ue representing 0% MDN), MEM is the marine end member (</w:t>
      </w:r>
      <w:r w:rsidRPr="00D53020">
        <w:rPr>
          <w:rFonts w:ascii="Times New Roman" w:hAnsi="Times New Roman"/>
          <w:sz w:val="24"/>
          <w:szCs w:val="24"/>
          <w:lang w:val="en-US"/>
        </w:rPr>
        <w:sym w:font="Symbol" w:char="F064"/>
      </w:r>
      <w:r w:rsidRPr="00D53020">
        <w:rPr>
          <w:rFonts w:ascii="Times New Roman" w:hAnsi="Times New Roman"/>
          <w:sz w:val="24"/>
          <w:szCs w:val="24"/>
          <w:vertAlign w:val="superscript"/>
          <w:lang w:val="en-US"/>
        </w:rPr>
        <w:t>15</w:t>
      </w:r>
      <w:r w:rsidRPr="00D53020"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  <w:lang w:val="en-US"/>
        </w:rPr>
        <w:t xml:space="preserve">value representing 100% MDN) which is typically </w:t>
      </w:r>
      <w:r>
        <w:rPr>
          <w:rFonts w:ascii="Times New Roman" w:hAnsi="Times New Roman" w:cs="Times New Roman"/>
          <w:sz w:val="24"/>
          <w:szCs w:val="24"/>
          <w:lang w:val="en-US"/>
        </w:rPr>
        <w:t>12.65</w:t>
      </w:r>
      <w:r w:rsidRPr="00D53020">
        <w:rPr>
          <w:rFonts w:ascii="Times New Roman" w:hAnsi="Times New Roman" w:cs="Times New Roman"/>
          <w:sz w:val="24"/>
          <w:szCs w:val="24"/>
          <w:lang w:val="en-US"/>
        </w:rPr>
        <w:t>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sockeye salmon</w:t>
      </w:r>
      <w:r>
        <w:rPr>
          <w:rFonts w:ascii="Times New Roman" w:hAnsi="Times New Roman"/>
          <w:sz w:val="24"/>
          <w:szCs w:val="24"/>
          <w:lang w:val="en-US"/>
        </w:rPr>
        <w:t xml:space="preserve">. SAM values were the mean enhanced </w:t>
      </w:r>
      <w:r w:rsidRPr="00D46577">
        <w:rPr>
          <w:rFonts w:ascii="Times New Roman" w:hAnsi="Times New Roman" w:cs="Times New Roman"/>
          <w:sz w:val="24"/>
          <w:szCs w:val="24"/>
          <w:lang w:val="en-US"/>
        </w:rPr>
        <w:t xml:space="preserve">(10.7‰) and mean depleted (7.65‰) values; TEM was the mean control value from white spruce &gt;50m from Hansen Creek edge (-1.74‰) from Quinn et al. (2018). MEM </w:t>
      </w:r>
      <w:proofErr w:type="gramStart"/>
      <w:r w:rsidRPr="00D46577">
        <w:rPr>
          <w:rFonts w:ascii="Times New Roman" w:hAnsi="Times New Roman" w:cs="Times New Roman"/>
          <w:sz w:val="24"/>
          <w:szCs w:val="24"/>
          <w:lang w:val="en-US"/>
        </w:rPr>
        <w:t>were</w:t>
      </w:r>
      <w:proofErr w:type="gramEnd"/>
      <w:r w:rsidRPr="00D46577">
        <w:rPr>
          <w:rFonts w:ascii="Times New Roman" w:hAnsi="Times New Roman" w:cs="Times New Roman"/>
          <w:sz w:val="24"/>
          <w:szCs w:val="24"/>
          <w:lang w:val="en-US"/>
        </w:rPr>
        <w:t xml:space="preserve"> the maximum and average </w:t>
      </w:r>
      <w:r w:rsidRPr="00D46577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Pr="00D4657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Pr="00D46577">
        <w:rPr>
          <w:rFonts w:ascii="Times New Roman" w:hAnsi="Times New Roman" w:cs="Times New Roman"/>
          <w:sz w:val="24"/>
          <w:szCs w:val="24"/>
          <w:lang w:val="en-US"/>
        </w:rPr>
        <w:t xml:space="preserve">N of </w:t>
      </w:r>
      <w:r w:rsidRPr="00D465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NH</w:t>
      </w:r>
      <w:r w:rsidRPr="00D4657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4</w:t>
      </w:r>
      <w:r w:rsidRPr="00D4657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+</w:t>
      </w:r>
      <w:r w:rsidRPr="00D465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observed in this study.</w:t>
      </w:r>
    </w:p>
    <w:p w14:paraId="4DCAB9C9" w14:textId="77777777" w:rsidR="008224BF" w:rsidRDefault="008224BF" w:rsidP="008224B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65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%MDN = ((SAM – TEM)</w:t>
      </w:r>
      <w:proofErr w:type="gramStart"/>
      <w:r w:rsidRPr="00D465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/(</w:t>
      </w:r>
      <w:proofErr w:type="gramEnd"/>
      <w:r w:rsidRPr="00D465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 – TEM)) x 100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9BB31B4" w14:textId="243EBA67" w:rsidR="008224BF" w:rsidRDefault="008224B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2AA132D5" w14:textId="7CC64AAB" w:rsidR="00405A19" w:rsidRPr="00D53020" w:rsidRDefault="00405A19" w:rsidP="006845C3">
      <w:pPr>
        <w:tabs>
          <w:tab w:val="left" w:pos="810"/>
        </w:tabs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508A">
        <w:rPr>
          <w:rFonts w:ascii="Times New Roman" w:hAnsi="Times New Roman" w:cs="Times New Roman"/>
          <w:sz w:val="20"/>
          <w:szCs w:val="20"/>
          <w:lang w:val="en-US"/>
        </w:rPr>
        <w:lastRenderedPageBreak/>
        <w:t>S</w:t>
      </w:r>
      <w:r w:rsidR="008224BF" w:rsidRPr="008B508A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8B508A">
        <w:rPr>
          <w:rFonts w:ascii="Times New Roman" w:hAnsi="Times New Roman" w:cs="Times New Roman"/>
          <w:sz w:val="20"/>
          <w:szCs w:val="20"/>
          <w:lang w:val="en-US"/>
        </w:rPr>
        <w:t>: The candidate model set tested for each response variable using AIC analysis. * denotes models used for all response variables, additional models were used for net mineralization and net nitrification where substrate represents organic nitrogen concentration and NH</w:t>
      </w:r>
      <w:r w:rsidRPr="008B508A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4</w:t>
      </w:r>
      <w:r w:rsidRPr="008B508A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+ </w:t>
      </w:r>
      <w:r w:rsidRPr="008B508A">
        <w:rPr>
          <w:rFonts w:ascii="Times New Roman" w:hAnsi="Times New Roman" w:cs="Times New Roman"/>
          <w:sz w:val="20"/>
          <w:szCs w:val="20"/>
          <w:lang w:val="en-US"/>
        </w:rPr>
        <w:t>concentration</w:t>
      </w:r>
      <w:r w:rsidR="00B5385C" w:rsidRPr="008B508A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8B508A">
        <w:rPr>
          <w:rFonts w:ascii="Times New Roman" w:hAnsi="Times New Roman" w:cs="Times New Roman"/>
          <w:sz w:val="20"/>
          <w:szCs w:val="20"/>
          <w:lang w:val="en-US"/>
        </w:rPr>
        <w:t xml:space="preserve"> respectively. </w:t>
      </w:r>
      <w:r w:rsidR="006108E0" w:rsidRPr="008B508A">
        <w:rPr>
          <w:rFonts w:ascii="Times New Roman" w:hAnsi="Times New Roman" w:cs="Times New Roman"/>
          <w:sz w:val="20"/>
          <w:szCs w:val="20"/>
          <w:lang w:val="en-US"/>
        </w:rPr>
        <w:t xml:space="preserve">For </w:t>
      </w:r>
      <w:r w:rsidR="006108E0" w:rsidRPr="008B508A">
        <w:rPr>
          <w:rFonts w:ascii="Times New Roman" w:hAnsi="Times New Roman"/>
          <w:sz w:val="20"/>
          <w:szCs w:val="20"/>
        </w:rPr>
        <w:sym w:font="Symbol" w:char="F064"/>
      </w:r>
      <w:r w:rsidR="006108E0" w:rsidRPr="008B508A">
        <w:rPr>
          <w:rFonts w:ascii="Times New Roman" w:hAnsi="Times New Roman"/>
          <w:sz w:val="20"/>
          <w:szCs w:val="20"/>
          <w:vertAlign w:val="superscript"/>
        </w:rPr>
        <w:t>15</w:t>
      </w:r>
      <w:r w:rsidR="006108E0" w:rsidRPr="008B508A">
        <w:rPr>
          <w:rFonts w:ascii="Times New Roman" w:hAnsi="Times New Roman"/>
          <w:sz w:val="20"/>
          <w:szCs w:val="20"/>
        </w:rPr>
        <w:t>N data, GW</w:t>
      </w:r>
      <w:r w:rsidR="006108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08E0" w:rsidRPr="008B508A">
        <w:rPr>
          <w:rFonts w:ascii="Times New Roman" w:hAnsi="Times New Roman"/>
          <w:sz w:val="20"/>
          <w:szCs w:val="20"/>
        </w:rPr>
        <w:t>was</w:t>
      </w:r>
      <w:proofErr w:type="spellEnd"/>
      <w:r w:rsidR="006108E0" w:rsidRPr="008B508A">
        <w:rPr>
          <w:rFonts w:ascii="Times New Roman" w:hAnsi="Times New Roman"/>
          <w:sz w:val="20"/>
          <w:szCs w:val="20"/>
        </w:rPr>
        <w:t xml:space="preserve"> not </w:t>
      </w:r>
      <w:proofErr w:type="spellStart"/>
      <w:r w:rsidR="006108E0" w:rsidRPr="008B508A">
        <w:rPr>
          <w:rFonts w:ascii="Times New Roman" w:hAnsi="Times New Roman"/>
          <w:sz w:val="20"/>
          <w:szCs w:val="20"/>
        </w:rPr>
        <w:t>tested</w:t>
      </w:r>
      <w:proofErr w:type="spellEnd"/>
      <w:r w:rsidR="006108E0" w:rsidRPr="008B508A">
        <w:rPr>
          <w:rFonts w:ascii="Times New Roman" w:hAnsi="Times New Roman"/>
          <w:sz w:val="20"/>
          <w:szCs w:val="20"/>
        </w:rPr>
        <w:t xml:space="preserve"> as a </w:t>
      </w:r>
      <w:proofErr w:type="spellStart"/>
      <w:r w:rsidR="006108E0" w:rsidRPr="008B508A">
        <w:rPr>
          <w:rFonts w:ascii="Times New Roman" w:hAnsi="Times New Roman"/>
          <w:sz w:val="20"/>
          <w:szCs w:val="20"/>
        </w:rPr>
        <w:t>covariate</w:t>
      </w:r>
      <w:proofErr w:type="spellEnd"/>
      <w:r w:rsidR="006108E0" w:rsidRPr="008B508A">
        <w:rPr>
          <w:rFonts w:ascii="Times New Roman" w:hAnsi="Times New Roman"/>
          <w:sz w:val="20"/>
          <w:szCs w:val="20"/>
        </w:rPr>
        <w:t xml:space="preserve"> and total </w:t>
      </w:r>
      <w:proofErr w:type="spellStart"/>
      <w:r w:rsidR="006108E0" w:rsidRPr="008B508A">
        <w:rPr>
          <w:rFonts w:ascii="Times New Roman" w:hAnsi="Times New Roman"/>
          <w:sz w:val="20"/>
          <w:szCs w:val="20"/>
        </w:rPr>
        <w:t>mass</w:t>
      </w:r>
      <w:proofErr w:type="spellEnd"/>
      <w:r w:rsidR="006108E0" w:rsidRPr="008B508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108E0" w:rsidRPr="008B508A">
        <w:rPr>
          <w:rFonts w:ascii="Times New Roman" w:hAnsi="Times New Roman"/>
          <w:sz w:val="20"/>
          <w:szCs w:val="20"/>
        </w:rPr>
        <w:t>of</w:t>
      </w:r>
      <w:proofErr w:type="spellEnd"/>
      <w:r w:rsidR="006108E0" w:rsidRPr="008B508A">
        <w:rPr>
          <w:rFonts w:ascii="Times New Roman" w:hAnsi="Times New Roman"/>
          <w:sz w:val="20"/>
          <w:szCs w:val="20"/>
        </w:rPr>
        <w:t xml:space="preserve"> N </w:t>
      </w:r>
      <w:proofErr w:type="spellStart"/>
      <w:r w:rsidR="006108E0" w:rsidRPr="008B508A">
        <w:rPr>
          <w:rFonts w:ascii="Times New Roman" w:hAnsi="Times New Roman"/>
          <w:sz w:val="20"/>
          <w:szCs w:val="20"/>
        </w:rPr>
        <w:t>was</w:t>
      </w:r>
      <w:proofErr w:type="spellEnd"/>
      <w:r w:rsidR="006108E0" w:rsidRPr="008B508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108E0" w:rsidRPr="008B508A">
        <w:rPr>
          <w:rFonts w:ascii="Times New Roman" w:hAnsi="Times New Roman"/>
          <w:sz w:val="20"/>
          <w:szCs w:val="20"/>
        </w:rPr>
        <w:t>tested</w:t>
      </w:r>
      <w:proofErr w:type="spellEnd"/>
      <w:r w:rsidR="006108E0" w:rsidRPr="008B508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108E0" w:rsidRPr="008B508A">
        <w:rPr>
          <w:rFonts w:ascii="Times New Roman" w:hAnsi="Times New Roman"/>
          <w:sz w:val="20"/>
          <w:szCs w:val="20"/>
        </w:rPr>
        <w:t>instead</w:t>
      </w:r>
      <w:proofErr w:type="spellEnd"/>
      <w:r w:rsidR="006108E0" w:rsidRPr="008B508A">
        <w:rPr>
          <w:rFonts w:ascii="Times New Roman" w:hAnsi="Times New Roman"/>
          <w:sz w:val="20"/>
          <w:szCs w:val="20"/>
        </w:rPr>
        <w:t xml:space="preserve">. </w:t>
      </w:r>
      <w:r w:rsidRPr="008B508A">
        <w:rPr>
          <w:rFonts w:ascii="Times New Roman" w:hAnsi="Times New Roman" w:cs="Times New Roman"/>
          <w:sz w:val="20"/>
          <w:szCs w:val="20"/>
          <w:lang w:val="en-US"/>
        </w:rPr>
        <w:t xml:space="preserve">The four tested hypotheses are 1) bank effect, 2) distance effect, 3) bank and distance effect (salmon effect), and 4) no effect of bank and distance. </w:t>
      </w:r>
      <w:r w:rsidR="008B508A" w:rsidRPr="008B508A">
        <w:rPr>
          <w:rFonts w:ascii="Times New Roman" w:hAnsi="Times New Roman" w:cs="Times New Roman"/>
          <w:sz w:val="20"/>
          <w:szCs w:val="20"/>
          <w:lang w:val="en-US"/>
        </w:rPr>
        <w:t xml:space="preserve">Response variables include: </w:t>
      </w:r>
      <w:r w:rsidR="008B508A" w:rsidRPr="008B508A">
        <w:rPr>
          <w:rFonts w:ascii="Times New Roman" w:hAnsi="Times New Roman" w:cs="Times New Roman"/>
          <w:sz w:val="20"/>
          <w:szCs w:val="20"/>
        </w:rPr>
        <w:sym w:font="Symbol" w:char="F064"/>
      </w:r>
      <w:r w:rsidR="008B508A" w:rsidRPr="008B508A">
        <w:rPr>
          <w:rFonts w:ascii="Times New Roman" w:hAnsi="Times New Roman" w:cs="Times New Roman"/>
          <w:sz w:val="20"/>
          <w:szCs w:val="20"/>
          <w:vertAlign w:val="superscript"/>
        </w:rPr>
        <w:t>15</w:t>
      </w:r>
      <w:r w:rsidR="008B508A" w:rsidRPr="008B508A">
        <w:rPr>
          <w:rFonts w:ascii="Times New Roman" w:hAnsi="Times New Roman" w:cs="Times New Roman"/>
          <w:sz w:val="20"/>
          <w:szCs w:val="20"/>
        </w:rPr>
        <w:t xml:space="preserve">N and </w:t>
      </w:r>
      <w:r w:rsidR="008B508A" w:rsidRPr="008B508A">
        <w:rPr>
          <w:rFonts w:ascii="Times New Roman" w:hAnsi="Times New Roman" w:cs="Times New Roman"/>
          <w:sz w:val="20"/>
          <w:szCs w:val="20"/>
        </w:rPr>
        <w:sym w:font="Symbol" w:char="F064"/>
      </w:r>
      <w:r w:rsidR="008B508A" w:rsidRPr="008B508A">
        <w:rPr>
          <w:rFonts w:ascii="Times New Roman" w:hAnsi="Times New Roman" w:cs="Times New Roman"/>
          <w:sz w:val="20"/>
          <w:szCs w:val="20"/>
          <w:vertAlign w:val="superscript"/>
        </w:rPr>
        <w:t>13</w:t>
      </w:r>
      <w:r w:rsidR="008B508A" w:rsidRPr="008B508A">
        <w:rPr>
          <w:rFonts w:ascii="Times New Roman" w:hAnsi="Times New Roman" w:cs="Times New Roman"/>
          <w:sz w:val="20"/>
          <w:szCs w:val="20"/>
        </w:rPr>
        <w:t xml:space="preserve">C 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 xml:space="preserve"> bulk 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soil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 xml:space="preserve">, </w:t>
      </w:r>
      <w:r w:rsidR="008B508A" w:rsidRPr="008B508A">
        <w:rPr>
          <w:rFonts w:ascii="Times New Roman" w:hAnsi="Times New Roman" w:cs="Times New Roman"/>
          <w:sz w:val="20"/>
          <w:szCs w:val="20"/>
        </w:rPr>
        <w:sym w:font="Symbol" w:char="F064"/>
      </w:r>
      <w:r w:rsidR="008B508A" w:rsidRPr="008B508A">
        <w:rPr>
          <w:rFonts w:ascii="Times New Roman" w:hAnsi="Times New Roman" w:cs="Times New Roman"/>
          <w:sz w:val="20"/>
          <w:szCs w:val="20"/>
          <w:vertAlign w:val="superscript"/>
        </w:rPr>
        <w:t>15</w:t>
      </w:r>
      <w:r w:rsidR="008B508A" w:rsidRPr="008B508A">
        <w:rPr>
          <w:rFonts w:ascii="Times New Roman" w:hAnsi="Times New Roman" w:cs="Times New Roman"/>
          <w:sz w:val="20"/>
          <w:szCs w:val="20"/>
        </w:rPr>
        <w:t xml:space="preserve">N 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 xml:space="preserve"> NH</w:t>
      </w:r>
      <w:r w:rsidR="008B508A" w:rsidRPr="008B508A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8B508A" w:rsidRPr="008B508A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8B508A" w:rsidRPr="008B508A">
        <w:rPr>
          <w:rFonts w:ascii="Times New Roman" w:hAnsi="Times New Roman" w:cs="Times New Roman"/>
          <w:sz w:val="20"/>
          <w:szCs w:val="20"/>
        </w:rPr>
        <w:t>, [NH</w:t>
      </w:r>
      <w:r w:rsidR="008B508A" w:rsidRPr="008B508A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8B508A" w:rsidRPr="008B508A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8B508A" w:rsidRPr="008B508A">
        <w:rPr>
          <w:rFonts w:ascii="Times New Roman" w:hAnsi="Times New Roman" w:cs="Times New Roman"/>
          <w:sz w:val="20"/>
          <w:szCs w:val="20"/>
        </w:rPr>
        <w:t>]</w:t>
      </w:r>
      <w:r w:rsidR="008B508A" w:rsidRPr="008B508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8B508A" w:rsidRPr="008B508A">
        <w:rPr>
          <w:rFonts w:ascii="Times New Roman" w:hAnsi="Times New Roman" w:cs="Times New Roman"/>
          <w:sz w:val="20"/>
          <w:szCs w:val="20"/>
        </w:rPr>
        <w:t>and [NO</w:t>
      </w:r>
      <w:r w:rsidR="008B508A" w:rsidRPr="008B508A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8B508A" w:rsidRPr="008B508A">
        <w:rPr>
          <w:rFonts w:ascii="Times New Roman" w:hAnsi="Times New Roman" w:cs="Times New Roman"/>
          <w:sz w:val="20"/>
          <w:szCs w:val="20"/>
          <w:vertAlign w:val="superscript"/>
        </w:rPr>
        <w:t>-</w:t>
      </w:r>
      <w:r w:rsidR="008B508A" w:rsidRPr="008B508A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net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mineralization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net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nitrification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>, [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N</w:t>
      </w:r>
      <w:r w:rsidR="008B508A" w:rsidRPr="008B508A">
        <w:rPr>
          <w:rFonts w:ascii="Times New Roman" w:hAnsi="Times New Roman" w:cs="Times New Roman"/>
          <w:sz w:val="20"/>
          <w:szCs w:val="20"/>
          <w:vertAlign w:val="subscript"/>
        </w:rPr>
        <w:t>org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gravimetric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water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508A" w:rsidRPr="008B508A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="008B508A" w:rsidRPr="008B508A">
        <w:rPr>
          <w:rFonts w:ascii="Times New Roman" w:hAnsi="Times New Roman" w:cs="Times New Roman"/>
          <w:sz w:val="20"/>
          <w:szCs w:val="20"/>
        </w:rPr>
        <w:t xml:space="preserve"> (GW), and </w:t>
      </w:r>
      <w:proofErr w:type="gramStart"/>
      <w:r w:rsidR="008B508A" w:rsidRPr="008B508A">
        <w:rPr>
          <w:rFonts w:ascii="Times New Roman" w:hAnsi="Times New Roman" w:cs="Times New Roman"/>
          <w:sz w:val="20"/>
          <w:szCs w:val="20"/>
        </w:rPr>
        <w:t>C:N.</w:t>
      </w:r>
      <w:proofErr w:type="gramEnd"/>
    </w:p>
    <w:tbl>
      <w:tblPr>
        <w:tblStyle w:val="TableGrid"/>
        <w:tblW w:w="9826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276"/>
      </w:tblGrid>
      <w:tr w:rsidR="00405A19" w:rsidRPr="00D53020" w14:paraId="751C2E9C" w14:textId="77777777" w:rsidTr="007F59F9">
        <w:trPr>
          <w:trHeight w:val="377"/>
        </w:trPr>
        <w:tc>
          <w:tcPr>
            <w:tcW w:w="85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527D765" w14:textId="77777777" w:rsidR="00405A19" w:rsidRPr="00D53020" w:rsidRDefault="00405A19" w:rsidP="00B01915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proofErr w:type="spellStart"/>
            <w:r w:rsidRPr="00D53020">
              <w:rPr>
                <w:rFonts w:ascii="Times New Roman" w:hAnsi="Times New Roman"/>
                <w:b/>
                <w:color w:val="000000" w:themeColor="text1"/>
              </w:rPr>
              <w:t>Candidate</w:t>
            </w:r>
            <w:proofErr w:type="spellEnd"/>
            <w:r w:rsidRPr="00D53020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proofErr w:type="spellStart"/>
            <w:r w:rsidRPr="00D53020">
              <w:rPr>
                <w:rFonts w:ascii="Times New Roman" w:hAnsi="Times New Roman"/>
                <w:b/>
                <w:color w:val="000000" w:themeColor="text1"/>
              </w:rPr>
              <w:t>Model</w:t>
            </w:r>
            <w:proofErr w:type="spellEnd"/>
            <w:r w:rsidRPr="00D53020">
              <w:rPr>
                <w:rFonts w:ascii="Times New Roman" w:hAnsi="Times New Roman"/>
                <w:b/>
                <w:color w:val="000000" w:themeColor="text1"/>
              </w:rPr>
              <w:t xml:space="preserve"> Set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47EF224" w14:textId="77777777" w:rsidR="00405A19" w:rsidRPr="005C2D5E" w:rsidRDefault="00405A19" w:rsidP="00B01915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proofErr w:type="spellStart"/>
            <w:r w:rsidRPr="005C2D5E">
              <w:rPr>
                <w:rFonts w:ascii="Times New Roman" w:hAnsi="Times New Roman"/>
                <w:b/>
                <w:color w:val="000000" w:themeColor="text1"/>
              </w:rPr>
              <w:t>Hypothesis</w:t>
            </w:r>
            <w:proofErr w:type="spellEnd"/>
          </w:p>
        </w:tc>
      </w:tr>
      <w:tr w:rsidR="00405A19" w:rsidRPr="00D53020" w14:paraId="58102F57" w14:textId="77777777" w:rsidTr="007F59F9">
        <w:trPr>
          <w:trHeight w:val="377"/>
        </w:trPr>
        <w:tc>
          <w:tcPr>
            <w:tcW w:w="85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5350737" w14:textId="77777777" w:rsidR="00405A19" w:rsidRPr="00D53020" w:rsidRDefault="00405A19" w:rsidP="00B01915">
            <w:pPr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= bank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D53020">
              <w:rPr>
                <w:rFonts w:ascii="Times New Roman" w:hAnsi="Times New Roman"/>
                <w:sz w:val="20"/>
                <w:szCs w:val="20"/>
              </w:rPr>
              <w:t xml:space="preserve">+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  <w:proofErr w:type="gramEnd"/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629C39" w14:textId="77777777" w:rsidR="00405A19" w:rsidRPr="00E74B39" w:rsidRDefault="00405A19" w:rsidP="00B01915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05A19" w:rsidRPr="00D53020" w14:paraId="76E0859A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7FF50786" w14:textId="77777777" w:rsidR="00405A19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= bank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+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GW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2EA799" w14:textId="77777777" w:rsidR="00405A19" w:rsidRDefault="00405A19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05A19" w:rsidRPr="00D53020" w14:paraId="1B915562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E7249E0" w14:textId="235522DF" w:rsidR="00405A19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 w:rsidR="006108E0"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GW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188E3A1" w14:textId="2E88917E" w:rsidR="00405A19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05A19" w:rsidRPr="00D53020" w14:paraId="51C79D5D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3F0070FB" w14:textId="41F6BCA7" w:rsidR="00405A19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 w:rsidR="006108E0"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FB17AA" w14:textId="74FB1BEF" w:rsidR="00405A19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05A19" w:rsidRPr="00D53020" w14:paraId="0D061E08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71ECD2FF" w14:textId="762E030D" w:rsidR="00405A19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 w:rsidR="00B5385C"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 w:rsidR="00B5385C"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 w:rsidR="00B5385C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="00B5385C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="00B5385C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proofErr w:type="gramStart"/>
            <w:r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 w:rsidR="00B5385C">
              <w:rPr>
                <w:rFonts w:ascii="Times New Roman" w:hAnsi="Times New Roman"/>
                <w:sz w:val="20"/>
                <w:szCs w:val="20"/>
              </w:rPr>
              <w:t>: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 w:rsidR="006108E0"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proofErr w:type="gram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 w:rsidR="00B5385C"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>)</w:t>
            </w:r>
            <w:r w:rsidRPr="00B5385C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="00B5385C">
              <w:rPr>
                <w:rFonts w:ascii="Times New Roman" w:hAnsi="Times New Roman"/>
                <w:sz w:val="20"/>
                <w:szCs w:val="20"/>
              </w:rPr>
              <w:t>:</w:t>
            </w:r>
            <w:r w:rsidRPr="00B5385C">
              <w:rPr>
                <w:rFonts w:ascii="Times New Roman" w:hAnsi="Times New Roman"/>
                <w:sz w:val="20"/>
                <w:szCs w:val="20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GW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677527" w14:textId="729A7712" w:rsidR="00405A19" w:rsidRPr="00E74B39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405A19" w:rsidRPr="00D53020" w14:paraId="765411DD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3EBAC99C" w14:textId="23ADC006" w:rsidR="00405A19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 w:rsidR="00B5385C"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 w:rsidR="00B5385C"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proofErr w:type="spellStart"/>
            <w:r w:rsidR="00B5385C"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 w:rsidR="00B5385C"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r w:rsidR="00B5385C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="00B5385C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="00B5385C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proofErr w:type="gramStart"/>
            <w:r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 w:rsidR="00B5385C">
              <w:rPr>
                <w:rFonts w:ascii="Times New Roman" w:hAnsi="Times New Roman"/>
                <w:sz w:val="20"/>
                <w:szCs w:val="20"/>
              </w:rPr>
              <w:t>: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 w:rsidR="006108E0"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ED54210" w14:textId="0EC80DAD" w:rsidR="00405A19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05A19" w:rsidRPr="00D53020" w14:paraId="743A5810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23E3204" w14:textId="2848BE79" w:rsidR="00405A19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 w:rsidR="00B5385C"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 w:rsidR="00B5385C"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proofErr w:type="spellStart"/>
            <w:r w:rsidR="00B5385C"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 w:rsidR="00B5385C"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r w:rsidR="00B5385C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="00B5385C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="00B5385C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proofErr w:type="gramStart"/>
            <w:r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 w:rsidR="00B5385C">
              <w:rPr>
                <w:rFonts w:ascii="Times New Roman" w:hAnsi="Times New Roman"/>
                <w:sz w:val="20"/>
                <w:szCs w:val="20"/>
              </w:rPr>
              <w:t>: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 w:rsidR="006108E0"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proofErr w:type="gram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GW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7117820" w14:textId="69D3B0A9" w:rsidR="00405A19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05A19" w:rsidRPr="00D53020" w14:paraId="47CD52A2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7D514223" w14:textId="2C45E47D" w:rsidR="00405A19" w:rsidRDefault="00405A19" w:rsidP="00B0191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 w:rsidR="00B5385C"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 w:rsidR="00B5385C"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 w:rsidR="00B5385C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="00B5385C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="00B5385C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proofErr w:type="gramStart"/>
            <w:r w:rsidR="00B5385C"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 w:rsidR="00B5385C">
              <w:rPr>
                <w:rFonts w:ascii="Times New Roman" w:hAnsi="Times New Roman"/>
                <w:sz w:val="20"/>
                <w:szCs w:val="20"/>
              </w:rPr>
              <w:t>:</w:t>
            </w:r>
            <w:r w:rsidR="00B5385C"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 w:rsidR="00B5385C"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proofErr w:type="gramEnd"/>
            <w:r w:rsidR="00B5385C"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="00B5385C"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="00B5385C" w:rsidRPr="00D53020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r w:rsidR="00B5385C"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 w:rsidR="00B5385C"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r w:rsidR="00B5385C"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="00B5385C"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="00B5385C" w:rsidRPr="00D53020">
              <w:rPr>
                <w:rFonts w:ascii="Times New Roman" w:hAnsi="Times New Roman"/>
                <w:sz w:val="20"/>
                <w:szCs w:val="20"/>
              </w:rPr>
              <w:t>)</w:t>
            </w:r>
            <w:r w:rsidR="00B5385C" w:rsidRPr="00B5385C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="00B5385C">
              <w:rPr>
                <w:rFonts w:ascii="Times New Roman" w:hAnsi="Times New Roman"/>
                <w:sz w:val="20"/>
                <w:szCs w:val="20"/>
              </w:rPr>
              <w:t>:</w:t>
            </w:r>
            <w:r w:rsidR="00B5385C" w:rsidRPr="00B5385C">
              <w:rPr>
                <w:rFonts w:ascii="Times New Roman" w:hAnsi="Times New Roman"/>
                <w:sz w:val="20"/>
                <w:szCs w:val="20"/>
              </w:rPr>
              <w:t>bank</w:t>
            </w:r>
            <w:r w:rsidR="00B5385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63414F" w14:textId="40115637" w:rsidR="00405A19" w:rsidRDefault="00A0052E" w:rsidP="00B0191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B5385C" w:rsidRPr="00D53020" w14:paraId="7D98D55D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062DF3F9" w14:textId="73A3D1B4" w:rsidR="00B5385C" w:rsidRDefault="00B5385C" w:rsidP="00B5385C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F553B3" w14:textId="0CF13419" w:rsidR="00B5385C" w:rsidRDefault="00A0052E" w:rsidP="00B5385C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7F59F9" w:rsidRPr="00D53020" w14:paraId="693BA9D1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6E57535A" w14:textId="2780B436" w:rsidR="007F59F9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 GW+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7259E6E" w14:textId="68A28B12" w:rsidR="007F59F9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7F59F9" w:rsidRPr="00D53020" w14:paraId="62C6DD15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E7F003" w14:textId="77777777" w:rsidR="007F59F9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*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GW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EF70CB" w14:textId="1C5F0412" w:rsidR="007F59F9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7F59F9" w:rsidRPr="00D53020" w14:paraId="7014C53A" w14:textId="77777777" w:rsidTr="007F59F9">
        <w:trPr>
          <w:trHeight w:val="377"/>
        </w:trPr>
        <w:tc>
          <w:tcPr>
            <w:tcW w:w="85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21C5775" w14:textId="77777777" w:rsidR="007F59F9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= bank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453DB67" w14:textId="77777777" w:rsidR="007F59F9" w:rsidRDefault="007F59F9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7F59F9" w:rsidRPr="00D53020" w14:paraId="1EAB4DB1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67DF2580" w14:textId="541C1C0A" w:rsidR="007F59F9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6AE7AD6" w14:textId="197F2764" w:rsidR="007F59F9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7F59F9" w:rsidRPr="00D53020" w14:paraId="171506E4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2CD05326" w14:textId="77777777" w:rsidR="007F59F9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bank +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GW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F129618" w14:textId="0DADC43F" w:rsidR="007F59F9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7F59F9" w:rsidRPr="00D53020" w14:paraId="24C8441C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DD0F067" w14:textId="0321D820" w:rsidR="007F59F9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proofErr w:type="gramStart"/>
            <w:r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proofErr w:type="gram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GW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3A38F96" w14:textId="7CDA8DE3" w:rsidR="007F59F9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7F59F9" w:rsidRPr="00D53020" w14:paraId="3F0E8F8B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31E9BF1D" w14:textId="0A8AFE73" w:rsidR="007F59F9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distacne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proofErr w:type="gramStart"/>
            <w:r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F558650" w14:textId="0A4B1D75" w:rsidR="007F59F9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7F59F9" w:rsidRPr="00D53020" w14:paraId="0A4A32CD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2CA5914D" w14:textId="7506F52D" w:rsidR="007F59F9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proofErr w:type="gramStart"/>
            <w:r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proofErr w:type="gram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GW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C40D96" w14:textId="20272DC7" w:rsidR="007F59F9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7F59F9" w:rsidRPr="00D53020" w14:paraId="4E258BA5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B8B86E3" w14:textId="6B04D0BA" w:rsidR="007F59F9" w:rsidRDefault="007F59F9" w:rsidP="007F59F9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proofErr w:type="gramStart"/>
            <w:r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proofErr w:type="gram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:bank + GW+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2C296F2" w14:textId="0A191D6D" w:rsidR="007F59F9" w:rsidRDefault="00A0052E" w:rsidP="007F59F9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6845C3" w:rsidRPr="00D53020" w14:paraId="34DBE9C0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0CA84F2" w14:textId="66219D34" w:rsidR="006845C3" w:rsidRDefault="006845C3" w:rsidP="006845C3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proofErr w:type="gramStart"/>
            <w:r w:rsidRPr="00D53020">
              <w:rPr>
                <w:rFonts w:ascii="Times New Roman" w:hAnsi="Times New Roman"/>
                <w:sz w:val="20"/>
                <w:szCs w:val="20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proofErr w:type="gram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 xml:space="preserve">) + 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l</w:t>
            </w:r>
            <w:r>
              <w:rPr>
                <w:rFonts w:ascii="Times New Roman" w:hAnsi="Times New Roman"/>
                <w:sz w:val="20"/>
                <w:szCs w:val="20"/>
              </w:rPr>
              <w:t>n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D53020"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 w:rsidRPr="00D53020">
              <w:rPr>
                <w:rFonts w:ascii="Times New Roman" w:hAnsi="Times New Roman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:bank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5B125B" w14:textId="5CC54BC4" w:rsidR="006845C3" w:rsidRDefault="00A0052E" w:rsidP="006845C3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</w:tr>
      <w:tr w:rsidR="006845C3" w:rsidRPr="00D53020" w14:paraId="12C35AA0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3C59929" w14:textId="2BFBEC7F" w:rsidR="006845C3" w:rsidRDefault="006845C3" w:rsidP="006845C3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)  +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GW+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E9199BA" w14:textId="17F892CB" w:rsidR="006845C3" w:rsidRDefault="00A0052E" w:rsidP="006845C3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6845C3" w:rsidRPr="00D53020" w14:paraId="7764196A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85CB292" w14:textId="75284E78" w:rsidR="006845C3" w:rsidRDefault="006845C3" w:rsidP="006845C3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bank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ln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distance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)  +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73B421D" w14:textId="27F1977B" w:rsidR="006845C3" w:rsidRDefault="00A0052E" w:rsidP="006845C3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6845C3" w:rsidRPr="00D53020" w14:paraId="6593B2C6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16B0898" w14:textId="77777777" w:rsidR="006845C3" w:rsidRDefault="006845C3" w:rsidP="006845C3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3565EA" w14:textId="2A46A88A" w:rsidR="006845C3" w:rsidRDefault="00A0052E" w:rsidP="006845C3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6845C3" w:rsidRPr="00D53020" w14:paraId="34E3ACF6" w14:textId="77777777" w:rsidTr="007F59F9">
        <w:trPr>
          <w:trHeight w:val="377"/>
        </w:trPr>
        <w:tc>
          <w:tcPr>
            <w:tcW w:w="85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E3E3DED" w14:textId="77777777" w:rsidR="006845C3" w:rsidRDefault="006845C3" w:rsidP="006845C3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Variable</w:t>
            </w:r>
            <w:proofErr w:type="spellEnd"/>
            <w:r w:rsidRPr="00D530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GW +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+ </w:t>
            </w:r>
            <w:r w:rsidRPr="00D53020">
              <w:rPr>
                <w:rFonts w:ascii="Times New Roman" w:hAnsi="Times New Roman"/>
                <w:sz w:val="20"/>
                <w:szCs w:val="20"/>
              </w:rPr>
              <w:t>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DAB1CB" w14:textId="1F3D6B0F" w:rsidR="006845C3" w:rsidRDefault="00A0052E" w:rsidP="006845C3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57CAB040" w14:textId="77777777" w:rsidR="00443FE9" w:rsidRDefault="00443FE9" w:rsidP="00405A19">
      <w:pPr>
        <w:rPr>
          <w:rFonts w:ascii="Times New Roman" w:hAnsi="Times New Roman" w:cs="Times New Roman"/>
          <w:sz w:val="24"/>
          <w:szCs w:val="24"/>
          <w:lang w:val="en-US"/>
        </w:rPr>
        <w:sectPr w:rsidR="00443FE9" w:rsidSect="00443FE9">
          <w:pgSz w:w="11906" w:h="16838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2E906A00" w14:textId="77CE61A2" w:rsidR="00405A19" w:rsidRDefault="00F92CD1" w:rsidP="00405A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S3: Summary statistics mean</w:t>
      </w:r>
      <w:r w:rsidR="00344F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(standard deviation) of each response variable</w:t>
      </w:r>
    </w:p>
    <w:tbl>
      <w:tblPr>
        <w:tblStyle w:val="TableGrid"/>
        <w:tblW w:w="14704" w:type="dxa"/>
        <w:tblLook w:val="04A0" w:firstRow="1" w:lastRow="0" w:firstColumn="1" w:lastColumn="0" w:noHBand="0" w:noVBand="1"/>
      </w:tblPr>
      <w:tblGrid>
        <w:gridCol w:w="2120"/>
        <w:gridCol w:w="1158"/>
        <w:gridCol w:w="1273"/>
        <w:gridCol w:w="1284"/>
        <w:gridCol w:w="1275"/>
        <w:gridCol w:w="1283"/>
        <w:gridCol w:w="1275"/>
        <w:gridCol w:w="1283"/>
        <w:gridCol w:w="1275"/>
        <w:gridCol w:w="1202"/>
        <w:gridCol w:w="1276"/>
      </w:tblGrid>
      <w:tr w:rsidR="00E060C0" w14:paraId="4C4314F7" w14:textId="77777777" w:rsidTr="005B284D">
        <w:trPr>
          <w:trHeight w:val="364"/>
        </w:trPr>
        <w:tc>
          <w:tcPr>
            <w:tcW w:w="2120" w:type="dxa"/>
            <w:tcBorders>
              <w:left w:val="nil"/>
              <w:bottom w:val="single" w:sz="4" w:space="0" w:color="auto"/>
              <w:right w:val="nil"/>
            </w:tcBorders>
          </w:tcPr>
          <w:p w14:paraId="077B91DA" w14:textId="77777777" w:rsidR="00443FE9" w:rsidRPr="00091F51" w:rsidRDefault="00443FE9" w:rsidP="00212FE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Distance</w:t>
            </w:r>
            <w:proofErr w:type="spellEnd"/>
          </w:p>
        </w:tc>
        <w:tc>
          <w:tcPr>
            <w:tcW w:w="2431" w:type="dxa"/>
            <w:gridSpan w:val="2"/>
            <w:tcBorders>
              <w:left w:val="nil"/>
              <w:right w:val="nil"/>
            </w:tcBorders>
          </w:tcPr>
          <w:p w14:paraId="2A96FBCA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r w:rsidRPr="006A0F86">
              <w:rPr>
                <w:rFonts w:ascii="Times New Roman" w:hAnsi="Times New Roman"/>
                <w:b/>
              </w:rPr>
              <w:t>1 m</w:t>
            </w:r>
          </w:p>
        </w:tc>
        <w:tc>
          <w:tcPr>
            <w:tcW w:w="2559" w:type="dxa"/>
            <w:gridSpan w:val="2"/>
            <w:tcBorders>
              <w:left w:val="nil"/>
              <w:right w:val="nil"/>
            </w:tcBorders>
          </w:tcPr>
          <w:p w14:paraId="7D463292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r w:rsidRPr="006A0F86">
              <w:rPr>
                <w:rFonts w:ascii="Times New Roman" w:hAnsi="Times New Roman"/>
                <w:b/>
              </w:rPr>
              <w:t>3 m</w:t>
            </w:r>
          </w:p>
        </w:tc>
        <w:tc>
          <w:tcPr>
            <w:tcW w:w="2558" w:type="dxa"/>
            <w:gridSpan w:val="2"/>
            <w:tcBorders>
              <w:left w:val="nil"/>
              <w:right w:val="nil"/>
            </w:tcBorders>
          </w:tcPr>
          <w:p w14:paraId="090F021B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r w:rsidRPr="006A0F86">
              <w:rPr>
                <w:rFonts w:ascii="Times New Roman" w:hAnsi="Times New Roman"/>
                <w:b/>
              </w:rPr>
              <w:t>6 m</w:t>
            </w:r>
          </w:p>
        </w:tc>
        <w:tc>
          <w:tcPr>
            <w:tcW w:w="2558" w:type="dxa"/>
            <w:gridSpan w:val="2"/>
            <w:tcBorders>
              <w:left w:val="nil"/>
              <w:right w:val="nil"/>
            </w:tcBorders>
          </w:tcPr>
          <w:p w14:paraId="1FD06B0D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r w:rsidRPr="006A0F86">
              <w:rPr>
                <w:rFonts w:ascii="Times New Roman" w:hAnsi="Times New Roman"/>
                <w:b/>
              </w:rPr>
              <w:t>10 m</w:t>
            </w:r>
          </w:p>
        </w:tc>
        <w:tc>
          <w:tcPr>
            <w:tcW w:w="2478" w:type="dxa"/>
            <w:gridSpan w:val="2"/>
            <w:tcBorders>
              <w:left w:val="nil"/>
              <w:right w:val="nil"/>
            </w:tcBorders>
          </w:tcPr>
          <w:p w14:paraId="19A78FC4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r w:rsidRPr="006A0F86">
              <w:rPr>
                <w:rFonts w:ascii="Times New Roman" w:hAnsi="Times New Roman"/>
                <w:b/>
              </w:rPr>
              <w:t>20 m</w:t>
            </w:r>
          </w:p>
        </w:tc>
      </w:tr>
      <w:tr w:rsidR="00E060C0" w14:paraId="5F852BF8" w14:textId="77777777" w:rsidTr="005B284D">
        <w:trPr>
          <w:trHeight w:val="364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4881B80" w14:textId="77777777" w:rsidR="00443FE9" w:rsidRPr="00091F51" w:rsidRDefault="00443FE9" w:rsidP="00212FE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Bank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93DA30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0F86">
              <w:rPr>
                <w:rFonts w:ascii="Times New Roman" w:hAnsi="Times New Roman"/>
                <w:b/>
              </w:rPr>
              <w:t>Enhanced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26315D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0F86">
              <w:rPr>
                <w:rFonts w:ascii="Times New Roman" w:hAnsi="Times New Roman"/>
                <w:b/>
              </w:rPr>
              <w:t>Depleted</w:t>
            </w:r>
            <w:proofErr w:type="spellEnd"/>
          </w:p>
        </w:tc>
        <w:tc>
          <w:tcPr>
            <w:tcW w:w="12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F409306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0F86">
              <w:rPr>
                <w:rFonts w:ascii="Times New Roman" w:hAnsi="Times New Roman"/>
                <w:b/>
              </w:rPr>
              <w:t>Enhanced</w:t>
            </w:r>
            <w:proofErr w:type="spellEnd"/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6B555001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0F86">
              <w:rPr>
                <w:rFonts w:ascii="Times New Roman" w:hAnsi="Times New Roman"/>
                <w:b/>
              </w:rPr>
              <w:t>Depleted</w:t>
            </w:r>
            <w:proofErr w:type="spellEnd"/>
          </w:p>
        </w:tc>
        <w:tc>
          <w:tcPr>
            <w:tcW w:w="1283" w:type="dxa"/>
            <w:tcBorders>
              <w:left w:val="nil"/>
              <w:bottom w:val="single" w:sz="12" w:space="0" w:color="auto"/>
              <w:right w:val="nil"/>
            </w:tcBorders>
          </w:tcPr>
          <w:p w14:paraId="42EB15E6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0F86">
              <w:rPr>
                <w:rFonts w:ascii="Times New Roman" w:hAnsi="Times New Roman"/>
                <w:b/>
              </w:rPr>
              <w:t>Enhanced</w:t>
            </w:r>
            <w:proofErr w:type="spellEnd"/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4FB3E2CF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0F86">
              <w:rPr>
                <w:rFonts w:ascii="Times New Roman" w:hAnsi="Times New Roman"/>
                <w:b/>
              </w:rPr>
              <w:t>Depleted</w:t>
            </w:r>
            <w:proofErr w:type="spellEnd"/>
          </w:p>
        </w:tc>
        <w:tc>
          <w:tcPr>
            <w:tcW w:w="1283" w:type="dxa"/>
            <w:tcBorders>
              <w:left w:val="nil"/>
              <w:bottom w:val="single" w:sz="12" w:space="0" w:color="auto"/>
              <w:right w:val="nil"/>
            </w:tcBorders>
          </w:tcPr>
          <w:p w14:paraId="4310F943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0F86">
              <w:rPr>
                <w:rFonts w:ascii="Times New Roman" w:hAnsi="Times New Roman"/>
                <w:b/>
              </w:rPr>
              <w:t>Enhanced</w:t>
            </w:r>
            <w:proofErr w:type="spellEnd"/>
          </w:p>
        </w:tc>
        <w:tc>
          <w:tcPr>
            <w:tcW w:w="1275" w:type="dxa"/>
            <w:tcBorders>
              <w:left w:val="nil"/>
              <w:bottom w:val="single" w:sz="12" w:space="0" w:color="auto"/>
              <w:right w:val="nil"/>
            </w:tcBorders>
          </w:tcPr>
          <w:p w14:paraId="7D3765EA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0F86">
              <w:rPr>
                <w:rFonts w:ascii="Times New Roman" w:hAnsi="Times New Roman"/>
                <w:b/>
              </w:rPr>
              <w:t>Depleted</w:t>
            </w:r>
            <w:proofErr w:type="spellEnd"/>
          </w:p>
        </w:tc>
        <w:tc>
          <w:tcPr>
            <w:tcW w:w="1202" w:type="dxa"/>
            <w:tcBorders>
              <w:left w:val="nil"/>
              <w:bottom w:val="single" w:sz="12" w:space="0" w:color="auto"/>
              <w:right w:val="nil"/>
            </w:tcBorders>
          </w:tcPr>
          <w:p w14:paraId="514DB566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0F86">
              <w:rPr>
                <w:rFonts w:ascii="Times New Roman" w:hAnsi="Times New Roman"/>
                <w:b/>
              </w:rPr>
              <w:t>Enhanced</w:t>
            </w:r>
            <w:proofErr w:type="spellEnd"/>
          </w:p>
        </w:tc>
        <w:tc>
          <w:tcPr>
            <w:tcW w:w="1276" w:type="dxa"/>
            <w:tcBorders>
              <w:left w:val="nil"/>
              <w:bottom w:val="single" w:sz="12" w:space="0" w:color="auto"/>
              <w:right w:val="nil"/>
            </w:tcBorders>
          </w:tcPr>
          <w:p w14:paraId="2D34D968" w14:textId="77777777" w:rsidR="00443FE9" w:rsidRPr="006A0F86" w:rsidRDefault="00443FE9" w:rsidP="00212FE1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0F86">
              <w:rPr>
                <w:rFonts w:ascii="Times New Roman" w:hAnsi="Times New Roman"/>
                <w:b/>
              </w:rPr>
              <w:t>Depleted</w:t>
            </w:r>
            <w:proofErr w:type="spellEnd"/>
          </w:p>
        </w:tc>
      </w:tr>
      <w:tr w:rsidR="00E060C0" w14:paraId="264D8088" w14:textId="77777777" w:rsidTr="005B284D">
        <w:trPr>
          <w:trHeight w:val="364"/>
        </w:trPr>
        <w:tc>
          <w:tcPr>
            <w:tcW w:w="2120" w:type="dxa"/>
            <w:tcBorders>
              <w:top w:val="single" w:sz="12" w:space="0" w:color="auto"/>
              <w:left w:val="nil"/>
              <w:right w:val="nil"/>
            </w:tcBorders>
          </w:tcPr>
          <w:p w14:paraId="12F4A3FC" w14:textId="44505D16" w:rsidR="00443FE9" w:rsidRPr="007D3B69" w:rsidRDefault="00443FE9" w:rsidP="00212FE1">
            <w:pPr>
              <w:rPr>
                <w:rFonts w:ascii="Times New Roman" w:hAnsi="Times New Roman"/>
                <w:sz w:val="24"/>
                <w:szCs w:val="24"/>
              </w:rPr>
            </w:pPr>
            <w:r w:rsidRPr="007D3B69">
              <w:rPr>
                <w:rFonts w:ascii="Times New Roman" w:hAnsi="Times New Roman"/>
                <w:sz w:val="24"/>
                <w:szCs w:val="24"/>
              </w:rPr>
              <w:t xml:space="preserve">Bulk </w:t>
            </w:r>
            <w:r w:rsidRPr="007D3B69">
              <w:rPr>
                <w:rFonts w:ascii="Times New Roman" w:hAnsi="Times New Roman"/>
                <w:sz w:val="24"/>
                <w:szCs w:val="24"/>
              </w:rPr>
              <w:sym w:font="Symbol" w:char="F064"/>
            </w:r>
            <w:r w:rsidRPr="007D3B69">
              <w:rPr>
                <w:rFonts w:ascii="Times New Roman" w:hAnsi="Times New Roman"/>
                <w:sz w:val="24"/>
                <w:szCs w:val="24"/>
                <w:vertAlign w:val="superscript"/>
              </w:rPr>
              <w:t>15</w:t>
            </w:r>
            <w:r w:rsidRPr="007D3B69">
              <w:rPr>
                <w:rFonts w:ascii="Times New Roman" w:hAnsi="Times New Roman"/>
                <w:sz w:val="24"/>
                <w:szCs w:val="24"/>
              </w:rPr>
              <w:t>N</w:t>
            </w:r>
            <w:r w:rsidR="006A43B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6A43BE" w:rsidRPr="00E2665A">
              <w:rPr>
                <w:rFonts w:ascii="Times New Roman" w:hAnsi="Times New Roman"/>
                <w:sz w:val="24"/>
                <w:szCs w:val="24"/>
              </w:rPr>
              <w:t>‰</w:t>
            </w:r>
            <w:r w:rsidR="006A43B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58" w:type="dxa"/>
            <w:tcBorders>
              <w:top w:val="single" w:sz="12" w:space="0" w:color="auto"/>
              <w:left w:val="nil"/>
              <w:right w:val="nil"/>
            </w:tcBorders>
          </w:tcPr>
          <w:p w14:paraId="4E43BAAF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7.4(2.3)</w:t>
            </w:r>
          </w:p>
        </w:tc>
        <w:tc>
          <w:tcPr>
            <w:tcW w:w="1273" w:type="dxa"/>
            <w:tcBorders>
              <w:top w:val="single" w:sz="12" w:space="0" w:color="auto"/>
              <w:left w:val="nil"/>
              <w:right w:val="nil"/>
            </w:tcBorders>
          </w:tcPr>
          <w:p w14:paraId="175DB800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7.2(1.9)</w:t>
            </w:r>
          </w:p>
        </w:tc>
        <w:tc>
          <w:tcPr>
            <w:tcW w:w="1284" w:type="dxa"/>
            <w:tcBorders>
              <w:top w:val="single" w:sz="12" w:space="0" w:color="auto"/>
              <w:left w:val="nil"/>
              <w:right w:val="nil"/>
            </w:tcBorders>
          </w:tcPr>
          <w:p w14:paraId="0168851C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9.2(1.0)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right w:val="nil"/>
            </w:tcBorders>
          </w:tcPr>
          <w:p w14:paraId="21C743F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7.8(2.2)</w:t>
            </w:r>
          </w:p>
        </w:tc>
        <w:tc>
          <w:tcPr>
            <w:tcW w:w="1283" w:type="dxa"/>
            <w:tcBorders>
              <w:top w:val="single" w:sz="12" w:space="0" w:color="auto"/>
              <w:left w:val="nil"/>
              <w:right w:val="nil"/>
            </w:tcBorders>
          </w:tcPr>
          <w:p w14:paraId="7487F8F4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8.5(1.9)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right w:val="nil"/>
            </w:tcBorders>
          </w:tcPr>
          <w:p w14:paraId="1F66AF40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6.9(1.2)</w:t>
            </w:r>
          </w:p>
        </w:tc>
        <w:tc>
          <w:tcPr>
            <w:tcW w:w="1283" w:type="dxa"/>
            <w:tcBorders>
              <w:top w:val="single" w:sz="12" w:space="0" w:color="auto"/>
              <w:left w:val="nil"/>
              <w:right w:val="nil"/>
            </w:tcBorders>
          </w:tcPr>
          <w:p w14:paraId="415DFD32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8.2(1.5)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right w:val="nil"/>
            </w:tcBorders>
          </w:tcPr>
          <w:p w14:paraId="4DC743E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7.3(1.6)</w:t>
            </w:r>
          </w:p>
        </w:tc>
        <w:tc>
          <w:tcPr>
            <w:tcW w:w="1202" w:type="dxa"/>
            <w:tcBorders>
              <w:top w:val="single" w:sz="12" w:space="0" w:color="auto"/>
              <w:left w:val="nil"/>
              <w:right w:val="nil"/>
            </w:tcBorders>
          </w:tcPr>
          <w:p w14:paraId="7085AFF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6.5(1.0)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nil"/>
            </w:tcBorders>
          </w:tcPr>
          <w:p w14:paraId="53BD756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6.6(1.2)</w:t>
            </w:r>
          </w:p>
        </w:tc>
      </w:tr>
      <w:tr w:rsidR="00E060C0" w14:paraId="6948FE80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064896E9" w14:textId="172AEF41" w:rsidR="00443FE9" w:rsidRPr="007D3B69" w:rsidRDefault="00443FE9" w:rsidP="00212FE1">
            <w:pPr>
              <w:rPr>
                <w:rFonts w:ascii="Times New Roman" w:hAnsi="Times New Roman"/>
                <w:sz w:val="24"/>
                <w:szCs w:val="24"/>
              </w:rPr>
            </w:pP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Bulk </w:t>
            </w:r>
            <w:r w:rsidRPr="007D3B69">
              <w:rPr>
                <w:rFonts w:ascii="Times New Roman" w:hAnsi="Times New Roman"/>
                <w:sz w:val="24"/>
                <w:szCs w:val="24"/>
              </w:rPr>
              <w:sym w:font="Symbol" w:char="F064"/>
            </w:r>
            <w:r w:rsidRPr="007D3B69">
              <w:rPr>
                <w:rFonts w:ascii="Times New Roman" w:hAnsi="Times New Roman"/>
                <w:sz w:val="24"/>
                <w:szCs w:val="24"/>
                <w:vertAlign w:val="superscript"/>
              </w:rPr>
              <w:t>13</w:t>
            </w:r>
            <w:r w:rsidRPr="007D3B69">
              <w:rPr>
                <w:rFonts w:ascii="Times New Roman" w:hAnsi="Times New Roman"/>
                <w:sz w:val="24"/>
                <w:szCs w:val="24"/>
              </w:rPr>
              <w:t>C</w:t>
            </w:r>
            <w:r w:rsidR="006A43B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6A43BE" w:rsidRPr="00E2665A">
              <w:rPr>
                <w:rFonts w:ascii="Times New Roman" w:hAnsi="Times New Roman"/>
                <w:sz w:val="24"/>
                <w:szCs w:val="24"/>
              </w:rPr>
              <w:t>‰</w:t>
            </w:r>
            <w:r w:rsidR="006A43B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29D21049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D3B69">
              <w:rPr>
                <w:rFonts w:ascii="Times New Roman" w:hAnsi="Times New Roman"/>
                <w:sz w:val="20"/>
                <w:szCs w:val="20"/>
              </w:rPr>
              <w:t>27.1(0.6)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7AC7775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-27.2</w:t>
            </w:r>
            <w:r>
              <w:rPr>
                <w:rFonts w:ascii="Times New Roman" w:hAnsi="Times New Roman"/>
                <w:sz w:val="20"/>
                <w:szCs w:val="20"/>
              </w:rPr>
              <w:t>(0.4)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513B297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-26.9</w:t>
            </w:r>
            <w:r>
              <w:rPr>
                <w:rFonts w:ascii="Times New Roman" w:hAnsi="Times New Roman"/>
                <w:sz w:val="20"/>
                <w:szCs w:val="20"/>
              </w:rPr>
              <w:t>(0.5)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5B3803E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-27.1</w:t>
            </w:r>
            <w:r>
              <w:rPr>
                <w:rFonts w:ascii="Times New Roman" w:hAnsi="Times New Roman"/>
                <w:sz w:val="20"/>
                <w:szCs w:val="20"/>
              </w:rPr>
              <w:t>(0.6)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324BB094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-26.6</w:t>
            </w:r>
            <w:r>
              <w:rPr>
                <w:rFonts w:ascii="Times New Roman" w:hAnsi="Times New Roman"/>
                <w:sz w:val="20"/>
                <w:szCs w:val="20"/>
              </w:rPr>
              <w:t>(0.5)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CC1E061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-26.7</w:t>
            </w:r>
            <w:r>
              <w:rPr>
                <w:rFonts w:ascii="Times New Roman" w:hAnsi="Times New Roman"/>
                <w:sz w:val="20"/>
                <w:szCs w:val="20"/>
              </w:rPr>
              <w:t>(0.3)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4C9AF12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-26.5</w:t>
            </w:r>
            <w:r>
              <w:rPr>
                <w:rFonts w:ascii="Times New Roman" w:hAnsi="Times New Roman"/>
                <w:sz w:val="20"/>
                <w:szCs w:val="20"/>
              </w:rPr>
              <w:t>(0.5)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84E2A77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-26.6</w:t>
            </w:r>
            <w:r>
              <w:rPr>
                <w:rFonts w:ascii="Times New Roman" w:hAnsi="Times New Roman"/>
                <w:sz w:val="20"/>
                <w:szCs w:val="20"/>
              </w:rPr>
              <w:t>(0.3)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49C00AC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-26.4</w:t>
            </w:r>
            <w:r>
              <w:rPr>
                <w:rFonts w:ascii="Times New Roman" w:hAnsi="Times New Roman"/>
                <w:sz w:val="20"/>
                <w:szCs w:val="20"/>
              </w:rPr>
              <w:t>(0.5)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76A04DA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D3B69">
              <w:rPr>
                <w:rFonts w:ascii="Times New Roman" w:hAnsi="Times New Roman"/>
                <w:sz w:val="20"/>
                <w:szCs w:val="20"/>
              </w:rPr>
              <w:t>-26.4</w:t>
            </w:r>
            <w:r>
              <w:rPr>
                <w:rFonts w:ascii="Times New Roman" w:hAnsi="Times New Roman"/>
                <w:sz w:val="20"/>
                <w:szCs w:val="20"/>
              </w:rPr>
              <w:t>(0.4)</w:t>
            </w:r>
          </w:p>
        </w:tc>
      </w:tr>
      <w:tr w:rsidR="00E060C0" w14:paraId="178F6CFC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30587680" w14:textId="6F7DA1E0" w:rsidR="00443FE9" w:rsidRPr="006A43BE" w:rsidRDefault="00443FE9" w:rsidP="00212FE1">
            <w:pPr>
              <w:rPr>
                <w:rFonts w:ascii="Times New Roman" w:hAnsi="Times New Roman"/>
                <w:sz w:val="24"/>
                <w:szCs w:val="24"/>
              </w:rPr>
            </w:pPr>
            <w:r w:rsidRPr="007D3B69">
              <w:rPr>
                <w:rFonts w:ascii="Times New Roman" w:hAnsi="Times New Roman"/>
                <w:sz w:val="24"/>
                <w:szCs w:val="24"/>
              </w:rPr>
              <w:sym w:font="Symbol" w:char="F064"/>
            </w:r>
            <w:r w:rsidRPr="007D3B69">
              <w:rPr>
                <w:rFonts w:ascii="Times New Roman" w:hAnsi="Times New Roman"/>
                <w:sz w:val="24"/>
                <w:szCs w:val="24"/>
                <w:vertAlign w:val="superscript"/>
              </w:rPr>
              <w:t>15</w:t>
            </w:r>
            <w:r w:rsidRPr="007D3B69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7D3B69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7D3B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NH</w:t>
            </w: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+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="006A43BE" w:rsidRPr="00E2665A">
              <w:rPr>
                <w:rFonts w:ascii="Times New Roman" w:hAnsi="Times New Roman"/>
                <w:sz w:val="24"/>
                <w:szCs w:val="24"/>
              </w:rPr>
              <w:t>‰</w:t>
            </w:r>
            <w:r w:rsidR="006A43B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4CC6EBF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10.1(1.8)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0656FF9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8.7(2.8)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5297A7FB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16.2(10.7)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F143282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8.5(2.5)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64E27566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13.3(10.5)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EBEB187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6.3(2.8)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4AD8253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8.4(2.5)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F6D94C7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5.8(2.9)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49F15BFA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6.1(2.3)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B625CD0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6.5(3.3)</w:t>
            </w:r>
          </w:p>
        </w:tc>
      </w:tr>
      <w:tr w:rsidR="00E060C0" w14:paraId="2211F2BB" w14:textId="77777777" w:rsidTr="005B284D">
        <w:trPr>
          <w:trHeight w:val="347"/>
        </w:trPr>
        <w:tc>
          <w:tcPr>
            <w:tcW w:w="2120" w:type="dxa"/>
            <w:tcBorders>
              <w:left w:val="nil"/>
              <w:right w:val="nil"/>
            </w:tcBorders>
          </w:tcPr>
          <w:p w14:paraId="7454B5B8" w14:textId="52556293" w:rsidR="00443FE9" w:rsidRPr="006A43BE" w:rsidRDefault="00443FE9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[NH</w:t>
            </w: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+</w:t>
            </w: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]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sym w:font="Symbol" w:char="F06D"/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 N g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70CC3A31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47.5 (91.6)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65E16ECC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22.3(16.4)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146471D6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62.9(101.5)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C6FDD88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10.6(9.4)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1A928C7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52.5(82.8)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03246869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11.0(12.7)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26C6452F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12.3(13.1)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F58E908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11.5(8.2)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0F090EE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8.6(4.4)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7F4B6B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13.2(11.6)</w:t>
            </w:r>
          </w:p>
        </w:tc>
      </w:tr>
      <w:tr w:rsidR="00E060C0" w14:paraId="24DA380D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2599B385" w14:textId="2077DE65" w:rsidR="00443FE9" w:rsidRPr="007D3B69" w:rsidRDefault="00443FE9" w:rsidP="00212FE1">
            <w:pPr>
              <w:rPr>
                <w:rFonts w:ascii="Times New Roman" w:hAnsi="Times New Roman"/>
                <w:sz w:val="24"/>
                <w:szCs w:val="24"/>
              </w:rPr>
            </w:pP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[NO</w:t>
            </w: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-</w:t>
            </w: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]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sym w:font="Symbol" w:char="F06D"/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 N g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1488C904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6.0(5.4)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5E944DCE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3.4(4.4)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7A79D03E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10.8(13.5)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2E36D6C2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4.3(4.7)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08D98A40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7.6(8.0)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C996E74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3.3(2.8)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452F0A4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2.4(2.3)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38A9C066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4.0(4.2)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6346DFE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2.8(2.8)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3108420A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1.7(1.2)</w:t>
            </w:r>
          </w:p>
        </w:tc>
      </w:tr>
      <w:tr w:rsidR="00E060C0" w14:paraId="66601420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62A509F6" w14:textId="59CAD1F5" w:rsidR="00443FE9" w:rsidRPr="006A43BE" w:rsidRDefault="00443FE9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3B69">
              <w:rPr>
                <w:rFonts w:ascii="Times New Roman" w:hAnsi="Times New Roman"/>
                <w:sz w:val="24"/>
                <w:szCs w:val="24"/>
              </w:rPr>
              <w:t xml:space="preserve">Net </w:t>
            </w:r>
            <w:proofErr w:type="spellStart"/>
            <w:r w:rsidRPr="007D3B69">
              <w:rPr>
                <w:rFonts w:ascii="Times New Roman" w:hAnsi="Times New Roman"/>
                <w:sz w:val="24"/>
                <w:szCs w:val="24"/>
              </w:rPr>
              <w:t>Mineralization</w:t>
            </w:r>
            <w:proofErr w:type="spellEnd"/>
            <w:r w:rsidR="006A43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sym w:font="Symbol" w:char="F06D"/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 N g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707C07E4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2.8(2.0)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6147BAC0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1.8(1.2)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17D43A9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4.4(5.2)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43D83002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1.1(1.0)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7B69A50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2.1(3.6)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34AC3E2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3.0(3.6)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36498041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1.2(1.1)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3CCA1E92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1.4(1.0)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103A287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1.1(1.5)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737EE690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2.3(1.9)</w:t>
            </w:r>
          </w:p>
        </w:tc>
      </w:tr>
      <w:tr w:rsidR="00E060C0" w14:paraId="04802F25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0EF10C89" w14:textId="22E376FA" w:rsidR="00443FE9" w:rsidRPr="007D3B69" w:rsidRDefault="00443FE9" w:rsidP="00212FE1">
            <w:pPr>
              <w:rPr>
                <w:rFonts w:ascii="Times New Roman" w:hAnsi="Times New Roman"/>
                <w:sz w:val="24"/>
                <w:szCs w:val="24"/>
              </w:rPr>
            </w:pPr>
            <w:r w:rsidRPr="007D3B69">
              <w:rPr>
                <w:rFonts w:ascii="Times New Roman" w:hAnsi="Times New Roman"/>
                <w:sz w:val="24"/>
                <w:szCs w:val="24"/>
              </w:rPr>
              <w:t xml:space="preserve">Net </w:t>
            </w:r>
            <w:proofErr w:type="spellStart"/>
            <w:r w:rsidRPr="007D3B69">
              <w:rPr>
                <w:rFonts w:ascii="Times New Roman" w:hAnsi="Times New Roman"/>
                <w:sz w:val="24"/>
                <w:szCs w:val="24"/>
              </w:rPr>
              <w:t>Nitrification</w:t>
            </w:r>
            <w:proofErr w:type="spellEnd"/>
            <w:r w:rsidR="006A43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sym w:font="Symbol" w:char="F06D"/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 N g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507A8F61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1.7(1.6)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08DB4B24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1.2(1.4)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5FDE61D1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3.4(4.5)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15B828A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0.8(1.2)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EABCC63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2.8(2.9)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FCCCD4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1.7(1.9)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6EECECEB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1.0(0.9)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249ED9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1.4(0.8)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92C2A7F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0.6(0.7)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E671AE8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1.6(1.9)</w:t>
            </w:r>
          </w:p>
        </w:tc>
      </w:tr>
      <w:tr w:rsidR="00E060C0" w14:paraId="42815D42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449D5178" w14:textId="441FB2D9" w:rsidR="00443FE9" w:rsidRPr="007D3B69" w:rsidRDefault="00443FE9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3B69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7D3B69">
              <w:rPr>
                <w:rFonts w:ascii="Times New Roman" w:hAnsi="Times New Roman"/>
                <w:sz w:val="24"/>
                <w:szCs w:val="24"/>
              </w:rPr>
              <w:t>N</w:t>
            </w:r>
            <w:r w:rsidRPr="007D3B69">
              <w:rPr>
                <w:rFonts w:ascii="Times New Roman" w:hAnsi="Times New Roman"/>
                <w:sz w:val="24"/>
                <w:szCs w:val="24"/>
                <w:vertAlign w:val="subscript"/>
              </w:rPr>
              <w:t>Org</w:t>
            </w:r>
            <w:proofErr w:type="spellEnd"/>
            <w:r w:rsidRPr="007D3B69">
              <w:rPr>
                <w:rFonts w:ascii="Times New Roman" w:hAnsi="Times New Roman"/>
                <w:sz w:val="24"/>
                <w:szCs w:val="24"/>
              </w:rPr>
              <w:t>]</w:t>
            </w:r>
            <w:r w:rsidR="006A43B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</w:t>
            </w:r>
            <w:r w:rsidR="00A005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 N g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624B36D1" w14:textId="58FD7F67" w:rsidR="00443FE9" w:rsidRPr="007D3B69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22.0(4.7</w:t>
            </w:r>
            <w:r w:rsidR="00443F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7A82E20A" w14:textId="70639BF9" w:rsidR="00443FE9" w:rsidRPr="007D3B69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19.11</w:t>
            </w:r>
            <w:r w:rsidR="00443FE9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5.8</w:t>
            </w:r>
            <w:r w:rsidR="00443F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0A268BFA" w14:textId="1D3248D4" w:rsidR="00443FE9" w:rsidRPr="007D3B69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18.0</w:t>
            </w:r>
            <w:r w:rsidR="00443FE9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8.2</w:t>
            </w:r>
            <w:r w:rsidR="00443F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03D4B07E" w14:textId="6FEF5DAB" w:rsidR="00443FE9" w:rsidRPr="007D3B69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19.7(</w:t>
            </w:r>
            <w:r w:rsidR="008C010A">
              <w:rPr>
                <w:rFonts w:ascii="Times New Roman" w:hAnsi="Times New Roman"/>
                <w:sz w:val="20"/>
                <w:szCs w:val="20"/>
              </w:rPr>
              <w:t>7.6</w:t>
            </w:r>
            <w:r w:rsidR="00443F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11838DDE" w14:textId="750B5B20" w:rsidR="00443FE9" w:rsidRPr="007D3B69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17.7</w:t>
            </w:r>
            <w:r w:rsidR="00443FE9">
              <w:rPr>
                <w:rFonts w:ascii="Times New Roman" w:hAnsi="Times New Roman"/>
                <w:sz w:val="20"/>
                <w:szCs w:val="20"/>
              </w:rPr>
              <w:t>(</w:t>
            </w:r>
            <w:r w:rsidR="008C010A">
              <w:rPr>
                <w:rFonts w:ascii="Times New Roman" w:hAnsi="Times New Roman"/>
                <w:sz w:val="20"/>
                <w:szCs w:val="20"/>
              </w:rPr>
              <w:t>6.6</w:t>
            </w:r>
            <w:r w:rsidR="00443F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EE64B0C" w14:textId="268CA9BD" w:rsidR="00443FE9" w:rsidRPr="007D3B69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19.5</w:t>
            </w:r>
            <w:r w:rsidR="00443FE9">
              <w:rPr>
                <w:rFonts w:ascii="Times New Roman" w:hAnsi="Times New Roman"/>
                <w:sz w:val="20"/>
                <w:szCs w:val="20"/>
              </w:rPr>
              <w:t>(</w:t>
            </w:r>
            <w:r w:rsidR="008C010A">
              <w:rPr>
                <w:rFonts w:ascii="Times New Roman" w:hAnsi="Times New Roman"/>
                <w:sz w:val="20"/>
                <w:szCs w:val="20"/>
              </w:rPr>
              <w:t>8.5</w:t>
            </w:r>
            <w:r w:rsidR="00443F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63D9FD8C" w14:textId="2195590A" w:rsidR="00443FE9" w:rsidRPr="007D3B69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</w:t>
            </w:r>
            <w:r w:rsidR="00443FE9">
              <w:rPr>
                <w:rFonts w:ascii="Times New Roman" w:hAnsi="Times New Roman"/>
                <w:sz w:val="20"/>
                <w:szCs w:val="20"/>
              </w:rPr>
              <w:t>(</w:t>
            </w:r>
            <w:r w:rsidR="008C010A">
              <w:rPr>
                <w:rFonts w:ascii="Times New Roman" w:hAnsi="Times New Roman"/>
                <w:sz w:val="20"/>
                <w:szCs w:val="20"/>
              </w:rPr>
              <w:t>6.3</w:t>
            </w:r>
            <w:r w:rsidR="00443F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3CE0DD2B" w14:textId="7C7C652D" w:rsidR="00443FE9" w:rsidRPr="007D3B69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18.4(</w:t>
            </w:r>
            <w:r w:rsidR="008C010A">
              <w:rPr>
                <w:rFonts w:ascii="Times New Roman" w:hAnsi="Times New Roman"/>
                <w:sz w:val="20"/>
                <w:szCs w:val="20"/>
              </w:rPr>
              <w:t>8.9</w:t>
            </w:r>
            <w:r w:rsidR="00443F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19919763" w14:textId="7EA6B754" w:rsidR="00443FE9" w:rsidRPr="007D3B69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9.5</w:t>
            </w:r>
            <w:r w:rsidR="00443FE9">
              <w:rPr>
                <w:rFonts w:ascii="Times New Roman" w:hAnsi="Times New Roman"/>
                <w:sz w:val="20"/>
                <w:szCs w:val="20"/>
              </w:rPr>
              <w:t>(</w:t>
            </w:r>
            <w:r w:rsidR="008C010A">
              <w:rPr>
                <w:rFonts w:ascii="Times New Roman" w:hAnsi="Times New Roman"/>
                <w:sz w:val="20"/>
                <w:szCs w:val="20"/>
              </w:rPr>
              <w:t>3.3)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1695F80" w14:textId="114FD4D1" w:rsidR="00443FE9" w:rsidRPr="007D3B69" w:rsidRDefault="00E060C0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13.9</w:t>
            </w:r>
            <w:r w:rsidR="00443FE9">
              <w:rPr>
                <w:rFonts w:ascii="Times New Roman" w:hAnsi="Times New Roman"/>
                <w:sz w:val="20"/>
                <w:szCs w:val="20"/>
              </w:rPr>
              <w:t>(</w:t>
            </w:r>
            <w:r w:rsidR="008C010A">
              <w:rPr>
                <w:rFonts w:ascii="Times New Roman" w:hAnsi="Times New Roman"/>
                <w:sz w:val="20"/>
                <w:szCs w:val="20"/>
              </w:rPr>
              <w:t>5.5</w:t>
            </w:r>
            <w:r w:rsidR="00443F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E060C0" w14:paraId="2DCB5B76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77E389D0" w14:textId="5B03BE2D" w:rsidR="00443FE9" w:rsidRPr="007D3B69" w:rsidRDefault="00443FE9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GW</w:t>
            </w:r>
            <w:r w:rsidR="006A43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6F2AD7E3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2.6(1.1)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59A90BE3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3.2(1.6)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4539D703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2.4(1.5)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6FA55DF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2.2(1.1)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CBD264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2.2(1.5)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5F732D17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2.8(2.2)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6095B261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1.5(0.9)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9E92A13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2.6(1.8)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30FFF7E4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1.4(0.6)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6D5A943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1.9(0.8)</w:t>
            </w:r>
          </w:p>
        </w:tc>
      </w:tr>
      <w:tr w:rsidR="00E060C0" w14:paraId="1E87AA1B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6D809BD3" w14:textId="77777777" w:rsidR="00443FE9" w:rsidRPr="007D3B69" w:rsidRDefault="00443FE9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7D3B6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C:N</w:t>
            </w:r>
            <w:proofErr w:type="gramEnd"/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79E6E54F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11.9(1.4)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29F80B0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11.2(1.1)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2BCCB53C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11.7(1.6)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7518B8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10.9(1.5)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3E626D85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12.8(2.2)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611058F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12.1(2.7)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4B32BB4D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14.2(1.7)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4484732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12.1(1.9)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13E03B48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17.0(2.0)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1C4F0536" w14:textId="77777777" w:rsidR="00443FE9" w:rsidRPr="007D3B69" w:rsidRDefault="00443FE9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14.1(3.0)</w:t>
            </w:r>
          </w:p>
        </w:tc>
      </w:tr>
      <w:tr w:rsidR="005B284D" w14:paraId="66B2ECC0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0D0C91F2" w14:textId="1F0A2D7C" w:rsidR="005B284D" w:rsidRPr="007D3B69" w:rsidRDefault="005B284D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Nitrification</w:t>
            </w:r>
            <w:proofErr w:type="spellEnd"/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3647A417" w14:textId="75684710" w:rsidR="005B284D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54.8(44.7)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756EE284" w14:textId="170AFD93" w:rsidR="005B284D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67.9(43.8)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39F4CBD4" w14:textId="76A25F2D" w:rsidR="005B284D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75.4(35.5)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F3C50D0" w14:textId="39CDF70E" w:rsidR="005B284D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49.3(39.7)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47F542BC" w14:textId="37FE0309" w:rsidR="005B284D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75.7(36.2)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270DF3D9" w14:textId="6442C777" w:rsidR="005B284D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53.1(39.0)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D50A598" w14:textId="1AA335FD" w:rsidR="005B284D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65.9(36.4)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79EDA948" w14:textId="07690683" w:rsidR="005B284D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87.9(15.8)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2D843308" w14:textId="0DBB1938" w:rsidR="005B284D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50.6(</w:t>
            </w:r>
            <w:r w:rsidR="00CE18B5">
              <w:rPr>
                <w:rFonts w:ascii="Times New Roman" w:hAnsi="Times New Roman"/>
                <w:sz w:val="20"/>
                <w:szCs w:val="20"/>
              </w:rPr>
              <w:t>33.5)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3A687C2" w14:textId="248D3C29" w:rsidR="005B284D" w:rsidRDefault="00BA5A33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56.2</w:t>
            </w:r>
            <w:r w:rsidR="00CE18B5">
              <w:rPr>
                <w:rFonts w:ascii="Times New Roman" w:hAnsi="Times New Roman"/>
                <w:sz w:val="20"/>
                <w:szCs w:val="20"/>
              </w:rPr>
              <w:t>(39.2)</w:t>
            </w:r>
            <w:bookmarkStart w:id="0" w:name="_GoBack"/>
            <w:bookmarkEnd w:id="0"/>
          </w:p>
        </w:tc>
      </w:tr>
      <w:tr w:rsidR="005B284D" w14:paraId="0CD20071" w14:textId="77777777" w:rsidTr="005B284D">
        <w:trPr>
          <w:trHeight w:val="364"/>
        </w:trPr>
        <w:tc>
          <w:tcPr>
            <w:tcW w:w="2120" w:type="dxa"/>
            <w:tcBorders>
              <w:left w:val="nil"/>
              <w:right w:val="nil"/>
            </w:tcBorders>
          </w:tcPr>
          <w:p w14:paraId="75143E9A" w14:textId="138CC04B" w:rsidR="005B284D" w:rsidRPr="007D3B69" w:rsidRDefault="005B284D" w:rsidP="00212FE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% C</w:t>
            </w:r>
          </w:p>
        </w:tc>
        <w:tc>
          <w:tcPr>
            <w:tcW w:w="1158" w:type="dxa"/>
            <w:tcBorders>
              <w:left w:val="nil"/>
              <w:right w:val="nil"/>
            </w:tcBorders>
          </w:tcPr>
          <w:p w14:paraId="24B29009" w14:textId="426D527F" w:rsidR="005B284D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</w:t>
            </w:r>
            <w:r w:rsidR="00A329DA">
              <w:rPr>
                <w:rFonts w:ascii="Times New Roman" w:hAnsi="Times New Roman"/>
                <w:sz w:val="20"/>
                <w:szCs w:val="20"/>
              </w:rPr>
              <w:t>(5.5)</w:t>
            </w:r>
          </w:p>
        </w:tc>
        <w:tc>
          <w:tcPr>
            <w:tcW w:w="1273" w:type="dxa"/>
            <w:tcBorders>
              <w:left w:val="nil"/>
              <w:right w:val="nil"/>
            </w:tcBorders>
          </w:tcPr>
          <w:p w14:paraId="714C66EF" w14:textId="711F1A67" w:rsidR="005B284D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25.5</w:t>
            </w:r>
            <w:r w:rsidR="00A329DA">
              <w:rPr>
                <w:rFonts w:ascii="Times New Roman" w:hAnsi="Times New Roman"/>
                <w:sz w:val="20"/>
                <w:szCs w:val="20"/>
              </w:rPr>
              <w:t>(8.8)</w:t>
            </w:r>
          </w:p>
        </w:tc>
        <w:tc>
          <w:tcPr>
            <w:tcW w:w="1284" w:type="dxa"/>
            <w:tcBorders>
              <w:left w:val="nil"/>
              <w:right w:val="nil"/>
            </w:tcBorders>
          </w:tcPr>
          <w:p w14:paraId="1B15CB79" w14:textId="7B0C7FCD" w:rsidR="005B284D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26.4</w:t>
            </w:r>
            <w:r w:rsidR="00A329DA">
              <w:rPr>
                <w:rFonts w:ascii="Times New Roman" w:hAnsi="Times New Roman"/>
                <w:sz w:val="20"/>
                <w:szCs w:val="20"/>
              </w:rPr>
              <w:t>(10.1)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2E2BA31F" w14:textId="113758D1" w:rsidR="005B284D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24.7</w:t>
            </w:r>
            <w:r w:rsidR="00A329DA">
              <w:rPr>
                <w:rFonts w:ascii="Times New Roman" w:hAnsi="Times New Roman"/>
                <w:sz w:val="20"/>
                <w:szCs w:val="20"/>
              </w:rPr>
              <w:t>(9.7)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B1D9EA6" w14:textId="032DC0B4" w:rsidR="005B284D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25.7</w:t>
            </w:r>
            <w:r w:rsidR="00A329DA">
              <w:rPr>
                <w:rFonts w:ascii="Times New Roman" w:hAnsi="Times New Roman"/>
                <w:sz w:val="20"/>
                <w:szCs w:val="20"/>
              </w:rPr>
              <w:t>(8.2)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A5C1D99" w14:textId="284562AA" w:rsidR="005B284D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27.5</w:t>
            </w:r>
            <w:r w:rsidR="00A329DA">
              <w:rPr>
                <w:rFonts w:ascii="Times New Roman" w:hAnsi="Times New Roman"/>
                <w:sz w:val="20"/>
                <w:szCs w:val="20"/>
              </w:rPr>
              <w:t>(13.3)</w:t>
            </w:r>
          </w:p>
        </w:tc>
        <w:tc>
          <w:tcPr>
            <w:tcW w:w="1283" w:type="dxa"/>
            <w:tcBorders>
              <w:left w:val="nil"/>
              <w:right w:val="nil"/>
            </w:tcBorders>
          </w:tcPr>
          <w:p w14:paraId="5AE84182" w14:textId="0B917A23" w:rsidR="005B284D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21.3</w:t>
            </w:r>
            <w:r w:rsidR="00A329DA">
              <w:rPr>
                <w:rFonts w:ascii="Times New Roman" w:hAnsi="Times New Roman"/>
                <w:sz w:val="20"/>
                <w:szCs w:val="20"/>
              </w:rPr>
              <w:t>(8.8)</w:t>
            </w:r>
          </w:p>
        </w:tc>
        <w:tc>
          <w:tcPr>
            <w:tcW w:w="1275" w:type="dxa"/>
            <w:tcBorders>
              <w:left w:val="nil"/>
              <w:right w:val="nil"/>
            </w:tcBorders>
          </w:tcPr>
          <w:p w14:paraId="1B260AA5" w14:textId="0BF07571" w:rsidR="005B284D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25.2</w:t>
            </w:r>
            <w:r w:rsidR="00A329DA">
              <w:rPr>
                <w:rFonts w:ascii="Times New Roman" w:hAnsi="Times New Roman"/>
                <w:sz w:val="20"/>
                <w:szCs w:val="20"/>
              </w:rPr>
              <w:t>(11.7)</w:t>
            </w:r>
          </w:p>
        </w:tc>
        <w:tc>
          <w:tcPr>
            <w:tcW w:w="1202" w:type="dxa"/>
            <w:tcBorders>
              <w:left w:val="nil"/>
              <w:right w:val="nil"/>
            </w:tcBorders>
          </w:tcPr>
          <w:p w14:paraId="1D731D6E" w14:textId="52A8A06B" w:rsidR="005B284D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</w:t>
            </w:r>
            <w:r w:rsidR="00A329DA">
              <w:rPr>
                <w:rFonts w:ascii="Times New Roman" w:hAnsi="Times New Roman"/>
                <w:sz w:val="20"/>
                <w:szCs w:val="20"/>
              </w:rPr>
              <w:t>(6.7)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43CD55B" w14:textId="6AA431B1" w:rsidR="005B284D" w:rsidRDefault="005B284D" w:rsidP="00212F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21.2</w:t>
            </w:r>
            <w:r w:rsidR="00A329DA">
              <w:rPr>
                <w:rFonts w:ascii="Times New Roman" w:hAnsi="Times New Roman"/>
                <w:sz w:val="20"/>
                <w:szCs w:val="20"/>
              </w:rPr>
              <w:t>(6.7)</w:t>
            </w:r>
          </w:p>
        </w:tc>
      </w:tr>
    </w:tbl>
    <w:p w14:paraId="5AA7AA4D" w14:textId="77777777" w:rsidR="00443FE9" w:rsidRDefault="00443FE9" w:rsidP="00443FE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ectPr w:rsidR="00443FE9" w:rsidSect="00443FE9">
          <w:pgSz w:w="16838" w:h="11906" w:orient="landscape"/>
          <w:pgMar w:top="1440" w:right="1440" w:bottom="1440" w:left="1440" w:header="708" w:footer="708" w:gutter="0"/>
          <w:lnNumType w:countBy="1" w:restart="continuous"/>
          <w:cols w:space="708"/>
          <w:docGrid w:linePitch="360"/>
        </w:sectPr>
      </w:pPr>
    </w:p>
    <w:p w14:paraId="4D2877D6" w14:textId="1A95D515" w:rsidR="00771EFA" w:rsidRDefault="00443FE9" w:rsidP="00D46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S4</w:t>
      </w:r>
      <w:r w:rsidR="00D465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Predicted verse observed values and </w:t>
      </w:r>
      <w:r w:rsidR="00323A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predicted verse </w:t>
      </w:r>
      <w:r w:rsidR="00D465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residuals for the model with the most support (Table 1, Figure 2) for each the response variables</w:t>
      </w:r>
      <w:r w:rsidR="00D46577">
        <w:rPr>
          <w:rFonts w:ascii="Times New Roman" w:hAnsi="Times New Roman" w:cs="Times New Roman"/>
        </w:rPr>
        <w:t xml:space="preserve"> </w:t>
      </w:r>
    </w:p>
    <w:p w14:paraId="259CFAC4" w14:textId="77777777" w:rsidR="00443FE9" w:rsidRPr="00D46577" w:rsidRDefault="00443FE9" w:rsidP="00D46577">
      <w:pPr>
        <w:rPr>
          <w:rFonts w:ascii="Times New Roman" w:hAnsi="Times New Roman" w:cs="Times New Roman"/>
        </w:rPr>
      </w:pPr>
    </w:p>
    <w:p w14:paraId="6E1DCA93" w14:textId="46D6C5AE" w:rsidR="00646992" w:rsidRDefault="00E03A39">
      <w:r>
        <w:rPr>
          <w:noProof/>
        </w:rPr>
        <w:drawing>
          <wp:inline distT="0" distB="0" distL="0" distR="0" wp14:anchorId="386A6D31" wp14:editId="3D605C3B">
            <wp:extent cx="5731510" cy="6252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plementaryMaterial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992" w:rsidSect="00443FE9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19"/>
    <w:rsid w:val="00323A87"/>
    <w:rsid w:val="00344FAF"/>
    <w:rsid w:val="00405A19"/>
    <w:rsid w:val="00443FE9"/>
    <w:rsid w:val="004821E8"/>
    <w:rsid w:val="005B284D"/>
    <w:rsid w:val="006108E0"/>
    <w:rsid w:val="00646992"/>
    <w:rsid w:val="006845C3"/>
    <w:rsid w:val="006A43BE"/>
    <w:rsid w:val="007F59F9"/>
    <w:rsid w:val="008224BF"/>
    <w:rsid w:val="00871176"/>
    <w:rsid w:val="008B508A"/>
    <w:rsid w:val="008C010A"/>
    <w:rsid w:val="00A0052E"/>
    <w:rsid w:val="00A329DA"/>
    <w:rsid w:val="00B10EE4"/>
    <w:rsid w:val="00B5385C"/>
    <w:rsid w:val="00BA5A33"/>
    <w:rsid w:val="00CE18B5"/>
    <w:rsid w:val="00D46577"/>
    <w:rsid w:val="00E03A39"/>
    <w:rsid w:val="00E060C0"/>
    <w:rsid w:val="00F9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D9E1"/>
  <w15:chartTrackingRefBased/>
  <w15:docId w15:val="{1CA2AE39-BD0C-9F48-AE14-4A37C347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A19"/>
    <w:pPr>
      <w:spacing w:after="200" w:line="276" w:lineRule="auto"/>
    </w:pPr>
    <w:rPr>
      <w:sz w:val="22"/>
      <w:szCs w:val="2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A19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05A19"/>
  </w:style>
  <w:style w:type="paragraph" w:styleId="BalloonText">
    <w:name w:val="Balloon Text"/>
    <w:basedOn w:val="Normal"/>
    <w:link w:val="BalloonTextChar"/>
    <w:uiPriority w:val="99"/>
    <w:semiHidden/>
    <w:unhideWhenUsed/>
    <w:rsid w:val="00323A8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87"/>
    <w:rPr>
      <w:rFonts w:ascii="Times New Roman" w:hAnsi="Times New Roman" w:cs="Times New Roman"/>
      <w:sz w:val="18"/>
      <w:szCs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696</Words>
  <Characters>3851</Characters>
  <Application>Microsoft Office Word</Application>
  <DocSecurity>0</DocSecurity>
  <Lines>66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2018-10-31T20:04:00Z</dcterms:created>
  <dcterms:modified xsi:type="dcterms:W3CDTF">2019-04-23T18:26:00Z</dcterms:modified>
</cp:coreProperties>
</file>