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285DA" w14:textId="33027AEF" w:rsidR="006A4D65" w:rsidRPr="006A4D65" w:rsidRDefault="006A4D65" w:rsidP="006A4D6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Bjorkland</w:t>
      </w:r>
      <w:proofErr w:type="spellEnd"/>
      <w:r>
        <w:rPr>
          <w:rFonts w:ascii="Times New Roman" w:hAnsi="Times New Roman" w:cs="Times New Roman"/>
        </w:rPr>
        <w:t xml:space="preserve"> R.H., Pearson S.F., Jeffries S.J., Lance M.M., Acevedo-</w:t>
      </w:r>
      <w:proofErr w:type="spellStart"/>
      <w:r>
        <w:rPr>
          <w:rFonts w:ascii="Times New Roman" w:hAnsi="Times New Roman" w:cs="Times New Roman"/>
        </w:rPr>
        <w:t>Guitiérrez</w:t>
      </w:r>
      <w:proofErr w:type="spellEnd"/>
      <w:r>
        <w:rPr>
          <w:rFonts w:ascii="Times New Roman" w:hAnsi="Times New Roman" w:cs="Times New Roman"/>
        </w:rPr>
        <w:t xml:space="preserve"> A., Ward E.J. 2015. </w:t>
      </w:r>
      <w:r>
        <w:rPr>
          <w:rFonts w:ascii="Times New Roman" w:hAnsi="Times New Roman" w:cs="Times New Roman"/>
        </w:rPr>
        <w:tab/>
        <w:t xml:space="preserve">Stable isotope mixing models elucidate sex and size effects on the diet of a generalist </w:t>
      </w:r>
      <w:r>
        <w:rPr>
          <w:rFonts w:ascii="Times New Roman" w:hAnsi="Times New Roman" w:cs="Times New Roman"/>
        </w:rPr>
        <w:tab/>
        <w:t xml:space="preserve">marine predator. </w:t>
      </w:r>
      <w:r>
        <w:rPr>
          <w:rFonts w:ascii="Times New Roman" w:hAnsi="Times New Roman" w:cs="Times New Roman"/>
          <w:i/>
        </w:rPr>
        <w:t>Marine Ecology Progress Series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526</w:t>
      </w:r>
      <w:r>
        <w:rPr>
          <w:rFonts w:ascii="Times New Roman" w:hAnsi="Times New Roman" w:cs="Times New Roman"/>
        </w:rPr>
        <w:t>, 213-225.</w:t>
      </w:r>
    </w:p>
    <w:p w14:paraId="107E2924" w14:textId="535C1BC7" w:rsidR="006A4D65" w:rsidRDefault="006A4D65" w:rsidP="006A4D65">
      <w:pPr>
        <w:contextualSpacing/>
      </w:pPr>
      <w:proofErr w:type="spellStart"/>
      <w:r>
        <w:t>Chikaraishi</w:t>
      </w:r>
      <w:proofErr w:type="spellEnd"/>
      <w:r>
        <w:t xml:space="preserve"> Y., Kashiyama, Ogawa N.O., </w:t>
      </w:r>
      <w:proofErr w:type="spellStart"/>
      <w:r>
        <w:t>Kitazato</w:t>
      </w:r>
      <w:proofErr w:type="spellEnd"/>
      <w:r>
        <w:t xml:space="preserve"> H., </w:t>
      </w:r>
      <w:proofErr w:type="spellStart"/>
      <w:r>
        <w:t>Ohkoushi</w:t>
      </w:r>
      <w:proofErr w:type="spellEnd"/>
      <w:r>
        <w:t xml:space="preserve"> N. (2007). Metabolic control of </w:t>
      </w:r>
      <w:r>
        <w:tab/>
        <w:t xml:space="preserve">nitrogen isotope composition of amino acids in macroalgae and gastropods: implications </w:t>
      </w:r>
      <w:r>
        <w:tab/>
        <w:t xml:space="preserve">for aquatic food web studies. </w:t>
      </w:r>
      <w:r>
        <w:rPr>
          <w:i/>
        </w:rPr>
        <w:t>Marine Ecology Progress Series</w:t>
      </w:r>
      <w:r>
        <w:t xml:space="preserve"> </w:t>
      </w:r>
      <w:r>
        <w:rPr>
          <w:b/>
        </w:rPr>
        <w:t>342</w:t>
      </w:r>
      <w:r>
        <w:t>, 85-90.</w:t>
      </w:r>
    </w:p>
    <w:p w14:paraId="197AE128" w14:textId="77777777" w:rsidR="006A4D65" w:rsidRDefault="006A4D65" w:rsidP="006A4D6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Chikaraishi</w:t>
      </w:r>
      <w:proofErr w:type="spellEnd"/>
      <w:r>
        <w:rPr>
          <w:rFonts w:ascii="Times New Roman" w:hAnsi="Times New Roman" w:cs="Times New Roman"/>
        </w:rPr>
        <w:t xml:space="preserve"> Y., Takano Y., Ogawa N.O., </w:t>
      </w:r>
      <w:proofErr w:type="spellStart"/>
      <w:r>
        <w:rPr>
          <w:rFonts w:ascii="Times New Roman" w:hAnsi="Times New Roman" w:cs="Times New Roman"/>
        </w:rPr>
        <w:t>Ohkouchi</w:t>
      </w:r>
      <w:proofErr w:type="spellEnd"/>
      <w:r>
        <w:rPr>
          <w:rFonts w:ascii="Times New Roman" w:hAnsi="Times New Roman" w:cs="Times New Roman"/>
        </w:rPr>
        <w:t xml:space="preserve"> N. (2010). Instrumental optimization of</w:t>
      </w:r>
    </w:p>
    <w:p w14:paraId="1A1C8B2F" w14:textId="7E30C2E0" w:rsidR="006A4D65" w:rsidRDefault="006A4D65" w:rsidP="006A4D6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compound-specific nitrogen isotope analysis of amino acids by gas</w:t>
      </w:r>
    </w:p>
    <w:p w14:paraId="541440C5" w14:textId="2FB11013" w:rsidR="006A4D65" w:rsidRDefault="006A4D65" w:rsidP="006A4D6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chromatography/combustion/isotope ratio mass spectrometry. In: </w:t>
      </w:r>
      <w:proofErr w:type="spellStart"/>
      <w:r>
        <w:rPr>
          <w:rFonts w:ascii="Times New Roman" w:hAnsi="Times New Roman" w:cs="Times New Roman"/>
        </w:rPr>
        <w:t>Tayasu</w:t>
      </w:r>
      <w:proofErr w:type="spellEnd"/>
      <w:r>
        <w:rPr>
          <w:rFonts w:ascii="Times New Roman" w:hAnsi="Times New Roman" w:cs="Times New Roman"/>
        </w:rPr>
        <w:t xml:space="preserve"> I., </w:t>
      </w:r>
      <w:proofErr w:type="spellStart"/>
      <w:r>
        <w:rPr>
          <w:rFonts w:ascii="Times New Roman" w:hAnsi="Times New Roman" w:cs="Times New Roman"/>
        </w:rPr>
        <w:t>Ohkouchi</w:t>
      </w:r>
      <w:proofErr w:type="spellEnd"/>
      <w:r>
        <w:rPr>
          <w:rFonts w:ascii="Times New Roman" w:hAnsi="Times New Roman" w:cs="Times New Roman"/>
        </w:rPr>
        <w:t xml:space="preserve"> N.</w:t>
      </w:r>
    </w:p>
    <w:p w14:paraId="630E722D" w14:textId="4F458008" w:rsidR="006A4D65" w:rsidRDefault="006A4D65" w:rsidP="006A4D6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Keisuke K. (Eds.) Earth, Life, and Isotopes (pp. 367- 386). Kyoto University Press.</w:t>
      </w:r>
    </w:p>
    <w:p w14:paraId="0717E15B" w14:textId="7A139134" w:rsidR="006A4D65" w:rsidRDefault="006A4D65" w:rsidP="006A4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Choi B, Sun-Yong H., Lee J.S., </w:t>
      </w:r>
      <w:proofErr w:type="spellStart"/>
      <w:r>
        <w:rPr>
          <w:rFonts w:ascii="Times New Roman" w:hAnsi="Times New Roman" w:cs="Times New Roman"/>
        </w:rPr>
        <w:t>Chikaraishi</w:t>
      </w:r>
      <w:proofErr w:type="spellEnd"/>
      <w:r>
        <w:rPr>
          <w:rFonts w:ascii="Times New Roman" w:hAnsi="Times New Roman" w:cs="Times New Roman"/>
        </w:rPr>
        <w:t xml:space="preserve"> Y., </w:t>
      </w:r>
      <w:proofErr w:type="spellStart"/>
      <w:r>
        <w:rPr>
          <w:rFonts w:ascii="Times New Roman" w:hAnsi="Times New Roman" w:cs="Times New Roman"/>
        </w:rPr>
        <w:t>Ohkouchi</w:t>
      </w:r>
      <w:proofErr w:type="spellEnd"/>
      <w:r>
        <w:rPr>
          <w:rFonts w:ascii="Times New Roman" w:hAnsi="Times New Roman" w:cs="Times New Roman"/>
        </w:rPr>
        <w:t xml:space="preserve"> N., Shin K. 2017. Trophic interaction </w:t>
      </w:r>
      <w:r>
        <w:rPr>
          <w:rFonts w:ascii="Times New Roman" w:hAnsi="Times New Roman" w:cs="Times New Roman"/>
        </w:rPr>
        <w:tab/>
        <w:t xml:space="preserve">among organisms in a seagrass meadow ecosystem as revealed by bulk </w:t>
      </w:r>
      <w:r w:rsidRPr="00226931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C and amino </w:t>
      </w:r>
      <w:r>
        <w:rPr>
          <w:rFonts w:ascii="Times New Roman" w:hAnsi="Times New Roman" w:cs="Times New Roman"/>
        </w:rPr>
        <w:tab/>
        <w:t xml:space="preserve">acid </w:t>
      </w:r>
      <w:r w:rsidRPr="00226931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N analyses. </w:t>
      </w:r>
      <w:r>
        <w:rPr>
          <w:rFonts w:ascii="Times New Roman" w:hAnsi="Times New Roman" w:cs="Times New Roman"/>
          <w:i/>
        </w:rPr>
        <w:t xml:space="preserve">Limnology and Oceanography </w:t>
      </w:r>
      <w:r>
        <w:rPr>
          <w:rFonts w:ascii="Times New Roman" w:hAnsi="Times New Roman" w:cs="Times New Roman"/>
          <w:b/>
        </w:rPr>
        <w:t>62</w:t>
      </w:r>
      <w:r>
        <w:rPr>
          <w:rFonts w:ascii="Times New Roman" w:hAnsi="Times New Roman" w:cs="Times New Roman"/>
        </w:rPr>
        <w:t>, 1426-1435.</w:t>
      </w:r>
    </w:p>
    <w:p w14:paraId="6FDD0EB9" w14:textId="60389F23" w:rsidR="006A4D65" w:rsidRDefault="006A4D65" w:rsidP="006A4D6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Dehn</w:t>
      </w:r>
      <w:proofErr w:type="spellEnd"/>
      <w:r>
        <w:rPr>
          <w:rFonts w:ascii="Times New Roman" w:hAnsi="Times New Roman" w:cs="Times New Roman"/>
        </w:rPr>
        <w:t xml:space="preserve"> L.A., Sheffield G.G., </w:t>
      </w:r>
      <w:proofErr w:type="spellStart"/>
      <w:r>
        <w:rPr>
          <w:rFonts w:ascii="Times New Roman" w:hAnsi="Times New Roman" w:cs="Times New Roman"/>
        </w:rPr>
        <w:t>Follmann</w:t>
      </w:r>
      <w:proofErr w:type="spellEnd"/>
      <w:r>
        <w:rPr>
          <w:rFonts w:ascii="Times New Roman" w:hAnsi="Times New Roman" w:cs="Times New Roman"/>
        </w:rPr>
        <w:t xml:space="preserve"> E.H., Duffy L.K., Thomas D.L., O’Hara T.M. 2007. </w:t>
      </w:r>
      <w:r>
        <w:rPr>
          <w:rFonts w:ascii="Times New Roman" w:hAnsi="Times New Roman" w:cs="Times New Roman"/>
        </w:rPr>
        <w:tab/>
        <w:t xml:space="preserve">Feeding ecology of phocid seals and some walrus in the Alaskan and Canadian Arctic as </w:t>
      </w:r>
      <w:r>
        <w:rPr>
          <w:rFonts w:ascii="Times New Roman" w:hAnsi="Times New Roman" w:cs="Times New Roman"/>
        </w:rPr>
        <w:tab/>
        <w:t>determined by stomach contents and stable isotope analysis.</w:t>
      </w:r>
    </w:p>
    <w:p w14:paraId="773DD927" w14:textId="012951BE" w:rsidR="006A4D65" w:rsidRPr="006A4D65" w:rsidRDefault="006A4D65" w:rsidP="006A4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Downs E.E., Popp B.N., </w:t>
      </w:r>
      <w:proofErr w:type="spellStart"/>
      <w:r>
        <w:rPr>
          <w:rFonts w:ascii="Times New Roman" w:hAnsi="Times New Roman" w:cs="Times New Roman"/>
        </w:rPr>
        <w:t>Holl</w:t>
      </w:r>
      <w:proofErr w:type="spellEnd"/>
      <w:r>
        <w:rPr>
          <w:rFonts w:ascii="Times New Roman" w:hAnsi="Times New Roman" w:cs="Times New Roman"/>
        </w:rPr>
        <w:t xml:space="preserve"> C.M. 2014. Nitrogen isotope fractionation and amino acid turnover </w:t>
      </w:r>
      <w:r>
        <w:rPr>
          <w:rFonts w:ascii="Times New Roman" w:hAnsi="Times New Roman" w:cs="Times New Roman"/>
        </w:rPr>
        <w:tab/>
        <w:t xml:space="preserve">rates in the Pacific white shrimp </w:t>
      </w:r>
      <w:proofErr w:type="spellStart"/>
      <w:r>
        <w:rPr>
          <w:rFonts w:ascii="Times New Roman" w:hAnsi="Times New Roman" w:cs="Times New Roman"/>
          <w:i/>
        </w:rPr>
        <w:t>Litopenaeous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vannamei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 xml:space="preserve">Marine Ecology Progress </w:t>
      </w:r>
      <w:r>
        <w:rPr>
          <w:rFonts w:ascii="Times New Roman" w:hAnsi="Times New Roman" w:cs="Times New Roman"/>
          <w:i/>
        </w:rPr>
        <w:tab/>
      </w:r>
      <w:bookmarkStart w:id="0" w:name="_GoBack"/>
      <w:bookmarkEnd w:id="0"/>
      <w:r>
        <w:rPr>
          <w:rFonts w:ascii="Times New Roman" w:hAnsi="Times New Roman" w:cs="Times New Roman"/>
          <w:i/>
        </w:rPr>
        <w:t xml:space="preserve">Series </w:t>
      </w:r>
      <w:r>
        <w:rPr>
          <w:rFonts w:ascii="Times New Roman" w:hAnsi="Times New Roman" w:cs="Times New Roman"/>
        </w:rPr>
        <w:t>516: 239-250.</w:t>
      </w:r>
    </w:p>
    <w:p w14:paraId="1BF9CE77" w14:textId="5BB661D6" w:rsidR="006A4D65" w:rsidRDefault="006A4D65" w:rsidP="006A4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Drago M., Cardona L., Crespo E.A., Aguilar A. 2009. </w:t>
      </w:r>
      <w:proofErr w:type="spellStart"/>
      <w:r>
        <w:rPr>
          <w:rFonts w:ascii="Times New Roman" w:hAnsi="Times New Roman" w:cs="Times New Roman"/>
        </w:rPr>
        <w:t>Ontogenic</w:t>
      </w:r>
      <w:proofErr w:type="spellEnd"/>
      <w:r>
        <w:rPr>
          <w:rFonts w:ascii="Times New Roman" w:hAnsi="Times New Roman" w:cs="Times New Roman"/>
        </w:rPr>
        <w:t xml:space="preserve"> dietary changes in South </w:t>
      </w:r>
      <w:r>
        <w:rPr>
          <w:rFonts w:ascii="Times New Roman" w:hAnsi="Times New Roman" w:cs="Times New Roman"/>
        </w:rPr>
        <w:tab/>
        <w:t xml:space="preserve">American sea lions. </w:t>
      </w:r>
      <w:r>
        <w:rPr>
          <w:rFonts w:ascii="Times New Roman" w:hAnsi="Times New Roman" w:cs="Times New Roman"/>
          <w:i/>
        </w:rPr>
        <w:t>Journal of Zoology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279</w:t>
      </w:r>
      <w:r>
        <w:rPr>
          <w:rFonts w:ascii="Times New Roman" w:hAnsi="Times New Roman" w:cs="Times New Roman"/>
        </w:rPr>
        <w:t>, 251-261.</w:t>
      </w:r>
    </w:p>
    <w:p w14:paraId="2F1A3200" w14:textId="01224D3D" w:rsidR="006A4D65" w:rsidRDefault="006A4D65" w:rsidP="006A4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Feddern M.L., </w:t>
      </w:r>
      <w:proofErr w:type="spellStart"/>
      <w:r>
        <w:rPr>
          <w:rFonts w:ascii="Times New Roman" w:hAnsi="Times New Roman" w:cs="Times New Roman"/>
        </w:rPr>
        <w:t>Holtgrieve</w:t>
      </w:r>
      <w:proofErr w:type="spellEnd"/>
      <w:r>
        <w:rPr>
          <w:rFonts w:ascii="Times New Roman" w:hAnsi="Times New Roman" w:cs="Times New Roman"/>
        </w:rPr>
        <w:t xml:space="preserve"> G.W., Ward E.J. 2021. </w:t>
      </w:r>
      <w:r w:rsidRPr="004B3537">
        <w:rPr>
          <w:rFonts w:ascii="Times New Roman" w:hAnsi="Times New Roman" w:cs="Times New Roman"/>
        </w:rPr>
        <w:t xml:space="preserve">Stable isotope signatures in archival pinniped </w:t>
      </w:r>
      <w:r>
        <w:rPr>
          <w:rFonts w:ascii="Times New Roman" w:hAnsi="Times New Roman" w:cs="Times New Roman"/>
        </w:rPr>
        <w:tab/>
      </w:r>
      <w:r w:rsidRPr="004B3537">
        <w:rPr>
          <w:rFonts w:ascii="Times New Roman" w:hAnsi="Times New Roman" w:cs="Times New Roman"/>
        </w:rPr>
        <w:t xml:space="preserve">bone link food web-assimilated carbon and nitrogen to a century of environmental </w:t>
      </w:r>
      <w:r>
        <w:rPr>
          <w:rFonts w:ascii="Times New Roman" w:hAnsi="Times New Roman" w:cs="Times New Roman"/>
        </w:rPr>
        <w:tab/>
      </w:r>
      <w:r w:rsidRPr="004B3537">
        <w:rPr>
          <w:rFonts w:ascii="Times New Roman" w:hAnsi="Times New Roman" w:cs="Times New Roman"/>
        </w:rPr>
        <w:t>change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Global Change Biology</w:t>
      </w:r>
    </w:p>
    <w:p w14:paraId="5D79811A" w14:textId="6638E0F0" w:rsidR="006A4D65" w:rsidRDefault="006A4D65" w:rsidP="006A4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Germain L.R., Koch P.L., Harvey J., McCarthy M.D. (2013). Nitrogen isotope fractionation in </w:t>
      </w:r>
      <w:r>
        <w:rPr>
          <w:rFonts w:ascii="Times New Roman" w:hAnsi="Times New Roman" w:cs="Times New Roman"/>
        </w:rPr>
        <w:tab/>
        <w:t xml:space="preserve">amino acids from harbor seals: </w:t>
      </w:r>
      <w:proofErr w:type="spellStart"/>
      <w:r>
        <w:rPr>
          <w:rFonts w:ascii="Times New Roman" w:hAnsi="Times New Roman" w:cs="Times New Roman"/>
        </w:rPr>
        <w:t>implicatios</w:t>
      </w:r>
      <w:proofErr w:type="spellEnd"/>
      <w:r>
        <w:rPr>
          <w:rFonts w:ascii="Times New Roman" w:hAnsi="Times New Roman" w:cs="Times New Roman"/>
        </w:rPr>
        <w:t xml:space="preserve"> for compound-specific trophic position </w:t>
      </w:r>
      <w:r>
        <w:rPr>
          <w:rFonts w:ascii="Times New Roman" w:hAnsi="Times New Roman" w:cs="Times New Roman"/>
        </w:rPr>
        <w:tab/>
        <w:t xml:space="preserve">calculations. </w:t>
      </w:r>
      <w:r>
        <w:rPr>
          <w:rFonts w:ascii="Times New Roman" w:hAnsi="Times New Roman" w:cs="Times New Roman"/>
          <w:i/>
        </w:rPr>
        <w:t>Marine Ecology Progress Series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482</w:t>
      </w:r>
      <w:r>
        <w:rPr>
          <w:rFonts w:ascii="Times New Roman" w:hAnsi="Times New Roman" w:cs="Times New Roman"/>
        </w:rPr>
        <w:t>, 265-277.</w:t>
      </w:r>
    </w:p>
    <w:p w14:paraId="4FB126E0" w14:textId="13AE0805" w:rsidR="006A4D65" w:rsidRPr="006A4D65" w:rsidRDefault="006A4D65" w:rsidP="006A4D6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Howe E.R., </w:t>
      </w:r>
      <w:proofErr w:type="spellStart"/>
      <w:r>
        <w:rPr>
          <w:rFonts w:ascii="Times New Roman" w:hAnsi="Times New Roman" w:cs="Times New Roman"/>
          <w:color w:val="000000" w:themeColor="text1"/>
        </w:rPr>
        <w:t>Simenstad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C.A. (2015). Using stable isotopes to discern mechanisms of connectivity </w:t>
      </w:r>
      <w:r>
        <w:rPr>
          <w:rFonts w:ascii="Times New Roman" w:hAnsi="Times New Roman" w:cs="Times New Roman"/>
          <w:color w:val="000000" w:themeColor="text1"/>
        </w:rPr>
        <w:tab/>
        <w:t xml:space="preserve">in estuarine detritus-based food webs. </w:t>
      </w:r>
      <w:r>
        <w:rPr>
          <w:rFonts w:ascii="Times New Roman" w:hAnsi="Times New Roman" w:cs="Times New Roman"/>
          <w:i/>
          <w:color w:val="000000" w:themeColor="text1"/>
        </w:rPr>
        <w:t xml:space="preserve">Marine Ecology Progress Series </w:t>
      </w:r>
      <w:r>
        <w:rPr>
          <w:rFonts w:ascii="Times New Roman" w:hAnsi="Times New Roman" w:cs="Times New Roman"/>
          <w:b/>
          <w:color w:val="000000" w:themeColor="text1"/>
        </w:rPr>
        <w:t>518</w:t>
      </w:r>
      <w:r>
        <w:rPr>
          <w:rFonts w:ascii="Times New Roman" w:hAnsi="Times New Roman" w:cs="Times New Roman"/>
          <w:color w:val="000000" w:themeColor="text1"/>
        </w:rPr>
        <w:t>: 13-29.</w:t>
      </w:r>
    </w:p>
    <w:p w14:paraId="1908EE46" w14:textId="3E409C18" w:rsidR="006A4D65" w:rsidRPr="006A4D65" w:rsidRDefault="006A4D65" w:rsidP="006A4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McMahon K.W., </w:t>
      </w:r>
      <w:proofErr w:type="spellStart"/>
      <w:r>
        <w:rPr>
          <w:rFonts w:ascii="Times New Roman" w:hAnsi="Times New Roman" w:cs="Times New Roman"/>
        </w:rPr>
        <w:t>Thorrold</w:t>
      </w:r>
      <w:proofErr w:type="spellEnd"/>
      <w:r>
        <w:rPr>
          <w:rFonts w:ascii="Times New Roman" w:hAnsi="Times New Roman" w:cs="Times New Roman"/>
        </w:rPr>
        <w:t xml:space="preserve"> S.R., </w:t>
      </w:r>
      <w:proofErr w:type="spellStart"/>
      <w:r>
        <w:rPr>
          <w:rFonts w:ascii="Times New Roman" w:hAnsi="Times New Roman" w:cs="Times New Roman"/>
        </w:rPr>
        <w:t>Elsdon</w:t>
      </w:r>
      <w:proofErr w:type="spellEnd"/>
      <w:r>
        <w:rPr>
          <w:rFonts w:ascii="Times New Roman" w:hAnsi="Times New Roman" w:cs="Times New Roman"/>
        </w:rPr>
        <w:t xml:space="preserve"> T.S., McCarthy M.D. 2015. Trophic discrimination of </w:t>
      </w:r>
      <w:r>
        <w:rPr>
          <w:rFonts w:ascii="Times New Roman" w:hAnsi="Times New Roman" w:cs="Times New Roman"/>
        </w:rPr>
        <w:tab/>
        <w:t xml:space="preserve">nitrogen stable isotopes in </w:t>
      </w:r>
      <w:proofErr w:type="spellStart"/>
      <w:r>
        <w:rPr>
          <w:rFonts w:ascii="Times New Roman" w:hAnsi="Times New Roman" w:cs="Times New Roman"/>
        </w:rPr>
        <w:t>amio</w:t>
      </w:r>
      <w:proofErr w:type="spellEnd"/>
      <w:r>
        <w:rPr>
          <w:rFonts w:ascii="Times New Roman" w:hAnsi="Times New Roman" w:cs="Times New Roman"/>
        </w:rPr>
        <w:t xml:space="preserve"> acids caries with diet quality in a marine fish.</w:t>
      </w:r>
      <w:r>
        <w:rPr>
          <w:rFonts w:ascii="Times New Roman" w:hAnsi="Times New Roman" w:cs="Times New Roman"/>
          <w:i/>
        </w:rPr>
        <w:t xml:space="preserve"> Limnology </w:t>
      </w:r>
      <w:r>
        <w:rPr>
          <w:rFonts w:ascii="Times New Roman" w:hAnsi="Times New Roman" w:cs="Times New Roman"/>
          <w:i/>
        </w:rPr>
        <w:tab/>
        <w:t xml:space="preserve">and Oceanography </w:t>
      </w:r>
      <w:r>
        <w:rPr>
          <w:rFonts w:ascii="Times New Roman" w:hAnsi="Times New Roman" w:cs="Times New Roman"/>
        </w:rPr>
        <w:t xml:space="preserve">60 (3): 1076-1087. </w:t>
      </w:r>
    </w:p>
    <w:p w14:paraId="3A017CE0" w14:textId="53CDCB9B" w:rsidR="006A4D65" w:rsidRDefault="006A4D65" w:rsidP="006A4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McMahon K.W., McCarthy M.D. 2016. Embracing variability in amino acid </w:t>
      </w:r>
      <w:r w:rsidRPr="004B3537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N fractionation: </w:t>
      </w:r>
      <w:r>
        <w:rPr>
          <w:rFonts w:ascii="Times New Roman" w:hAnsi="Times New Roman" w:cs="Times New Roman"/>
        </w:rPr>
        <w:tab/>
        <w:t xml:space="preserve">mechanisms, implication, and applications for trophic ecology. </w:t>
      </w:r>
      <w:r>
        <w:rPr>
          <w:rFonts w:ascii="Times New Roman" w:hAnsi="Times New Roman" w:cs="Times New Roman"/>
          <w:i/>
        </w:rPr>
        <w:t>Ecosphere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7</w:t>
      </w:r>
      <w:r>
        <w:rPr>
          <w:rFonts w:ascii="Times New Roman" w:hAnsi="Times New Roman" w:cs="Times New Roman"/>
        </w:rPr>
        <w:t>, e01511.</w:t>
      </w:r>
    </w:p>
    <w:p w14:paraId="0581D68E" w14:textId="77777777" w:rsidR="006A4D65" w:rsidRDefault="006A4D65" w:rsidP="006A4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McMahon K.W., Michelson C.I., Hart T., McCarthy M.D., Patterson W.P., </w:t>
      </w:r>
      <w:proofErr w:type="spellStart"/>
      <w:r>
        <w:rPr>
          <w:rFonts w:ascii="Times New Roman" w:hAnsi="Times New Roman" w:cs="Times New Roman"/>
        </w:rPr>
        <w:t>Polito</w:t>
      </w:r>
      <w:proofErr w:type="spellEnd"/>
      <w:r>
        <w:rPr>
          <w:rFonts w:ascii="Times New Roman" w:hAnsi="Times New Roman" w:cs="Times New Roman"/>
        </w:rPr>
        <w:t xml:space="preserve"> M.J. (2019). </w:t>
      </w:r>
      <w:r>
        <w:rPr>
          <w:rFonts w:ascii="Times New Roman" w:hAnsi="Times New Roman" w:cs="Times New Roman"/>
        </w:rPr>
        <w:tab/>
        <w:t xml:space="preserve">Divergent trophic responses of sympatric penguin species to historic anthropogenic </w:t>
      </w:r>
      <w:r>
        <w:rPr>
          <w:rFonts w:ascii="Times New Roman" w:hAnsi="Times New Roman" w:cs="Times New Roman"/>
        </w:rPr>
        <w:tab/>
        <w:t xml:space="preserve">exploitation and recent climate change. </w:t>
      </w:r>
      <w:r>
        <w:rPr>
          <w:rFonts w:ascii="Times New Roman" w:hAnsi="Times New Roman" w:cs="Times New Roman"/>
          <w:i/>
          <w:iCs/>
        </w:rPr>
        <w:t>PNAS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116</w:t>
      </w:r>
      <w:r>
        <w:rPr>
          <w:rFonts w:ascii="Times New Roman" w:hAnsi="Times New Roman" w:cs="Times New Roman"/>
        </w:rPr>
        <w:t>, 25721-25727.</w:t>
      </w:r>
    </w:p>
    <w:p w14:paraId="5C90CC7B" w14:textId="77777777" w:rsidR="006A4D65" w:rsidRDefault="006A4D65" w:rsidP="006A4D65">
      <w:pPr>
        <w:contextualSpacing/>
      </w:pPr>
    </w:p>
    <w:p w14:paraId="330D9AFC" w14:textId="77777777" w:rsidR="006A4D65" w:rsidRDefault="006A4D65" w:rsidP="006A4D65">
      <w:pPr>
        <w:autoSpaceDE w:val="0"/>
        <w:autoSpaceDN w:val="0"/>
        <w:adjustRightInd w:val="0"/>
        <w:rPr>
          <w:rFonts w:ascii="Times New Roman" w:hAnsi="Times New Roman" w:cs="Times New Roman"/>
          <w:color w:val="474747"/>
        </w:rPr>
      </w:pPr>
      <w:proofErr w:type="spellStart"/>
      <w:r>
        <w:rPr>
          <w:rFonts w:ascii="Times New Roman" w:hAnsi="Times New Roman" w:cs="Times New Roman"/>
          <w:color w:val="474747"/>
        </w:rPr>
        <w:t>Metges</w:t>
      </w:r>
      <w:proofErr w:type="spellEnd"/>
      <w:r>
        <w:rPr>
          <w:rFonts w:ascii="Times New Roman" w:hAnsi="Times New Roman" w:cs="Times New Roman"/>
          <w:color w:val="474747"/>
        </w:rPr>
        <w:t xml:space="preserve"> C.C., </w:t>
      </w:r>
      <w:proofErr w:type="spellStart"/>
      <w:r>
        <w:rPr>
          <w:rFonts w:ascii="Times New Roman" w:hAnsi="Times New Roman" w:cs="Times New Roman"/>
          <w:color w:val="474747"/>
        </w:rPr>
        <w:t>Petzke</w:t>
      </w:r>
      <w:proofErr w:type="spellEnd"/>
      <w:r>
        <w:rPr>
          <w:rFonts w:ascii="Times New Roman" w:hAnsi="Times New Roman" w:cs="Times New Roman"/>
          <w:color w:val="474747"/>
        </w:rPr>
        <w:t xml:space="preserve"> K. (1996). Gas chromatography/combustion/isotope ratio mass </w:t>
      </w:r>
      <w:proofErr w:type="spellStart"/>
      <w:r>
        <w:rPr>
          <w:rFonts w:ascii="Times New Roman" w:hAnsi="Times New Roman" w:cs="Times New Roman"/>
          <w:color w:val="474747"/>
        </w:rPr>
        <w:t>spectromic</w:t>
      </w:r>
      <w:proofErr w:type="spellEnd"/>
    </w:p>
    <w:p w14:paraId="2BFF7BAE" w14:textId="29AEB7E1" w:rsidR="006A4D65" w:rsidRDefault="006A4D65" w:rsidP="006A4D65">
      <w:pPr>
        <w:autoSpaceDE w:val="0"/>
        <w:autoSpaceDN w:val="0"/>
        <w:adjustRightInd w:val="0"/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ab/>
      </w:r>
      <w:r>
        <w:rPr>
          <w:rFonts w:ascii="Times New Roman" w:hAnsi="Times New Roman" w:cs="Times New Roman"/>
          <w:color w:val="474747"/>
        </w:rPr>
        <w:t xml:space="preserve">comparison of N-Acetyl- and N-Pivaloyl amino acid esters to measure </w:t>
      </w:r>
      <w:r>
        <w:rPr>
          <w:rFonts w:ascii="Times New Roman" w:hAnsi="Times New Roman" w:cs="Times New Roman"/>
          <w:color w:val="474747"/>
          <w:vertAlign w:val="superscript"/>
        </w:rPr>
        <w:t>15</w:t>
      </w:r>
      <w:r>
        <w:rPr>
          <w:rFonts w:ascii="Times New Roman" w:hAnsi="Times New Roman" w:cs="Times New Roman"/>
          <w:color w:val="474747"/>
        </w:rPr>
        <w:t>N isotopic</w:t>
      </w:r>
    </w:p>
    <w:p w14:paraId="03389CA7" w14:textId="754C087A" w:rsidR="006A4D65" w:rsidRDefault="006A4D65" w:rsidP="006A4D65">
      <w:pPr>
        <w:autoSpaceDE w:val="0"/>
        <w:autoSpaceDN w:val="0"/>
        <w:adjustRightInd w:val="0"/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ab/>
      </w:r>
      <w:r>
        <w:rPr>
          <w:rFonts w:ascii="Times New Roman" w:hAnsi="Times New Roman" w:cs="Times New Roman"/>
          <w:color w:val="474747"/>
        </w:rPr>
        <w:t>abundances in physiological samples: a pilot study on amino acid synthesis in the upper</w:t>
      </w:r>
    </w:p>
    <w:p w14:paraId="60973F68" w14:textId="2ED10A42" w:rsidR="00771EFA" w:rsidRDefault="006A4D65" w:rsidP="006A4D65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ab/>
      </w:r>
      <w:r>
        <w:rPr>
          <w:rFonts w:ascii="Times New Roman" w:hAnsi="Times New Roman" w:cs="Times New Roman"/>
          <w:color w:val="474747"/>
        </w:rPr>
        <w:t>gastro-intestinal tract of minipigs. Journal of Mass Spectrometry 31, 367-376.</w:t>
      </w:r>
    </w:p>
    <w:p w14:paraId="79A1EB53" w14:textId="77777777" w:rsidR="006A4D65" w:rsidRPr="00304583" w:rsidRDefault="006A4D65" w:rsidP="006A4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Nielsen J.M., Popp B.N., Winder M. 2015. Meta-analysis of amino acid stable nitrogen isotope </w:t>
      </w:r>
      <w:r>
        <w:rPr>
          <w:rFonts w:ascii="Times New Roman" w:hAnsi="Times New Roman" w:cs="Times New Roman"/>
        </w:rPr>
        <w:tab/>
        <w:t xml:space="preserve">ratios for estimating trophic position in marine organisms. </w:t>
      </w:r>
      <w:proofErr w:type="spellStart"/>
      <w:r>
        <w:rPr>
          <w:rFonts w:ascii="Times New Roman" w:hAnsi="Times New Roman" w:cs="Times New Roman"/>
          <w:i/>
        </w:rPr>
        <w:t>Oecologia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>178</w:t>
      </w:r>
      <w:r>
        <w:rPr>
          <w:rFonts w:ascii="Times New Roman" w:hAnsi="Times New Roman" w:cs="Times New Roman"/>
        </w:rPr>
        <w:t>, 631-642.</w:t>
      </w:r>
    </w:p>
    <w:p w14:paraId="354A2CB5" w14:textId="77777777" w:rsidR="006A4D65" w:rsidRDefault="006A4D65" w:rsidP="006A4D65">
      <w:pPr>
        <w:autoSpaceDE w:val="0"/>
        <w:autoSpaceDN w:val="0"/>
        <w:adjustRightInd w:val="0"/>
        <w:rPr>
          <w:rFonts w:ascii="Times New Roman" w:hAnsi="Times New Roman" w:cs="Times New Roman"/>
          <w:color w:val="474747"/>
        </w:rPr>
      </w:pPr>
    </w:p>
    <w:p w14:paraId="29D63DEA" w14:textId="03C19A54" w:rsidR="006A4D65" w:rsidRDefault="006A4D65" w:rsidP="006A4D65">
      <w:pPr>
        <w:autoSpaceDE w:val="0"/>
        <w:autoSpaceDN w:val="0"/>
        <w:adjustRightInd w:val="0"/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 xml:space="preserve">Popp B.N., Graham B.S., Olson R.J., </w:t>
      </w:r>
      <w:proofErr w:type="spellStart"/>
      <w:r>
        <w:rPr>
          <w:rFonts w:ascii="Times New Roman" w:hAnsi="Times New Roman" w:cs="Times New Roman"/>
          <w:color w:val="474747"/>
        </w:rPr>
        <w:t>Hannides</w:t>
      </w:r>
      <w:proofErr w:type="spellEnd"/>
      <w:r>
        <w:rPr>
          <w:rFonts w:ascii="Times New Roman" w:hAnsi="Times New Roman" w:cs="Times New Roman"/>
          <w:color w:val="474747"/>
        </w:rPr>
        <w:t xml:space="preserve"> C.C.S., Lott M.J., López-Ibarra G.A., </w:t>
      </w:r>
      <w:proofErr w:type="spellStart"/>
      <w:r>
        <w:rPr>
          <w:rFonts w:ascii="Times New Roman" w:hAnsi="Times New Roman" w:cs="Times New Roman"/>
          <w:color w:val="474747"/>
        </w:rPr>
        <w:t>Galván</w:t>
      </w:r>
      <w:proofErr w:type="spellEnd"/>
      <w:r>
        <w:rPr>
          <w:rFonts w:ascii="Times New Roman" w:hAnsi="Times New Roman" w:cs="Times New Roman"/>
          <w:color w:val="474747"/>
        </w:rPr>
        <w:t>-</w:t>
      </w:r>
    </w:p>
    <w:p w14:paraId="1B11F0EF" w14:textId="03FA285A" w:rsidR="006A4D65" w:rsidRDefault="006A4D65" w:rsidP="006A4D65">
      <w:pPr>
        <w:autoSpaceDE w:val="0"/>
        <w:autoSpaceDN w:val="0"/>
        <w:adjustRightInd w:val="0"/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lastRenderedPageBreak/>
        <w:tab/>
      </w:r>
      <w:proofErr w:type="spellStart"/>
      <w:r>
        <w:rPr>
          <w:rFonts w:ascii="Times New Roman" w:hAnsi="Times New Roman" w:cs="Times New Roman"/>
          <w:color w:val="474747"/>
        </w:rPr>
        <w:t>Magaña</w:t>
      </w:r>
      <w:proofErr w:type="spellEnd"/>
      <w:r>
        <w:rPr>
          <w:rFonts w:ascii="Times New Roman" w:hAnsi="Times New Roman" w:cs="Times New Roman"/>
          <w:color w:val="474747"/>
        </w:rPr>
        <w:t xml:space="preserve"> F., Fry B. (2007). Insights into the trophic ecology of yellowfin tuna, </w:t>
      </w:r>
      <w:proofErr w:type="spellStart"/>
      <w:r>
        <w:rPr>
          <w:rFonts w:ascii="Times New Roman" w:hAnsi="Times New Roman" w:cs="Times New Roman"/>
          <w:color w:val="474747"/>
        </w:rPr>
        <w:t>Thunnes</w:t>
      </w:r>
      <w:proofErr w:type="spellEnd"/>
    </w:p>
    <w:p w14:paraId="1A54B9C6" w14:textId="2EEAC7E8" w:rsidR="006A4D65" w:rsidRDefault="006A4D65" w:rsidP="006A4D65">
      <w:pPr>
        <w:autoSpaceDE w:val="0"/>
        <w:autoSpaceDN w:val="0"/>
        <w:adjustRightInd w:val="0"/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ab/>
      </w:r>
      <w:r>
        <w:rPr>
          <w:rFonts w:ascii="Times New Roman" w:hAnsi="Times New Roman" w:cs="Times New Roman"/>
          <w:color w:val="474747"/>
        </w:rPr>
        <w:t>albacores, from compound-specific nitrogen isotope analysis of proteinaceous amino</w:t>
      </w:r>
    </w:p>
    <w:p w14:paraId="24833F73" w14:textId="6071D145" w:rsidR="006A4D65" w:rsidRDefault="006A4D65" w:rsidP="006A4D65">
      <w:pPr>
        <w:rPr>
          <w:rFonts w:ascii="Times New Roman" w:hAnsi="Times New Roman" w:cs="Times New Roman"/>
          <w:color w:val="474747"/>
        </w:rPr>
      </w:pPr>
      <w:r>
        <w:rPr>
          <w:rFonts w:ascii="Times New Roman" w:hAnsi="Times New Roman" w:cs="Times New Roman"/>
          <w:color w:val="474747"/>
        </w:rPr>
        <w:tab/>
      </w:r>
      <w:r>
        <w:rPr>
          <w:rFonts w:ascii="Times New Roman" w:hAnsi="Times New Roman" w:cs="Times New Roman"/>
          <w:color w:val="474747"/>
        </w:rPr>
        <w:t>acids. Terrestrial Ecology 1, 173-190.</w:t>
      </w:r>
    </w:p>
    <w:p w14:paraId="09762840" w14:textId="637F2A06" w:rsidR="006A4D65" w:rsidRDefault="006A4D65" w:rsidP="006A4D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Shelton A.O., Francis T.B., Feist B.E., Williams G.D., Lindquist A., Levin P.S. 2017. Forty </w:t>
      </w:r>
      <w:r>
        <w:rPr>
          <w:rFonts w:ascii="Times New Roman" w:eastAsia="Times New Roman" w:hAnsi="Times New Roman" w:cs="Times New Roman"/>
        </w:rPr>
        <w:tab/>
        <w:t xml:space="preserve">years of seagrass population stability and resilience in an urbanizing estuary. </w:t>
      </w:r>
      <w:r>
        <w:rPr>
          <w:rFonts w:ascii="Times New Roman" w:eastAsia="Times New Roman" w:hAnsi="Times New Roman" w:cs="Times New Roman"/>
          <w:i/>
        </w:rPr>
        <w:t xml:space="preserve">Journal of </w:t>
      </w:r>
      <w:r>
        <w:rPr>
          <w:rFonts w:ascii="Times New Roman" w:eastAsia="Times New Roman" w:hAnsi="Times New Roman" w:cs="Times New Roman"/>
          <w:i/>
        </w:rPr>
        <w:tab/>
        <w:t>Ecology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105</w:t>
      </w:r>
      <w:r>
        <w:rPr>
          <w:rFonts w:ascii="Times New Roman" w:eastAsia="Times New Roman" w:hAnsi="Times New Roman" w:cs="Times New Roman"/>
        </w:rPr>
        <w:t>, 458-470.</w:t>
      </w:r>
    </w:p>
    <w:p w14:paraId="53600937" w14:textId="77777777" w:rsidR="006A4D65" w:rsidRDefault="006A4D65" w:rsidP="006A4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Vander </w:t>
      </w:r>
      <w:proofErr w:type="spellStart"/>
      <w:r>
        <w:rPr>
          <w:rFonts w:ascii="Times New Roman" w:hAnsi="Times New Roman" w:cs="Times New Roman"/>
        </w:rPr>
        <w:t>Zanden</w:t>
      </w:r>
      <w:proofErr w:type="spellEnd"/>
      <w:r>
        <w:rPr>
          <w:rFonts w:ascii="Times New Roman" w:hAnsi="Times New Roman" w:cs="Times New Roman"/>
        </w:rPr>
        <w:t xml:space="preserve"> H.B., Arthur K.E., </w:t>
      </w:r>
      <w:proofErr w:type="spellStart"/>
      <w:r>
        <w:rPr>
          <w:rFonts w:ascii="Times New Roman" w:hAnsi="Times New Roman" w:cs="Times New Roman"/>
        </w:rPr>
        <w:t>Bolten</w:t>
      </w:r>
      <w:proofErr w:type="spellEnd"/>
      <w:r>
        <w:rPr>
          <w:rFonts w:ascii="Times New Roman" w:hAnsi="Times New Roman" w:cs="Times New Roman"/>
        </w:rPr>
        <w:t xml:space="preserve"> A.B., Popp B.N., </w:t>
      </w:r>
      <w:proofErr w:type="spellStart"/>
      <w:r>
        <w:rPr>
          <w:rFonts w:ascii="Times New Roman" w:hAnsi="Times New Roman" w:cs="Times New Roman"/>
        </w:rPr>
        <w:t>Lagueux</w:t>
      </w:r>
      <w:proofErr w:type="spellEnd"/>
      <w:r>
        <w:rPr>
          <w:rFonts w:ascii="Times New Roman" w:hAnsi="Times New Roman" w:cs="Times New Roman"/>
        </w:rPr>
        <w:t xml:space="preserve"> C.J., Harrison E., Campbell </w:t>
      </w:r>
      <w:r>
        <w:rPr>
          <w:rFonts w:ascii="Times New Roman" w:hAnsi="Times New Roman" w:cs="Times New Roman"/>
        </w:rPr>
        <w:tab/>
        <w:t xml:space="preserve">C.L., </w:t>
      </w:r>
      <w:proofErr w:type="spellStart"/>
      <w:r>
        <w:rPr>
          <w:rFonts w:ascii="Times New Roman" w:hAnsi="Times New Roman" w:cs="Times New Roman"/>
        </w:rPr>
        <w:t>Bjorndal</w:t>
      </w:r>
      <w:proofErr w:type="spellEnd"/>
      <w:r>
        <w:rPr>
          <w:rFonts w:ascii="Times New Roman" w:hAnsi="Times New Roman" w:cs="Times New Roman"/>
        </w:rPr>
        <w:t xml:space="preserve"> K.A. 2013. Trophic ecology of a green turtle breeding population. </w:t>
      </w:r>
      <w:r>
        <w:rPr>
          <w:rFonts w:ascii="Times New Roman" w:hAnsi="Times New Roman" w:cs="Times New Roman"/>
          <w:i/>
        </w:rPr>
        <w:t xml:space="preserve">Marine </w:t>
      </w:r>
      <w:r>
        <w:rPr>
          <w:rFonts w:ascii="Times New Roman" w:hAnsi="Times New Roman" w:cs="Times New Roman"/>
          <w:i/>
        </w:rPr>
        <w:tab/>
        <w:t xml:space="preserve">Ecology Progress Series </w:t>
      </w:r>
      <w:r>
        <w:rPr>
          <w:rFonts w:ascii="Times New Roman" w:hAnsi="Times New Roman" w:cs="Times New Roman"/>
          <w:b/>
        </w:rPr>
        <w:t>476</w:t>
      </w:r>
      <w:r>
        <w:rPr>
          <w:rFonts w:ascii="Times New Roman" w:hAnsi="Times New Roman" w:cs="Times New Roman"/>
        </w:rPr>
        <w:t>, 237-249.</w:t>
      </w:r>
    </w:p>
    <w:p w14:paraId="1C9DD139" w14:textId="77777777" w:rsidR="006A4D65" w:rsidRDefault="006A4D65" w:rsidP="006A4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Wilson K., Lance M., Jeffries S., Acevedo-Gutiérrez A. 2014. Fine-scale variability in harbor </w:t>
      </w:r>
      <w:r>
        <w:rPr>
          <w:rFonts w:ascii="Times New Roman" w:hAnsi="Times New Roman" w:cs="Times New Roman"/>
        </w:rPr>
        <w:tab/>
        <w:t xml:space="preserve">seal foraging behavior. </w:t>
      </w:r>
      <w:proofErr w:type="spellStart"/>
      <w:r>
        <w:rPr>
          <w:rFonts w:ascii="Times New Roman" w:hAnsi="Times New Roman" w:cs="Times New Roman"/>
        </w:rPr>
        <w:t>PLoS</w:t>
      </w:r>
      <w:proofErr w:type="spellEnd"/>
      <w:r>
        <w:rPr>
          <w:rFonts w:ascii="Times New Roman" w:hAnsi="Times New Roman" w:cs="Times New Roman"/>
        </w:rPr>
        <w:t xml:space="preserve"> ONE </w:t>
      </w:r>
      <w:r>
        <w:rPr>
          <w:rFonts w:ascii="Times New Roman" w:hAnsi="Times New Roman" w:cs="Times New Roman"/>
          <w:b/>
        </w:rPr>
        <w:t>9</w:t>
      </w:r>
      <w:r>
        <w:rPr>
          <w:rFonts w:ascii="Times New Roman" w:hAnsi="Times New Roman" w:cs="Times New Roman"/>
        </w:rPr>
        <w:t>, e92838.</w:t>
      </w:r>
    </w:p>
    <w:p w14:paraId="07FE1029" w14:textId="77777777" w:rsidR="006A4D65" w:rsidRPr="00421BB2" w:rsidRDefault="006A4D65" w:rsidP="006A4D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Zhao L., </w:t>
      </w:r>
      <w:proofErr w:type="spellStart"/>
      <w:r>
        <w:rPr>
          <w:rFonts w:ascii="Times New Roman" w:hAnsi="Times New Roman" w:cs="Times New Roman"/>
        </w:rPr>
        <w:t>Castellini</w:t>
      </w:r>
      <w:proofErr w:type="spellEnd"/>
      <w:r>
        <w:rPr>
          <w:rFonts w:ascii="Times New Roman" w:hAnsi="Times New Roman" w:cs="Times New Roman"/>
        </w:rPr>
        <w:t xml:space="preserve"> M.A., Mau T.L., </w:t>
      </w:r>
      <w:proofErr w:type="spellStart"/>
      <w:r>
        <w:rPr>
          <w:rFonts w:ascii="Times New Roman" w:hAnsi="Times New Roman" w:cs="Times New Roman"/>
        </w:rPr>
        <w:t>Trumble</w:t>
      </w:r>
      <w:proofErr w:type="spellEnd"/>
      <w:r>
        <w:rPr>
          <w:rFonts w:ascii="Times New Roman" w:hAnsi="Times New Roman" w:cs="Times New Roman"/>
        </w:rPr>
        <w:t xml:space="preserve"> S.J. 2004. Trophic interactions of Antarctic seals as </w:t>
      </w:r>
      <w:r>
        <w:rPr>
          <w:rFonts w:ascii="Times New Roman" w:hAnsi="Times New Roman" w:cs="Times New Roman"/>
        </w:rPr>
        <w:tab/>
        <w:t xml:space="preserve">determined by stable isotope signatures. </w:t>
      </w:r>
      <w:r>
        <w:rPr>
          <w:rFonts w:ascii="Times New Roman" w:hAnsi="Times New Roman" w:cs="Times New Roman"/>
          <w:i/>
        </w:rPr>
        <w:t>Polar Biology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27</w:t>
      </w:r>
      <w:r>
        <w:rPr>
          <w:rFonts w:ascii="Times New Roman" w:hAnsi="Times New Roman" w:cs="Times New Roman"/>
        </w:rPr>
        <w:t>, 368-373.</w:t>
      </w:r>
    </w:p>
    <w:p w14:paraId="207C15E1" w14:textId="77777777" w:rsidR="006A4D65" w:rsidRDefault="006A4D65" w:rsidP="006A4D65"/>
    <w:sectPr w:rsidR="006A4D65" w:rsidSect="0048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B2"/>
    <w:rsid w:val="004821E8"/>
    <w:rsid w:val="006A4D65"/>
    <w:rsid w:val="009E5EB4"/>
    <w:rsid w:val="00B007B2"/>
    <w:rsid w:val="00B1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8D72E"/>
  <w15:chartTrackingRefBased/>
  <w15:docId w15:val="{F9C261C5-F25A-9946-8AE9-3097DF05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Feddern</dc:creator>
  <cp:keywords/>
  <dc:description/>
  <cp:lastModifiedBy>Megan Feddern</cp:lastModifiedBy>
  <cp:revision>2</cp:revision>
  <dcterms:created xsi:type="dcterms:W3CDTF">2021-04-01T19:21:00Z</dcterms:created>
  <dcterms:modified xsi:type="dcterms:W3CDTF">2021-04-01T23:36:00Z</dcterms:modified>
</cp:coreProperties>
</file>