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09"/>
        <w:gridCol w:w="1742"/>
        <w:gridCol w:w="1551"/>
        <w:gridCol w:w="1050"/>
        <w:gridCol w:w="1613"/>
        <w:gridCol w:w="1485"/>
      </w:tblGrid>
      <w:tr w:rsidR="00C72FD6" w:rsidTr="00F73B46">
        <w:trPr>
          <w:trHeight w:val="281"/>
        </w:trPr>
        <w:tc>
          <w:tcPr>
            <w:tcW w:w="9350" w:type="dxa"/>
            <w:gridSpan w:val="6"/>
            <w:shd w:val="clear" w:color="auto" w:fill="767171" w:themeFill="background2" w:themeFillShade="80"/>
          </w:tcPr>
          <w:p w:rsidR="00C72FD6" w:rsidRDefault="00C72FD6" w:rsidP="00EB1A53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Controller Overview</w:t>
            </w:r>
          </w:p>
        </w:tc>
      </w:tr>
      <w:tr w:rsidR="00C72FD6" w:rsidRPr="009448CD" w:rsidTr="003A3AC1">
        <w:trPr>
          <w:trHeight w:val="238"/>
        </w:trPr>
        <w:tc>
          <w:tcPr>
            <w:tcW w:w="1909" w:type="dxa"/>
            <w:shd w:val="clear" w:color="auto" w:fill="ED7D31" w:themeFill="accent2"/>
          </w:tcPr>
          <w:p w:rsidR="00C72FD6" w:rsidRPr="009448CD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742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C72FD6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C72FD6" w:rsidRPr="009448CD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Serial Number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C72FD6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Model</w:t>
            </w:r>
          </w:p>
        </w:tc>
        <w:tc>
          <w:tcPr>
            <w:tcW w:w="1613" w:type="dxa"/>
            <w:shd w:val="clear" w:color="auto" w:fill="ED7D31" w:themeFill="accent2"/>
          </w:tcPr>
          <w:p w:rsidR="00C72FD6" w:rsidRPr="009448CD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AutoSupport</w:t>
            </w:r>
            <w:proofErr w:type="spellEnd"/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Enabled</w:t>
            </w:r>
          </w:p>
        </w:tc>
        <w:tc>
          <w:tcPr>
            <w:tcW w:w="1485" w:type="dxa"/>
            <w:shd w:val="clear" w:color="auto" w:fill="ED7D31" w:themeFill="accent2"/>
          </w:tcPr>
          <w:p w:rsidR="00C72FD6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ONTAP Version</w:t>
            </w:r>
          </w:p>
        </w:tc>
      </w:tr>
      <w:tr w:rsidR="007639D0" w:rsidTr="007639D0">
        <w:trPr>
          <w:trHeight w:val="173"/>
        </w:trPr>
        <w:tc>
          <w:tcPr>
            <w:tcW w:w="1909" w:type="dxa"/>
          </w:tcPr>
          <w:p w:rsidR="007639D0" w:rsidRPr="00D07960" w:rsidRDefault="000306F9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&lt;H:H</w:t>
            </w:r>
            <w:r w:rsidR="007639D0">
              <w:rPr>
                <w:rFonts w:ascii="Tahoma" w:hAnsi="Tahoma" w:cs="Tahoma"/>
                <w:sz w:val="18"/>
                <w:szCs w:val="18"/>
              </w:rPr>
              <w:t>&gt;</w:t>
            </w:r>
          </w:p>
        </w:tc>
        <w:tc>
          <w:tcPr>
            <w:tcW w:w="1742" w:type="dxa"/>
          </w:tcPr>
          <w:p w:rsidR="007639D0" w:rsidRPr="001925CA" w:rsidRDefault="007639D0" w:rsidP="003B3665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1" w:type="dxa"/>
          </w:tcPr>
          <w:p w:rsidR="007639D0" w:rsidRPr="003A3AC1" w:rsidRDefault="007639D0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&lt;H:S&gt;</w:t>
            </w:r>
          </w:p>
        </w:tc>
        <w:tc>
          <w:tcPr>
            <w:tcW w:w="1050" w:type="dxa"/>
          </w:tcPr>
          <w:p w:rsidR="007639D0" w:rsidRPr="003A3AC1" w:rsidRDefault="007639D0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&lt;H:M&gt;</w:t>
            </w:r>
          </w:p>
        </w:tc>
        <w:tc>
          <w:tcPr>
            <w:tcW w:w="1613" w:type="dxa"/>
          </w:tcPr>
          <w:p w:rsidR="007639D0" w:rsidRDefault="007639D0" w:rsidP="003B3665">
            <w:pPr>
              <w:pStyle w:val="NoSpacing"/>
              <w:jc w:val="center"/>
            </w:pPr>
          </w:p>
        </w:tc>
        <w:tc>
          <w:tcPr>
            <w:tcW w:w="1485" w:type="dxa"/>
          </w:tcPr>
          <w:p w:rsidR="007639D0" w:rsidRPr="00D07960" w:rsidRDefault="007639D0" w:rsidP="003B366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&lt;H:V&gt;</w:t>
            </w:r>
          </w:p>
        </w:tc>
      </w:tr>
      <w:tr w:rsidR="00BB6398" w:rsidTr="00BB6398">
        <w:trPr>
          <w:trHeight w:val="251"/>
        </w:trPr>
        <w:tc>
          <w:tcPr>
            <w:tcW w:w="7865" w:type="dxa"/>
            <w:gridSpan w:val="5"/>
            <w:shd w:val="clear" w:color="auto" w:fill="ED7D31" w:themeFill="accent2"/>
          </w:tcPr>
          <w:p w:rsidR="00BB6398" w:rsidRDefault="00BB6398" w:rsidP="00BB6398">
            <w:pPr>
              <w:pStyle w:val="NoSpacing"/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Latest ONTAP Release Available</w:t>
            </w:r>
          </w:p>
        </w:tc>
        <w:tc>
          <w:tcPr>
            <w:tcW w:w="1485" w:type="dxa"/>
          </w:tcPr>
          <w:p w:rsidR="00BB6398" w:rsidRPr="00D07960" w:rsidRDefault="00E00E5A" w:rsidP="00BB6398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E00E5A">
              <w:rPr>
                <w:rFonts w:ascii="Tahoma" w:hAnsi="Tahoma" w:cs="Tahoma"/>
                <w:sz w:val="18"/>
                <w:szCs w:val="18"/>
              </w:rPr>
              <w:t>8.2.4</w:t>
            </w:r>
            <w:r w:rsidR="009D4D7E">
              <w:rPr>
                <w:rFonts w:ascii="Tahoma" w:hAnsi="Tahoma" w:cs="Tahoma"/>
                <w:sz w:val="18"/>
                <w:szCs w:val="18"/>
              </w:rPr>
              <w:t>P2</w:t>
            </w:r>
            <w:r w:rsidRPr="00E00E5A">
              <w:rPr>
                <w:rFonts w:ascii="Tahoma" w:hAnsi="Tahoma" w:cs="Tahoma"/>
                <w:sz w:val="18"/>
                <w:szCs w:val="18"/>
              </w:rPr>
              <w:t xml:space="preserve"> 7-Mode</w:t>
            </w:r>
          </w:p>
        </w:tc>
      </w:tr>
      <w:tr w:rsidR="00BB6398" w:rsidTr="003A3AC1">
        <w:trPr>
          <w:trHeight w:val="335"/>
        </w:trPr>
        <w:tc>
          <w:tcPr>
            <w:tcW w:w="9350" w:type="dxa"/>
            <w:gridSpan w:val="6"/>
          </w:tcPr>
          <w:p w:rsidR="00BB6398" w:rsidRPr="001C250F" w:rsidRDefault="00BB6398" w:rsidP="00BB6398">
            <w:pPr>
              <w:pStyle w:val="NoSpacing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 xml:space="preserve">Newer version of </w:t>
            </w:r>
            <w:proofErr w:type="spellStart"/>
            <w:r>
              <w:rPr>
                <w:rFonts w:ascii="Tahoma" w:hAnsi="Tahoma" w:cs="Tahoma"/>
                <w:i/>
                <w:sz w:val="18"/>
                <w:szCs w:val="18"/>
              </w:rPr>
              <w:t>OnTap</w:t>
            </w:r>
            <w:proofErr w:type="spellEnd"/>
            <w:r>
              <w:rPr>
                <w:rFonts w:ascii="Tahoma" w:hAnsi="Tahoma" w:cs="Tahoma"/>
                <w:i/>
                <w:sz w:val="18"/>
                <w:szCs w:val="18"/>
              </w:rPr>
              <w:t xml:space="preserve"> is available. We recommend updating to the latest version</w:t>
            </w:r>
          </w:p>
        </w:tc>
      </w:tr>
    </w:tbl>
    <w:p w:rsidR="009448CD" w:rsidRDefault="009448CD" w:rsidP="000947F9">
      <w:pPr>
        <w:pStyle w:val="NoSpacing"/>
      </w:pPr>
    </w:p>
    <w:p w:rsidR="00F364B7" w:rsidRDefault="00F364B7" w:rsidP="000947F9">
      <w:pPr>
        <w:pStyle w:val="NoSpacing"/>
      </w:pPr>
    </w:p>
    <w:tbl>
      <w:tblPr>
        <w:tblStyle w:val="TableGrid"/>
        <w:tblW w:w="9355" w:type="dxa"/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975"/>
        <w:gridCol w:w="1800"/>
        <w:gridCol w:w="2430"/>
        <w:gridCol w:w="3150"/>
      </w:tblGrid>
      <w:tr w:rsidR="00F364B7" w:rsidTr="006A7D59">
        <w:tc>
          <w:tcPr>
            <w:tcW w:w="9355" w:type="dxa"/>
            <w:gridSpan w:val="4"/>
            <w:shd w:val="clear" w:color="auto" w:fill="7F7F7F" w:themeFill="text1" w:themeFillTint="80"/>
          </w:tcPr>
          <w:p w:rsidR="00F364B7" w:rsidRPr="00F364B7" w:rsidRDefault="00FD7E59" w:rsidP="000947F9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Motherb</w:t>
            </w:r>
            <w:r w:rsidR="00F364B7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oard Firmware</w:t>
            </w:r>
            <w:r w:rsidR="007D3F1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Overview</w:t>
            </w:r>
          </w:p>
        </w:tc>
      </w:tr>
      <w:tr w:rsidR="00F364B7" w:rsidTr="004E66F3">
        <w:tc>
          <w:tcPr>
            <w:tcW w:w="1975" w:type="dxa"/>
            <w:shd w:val="clear" w:color="auto" w:fill="ED7D31" w:themeFill="accent2"/>
          </w:tcPr>
          <w:p w:rsidR="00F364B7" w:rsidRDefault="00CC489A" w:rsidP="00C2383F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800" w:type="dxa"/>
            <w:shd w:val="clear" w:color="auto" w:fill="ED7D31" w:themeFill="accent2"/>
          </w:tcPr>
          <w:p w:rsidR="00F364B7" w:rsidRDefault="00F364B7" w:rsidP="003875E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F364B7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Curre</w:t>
            </w:r>
            <w:r w:rsidR="003875E3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n</w:t>
            </w:r>
            <w:r w:rsidRPr="00F364B7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t Version</w:t>
            </w:r>
          </w:p>
        </w:tc>
        <w:tc>
          <w:tcPr>
            <w:tcW w:w="2430" w:type="dxa"/>
            <w:shd w:val="clear" w:color="auto" w:fill="ED7D31" w:themeFill="accent2"/>
          </w:tcPr>
          <w:p w:rsidR="00F364B7" w:rsidRPr="001C250F" w:rsidRDefault="001C250F" w:rsidP="00C2383F">
            <w:pPr>
              <w:pStyle w:val="NoSpacing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Latest Release</w:t>
            </w:r>
          </w:p>
        </w:tc>
        <w:tc>
          <w:tcPr>
            <w:tcW w:w="3150" w:type="dxa"/>
            <w:shd w:val="clear" w:color="auto" w:fill="ED7D31" w:themeFill="accent2"/>
          </w:tcPr>
          <w:p w:rsidR="00F364B7" w:rsidRDefault="005C0300" w:rsidP="00C2383F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Action Required</w:t>
            </w:r>
          </w:p>
        </w:tc>
      </w:tr>
      <w:tr w:rsidR="005465CF" w:rsidRPr="003875E3" w:rsidTr="005465CF">
        <w:tblPrEx>
          <w:shd w:val="clear" w:color="auto" w:fill="auto"/>
        </w:tblPrEx>
        <w:tc>
          <w:tcPr>
            <w:tcW w:w="1975" w:type="dxa"/>
          </w:tcPr>
          <w:p w:rsidR="005465CF" w:rsidRPr="00D07960" w:rsidRDefault="005465CF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&lt;H:H&gt;</w:t>
            </w:r>
          </w:p>
        </w:tc>
        <w:tc>
          <w:tcPr>
            <w:tcW w:w="1800" w:type="dxa"/>
          </w:tcPr>
          <w:p w:rsidR="005465CF" w:rsidRDefault="005465CF" w:rsidP="003B3665">
            <w:pPr>
              <w:pStyle w:val="NoSpacing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&lt;H:MBV&gt;</w:t>
            </w:r>
          </w:p>
        </w:tc>
        <w:tc>
          <w:tcPr>
            <w:tcW w:w="2430" w:type="dxa"/>
          </w:tcPr>
          <w:p w:rsidR="005465CF" w:rsidRPr="00D2741C" w:rsidRDefault="005465CF" w:rsidP="003B3665">
            <w:pPr>
              <w:pStyle w:val="NoSpacing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&lt;H:MBL&gt;</w:t>
            </w:r>
          </w:p>
        </w:tc>
        <w:tc>
          <w:tcPr>
            <w:tcW w:w="3150" w:type="dxa"/>
          </w:tcPr>
          <w:p w:rsidR="005465CF" w:rsidRDefault="00BB7A15" w:rsidP="003B366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&lt;CMP</w:t>
            </w:r>
            <w:r w:rsidR="005465CF">
              <w:rPr>
                <w:rFonts w:ascii="Tahoma" w:hAnsi="Tahoma" w:cs="Tahoma"/>
                <w:sz w:val="18"/>
                <w:szCs w:val="18"/>
              </w:rPr>
              <w:t>&gt;</w:t>
            </w:r>
          </w:p>
        </w:tc>
      </w:tr>
    </w:tbl>
    <w:p w:rsidR="0005333C" w:rsidRPr="003875E3" w:rsidRDefault="0005333C">
      <w:pPr>
        <w:rPr>
          <w:color w:val="000000" w:themeColor="text1"/>
          <w:sz w:val="18"/>
          <w:szCs w:val="1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800"/>
        <w:gridCol w:w="2430"/>
        <w:gridCol w:w="3150"/>
      </w:tblGrid>
      <w:tr w:rsidR="00623A80" w:rsidTr="006A7D59">
        <w:tc>
          <w:tcPr>
            <w:tcW w:w="9355" w:type="dxa"/>
            <w:gridSpan w:val="4"/>
            <w:shd w:val="clear" w:color="auto" w:fill="7F7F7F" w:themeFill="text1" w:themeFillTint="80"/>
          </w:tcPr>
          <w:p w:rsidR="00623A80" w:rsidRPr="005334FF" w:rsidRDefault="00623A80" w:rsidP="009155F5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Service Processor Firmware</w:t>
            </w:r>
          </w:p>
        </w:tc>
      </w:tr>
      <w:tr w:rsidR="00623A80" w:rsidTr="004E66F3">
        <w:tc>
          <w:tcPr>
            <w:tcW w:w="1975" w:type="dxa"/>
            <w:shd w:val="clear" w:color="auto" w:fill="F68426"/>
          </w:tcPr>
          <w:p w:rsidR="00623A80" w:rsidRPr="0091118C" w:rsidRDefault="00623A80" w:rsidP="00C2383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800" w:type="dxa"/>
            <w:shd w:val="clear" w:color="auto" w:fill="F68426"/>
          </w:tcPr>
          <w:p w:rsidR="00623A80" w:rsidRDefault="00623A80" w:rsidP="00C2383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Current Version</w:t>
            </w:r>
          </w:p>
        </w:tc>
        <w:tc>
          <w:tcPr>
            <w:tcW w:w="2430" w:type="dxa"/>
            <w:shd w:val="clear" w:color="auto" w:fill="F68426"/>
          </w:tcPr>
          <w:p w:rsidR="00623A80" w:rsidRPr="001C250F" w:rsidRDefault="001C250F" w:rsidP="00C2383F">
            <w:pPr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Latest Release</w:t>
            </w:r>
          </w:p>
        </w:tc>
        <w:tc>
          <w:tcPr>
            <w:tcW w:w="3150" w:type="dxa"/>
            <w:shd w:val="clear" w:color="auto" w:fill="F68426"/>
          </w:tcPr>
          <w:p w:rsidR="00623A80" w:rsidRPr="0091118C" w:rsidRDefault="002B05FD" w:rsidP="00C2383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Action Required</w:t>
            </w:r>
          </w:p>
        </w:tc>
      </w:tr>
      <w:tr w:rsidR="005465CF" w:rsidTr="005465CF">
        <w:tc>
          <w:tcPr>
            <w:tcW w:w="1975" w:type="dxa"/>
          </w:tcPr>
          <w:p w:rsidR="005465CF" w:rsidRPr="00D07960" w:rsidRDefault="005465CF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&lt;H:H&gt;</w:t>
            </w:r>
          </w:p>
        </w:tc>
        <w:tc>
          <w:tcPr>
            <w:tcW w:w="1800" w:type="dxa"/>
          </w:tcPr>
          <w:p w:rsidR="005465CF" w:rsidRDefault="005465CF" w:rsidP="003B3665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</w:tcPr>
          <w:p w:rsidR="005465CF" w:rsidRDefault="005465CF" w:rsidP="003B3665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</w:tcPr>
          <w:p w:rsidR="005465CF" w:rsidRDefault="00BB7A15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&lt;CMP</w:t>
            </w:r>
            <w:r w:rsidR="005465CF">
              <w:rPr>
                <w:rFonts w:ascii="Tahoma" w:hAnsi="Tahoma" w:cs="Tahoma"/>
                <w:color w:val="000000" w:themeColor="text1"/>
                <w:sz w:val="18"/>
                <w:szCs w:val="18"/>
              </w:rPr>
              <w:t>&gt;</w:t>
            </w:r>
          </w:p>
        </w:tc>
      </w:tr>
    </w:tbl>
    <w:p w:rsidR="006C08E9" w:rsidRDefault="006C08E9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75"/>
        <w:gridCol w:w="990"/>
        <w:gridCol w:w="1980"/>
        <w:gridCol w:w="990"/>
        <w:gridCol w:w="990"/>
        <w:gridCol w:w="1080"/>
        <w:gridCol w:w="1350"/>
      </w:tblGrid>
      <w:tr w:rsidR="00E53DEE" w:rsidRPr="00E53DEE" w:rsidTr="001D458D">
        <w:tc>
          <w:tcPr>
            <w:tcW w:w="9355" w:type="dxa"/>
            <w:gridSpan w:val="7"/>
            <w:shd w:val="clear" w:color="auto" w:fill="7F7F7F" w:themeFill="text1" w:themeFillTint="80"/>
          </w:tcPr>
          <w:p w:rsidR="00422B7E" w:rsidRPr="00E53DEE" w:rsidRDefault="007D3F18" w:rsidP="000947F9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Shelf Firmware Overview</w:t>
            </w:r>
          </w:p>
        </w:tc>
      </w:tr>
      <w:tr w:rsidR="00E53DEE" w:rsidRPr="00E53DEE" w:rsidTr="001E502B">
        <w:tc>
          <w:tcPr>
            <w:tcW w:w="1975" w:type="dxa"/>
            <w:shd w:val="clear" w:color="auto" w:fill="ED7D31" w:themeFill="accent2"/>
          </w:tcPr>
          <w:p w:rsidR="00E53DEE" w:rsidRPr="00E53DEE" w:rsidRDefault="00CC489A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990" w:type="dxa"/>
            <w:shd w:val="clear" w:color="auto" w:fill="ED7D31" w:themeFill="accent2"/>
          </w:tcPr>
          <w:p w:rsidR="00E53DEE" w:rsidRPr="00E53DEE" w:rsidRDefault="00E53DEE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Total Shelf Count</w:t>
            </w:r>
          </w:p>
        </w:tc>
        <w:tc>
          <w:tcPr>
            <w:tcW w:w="1980" w:type="dxa"/>
            <w:shd w:val="clear" w:color="auto" w:fill="ED7D31" w:themeFill="accent2"/>
          </w:tcPr>
          <w:p w:rsidR="00E53DEE" w:rsidRPr="00E53DEE" w:rsidRDefault="00E53DEE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Shelf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/ Module </w:t>
            </w: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Type</w:t>
            </w:r>
          </w:p>
        </w:tc>
        <w:tc>
          <w:tcPr>
            <w:tcW w:w="990" w:type="dxa"/>
            <w:shd w:val="clear" w:color="auto" w:fill="ED7D31" w:themeFill="accent2"/>
          </w:tcPr>
          <w:p w:rsidR="00E53DEE" w:rsidRPr="00E53DEE" w:rsidRDefault="00E53DEE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Shelf</w:t>
            </w:r>
            <w:r w:rsidR="00E46E6A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/</w:t>
            </w:r>
            <w:r w:rsidR="00E46E6A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Module Count</w:t>
            </w:r>
          </w:p>
        </w:tc>
        <w:tc>
          <w:tcPr>
            <w:tcW w:w="990" w:type="dxa"/>
            <w:shd w:val="clear" w:color="auto" w:fill="ED7D31" w:themeFill="accent2"/>
          </w:tcPr>
          <w:p w:rsidR="00E53DEE" w:rsidRPr="00E53DEE" w:rsidRDefault="00E53DEE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Current </w:t>
            </w:r>
            <w:r w:rsidR="002B05F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Version</w:t>
            </w:r>
          </w:p>
        </w:tc>
        <w:tc>
          <w:tcPr>
            <w:tcW w:w="1080" w:type="dxa"/>
            <w:shd w:val="clear" w:color="auto" w:fill="ED7D31" w:themeFill="accent2"/>
          </w:tcPr>
          <w:p w:rsidR="00E53DEE" w:rsidRPr="002B05FD" w:rsidRDefault="002B05FD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2B05F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Latest Release</w:t>
            </w:r>
          </w:p>
        </w:tc>
        <w:tc>
          <w:tcPr>
            <w:tcW w:w="1350" w:type="dxa"/>
            <w:shd w:val="clear" w:color="auto" w:fill="ED7D31" w:themeFill="accent2"/>
          </w:tcPr>
          <w:p w:rsidR="00E53DEE" w:rsidRPr="00E53DEE" w:rsidRDefault="00E46E6A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Action Required</w:t>
            </w:r>
          </w:p>
        </w:tc>
      </w:tr>
      <w:tr w:rsidR="005465CF" w:rsidRPr="001D458D" w:rsidTr="001E502B">
        <w:trPr>
          <w:trHeight w:val="276"/>
        </w:trPr>
        <w:tc>
          <w:tcPr>
            <w:tcW w:w="1975" w:type="dxa"/>
          </w:tcPr>
          <w:p w:rsidR="005465CF" w:rsidRPr="00D07960" w:rsidRDefault="005465CF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&lt;S:H&gt;</w:t>
            </w:r>
          </w:p>
        </w:tc>
        <w:tc>
          <w:tcPr>
            <w:tcW w:w="990" w:type="dxa"/>
          </w:tcPr>
          <w:p w:rsidR="005465CF" w:rsidRPr="001D458D" w:rsidRDefault="005465CF" w:rsidP="003B366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&lt;S:C&gt;</w:t>
            </w:r>
            <w:bookmarkStart w:id="0" w:name="_GoBack"/>
            <w:bookmarkEnd w:id="0"/>
          </w:p>
        </w:tc>
        <w:tc>
          <w:tcPr>
            <w:tcW w:w="1980" w:type="dxa"/>
          </w:tcPr>
          <w:p w:rsidR="005465CF" w:rsidRPr="001D458D" w:rsidRDefault="00E4151A" w:rsidP="003B366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&lt;S:TM</w:t>
            </w:r>
            <w:r w:rsidR="005465CF">
              <w:rPr>
                <w:rFonts w:ascii="Tahoma" w:hAnsi="Tahoma" w:cs="Tahoma"/>
                <w:color w:val="000000" w:themeColor="text1"/>
                <w:sz w:val="18"/>
                <w:szCs w:val="18"/>
              </w:rPr>
              <w:t>&gt;</w:t>
            </w:r>
          </w:p>
        </w:tc>
        <w:tc>
          <w:tcPr>
            <w:tcW w:w="990" w:type="dxa"/>
          </w:tcPr>
          <w:p w:rsidR="005465CF" w:rsidRPr="001D458D" w:rsidRDefault="005465CF" w:rsidP="003B366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&lt;S:MC&gt;</w:t>
            </w:r>
          </w:p>
        </w:tc>
        <w:tc>
          <w:tcPr>
            <w:tcW w:w="990" w:type="dxa"/>
          </w:tcPr>
          <w:p w:rsidR="005465CF" w:rsidRPr="001D458D" w:rsidRDefault="005465CF" w:rsidP="003B366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&lt;S:V&gt;</w:t>
            </w:r>
          </w:p>
        </w:tc>
        <w:tc>
          <w:tcPr>
            <w:tcW w:w="1080" w:type="dxa"/>
          </w:tcPr>
          <w:p w:rsidR="005465CF" w:rsidRPr="001D458D" w:rsidRDefault="005465CF" w:rsidP="003B366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&lt;S:L&gt;</w:t>
            </w:r>
          </w:p>
        </w:tc>
        <w:tc>
          <w:tcPr>
            <w:tcW w:w="1350" w:type="dxa"/>
          </w:tcPr>
          <w:p w:rsidR="005465CF" w:rsidRPr="001D458D" w:rsidRDefault="00BB7A15" w:rsidP="003B366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&lt;CMP&gt;</w:t>
            </w:r>
          </w:p>
        </w:tc>
      </w:tr>
    </w:tbl>
    <w:p w:rsidR="00F14EC8" w:rsidRDefault="00F14EC8" w:rsidP="0023112F">
      <w:pPr>
        <w:spacing w:after="0" w:line="240" w:lineRule="auto"/>
        <w:rPr>
          <w:rFonts w:ascii="Tahoma" w:hAnsi="Tahoma" w:cs="Tahoma"/>
          <w:color w:val="000000"/>
          <w:sz w:val="18"/>
          <w:szCs w:val="18"/>
        </w:rPr>
      </w:pPr>
    </w:p>
    <w:p w:rsidR="00887B13" w:rsidRPr="0023112F" w:rsidRDefault="00887B13" w:rsidP="0023112F">
      <w:pPr>
        <w:spacing w:after="0" w:line="240" w:lineRule="auto"/>
        <w:rPr>
          <w:rFonts w:ascii="Tahoma" w:hAnsi="Tahoma" w:cs="Tahoma"/>
          <w:color w:val="000000"/>
          <w:sz w:val="18"/>
          <w:szCs w:val="18"/>
        </w:rPr>
      </w:pPr>
    </w:p>
    <w:tbl>
      <w:tblPr>
        <w:tblStyle w:val="TableGrid"/>
        <w:tblW w:w="9355" w:type="dxa"/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885"/>
        <w:gridCol w:w="2610"/>
        <w:gridCol w:w="1076"/>
        <w:gridCol w:w="1174"/>
        <w:gridCol w:w="1080"/>
        <w:gridCol w:w="1530"/>
      </w:tblGrid>
      <w:tr w:rsidR="00C738C2" w:rsidRPr="0023112F" w:rsidTr="00DC6187">
        <w:tc>
          <w:tcPr>
            <w:tcW w:w="9355" w:type="dxa"/>
            <w:gridSpan w:val="6"/>
            <w:shd w:val="clear" w:color="auto" w:fill="7F7F7F" w:themeFill="text1" w:themeFillTint="80"/>
          </w:tcPr>
          <w:p w:rsidR="00C738C2" w:rsidRPr="003A3AC1" w:rsidRDefault="006C08E9" w:rsidP="003A3AC1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br w:type="page"/>
            </w:r>
            <w:r w:rsidR="00C738C2"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Firmware</w:t>
            </w:r>
          </w:p>
        </w:tc>
      </w:tr>
      <w:tr w:rsidR="00E54E69" w:rsidRPr="0023112F" w:rsidTr="00DC6187">
        <w:tblPrEx>
          <w:shd w:val="clear" w:color="auto" w:fill="auto"/>
        </w:tblPrEx>
        <w:tc>
          <w:tcPr>
            <w:tcW w:w="1885" w:type="dxa"/>
            <w:shd w:val="clear" w:color="auto" w:fill="ED7D31" w:themeFill="accent2"/>
          </w:tcPr>
          <w:p w:rsidR="00E54E69" w:rsidRPr="003A3AC1" w:rsidRDefault="00CC489A" w:rsidP="003A3AC1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2610" w:type="dxa"/>
            <w:shd w:val="clear" w:color="auto" w:fill="ED7D31" w:themeFill="accent2"/>
          </w:tcPr>
          <w:p w:rsidR="00E54E69" w:rsidRPr="003A3AC1" w:rsidRDefault="00E54E69" w:rsidP="003A3AC1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Model</w:t>
            </w:r>
          </w:p>
        </w:tc>
        <w:tc>
          <w:tcPr>
            <w:tcW w:w="1076" w:type="dxa"/>
            <w:shd w:val="clear" w:color="auto" w:fill="ED7D31" w:themeFill="accent2"/>
          </w:tcPr>
          <w:p w:rsidR="00E54E69" w:rsidRPr="003A3AC1" w:rsidRDefault="00E54E69" w:rsidP="003A3AC1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/ FW Count</w:t>
            </w:r>
          </w:p>
        </w:tc>
        <w:tc>
          <w:tcPr>
            <w:tcW w:w="1174" w:type="dxa"/>
            <w:shd w:val="clear" w:color="auto" w:fill="ED7D31" w:themeFill="accent2"/>
          </w:tcPr>
          <w:p w:rsidR="00E54E69" w:rsidRPr="003A3AC1" w:rsidRDefault="00E54E69" w:rsidP="003A3AC1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Current Firmware</w:t>
            </w:r>
          </w:p>
        </w:tc>
        <w:tc>
          <w:tcPr>
            <w:tcW w:w="1080" w:type="dxa"/>
            <w:shd w:val="clear" w:color="auto" w:fill="ED7D31" w:themeFill="accent2"/>
          </w:tcPr>
          <w:p w:rsidR="00E54E69" w:rsidRPr="003A3AC1" w:rsidRDefault="00E46E6A" w:rsidP="003A3AC1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Latest Release</w:t>
            </w:r>
          </w:p>
        </w:tc>
        <w:tc>
          <w:tcPr>
            <w:tcW w:w="1530" w:type="dxa"/>
            <w:shd w:val="clear" w:color="auto" w:fill="ED7D31" w:themeFill="accent2"/>
          </w:tcPr>
          <w:p w:rsidR="00E54E69" w:rsidRPr="003A3AC1" w:rsidRDefault="00E46E6A" w:rsidP="003A3AC1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Action Required</w:t>
            </w:r>
          </w:p>
        </w:tc>
      </w:tr>
      <w:tr w:rsidR="005465CF" w:rsidRPr="00DC6187" w:rsidTr="005465CF">
        <w:tblPrEx>
          <w:shd w:val="clear" w:color="auto" w:fill="auto"/>
        </w:tblPrEx>
        <w:trPr>
          <w:trHeight w:val="276"/>
        </w:trPr>
        <w:tc>
          <w:tcPr>
            <w:tcW w:w="1885" w:type="dxa"/>
          </w:tcPr>
          <w:p w:rsidR="005465CF" w:rsidRPr="003A3AC1" w:rsidRDefault="005465CF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&lt;D:H&gt;</w:t>
            </w:r>
          </w:p>
        </w:tc>
        <w:tc>
          <w:tcPr>
            <w:tcW w:w="2610" w:type="dxa"/>
          </w:tcPr>
          <w:p w:rsidR="005465CF" w:rsidRPr="00DC6187" w:rsidRDefault="005465CF" w:rsidP="003B366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&lt;D:M&gt;</w:t>
            </w:r>
          </w:p>
        </w:tc>
        <w:tc>
          <w:tcPr>
            <w:tcW w:w="1076" w:type="dxa"/>
          </w:tcPr>
          <w:p w:rsidR="005465CF" w:rsidRPr="00DC6187" w:rsidRDefault="005465CF" w:rsidP="003B366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&lt;D:C&gt;</w:t>
            </w:r>
          </w:p>
        </w:tc>
        <w:tc>
          <w:tcPr>
            <w:tcW w:w="1174" w:type="dxa"/>
          </w:tcPr>
          <w:p w:rsidR="005465CF" w:rsidRPr="00DC6187" w:rsidRDefault="005465CF" w:rsidP="003B366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&lt;D:V&gt;</w:t>
            </w:r>
          </w:p>
        </w:tc>
        <w:tc>
          <w:tcPr>
            <w:tcW w:w="1080" w:type="dxa"/>
          </w:tcPr>
          <w:p w:rsidR="005465CF" w:rsidRPr="00DC6187" w:rsidRDefault="005465CF" w:rsidP="003B366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&lt;D:L&gt;</w:t>
            </w:r>
          </w:p>
        </w:tc>
        <w:tc>
          <w:tcPr>
            <w:tcW w:w="1530" w:type="dxa"/>
          </w:tcPr>
          <w:p w:rsidR="005465CF" w:rsidRPr="00DC6187" w:rsidRDefault="005465CF" w:rsidP="003B366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&lt;CMP&gt;</w:t>
            </w:r>
          </w:p>
        </w:tc>
      </w:tr>
    </w:tbl>
    <w:p w:rsidR="00FF3C60" w:rsidRDefault="00FF3C6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7E0FF9" w:rsidTr="003A3AC1">
        <w:trPr>
          <w:trHeight w:val="263"/>
        </w:trPr>
        <w:tc>
          <w:tcPr>
            <w:tcW w:w="9355" w:type="dxa"/>
            <w:shd w:val="clear" w:color="auto" w:fill="7F7F7F" w:themeFill="text1" w:themeFillTint="80"/>
          </w:tcPr>
          <w:p w:rsidR="007E0FF9" w:rsidRPr="00A35893" w:rsidRDefault="00FE43C0" w:rsidP="009155F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Observations and </w:t>
            </w:r>
            <w:r w:rsidR="007E0FF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Generic Recommendations</w:t>
            </w:r>
          </w:p>
        </w:tc>
      </w:tr>
      <w:tr w:rsidR="007E0FF9" w:rsidTr="003A3AC1">
        <w:tc>
          <w:tcPr>
            <w:tcW w:w="9355" w:type="dxa"/>
          </w:tcPr>
          <w:p w:rsidR="0029670B" w:rsidRDefault="00FD1185" w:rsidP="0029670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Newer version of Data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OnTap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is available. Upgrade is recommended</w:t>
            </w:r>
            <w:r w:rsidR="0029670B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29670B" w:rsidRDefault="00FD1185" w:rsidP="00FD118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Newer version of Service Processor f</w:t>
            </w:r>
            <w:r w:rsidR="0029670B">
              <w:rPr>
                <w:rFonts w:ascii="Tahoma" w:hAnsi="Tahoma" w:cs="Tahoma"/>
                <w:sz w:val="18"/>
                <w:szCs w:val="18"/>
              </w:rPr>
              <w:t>irmware</w:t>
            </w:r>
            <w:r w:rsidR="00887B13">
              <w:rPr>
                <w:rFonts w:ascii="Tahoma" w:hAnsi="Tahoma" w:cs="Tahoma"/>
                <w:sz w:val="18"/>
                <w:szCs w:val="18"/>
              </w:rPr>
              <w:t xml:space="preserve"> is available. Update</w:t>
            </w:r>
            <w:r>
              <w:rPr>
                <w:rFonts w:ascii="Tahoma" w:hAnsi="Tahoma" w:cs="Tahoma"/>
                <w:sz w:val="18"/>
                <w:szCs w:val="18"/>
              </w:rPr>
              <w:t xml:space="preserve"> is recommended </w:t>
            </w:r>
          </w:p>
          <w:p w:rsidR="0029670B" w:rsidRDefault="0029670B" w:rsidP="0029670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Motherboard, Service Processor and ONTAP firmware should be updated collectively after interoperability matrix checks.</w:t>
            </w:r>
          </w:p>
          <w:p w:rsidR="00887B13" w:rsidRDefault="00887B13" w:rsidP="00887B13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887B13" w:rsidRDefault="00887B13" w:rsidP="00887B1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Newer versions of </w:t>
            </w:r>
            <w:r w:rsidR="00672742">
              <w:rPr>
                <w:rFonts w:ascii="Tahoma" w:hAnsi="Tahoma" w:cs="Tahoma"/>
                <w:sz w:val="18"/>
                <w:szCs w:val="18"/>
              </w:rPr>
              <w:t>shelf and d</w:t>
            </w:r>
            <w:r>
              <w:rPr>
                <w:rFonts w:ascii="Tahoma" w:hAnsi="Tahoma" w:cs="Tahoma"/>
                <w:sz w:val="18"/>
                <w:szCs w:val="18"/>
              </w:rPr>
              <w:t>isk firmware is available. Update is recommended</w:t>
            </w:r>
          </w:p>
          <w:p w:rsidR="0029670B" w:rsidRDefault="0029670B" w:rsidP="0029670B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5C0300" w:rsidRPr="005C0300" w:rsidRDefault="0029670B" w:rsidP="0029670B">
            <w:pPr>
              <w:rPr>
                <w:rFonts w:ascii="Tahoma" w:hAnsi="Tahoma" w:cs="Tahoma"/>
                <w:i/>
                <w:sz w:val="18"/>
                <w:szCs w:val="18"/>
              </w:rPr>
            </w:pPr>
            <w:r w:rsidRPr="00FC552E">
              <w:rPr>
                <w:rFonts w:ascii="Tahoma" w:hAnsi="Tahoma" w:cs="Tahoma"/>
                <w:b/>
                <w:sz w:val="18"/>
                <w:szCs w:val="18"/>
              </w:rPr>
              <w:t>Keystone’s Configuration Mentorship is available to discuss how changes can be made to meet your business requirements.</w:t>
            </w:r>
          </w:p>
        </w:tc>
      </w:tr>
    </w:tbl>
    <w:p w:rsidR="003A3AC1" w:rsidRDefault="003A3AC1"/>
    <w:p w:rsidR="003A3AC1" w:rsidRDefault="003A3AC1">
      <w:r>
        <w:br w:type="page"/>
      </w:r>
    </w:p>
    <w:tbl>
      <w:tblPr>
        <w:tblStyle w:val="TableGrid"/>
        <w:tblW w:w="9622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3325"/>
        <w:gridCol w:w="1284"/>
        <w:gridCol w:w="1440"/>
        <w:gridCol w:w="867"/>
        <w:gridCol w:w="1186"/>
        <w:gridCol w:w="1604"/>
      </w:tblGrid>
      <w:tr w:rsidR="002943FB" w:rsidTr="002813A1">
        <w:tc>
          <w:tcPr>
            <w:tcW w:w="9622" w:type="dxa"/>
            <w:gridSpan w:val="6"/>
            <w:shd w:val="clear" w:color="auto" w:fill="767171" w:themeFill="background2" w:themeFillShade="80"/>
          </w:tcPr>
          <w:p w:rsidR="002943FB" w:rsidRPr="00320489" w:rsidRDefault="002943FB" w:rsidP="003D036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lastRenderedPageBreak/>
              <w:t xml:space="preserve">Aggregate Disk Space </w:t>
            </w:r>
          </w:p>
        </w:tc>
      </w:tr>
      <w:tr w:rsidR="00913689" w:rsidRPr="00122C4C" w:rsidTr="002813A1">
        <w:tblPrEx>
          <w:shd w:val="clear" w:color="auto" w:fill="auto"/>
        </w:tblPrEx>
        <w:tc>
          <w:tcPr>
            <w:tcW w:w="3325" w:type="dxa"/>
            <w:shd w:val="clear" w:color="auto" w:fill="ED7D31" w:themeFill="accent2"/>
          </w:tcPr>
          <w:p w:rsidR="003D036F" w:rsidRPr="0000010F" w:rsidRDefault="003D036F" w:rsidP="00052D78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00010F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Agg</w:t>
            </w:r>
            <w:r w:rsidR="00052D7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regate </w:t>
            </w:r>
            <w:r w:rsidRPr="0000010F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Total Capacity (GB)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Remaining Capacity (GB)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% Used</w:t>
            </w:r>
          </w:p>
        </w:tc>
        <w:tc>
          <w:tcPr>
            <w:tcW w:w="1186" w:type="dxa"/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Rate of Growth (GB/Day)</w:t>
            </w:r>
          </w:p>
        </w:tc>
        <w:tc>
          <w:tcPr>
            <w:tcW w:w="1604" w:type="dxa"/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Estimated Time to Capacity </w:t>
            </w:r>
          </w:p>
        </w:tc>
      </w:tr>
      <w:tr w:rsidR="005465CF" w:rsidRPr="001E502B" w:rsidTr="005465CF">
        <w:tblPrEx>
          <w:shd w:val="clear" w:color="auto" w:fill="auto"/>
        </w:tblPrEx>
        <w:trPr>
          <w:trHeight w:val="255"/>
        </w:trPr>
        <w:tc>
          <w:tcPr>
            <w:tcW w:w="3325" w:type="dxa"/>
            <w:noWrap/>
            <w:hideMark/>
          </w:tcPr>
          <w:p w:rsidR="005465CF" w:rsidRPr="001E502B" w:rsidRDefault="005465CF" w:rsidP="003B3665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1E502B">
              <w:rPr>
                <w:rFonts w:ascii="Tahoma" w:eastAsia="Times New Roman" w:hAnsi="Tahoma" w:cs="Tahoma"/>
                <w:sz w:val="18"/>
                <w:szCs w:val="18"/>
              </w:rPr>
              <w:t>&lt;A:NAME&gt;</w:t>
            </w:r>
          </w:p>
        </w:tc>
        <w:tc>
          <w:tcPr>
            <w:tcW w:w="1284" w:type="dxa"/>
            <w:noWrap/>
            <w:hideMark/>
          </w:tcPr>
          <w:p w:rsidR="005465CF" w:rsidRPr="001E502B" w:rsidRDefault="00BB7A15" w:rsidP="003B3665">
            <w:pPr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1E502B">
              <w:rPr>
                <w:rFonts w:ascii="Tahoma" w:eastAsia="Times New Roman" w:hAnsi="Tahoma" w:cs="Tahoma"/>
                <w:sz w:val="18"/>
                <w:szCs w:val="18"/>
              </w:rPr>
              <w:t>&lt;A:C</w:t>
            </w:r>
            <w:r w:rsidR="005465CF" w:rsidRPr="001E502B">
              <w:rPr>
                <w:rFonts w:ascii="Tahoma" w:eastAsia="Times New Roman" w:hAnsi="Tahoma" w:cs="Tahoma"/>
                <w:sz w:val="18"/>
                <w:szCs w:val="18"/>
              </w:rPr>
              <w:t>&gt;</w:t>
            </w:r>
          </w:p>
        </w:tc>
        <w:tc>
          <w:tcPr>
            <w:tcW w:w="1440" w:type="dxa"/>
            <w:noWrap/>
            <w:hideMark/>
          </w:tcPr>
          <w:p w:rsidR="005465CF" w:rsidRPr="001E502B" w:rsidRDefault="00BB7A15" w:rsidP="003B3665">
            <w:pPr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1E502B">
              <w:rPr>
                <w:rFonts w:ascii="Tahoma" w:eastAsia="Times New Roman" w:hAnsi="Tahoma" w:cs="Tahoma"/>
                <w:sz w:val="18"/>
                <w:szCs w:val="18"/>
              </w:rPr>
              <w:t>&lt;A:RC</w:t>
            </w:r>
            <w:r w:rsidR="005465CF" w:rsidRPr="001E502B">
              <w:rPr>
                <w:rFonts w:ascii="Tahoma" w:eastAsia="Times New Roman" w:hAnsi="Tahoma" w:cs="Tahoma"/>
                <w:sz w:val="18"/>
                <w:szCs w:val="18"/>
              </w:rPr>
              <w:t>&gt;</w:t>
            </w:r>
          </w:p>
        </w:tc>
        <w:tc>
          <w:tcPr>
            <w:tcW w:w="783" w:type="dxa"/>
            <w:noWrap/>
            <w:hideMark/>
          </w:tcPr>
          <w:p w:rsidR="005465CF" w:rsidRPr="001E502B" w:rsidRDefault="005465CF" w:rsidP="003B3665">
            <w:pPr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1E502B">
              <w:rPr>
                <w:rFonts w:ascii="Tahoma" w:eastAsia="Times New Roman" w:hAnsi="Tahoma" w:cs="Tahoma"/>
                <w:sz w:val="18"/>
                <w:szCs w:val="18"/>
              </w:rPr>
              <w:t>&lt;A:</w:t>
            </w:r>
            <w:r w:rsidR="00BB7A15" w:rsidRPr="001E502B">
              <w:rPr>
                <w:rFonts w:ascii="Tahoma" w:eastAsia="Times New Roman" w:hAnsi="Tahoma" w:cs="Tahoma"/>
                <w:sz w:val="18"/>
                <w:szCs w:val="18"/>
              </w:rPr>
              <w:t>P</w:t>
            </w:r>
            <w:r w:rsidRPr="001E502B">
              <w:rPr>
                <w:rFonts w:ascii="Tahoma" w:eastAsia="Times New Roman" w:hAnsi="Tahoma" w:cs="Tahoma"/>
                <w:sz w:val="18"/>
                <w:szCs w:val="18"/>
              </w:rPr>
              <w:t>U&gt;</w:t>
            </w:r>
          </w:p>
        </w:tc>
        <w:tc>
          <w:tcPr>
            <w:tcW w:w="1186" w:type="dxa"/>
            <w:noWrap/>
            <w:hideMark/>
          </w:tcPr>
          <w:p w:rsidR="005465CF" w:rsidRPr="001E502B" w:rsidRDefault="005465CF" w:rsidP="003B3665">
            <w:pPr>
              <w:jc w:val="right"/>
              <w:rPr>
                <w:rFonts w:ascii="Tahoma" w:eastAsia="Times New Roman" w:hAnsi="Tahoma" w:cs="Tahoma"/>
                <w:sz w:val="18"/>
                <w:szCs w:val="18"/>
              </w:rPr>
            </w:pPr>
            <w:r w:rsidRPr="001E502B">
              <w:rPr>
                <w:rFonts w:ascii="Tahoma" w:eastAsia="Times New Roman" w:hAnsi="Tahoma" w:cs="Tahoma"/>
                <w:sz w:val="18"/>
                <w:szCs w:val="18"/>
              </w:rPr>
              <w:t>&lt;A:G&gt;</w:t>
            </w:r>
          </w:p>
        </w:tc>
        <w:tc>
          <w:tcPr>
            <w:tcW w:w="1604" w:type="dxa"/>
            <w:noWrap/>
            <w:hideMark/>
          </w:tcPr>
          <w:p w:rsidR="005465CF" w:rsidRPr="001E502B" w:rsidRDefault="005465CF" w:rsidP="003B3665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1E502B">
              <w:rPr>
                <w:rFonts w:ascii="Tahoma" w:eastAsia="Times New Roman" w:hAnsi="Tahoma" w:cs="Tahoma"/>
                <w:sz w:val="18"/>
                <w:szCs w:val="18"/>
              </w:rPr>
              <w:t>&lt;A:EST&gt;</w:t>
            </w:r>
          </w:p>
        </w:tc>
      </w:tr>
    </w:tbl>
    <w:p w:rsidR="00BC6D51" w:rsidRDefault="00BC6D51" w:rsidP="000947F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DA4" w:rsidTr="009B1C25">
        <w:tc>
          <w:tcPr>
            <w:tcW w:w="9350" w:type="dxa"/>
            <w:shd w:val="clear" w:color="auto" w:fill="7F7F7F" w:themeFill="text1" w:themeFillTint="80"/>
          </w:tcPr>
          <w:p w:rsidR="00C35DA4" w:rsidRPr="00187CD1" w:rsidRDefault="00C35DA4" w:rsidP="009B1C25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187CD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Space Summary</w:t>
            </w:r>
          </w:p>
        </w:tc>
      </w:tr>
      <w:tr w:rsidR="00C35DA4" w:rsidTr="009B1C25">
        <w:tc>
          <w:tcPr>
            <w:tcW w:w="9350" w:type="dxa"/>
          </w:tcPr>
          <w:p w:rsidR="00A46EE7" w:rsidRPr="00187CD1" w:rsidRDefault="00C35DA4" w:rsidP="00821F4E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187CD1">
              <w:rPr>
                <w:rFonts w:ascii="Tahoma" w:hAnsi="Tahoma" w:cs="Tahoma"/>
                <w:sz w:val="18"/>
                <w:szCs w:val="18"/>
              </w:rPr>
              <w:t>Disk space utilization figures can be skewed du</w:t>
            </w:r>
            <w:r w:rsidR="00E86B75">
              <w:rPr>
                <w:rFonts w:ascii="Tahoma" w:hAnsi="Tahoma" w:cs="Tahoma"/>
                <w:sz w:val="18"/>
                <w:szCs w:val="18"/>
              </w:rPr>
              <w:t>e to the use of LUN reserves</w:t>
            </w:r>
            <w:r w:rsidRPr="00187CD1">
              <w:rPr>
                <w:rFonts w:ascii="Tahoma" w:hAnsi="Tahoma" w:cs="Tahoma"/>
                <w:sz w:val="18"/>
                <w:szCs w:val="18"/>
              </w:rPr>
              <w:t xml:space="preserve"> and / or volume guarantees within an aggregate.</w:t>
            </w:r>
            <w:r w:rsidR="00A46EE7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</w:tbl>
    <w:p w:rsidR="005A663B" w:rsidRDefault="005A663B"/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613"/>
        <w:gridCol w:w="1261"/>
        <w:gridCol w:w="1502"/>
        <w:gridCol w:w="1453"/>
        <w:gridCol w:w="1186"/>
        <w:gridCol w:w="1080"/>
        <w:gridCol w:w="1255"/>
      </w:tblGrid>
      <w:tr w:rsidR="00933A5C" w:rsidTr="00F808C8">
        <w:trPr>
          <w:trHeight w:val="488"/>
        </w:trPr>
        <w:tc>
          <w:tcPr>
            <w:tcW w:w="9350" w:type="dxa"/>
            <w:gridSpan w:val="7"/>
            <w:shd w:val="clear" w:color="auto" w:fill="767171" w:themeFill="background2" w:themeFillShade="80"/>
            <w:vAlign w:val="center"/>
          </w:tcPr>
          <w:p w:rsidR="00933A5C" w:rsidRPr="001A1867" w:rsidRDefault="00EA2C0E" w:rsidP="00D267AC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Physical </w:t>
            </w:r>
            <w:r w:rsidR="000870FA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Configuration</w:t>
            </w:r>
            <w:r w:rsidR="00E849CF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907188" w:rsidTr="00D653FD">
        <w:tblPrEx>
          <w:shd w:val="clear" w:color="auto" w:fill="auto"/>
        </w:tblPrEx>
        <w:tc>
          <w:tcPr>
            <w:tcW w:w="1613" w:type="dxa"/>
            <w:shd w:val="clear" w:color="auto" w:fill="ED7D31" w:themeFill="accent2"/>
          </w:tcPr>
          <w:p w:rsidR="00D653FD" w:rsidRPr="00B44EAC" w:rsidRDefault="00D267AC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261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B44EAC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Shelf Cabling</w:t>
            </w:r>
          </w:p>
        </w:tc>
        <w:tc>
          <w:tcPr>
            <w:tcW w:w="1502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Environment Probes</w:t>
            </w:r>
          </w:p>
        </w:tc>
        <w:tc>
          <w:tcPr>
            <w:tcW w:w="1453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B44EAC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Service Processor </w:t>
            </w:r>
          </w:p>
        </w:tc>
        <w:tc>
          <w:tcPr>
            <w:tcW w:w="1186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Unowned Disk</w:t>
            </w:r>
          </w:p>
        </w:tc>
        <w:tc>
          <w:tcPr>
            <w:tcW w:w="1080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Broken Disks</w:t>
            </w:r>
          </w:p>
        </w:tc>
        <w:tc>
          <w:tcPr>
            <w:tcW w:w="1255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Spare Disk Ratio</w:t>
            </w:r>
          </w:p>
        </w:tc>
      </w:tr>
      <w:tr w:rsidR="00BB7A15" w:rsidTr="001C2038">
        <w:tblPrEx>
          <w:shd w:val="clear" w:color="auto" w:fill="auto"/>
        </w:tblPrEx>
        <w:trPr>
          <w:trHeight w:val="173"/>
        </w:trPr>
        <w:tc>
          <w:tcPr>
            <w:tcW w:w="1613" w:type="dxa"/>
          </w:tcPr>
          <w:p w:rsidR="00BB7A15" w:rsidRPr="0000031E" w:rsidRDefault="00BB7A15" w:rsidP="00BB7A15">
            <w:pPr>
              <w:rPr>
                <w:rFonts w:ascii="Tahoma" w:hAnsi="Tahoma" w:cs="Tahoma"/>
                <w:sz w:val="18"/>
                <w:szCs w:val="18"/>
              </w:rPr>
            </w:pPr>
            <w:r w:rsidRPr="001E502B">
              <w:rPr>
                <w:rFonts w:ascii="Tahoma" w:eastAsia="Times New Roman" w:hAnsi="Tahoma" w:cs="Tahoma"/>
                <w:sz w:val="18"/>
                <w:szCs w:val="18"/>
              </w:rPr>
              <w:t>&lt;H:H&gt;</w:t>
            </w:r>
          </w:p>
        </w:tc>
        <w:tc>
          <w:tcPr>
            <w:tcW w:w="1261" w:type="dxa"/>
          </w:tcPr>
          <w:p w:rsidR="00BB7A15" w:rsidRPr="00EA5282" w:rsidRDefault="00BB7A15" w:rsidP="00BB7A15">
            <w:pPr>
              <w:jc w:val="center"/>
              <w:rPr>
                <w:rFonts w:ascii="Wingdings" w:hAnsi="Wingdings" w:cs="Wingdings"/>
                <w:sz w:val="18"/>
                <w:szCs w:val="18"/>
              </w:rPr>
            </w:pPr>
            <w:r w:rsidRPr="003B2EDD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AC28F8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502" w:type="dxa"/>
          </w:tcPr>
          <w:p w:rsidR="00BB7A15" w:rsidRDefault="00BB7A15" w:rsidP="00BB7A15">
            <w:pPr>
              <w:jc w:val="center"/>
            </w:pPr>
            <w:r w:rsidRPr="0067688D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67688D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453" w:type="dxa"/>
          </w:tcPr>
          <w:p w:rsidR="00BB7A15" w:rsidRDefault="00BB7A15" w:rsidP="00BB7A15">
            <w:pPr>
              <w:jc w:val="center"/>
            </w:pPr>
            <w:r w:rsidRPr="0067688D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67688D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186" w:type="dxa"/>
          </w:tcPr>
          <w:p w:rsidR="00BB7A15" w:rsidRDefault="00BB7A15" w:rsidP="00BB7A15">
            <w:pPr>
              <w:jc w:val="center"/>
            </w:pPr>
            <w:r w:rsidRPr="0067688D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67688D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080" w:type="dxa"/>
          </w:tcPr>
          <w:p w:rsidR="00BB7A15" w:rsidRDefault="00BB7A15" w:rsidP="00BB7A15">
            <w:pPr>
              <w:jc w:val="center"/>
            </w:pPr>
            <w:r w:rsidRPr="0067688D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67688D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255" w:type="dxa"/>
          </w:tcPr>
          <w:p w:rsidR="00BB7A15" w:rsidRDefault="00BB7A15" w:rsidP="00BB7A15">
            <w:pPr>
              <w:jc w:val="center"/>
            </w:pPr>
            <w:r w:rsidRPr="0067688D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67688D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</w:tr>
      <w:tr w:rsidR="00517B0A" w:rsidTr="009155F5">
        <w:tblPrEx>
          <w:shd w:val="clear" w:color="auto" w:fill="auto"/>
        </w:tblPrEx>
        <w:tc>
          <w:tcPr>
            <w:tcW w:w="1613" w:type="dxa"/>
            <w:tcBorders>
              <w:top w:val="single" w:sz="18" w:space="0" w:color="auto"/>
            </w:tcBorders>
            <w:shd w:val="clear" w:color="auto" w:fill="ED7D31" w:themeFill="accent2"/>
          </w:tcPr>
          <w:p w:rsidR="00517B0A" w:rsidRPr="00B44EAC" w:rsidRDefault="00517B0A" w:rsidP="00517B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2763" w:type="dxa"/>
            <w:gridSpan w:val="2"/>
            <w:tcBorders>
              <w:top w:val="single" w:sz="18" w:space="0" w:color="auto"/>
            </w:tcBorders>
            <w:shd w:val="clear" w:color="auto" w:fill="ED7D31" w:themeFill="accent2"/>
          </w:tcPr>
          <w:p w:rsidR="00517B0A" w:rsidRDefault="00517B0A" w:rsidP="00517B0A">
            <w:pPr>
              <w:rPr>
                <w:rFonts w:ascii="Wingdings" w:hAnsi="Wingdings" w:cs="Wingdings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No Memory Errors</w:t>
            </w:r>
          </w:p>
        </w:tc>
        <w:tc>
          <w:tcPr>
            <w:tcW w:w="2639" w:type="dxa"/>
            <w:gridSpan w:val="2"/>
            <w:tcBorders>
              <w:top w:val="single" w:sz="18" w:space="0" w:color="auto"/>
            </w:tcBorders>
            <w:shd w:val="clear" w:color="auto" w:fill="ED7D31" w:themeFill="accent2"/>
          </w:tcPr>
          <w:p w:rsidR="00517B0A" w:rsidRPr="009279CC" w:rsidRDefault="00517B0A" w:rsidP="00517B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Interface Groups Operational</w:t>
            </w:r>
          </w:p>
        </w:tc>
        <w:tc>
          <w:tcPr>
            <w:tcW w:w="2335" w:type="dxa"/>
            <w:gridSpan w:val="2"/>
            <w:tcBorders>
              <w:top w:val="single" w:sz="18" w:space="0" w:color="auto"/>
            </w:tcBorders>
            <w:shd w:val="clear" w:color="auto" w:fill="ED7D31" w:themeFill="accent2"/>
          </w:tcPr>
          <w:p w:rsidR="00517B0A" w:rsidRPr="00BE11B0" w:rsidRDefault="00517B0A" w:rsidP="00517B0A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BE11B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No Errors on Network Port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</w:t>
            </w:r>
          </w:p>
        </w:tc>
      </w:tr>
      <w:tr w:rsidR="00BB7A15" w:rsidTr="009155F5">
        <w:tblPrEx>
          <w:shd w:val="clear" w:color="auto" w:fill="auto"/>
        </w:tblPrEx>
        <w:tc>
          <w:tcPr>
            <w:tcW w:w="1613" w:type="dxa"/>
          </w:tcPr>
          <w:p w:rsidR="00BB7A15" w:rsidRPr="001E502B" w:rsidRDefault="00BB7A15" w:rsidP="00BB7A15">
            <w:pPr>
              <w:rPr>
                <w:rFonts w:ascii="Tahoma" w:eastAsia="Times New Roman" w:hAnsi="Tahoma" w:cs="Tahoma"/>
                <w:sz w:val="18"/>
                <w:szCs w:val="18"/>
              </w:rPr>
            </w:pPr>
            <w:r w:rsidRPr="001E502B">
              <w:rPr>
                <w:rFonts w:ascii="Tahoma" w:eastAsia="Times New Roman" w:hAnsi="Tahoma" w:cs="Tahoma"/>
                <w:sz w:val="18"/>
                <w:szCs w:val="18"/>
              </w:rPr>
              <w:t>&lt;H:H&gt;</w:t>
            </w:r>
          </w:p>
        </w:tc>
        <w:tc>
          <w:tcPr>
            <w:tcW w:w="2763" w:type="dxa"/>
            <w:gridSpan w:val="2"/>
          </w:tcPr>
          <w:p w:rsidR="00BB7A15" w:rsidRDefault="00BB7A15" w:rsidP="00BB7A15">
            <w:pPr>
              <w:jc w:val="center"/>
            </w:pPr>
            <w:r w:rsidRPr="00EC5DE5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C5DE5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2639" w:type="dxa"/>
            <w:gridSpan w:val="2"/>
          </w:tcPr>
          <w:p w:rsidR="00BB7A15" w:rsidRDefault="00BB7A15" w:rsidP="00BB7A15">
            <w:pPr>
              <w:jc w:val="center"/>
            </w:pPr>
            <w:r w:rsidRPr="00EC5DE5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C5DE5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2335" w:type="dxa"/>
            <w:gridSpan w:val="2"/>
          </w:tcPr>
          <w:p w:rsidR="00BB7A15" w:rsidRDefault="00BB7A15" w:rsidP="00BB7A15">
            <w:pPr>
              <w:jc w:val="center"/>
            </w:pPr>
            <w:r w:rsidRPr="00EC5DE5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C5DE5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</w:tr>
    </w:tbl>
    <w:p w:rsidR="00EA2C0E" w:rsidRDefault="00EA2C0E" w:rsidP="00172802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382" w:rsidTr="009155F5">
        <w:trPr>
          <w:trHeight w:val="263"/>
        </w:trPr>
        <w:tc>
          <w:tcPr>
            <w:tcW w:w="9350" w:type="dxa"/>
            <w:shd w:val="clear" w:color="auto" w:fill="7F7F7F" w:themeFill="text1" w:themeFillTint="80"/>
          </w:tcPr>
          <w:p w:rsidR="00E40382" w:rsidRPr="00A35893" w:rsidRDefault="00E40382" w:rsidP="009155F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</w:tr>
      <w:tr w:rsidR="00E40382" w:rsidTr="009155F5">
        <w:tc>
          <w:tcPr>
            <w:tcW w:w="9350" w:type="dxa"/>
          </w:tcPr>
          <w:p w:rsidR="00230730" w:rsidRDefault="00900387" w:rsidP="00654D99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Note: </w:t>
            </w:r>
            <w:r w:rsidR="00443B15">
              <w:rPr>
                <w:rFonts w:ascii="Tahoma" w:hAnsi="Tahoma" w:cs="Tahoma"/>
                <w:color w:val="000000"/>
                <w:sz w:val="18"/>
                <w:szCs w:val="18"/>
              </w:rPr>
              <w:t>Memory errors are not reported in auto support in this version of ONTAP</w:t>
            </w:r>
          </w:p>
          <w:p w:rsidR="00900387" w:rsidRDefault="00900387" w:rsidP="00654D99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443B15" w:rsidRPr="00FC0F37" w:rsidRDefault="00443B15" w:rsidP="00654D99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40382" w:rsidRDefault="00E40382" w:rsidP="00172802">
      <w:pPr>
        <w:spacing w:after="0"/>
        <w:rPr>
          <w:b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25"/>
        <w:gridCol w:w="986"/>
        <w:gridCol w:w="1617"/>
        <w:gridCol w:w="2350"/>
        <w:gridCol w:w="1324"/>
        <w:gridCol w:w="1248"/>
      </w:tblGrid>
      <w:tr w:rsidR="00516C69" w:rsidTr="003B3665">
        <w:tc>
          <w:tcPr>
            <w:tcW w:w="8102" w:type="dxa"/>
            <w:gridSpan w:val="5"/>
            <w:shd w:val="clear" w:color="auto" w:fill="767171" w:themeFill="background2" w:themeFillShade="80"/>
          </w:tcPr>
          <w:p w:rsidR="00516C69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</w:rPr>
              <w:br w:type="page"/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Logical Configuration</w:t>
            </w:r>
          </w:p>
        </w:tc>
        <w:tc>
          <w:tcPr>
            <w:tcW w:w="1248" w:type="dxa"/>
            <w:shd w:val="clear" w:color="auto" w:fill="767171" w:themeFill="background2" w:themeFillShade="80"/>
          </w:tcPr>
          <w:p w:rsidR="00516C69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516C69" w:rsidRPr="001A1867" w:rsidTr="003B3665">
        <w:trPr>
          <w:trHeight w:val="267"/>
        </w:trPr>
        <w:tc>
          <w:tcPr>
            <w:tcW w:w="1825" w:type="dxa"/>
            <w:shd w:val="clear" w:color="auto" w:fill="ED7D31" w:themeFill="accent2"/>
          </w:tcPr>
          <w:p w:rsidR="00516C69" w:rsidRPr="005D308D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986" w:type="dxa"/>
            <w:shd w:val="clear" w:color="auto" w:fill="ED7D31" w:themeFill="accent2"/>
          </w:tcPr>
          <w:p w:rsidR="00516C69" w:rsidRPr="005D308D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5D308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NTP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Server </w:t>
            </w:r>
            <w:proofErr w:type="spellStart"/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Config</w:t>
            </w:r>
            <w:proofErr w:type="spellEnd"/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1617" w:type="dxa"/>
            <w:shd w:val="clear" w:color="auto" w:fill="ED7D31" w:themeFill="accent2"/>
          </w:tcPr>
          <w:p w:rsidR="00516C69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LUN Misa</w:t>
            </w:r>
            <w:r w:rsidRPr="005D308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lignment</w:t>
            </w:r>
          </w:p>
          <w:p w:rsidR="00516C69" w:rsidRPr="005D308D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Check</w:t>
            </w:r>
          </w:p>
        </w:tc>
        <w:tc>
          <w:tcPr>
            <w:tcW w:w="2350" w:type="dxa"/>
            <w:shd w:val="clear" w:color="auto" w:fill="ED7D31" w:themeFill="accent2"/>
          </w:tcPr>
          <w:p w:rsidR="00516C69" w:rsidRPr="005D308D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Optimal LUN access</w:t>
            </w:r>
          </w:p>
        </w:tc>
        <w:tc>
          <w:tcPr>
            <w:tcW w:w="1324" w:type="dxa"/>
            <w:shd w:val="clear" w:color="auto" w:fill="ED7D31" w:themeFill="accent2"/>
          </w:tcPr>
          <w:p w:rsidR="00516C69" w:rsidRPr="005D308D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Interface Partners Configured</w:t>
            </w:r>
          </w:p>
        </w:tc>
        <w:tc>
          <w:tcPr>
            <w:tcW w:w="1248" w:type="dxa"/>
            <w:shd w:val="clear" w:color="auto" w:fill="ED7D31" w:themeFill="accent2"/>
          </w:tcPr>
          <w:p w:rsidR="00516C69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Auto Giveback</w:t>
            </w:r>
          </w:p>
        </w:tc>
      </w:tr>
      <w:tr w:rsidR="00BB7A15" w:rsidRPr="001A1867" w:rsidTr="003B3665">
        <w:trPr>
          <w:trHeight w:val="252"/>
        </w:trPr>
        <w:tc>
          <w:tcPr>
            <w:tcW w:w="1825" w:type="dxa"/>
          </w:tcPr>
          <w:p w:rsidR="00BB7A15" w:rsidRPr="00B2549D" w:rsidRDefault="00BB7A15" w:rsidP="00BB7A1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&lt;H:H&gt;</w:t>
            </w:r>
          </w:p>
        </w:tc>
        <w:tc>
          <w:tcPr>
            <w:tcW w:w="986" w:type="dxa"/>
          </w:tcPr>
          <w:p w:rsidR="00BB7A15" w:rsidRDefault="00BB7A15" w:rsidP="00BB7A15">
            <w:pPr>
              <w:jc w:val="center"/>
            </w:pPr>
            <w:r w:rsidRPr="00E05C83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05C83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617" w:type="dxa"/>
          </w:tcPr>
          <w:p w:rsidR="00BB7A15" w:rsidRDefault="00BB7A15" w:rsidP="00BB7A15">
            <w:pPr>
              <w:jc w:val="center"/>
            </w:pPr>
            <w:r w:rsidRPr="00E05C83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05C83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2350" w:type="dxa"/>
          </w:tcPr>
          <w:p w:rsidR="00BB7A15" w:rsidRDefault="00BB7A15" w:rsidP="00BB7A15">
            <w:pPr>
              <w:jc w:val="center"/>
            </w:pPr>
            <w:r w:rsidRPr="00E05C83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05C83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324" w:type="dxa"/>
          </w:tcPr>
          <w:p w:rsidR="00BB7A15" w:rsidRDefault="00BB7A15" w:rsidP="00BB7A15">
            <w:pPr>
              <w:jc w:val="center"/>
            </w:pPr>
            <w:r w:rsidRPr="00E05C83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05C83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248" w:type="dxa"/>
          </w:tcPr>
          <w:p w:rsidR="00BB7A15" w:rsidRDefault="00BB7A15" w:rsidP="00BB7A15">
            <w:pPr>
              <w:jc w:val="center"/>
            </w:pPr>
            <w:r w:rsidRPr="00E05C83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05C83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</w:tr>
    </w:tbl>
    <w:p w:rsidR="00E40382" w:rsidRDefault="00E40382" w:rsidP="00172802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3030" w:rsidTr="00533723">
        <w:trPr>
          <w:trHeight w:val="263"/>
        </w:trPr>
        <w:tc>
          <w:tcPr>
            <w:tcW w:w="9350" w:type="dxa"/>
            <w:shd w:val="clear" w:color="auto" w:fill="7F7F7F" w:themeFill="text1" w:themeFillTint="80"/>
          </w:tcPr>
          <w:p w:rsidR="00B33030" w:rsidRPr="00A35893" w:rsidRDefault="00B33030" w:rsidP="00533723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</w:tr>
      <w:tr w:rsidR="00B33030" w:rsidTr="003A3AC1">
        <w:trPr>
          <w:trHeight w:val="398"/>
        </w:trPr>
        <w:tc>
          <w:tcPr>
            <w:tcW w:w="9350" w:type="dxa"/>
          </w:tcPr>
          <w:p w:rsidR="00615787" w:rsidRDefault="009C230B" w:rsidP="00A1708B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Block storage is not used, no LUN configured </w:t>
            </w:r>
          </w:p>
          <w:p w:rsidR="0091745A" w:rsidRPr="00FC0F37" w:rsidRDefault="009C230B" w:rsidP="003A3AC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Auto Giveback is not enabled. NETAPP best practice is to enable auto give back</w:t>
            </w:r>
          </w:p>
        </w:tc>
      </w:tr>
    </w:tbl>
    <w:p w:rsidR="00B33030" w:rsidRDefault="00B330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158"/>
        <w:gridCol w:w="2430"/>
        <w:gridCol w:w="2425"/>
      </w:tblGrid>
      <w:tr w:rsidR="00775566" w:rsidRPr="004358EF" w:rsidTr="00775566">
        <w:tc>
          <w:tcPr>
            <w:tcW w:w="6925" w:type="dxa"/>
            <w:gridSpan w:val="3"/>
            <w:shd w:val="clear" w:color="auto" w:fill="7F7F7F" w:themeFill="text1" w:themeFillTint="80"/>
          </w:tcPr>
          <w:p w:rsidR="00775566" w:rsidRPr="004358EF" w:rsidRDefault="00775566" w:rsidP="003A3AC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Hardware Failures / Replacements </w:t>
            </w:r>
            <w:r w:rsid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February 2015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- Present</w:t>
            </w:r>
          </w:p>
        </w:tc>
        <w:tc>
          <w:tcPr>
            <w:tcW w:w="2425" w:type="dxa"/>
            <w:shd w:val="clear" w:color="auto" w:fill="auto"/>
          </w:tcPr>
          <w:p w:rsidR="00775566" w:rsidRPr="004358EF" w:rsidRDefault="00825245" w:rsidP="00E138D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4358EF" w:rsidRPr="004358EF" w:rsidTr="00E138DB">
        <w:trPr>
          <w:trHeight w:val="272"/>
        </w:trPr>
        <w:tc>
          <w:tcPr>
            <w:tcW w:w="2337" w:type="dxa"/>
            <w:shd w:val="clear" w:color="auto" w:fill="ED7D31" w:themeFill="accent2"/>
          </w:tcPr>
          <w:p w:rsidR="004358EF" w:rsidRPr="004358EF" w:rsidRDefault="004358E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Controller</w:t>
            </w:r>
          </w:p>
        </w:tc>
        <w:tc>
          <w:tcPr>
            <w:tcW w:w="2158" w:type="dxa"/>
            <w:shd w:val="clear" w:color="auto" w:fill="ED7D31" w:themeFill="accent2"/>
          </w:tcPr>
          <w:p w:rsidR="004358EF" w:rsidRPr="004358EF" w:rsidRDefault="004358E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2430" w:type="dxa"/>
            <w:shd w:val="clear" w:color="auto" w:fill="ED7D31" w:themeFill="accent2"/>
          </w:tcPr>
          <w:p w:rsidR="004358EF" w:rsidRPr="004358EF" w:rsidRDefault="004358E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Case Number</w:t>
            </w:r>
          </w:p>
        </w:tc>
        <w:tc>
          <w:tcPr>
            <w:tcW w:w="2425" w:type="dxa"/>
            <w:shd w:val="clear" w:color="auto" w:fill="ED7D31" w:themeFill="accent2"/>
          </w:tcPr>
          <w:p w:rsidR="004358EF" w:rsidRPr="004358EF" w:rsidRDefault="004358E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4358EF" w:rsidRPr="004358EF" w:rsidTr="00E138DB">
        <w:tc>
          <w:tcPr>
            <w:tcW w:w="2337" w:type="dxa"/>
          </w:tcPr>
          <w:p w:rsidR="004358EF" w:rsidRPr="004358EF" w:rsidRDefault="00A27A79">
            <w:pPr>
              <w:rPr>
                <w:rFonts w:ascii="Tahoma" w:hAnsi="Tahoma" w:cs="Tahoma"/>
                <w:sz w:val="18"/>
                <w:szCs w:val="18"/>
              </w:rPr>
            </w:pPr>
            <w:bookmarkStart w:id="1" w:name="_Hlk422134520"/>
            <w:r w:rsidRPr="006D6F00">
              <w:rPr>
                <w:rFonts w:ascii="Tahoma" w:hAnsi="Tahoma" w:cs="Tahoma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2158" w:type="dxa"/>
          </w:tcPr>
          <w:p w:rsidR="004358EF" w:rsidRPr="004358EF" w:rsidRDefault="00A27A79">
            <w:pPr>
              <w:rPr>
                <w:rFonts w:ascii="Tahoma" w:hAnsi="Tahoma" w:cs="Tahoma"/>
                <w:sz w:val="18"/>
                <w:szCs w:val="18"/>
              </w:rPr>
            </w:pPr>
            <w:r w:rsidRPr="006D6F00">
              <w:rPr>
                <w:rFonts w:ascii="Tahoma" w:hAnsi="Tahoma" w:cs="Tahoma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2430" w:type="dxa"/>
          </w:tcPr>
          <w:p w:rsidR="004358EF" w:rsidRPr="004358EF" w:rsidRDefault="00A27A79">
            <w:pPr>
              <w:rPr>
                <w:rFonts w:ascii="Tahoma" w:hAnsi="Tahoma" w:cs="Tahoma"/>
                <w:sz w:val="18"/>
                <w:szCs w:val="18"/>
              </w:rPr>
            </w:pPr>
            <w:r w:rsidRPr="006D6F00">
              <w:rPr>
                <w:rFonts w:ascii="Tahoma" w:hAnsi="Tahoma" w:cs="Tahoma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2425" w:type="dxa"/>
          </w:tcPr>
          <w:p w:rsidR="004358EF" w:rsidRPr="004358EF" w:rsidRDefault="00A27A79">
            <w:pPr>
              <w:rPr>
                <w:rFonts w:ascii="Tahoma" w:hAnsi="Tahoma" w:cs="Tahoma"/>
                <w:sz w:val="18"/>
                <w:szCs w:val="18"/>
              </w:rPr>
            </w:pPr>
            <w:r w:rsidRPr="006D6F00">
              <w:rPr>
                <w:rFonts w:ascii="Tahoma" w:hAnsi="Tahoma" w:cs="Tahoma"/>
                <w:color w:val="000000"/>
                <w:sz w:val="18"/>
                <w:szCs w:val="18"/>
              </w:rPr>
              <w:t>N/A</w:t>
            </w:r>
          </w:p>
        </w:tc>
      </w:tr>
      <w:bookmarkEnd w:id="1"/>
    </w:tbl>
    <w:p w:rsidR="004358EF" w:rsidRDefault="00307B68">
      <w:r>
        <w:br w:type="page"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516C69" w:rsidTr="003B3665">
        <w:tc>
          <w:tcPr>
            <w:tcW w:w="9355" w:type="dxa"/>
            <w:gridSpan w:val="2"/>
            <w:shd w:val="clear" w:color="auto" w:fill="000000" w:themeFill="text1"/>
          </w:tcPr>
          <w:p w:rsidR="00516C69" w:rsidRPr="00FC6DFB" w:rsidRDefault="00516C69" w:rsidP="003B3665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lastRenderedPageBreak/>
              <w:t>Glossary of Terms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F68426"/>
          </w:tcPr>
          <w:p w:rsidR="00516C69" w:rsidRPr="004676C8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Controller Overview</w:t>
            </w:r>
          </w:p>
        </w:tc>
        <w:tc>
          <w:tcPr>
            <w:tcW w:w="4680" w:type="dxa"/>
            <w:shd w:val="clear" w:color="auto" w:fill="F68426"/>
          </w:tcPr>
          <w:p w:rsidR="00516C69" w:rsidRPr="004676C8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Check </w:t>
            </w:r>
            <w:r w:rsidRPr="004676C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516C69" w:rsidRPr="004676C8" w:rsidTr="003B3665">
        <w:trPr>
          <w:trHeight w:val="299"/>
        </w:trPr>
        <w:tc>
          <w:tcPr>
            <w:tcW w:w="4675" w:type="dxa"/>
            <w:shd w:val="clear" w:color="auto" w:fill="auto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943FB">
              <w:rPr>
                <w:rFonts w:ascii="Tahoma" w:hAnsi="Tahoma" w:cs="Tahoma"/>
                <w:sz w:val="18"/>
                <w:szCs w:val="18"/>
              </w:rPr>
              <w:t>AutoSupport</w:t>
            </w:r>
            <w:proofErr w:type="spellEnd"/>
            <w:r w:rsidRPr="002943FB">
              <w:rPr>
                <w:rFonts w:ascii="Tahoma" w:hAnsi="Tahoma" w:cs="Tahoma"/>
                <w:sz w:val="18"/>
                <w:szCs w:val="18"/>
              </w:rPr>
              <w:t xml:space="preserve"> Enabled</w:t>
            </w:r>
          </w:p>
        </w:tc>
        <w:tc>
          <w:tcPr>
            <w:tcW w:w="4680" w:type="dxa"/>
            <w:shd w:val="clear" w:color="auto" w:fill="auto"/>
          </w:tcPr>
          <w:p w:rsidR="00516C69" w:rsidRPr="008D364E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Verifies</w:t>
            </w:r>
            <w:r w:rsidRPr="008D364E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8D364E">
              <w:rPr>
                <w:rFonts w:ascii="Tahoma" w:hAnsi="Tahoma" w:cs="Tahoma"/>
                <w:sz w:val="18"/>
                <w:szCs w:val="18"/>
              </w:rPr>
              <w:t>AutoSupport</w:t>
            </w:r>
            <w:proofErr w:type="spellEnd"/>
            <w:r w:rsidRPr="008D364E">
              <w:rPr>
                <w:rFonts w:ascii="Tahoma" w:hAnsi="Tahoma" w:cs="Tahoma"/>
                <w:sz w:val="18"/>
                <w:szCs w:val="18"/>
              </w:rPr>
              <w:t xml:space="preserve"> is enabled for each controller</w:t>
            </w:r>
            <w:r>
              <w:rPr>
                <w:rFonts w:ascii="Tahoma" w:hAnsi="Tahoma" w:cs="Tahoma"/>
                <w:sz w:val="18"/>
                <w:szCs w:val="18"/>
              </w:rPr>
              <w:t xml:space="preserve"> allowing on going monitoring and management of the system. 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auto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ONTAP Version</w:t>
            </w:r>
          </w:p>
        </w:tc>
        <w:tc>
          <w:tcPr>
            <w:tcW w:w="4680" w:type="dxa"/>
            <w:shd w:val="clear" w:color="auto" w:fill="auto"/>
          </w:tcPr>
          <w:p w:rsidR="00516C69" w:rsidRPr="008D364E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Identifies which instance of ONTAP is present on each controller. Information on possible upgrades is provided. 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ED7D31" w:themeFill="accent2"/>
          </w:tcPr>
          <w:p w:rsidR="00516C69" w:rsidRDefault="00516C69" w:rsidP="003B36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Firmware Overview</w:t>
            </w:r>
          </w:p>
        </w:tc>
        <w:tc>
          <w:tcPr>
            <w:tcW w:w="4680" w:type="dxa"/>
            <w:shd w:val="clear" w:color="auto" w:fill="ED7D31" w:themeFill="accent2"/>
          </w:tcPr>
          <w:p w:rsidR="00516C69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9D6483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auto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Service Processor, </w:t>
            </w:r>
            <w:r w:rsidRPr="002943FB">
              <w:rPr>
                <w:rFonts w:ascii="Tahoma" w:hAnsi="Tahoma" w:cs="Tahoma"/>
                <w:sz w:val="18"/>
                <w:szCs w:val="18"/>
              </w:rPr>
              <w:t>Motherboard, Shelf and Disk Firmware</w:t>
            </w:r>
          </w:p>
        </w:tc>
        <w:tc>
          <w:tcPr>
            <w:tcW w:w="4680" w:type="dxa"/>
            <w:shd w:val="clear" w:color="auto" w:fill="auto"/>
          </w:tcPr>
          <w:p w:rsidR="00516C69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Reviews the firmware</w:t>
            </w:r>
            <w:r w:rsidRPr="00E2799A">
              <w:rPr>
                <w:rFonts w:ascii="Tahoma" w:hAnsi="Tahoma" w:cs="Tahoma"/>
                <w:sz w:val="18"/>
                <w:szCs w:val="18"/>
              </w:rPr>
              <w:t xml:space="preserve"> install</w:t>
            </w:r>
            <w:r>
              <w:rPr>
                <w:rFonts w:ascii="Tahoma" w:hAnsi="Tahoma" w:cs="Tahoma"/>
                <w:sz w:val="18"/>
                <w:szCs w:val="18"/>
              </w:rPr>
              <w:t>ed on components of the system and compares with latest available releases.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ED7D31" w:themeFill="accent2"/>
          </w:tcPr>
          <w:p w:rsidR="00516C69" w:rsidRPr="004676C8" w:rsidRDefault="00516C69" w:rsidP="003B3665">
            <w:pPr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676C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Aggregate Disk Space</w:t>
            </w:r>
          </w:p>
        </w:tc>
        <w:tc>
          <w:tcPr>
            <w:tcW w:w="4680" w:type="dxa"/>
            <w:shd w:val="clear" w:color="auto" w:fill="ED7D31" w:themeFill="accent2"/>
          </w:tcPr>
          <w:p w:rsidR="00516C69" w:rsidRPr="004676C8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4676C8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auto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Total Capacity (GB)</w:t>
            </w:r>
          </w:p>
        </w:tc>
        <w:tc>
          <w:tcPr>
            <w:tcW w:w="4680" w:type="dxa"/>
            <w:shd w:val="clear" w:color="auto" w:fill="auto"/>
          </w:tcPr>
          <w:p w:rsidR="00516C69" w:rsidRPr="00974632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974632">
              <w:rPr>
                <w:rFonts w:ascii="Tahoma" w:hAnsi="Tahoma" w:cs="Tahoma"/>
                <w:sz w:val="18"/>
                <w:szCs w:val="18"/>
              </w:rPr>
              <w:t>The total capacity of all the disks in the system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auto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Remaining Capacity (GB)</w:t>
            </w:r>
          </w:p>
        </w:tc>
        <w:tc>
          <w:tcPr>
            <w:tcW w:w="4680" w:type="dxa"/>
            <w:shd w:val="clear" w:color="auto" w:fill="auto"/>
          </w:tcPr>
          <w:p w:rsidR="00516C69" w:rsidRPr="00974632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The total space remaining on all the disks in the system. All or some of this space may be reserved and may or may not be available for THIN provisioning.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auto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% Used</w:t>
            </w:r>
          </w:p>
        </w:tc>
        <w:tc>
          <w:tcPr>
            <w:tcW w:w="4680" w:type="dxa"/>
            <w:shd w:val="clear" w:color="auto" w:fill="auto"/>
          </w:tcPr>
          <w:p w:rsidR="00516C69" w:rsidRPr="0090360F" w:rsidRDefault="00516C69" w:rsidP="003B3665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% of total capacity holding data within each aggregate. If THICK provisioning is used further analysis is required to identify % of space used within a reserved space.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auto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Rate of Growth (GB/Day)</w:t>
            </w:r>
          </w:p>
        </w:tc>
        <w:tc>
          <w:tcPr>
            <w:tcW w:w="4680" w:type="dxa"/>
            <w:shd w:val="clear" w:color="auto" w:fill="auto"/>
          </w:tcPr>
          <w:p w:rsidR="00516C69" w:rsidRPr="00974632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This is the average amount of data added to the entire system per day based on data consumption for the last quarter.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auto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Estimated Time to Capacity (Days)</w:t>
            </w:r>
          </w:p>
        </w:tc>
        <w:tc>
          <w:tcPr>
            <w:tcW w:w="4680" w:type="dxa"/>
            <w:shd w:val="clear" w:color="auto" w:fill="auto"/>
          </w:tcPr>
          <w:p w:rsidR="00516C69" w:rsidRPr="00974632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974632">
              <w:rPr>
                <w:rFonts w:ascii="Tahoma" w:hAnsi="Tahoma" w:cs="Tahoma"/>
                <w:sz w:val="18"/>
                <w:szCs w:val="18"/>
              </w:rPr>
              <w:t>Estimate based on current consumption and current growth rates, above.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F68426"/>
          </w:tcPr>
          <w:p w:rsidR="00516C69" w:rsidRPr="009D6483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9D6483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Physical Configuration Checks</w:t>
            </w:r>
          </w:p>
        </w:tc>
        <w:tc>
          <w:tcPr>
            <w:tcW w:w="4680" w:type="dxa"/>
            <w:shd w:val="clear" w:color="auto" w:fill="F68426"/>
          </w:tcPr>
          <w:p w:rsidR="00516C69" w:rsidRPr="009D6483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9D6483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Disk Shelf Cabling</w:t>
            </w:r>
          </w:p>
        </w:tc>
        <w:tc>
          <w:tcPr>
            <w:tcW w:w="4680" w:type="dxa"/>
          </w:tcPr>
          <w:p w:rsidR="00516C69" w:rsidRPr="004676C8" w:rsidRDefault="00516C69" w:rsidP="003B3665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Verifies</w:t>
            </w:r>
            <w:r w:rsidRPr="004676C8">
              <w:rPr>
                <w:rFonts w:ascii="Tahoma" w:hAnsi="Tahoma" w:cs="Tahoma"/>
                <w:sz w:val="18"/>
                <w:szCs w:val="18"/>
              </w:rPr>
              <w:t xml:space="preserve"> no disk or cable failures </w:t>
            </w:r>
            <w:r>
              <w:rPr>
                <w:rFonts w:ascii="Tahoma" w:hAnsi="Tahoma" w:cs="Tahoma"/>
                <w:sz w:val="18"/>
                <w:szCs w:val="18"/>
              </w:rPr>
              <w:t>exist</w:t>
            </w:r>
            <w:r w:rsidRPr="004676C8">
              <w:rPr>
                <w:rFonts w:ascii="Tahoma" w:hAnsi="Tahoma" w:cs="Tahoma"/>
                <w:sz w:val="18"/>
                <w:szCs w:val="18"/>
              </w:rPr>
              <w:t xml:space="preserve"> and the system is still configured as per best practices</w:t>
            </w:r>
            <w:r>
              <w:rPr>
                <w:rFonts w:ascii="Tahoma" w:hAnsi="Tahoma" w:cs="Tahoma"/>
                <w:sz w:val="18"/>
                <w:szCs w:val="18"/>
              </w:rPr>
              <w:t>. Errors can result in loss of redundancy.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 xml:space="preserve">Environment Probes </w:t>
            </w:r>
          </w:p>
        </w:tc>
        <w:tc>
          <w:tcPr>
            <w:tcW w:w="4680" w:type="dxa"/>
          </w:tcPr>
          <w:p w:rsidR="00516C69" w:rsidRPr="004676C8" w:rsidRDefault="00516C69" w:rsidP="003B3665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4676C8">
              <w:rPr>
                <w:rFonts w:ascii="Tahoma" w:hAnsi="Tahoma" w:cs="Tahoma"/>
                <w:sz w:val="18"/>
                <w:szCs w:val="18"/>
              </w:rPr>
              <w:t xml:space="preserve">Environment probes monitor status of various hardware components, such as fans, </w:t>
            </w:r>
            <w:r>
              <w:rPr>
                <w:rFonts w:ascii="Tahoma" w:hAnsi="Tahoma" w:cs="Tahoma"/>
                <w:sz w:val="18"/>
                <w:szCs w:val="18"/>
              </w:rPr>
              <w:t>PSU</w:t>
            </w:r>
            <w:r w:rsidRPr="004676C8">
              <w:rPr>
                <w:rFonts w:ascii="Tahoma" w:hAnsi="Tahoma" w:cs="Tahoma"/>
                <w:sz w:val="18"/>
                <w:szCs w:val="18"/>
              </w:rPr>
              <w:t>, battery charger, etc</w:t>
            </w:r>
            <w:r>
              <w:rPr>
                <w:rFonts w:ascii="Tahoma" w:hAnsi="Tahoma" w:cs="Tahoma"/>
                <w:sz w:val="18"/>
                <w:szCs w:val="18"/>
              </w:rPr>
              <w:t xml:space="preserve">. 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Service Processors Online</w:t>
            </w:r>
          </w:p>
        </w:tc>
        <w:tc>
          <w:tcPr>
            <w:tcW w:w="4680" w:type="dxa"/>
          </w:tcPr>
          <w:p w:rsidR="00516C69" w:rsidRPr="004676C8" w:rsidRDefault="00516C69" w:rsidP="003B3665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4676C8">
              <w:rPr>
                <w:rFonts w:ascii="Tahoma" w:hAnsi="Tahoma" w:cs="Tahoma"/>
                <w:sz w:val="18"/>
                <w:szCs w:val="18"/>
              </w:rPr>
              <w:t xml:space="preserve">Service Processor provides additional management and monitoring functions. </w:t>
            </w:r>
            <w:r>
              <w:rPr>
                <w:rFonts w:ascii="Tahoma" w:hAnsi="Tahoma" w:cs="Tahoma"/>
                <w:sz w:val="18"/>
                <w:szCs w:val="18"/>
              </w:rPr>
              <w:t xml:space="preserve">Verifies </w:t>
            </w:r>
            <w:r w:rsidRPr="004676C8">
              <w:rPr>
                <w:rFonts w:ascii="Tahoma" w:hAnsi="Tahoma" w:cs="Tahoma"/>
                <w:sz w:val="18"/>
                <w:szCs w:val="18"/>
              </w:rPr>
              <w:t>the SP is configured and online</w:t>
            </w:r>
            <w:r>
              <w:rPr>
                <w:rFonts w:ascii="Tahoma" w:hAnsi="Tahoma" w:cs="Tahoma"/>
                <w:sz w:val="18"/>
                <w:szCs w:val="18"/>
              </w:rPr>
              <w:t xml:space="preserve">. 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No Unowned Disks</w:t>
            </w:r>
          </w:p>
        </w:tc>
        <w:tc>
          <w:tcPr>
            <w:tcW w:w="4680" w:type="dxa"/>
          </w:tcPr>
          <w:p w:rsidR="00516C69" w:rsidRPr="004676C8" w:rsidRDefault="00516C69" w:rsidP="003B3665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4676C8">
              <w:rPr>
                <w:rFonts w:ascii="Tahoma" w:hAnsi="Tahoma" w:cs="Tahoma"/>
                <w:sz w:val="18"/>
                <w:szCs w:val="18"/>
              </w:rPr>
              <w:t>Unowned disks are the disks that are physically present but not assigned to any node. Under normal conditions al</w:t>
            </w:r>
            <w:r>
              <w:rPr>
                <w:rFonts w:ascii="Tahoma" w:hAnsi="Tahoma" w:cs="Tahoma"/>
                <w:sz w:val="18"/>
                <w:szCs w:val="18"/>
              </w:rPr>
              <w:t>l the disks have to be assigned to promote optimal performance.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No Broken Disks</w:t>
            </w:r>
          </w:p>
        </w:tc>
        <w:tc>
          <w:tcPr>
            <w:tcW w:w="4680" w:type="dxa"/>
          </w:tcPr>
          <w:p w:rsidR="00516C69" w:rsidRPr="004676C8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</w:t>
            </w:r>
            <w:r w:rsidRPr="004676C8">
              <w:rPr>
                <w:rFonts w:ascii="Tahoma" w:hAnsi="Tahoma" w:cs="Tahoma"/>
                <w:sz w:val="18"/>
                <w:szCs w:val="18"/>
              </w:rPr>
              <w:t>dentifies any broken disks to be replaced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Spare Disk Ratio</w:t>
            </w:r>
          </w:p>
        </w:tc>
        <w:tc>
          <w:tcPr>
            <w:tcW w:w="4680" w:type="dxa"/>
          </w:tcPr>
          <w:p w:rsidR="00516C69" w:rsidRPr="004676C8" w:rsidRDefault="00516C69" w:rsidP="003B3665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Optimal spare ratio to ensure continued service: Aim to maintain 1 </w:t>
            </w:r>
            <w:r w:rsidRPr="004676C8">
              <w:rPr>
                <w:rFonts w:ascii="Tahoma" w:hAnsi="Tahoma" w:cs="Tahoma"/>
                <w:sz w:val="18"/>
                <w:szCs w:val="18"/>
              </w:rPr>
              <w:t xml:space="preserve">spare disk for nodes with up to 20 disks, 2 spares are required </w:t>
            </w:r>
            <w:r>
              <w:rPr>
                <w:rFonts w:ascii="Tahoma" w:hAnsi="Tahoma" w:cs="Tahoma"/>
                <w:sz w:val="18"/>
                <w:szCs w:val="18"/>
              </w:rPr>
              <w:t>for nodes with up to 100 disks.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No Memory Errors</w:t>
            </w:r>
          </w:p>
        </w:tc>
        <w:tc>
          <w:tcPr>
            <w:tcW w:w="4680" w:type="dxa"/>
          </w:tcPr>
          <w:p w:rsidR="00516C69" w:rsidRPr="002943FB" w:rsidRDefault="00516C69" w:rsidP="003B3665">
            <w:pPr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 h</w:t>
            </w:r>
            <w:r w:rsidRPr="004676C8">
              <w:rPr>
                <w:rFonts w:ascii="Tahoma" w:hAnsi="Tahoma" w:cs="Tahoma"/>
                <w:sz w:val="18"/>
                <w:szCs w:val="18"/>
              </w:rPr>
              <w:t>igh number of correctable memory errors (&gt;5000) indicates a faulty memory module</w:t>
            </w:r>
            <w:r>
              <w:rPr>
                <w:rFonts w:ascii="Tahoma" w:hAnsi="Tahoma" w:cs="Tahoma"/>
                <w:sz w:val="18"/>
                <w:szCs w:val="18"/>
              </w:rPr>
              <w:t xml:space="preserve"> which may require replacement.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6A7D59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6A7D59">
              <w:rPr>
                <w:rFonts w:ascii="Tahoma" w:hAnsi="Tahoma" w:cs="Tahoma"/>
                <w:sz w:val="18"/>
                <w:szCs w:val="18"/>
              </w:rPr>
              <w:t>Interface Groups Operational</w:t>
            </w:r>
          </w:p>
        </w:tc>
        <w:tc>
          <w:tcPr>
            <w:tcW w:w="4680" w:type="dxa"/>
          </w:tcPr>
          <w:p w:rsidR="00516C69" w:rsidRPr="006A7D59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6A7D59">
              <w:rPr>
                <w:rFonts w:ascii="Tahoma" w:hAnsi="Tahoma" w:cs="Tahoma"/>
                <w:sz w:val="18"/>
                <w:szCs w:val="18"/>
              </w:rPr>
              <w:t>Verifies that all members of multi-mode interface group are operational as required to ensure redundancy.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6A7D59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6A7D59">
              <w:rPr>
                <w:rFonts w:ascii="Tahoma" w:hAnsi="Tahoma" w:cs="Tahoma"/>
                <w:sz w:val="18"/>
                <w:szCs w:val="18"/>
              </w:rPr>
              <w:t>No Errors on Network Ports</w:t>
            </w:r>
          </w:p>
        </w:tc>
        <w:tc>
          <w:tcPr>
            <w:tcW w:w="4680" w:type="dxa"/>
          </w:tcPr>
          <w:p w:rsidR="00516C69" w:rsidRPr="006A7D59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Checks for erro</w:t>
            </w:r>
            <w:r w:rsidRPr="006A7D59">
              <w:rPr>
                <w:rFonts w:ascii="Tahoma" w:hAnsi="Tahoma" w:cs="Tahoma"/>
                <w:sz w:val="18"/>
                <w:szCs w:val="18"/>
              </w:rPr>
              <w:t>rs</w:t>
            </w:r>
            <w:r>
              <w:rPr>
                <w:rFonts w:ascii="Tahoma" w:hAnsi="Tahoma" w:cs="Tahoma"/>
                <w:sz w:val="18"/>
                <w:szCs w:val="18"/>
              </w:rPr>
              <w:t xml:space="preserve"> on ports which</w:t>
            </w:r>
            <w:r w:rsidRPr="006A7D5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degrade</w:t>
            </w:r>
            <w:r w:rsidRPr="006A7D59">
              <w:rPr>
                <w:rFonts w:ascii="Tahoma" w:hAnsi="Tahoma" w:cs="Tahoma"/>
                <w:sz w:val="18"/>
                <w:szCs w:val="18"/>
              </w:rPr>
              <w:t xml:space="preserve"> performance and require further investigation.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F68426"/>
          </w:tcPr>
          <w:p w:rsidR="00516C69" w:rsidRPr="004676C8" w:rsidRDefault="00516C69" w:rsidP="003B3665">
            <w:pPr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676C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Logical Configuration Checks</w:t>
            </w:r>
          </w:p>
        </w:tc>
        <w:tc>
          <w:tcPr>
            <w:tcW w:w="4680" w:type="dxa"/>
            <w:shd w:val="clear" w:color="auto" w:fill="F68426"/>
          </w:tcPr>
          <w:p w:rsidR="00516C69" w:rsidRPr="004676C8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4676C8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010DE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010DEB">
              <w:rPr>
                <w:rFonts w:ascii="Tahoma" w:hAnsi="Tahoma" w:cs="Tahoma"/>
                <w:sz w:val="18"/>
                <w:szCs w:val="18"/>
              </w:rPr>
              <w:t>NTP</w:t>
            </w:r>
          </w:p>
        </w:tc>
        <w:tc>
          <w:tcPr>
            <w:tcW w:w="4680" w:type="dxa"/>
          </w:tcPr>
          <w:p w:rsidR="00516C69" w:rsidRPr="00010DE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010DEB">
              <w:rPr>
                <w:rFonts w:ascii="Tahoma" w:hAnsi="Tahoma" w:cs="Tahoma"/>
                <w:sz w:val="18"/>
                <w:szCs w:val="18"/>
              </w:rPr>
              <w:t>Ve</w:t>
            </w:r>
            <w:r>
              <w:rPr>
                <w:rFonts w:ascii="Tahoma" w:hAnsi="Tahoma" w:cs="Tahoma"/>
                <w:sz w:val="18"/>
                <w:szCs w:val="18"/>
              </w:rPr>
              <w:t xml:space="preserve">rifies NTP server is configured and enabled. </w:t>
            </w:r>
            <w:r w:rsidRPr="00010DEB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4E4202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LUN Misalignment Check</w:t>
            </w:r>
          </w:p>
        </w:tc>
        <w:tc>
          <w:tcPr>
            <w:tcW w:w="4680" w:type="dxa"/>
          </w:tcPr>
          <w:p w:rsidR="00516C69" w:rsidRPr="004676C8" w:rsidRDefault="00516C69" w:rsidP="003B3665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Misaligned LUNs slow performance: The more misalignments the greater the depletion of service. This </w:t>
            </w:r>
            <w:r>
              <w:rPr>
                <w:rFonts w:ascii="Tahoma" w:hAnsi="Tahoma" w:cs="Tahoma"/>
                <w:sz w:val="18"/>
                <w:szCs w:val="18"/>
              </w:rPr>
              <w:lastRenderedPageBreak/>
              <w:t xml:space="preserve">check reviews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NetAppp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data for LUNs that are reported as misaligned.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4E4202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Optimal LUN Access</w:t>
            </w:r>
          </w:p>
        </w:tc>
        <w:tc>
          <w:tcPr>
            <w:tcW w:w="4680" w:type="dxa"/>
          </w:tcPr>
          <w:p w:rsidR="00516C69" w:rsidRPr="004676C8" w:rsidRDefault="00516C69" w:rsidP="003B3665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This check verifies that LUN access is performed through the node which owns the LUN. Incorrect access will slow performance.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6A7D59" w:rsidRDefault="00E528C0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Interface Partners Configured</w:t>
            </w:r>
          </w:p>
        </w:tc>
        <w:tc>
          <w:tcPr>
            <w:tcW w:w="4680" w:type="dxa"/>
          </w:tcPr>
          <w:p w:rsidR="00516C69" w:rsidRPr="004676C8" w:rsidRDefault="00E528C0" w:rsidP="00E528C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Interface Partners</w:t>
            </w:r>
            <w:r w:rsidR="00516C69">
              <w:rPr>
                <w:rFonts w:ascii="Tahoma" w:hAnsi="Tahoma" w:cs="Tahoma"/>
                <w:sz w:val="18"/>
                <w:szCs w:val="18"/>
              </w:rPr>
              <w:t xml:space="preserve"> control where</w:t>
            </w:r>
            <w:r w:rsidR="00516C69" w:rsidRPr="00076A9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interfaces</w:t>
            </w:r>
            <w:r w:rsidR="00516C69" w:rsidRPr="00076A93">
              <w:rPr>
                <w:rFonts w:ascii="Tahoma" w:hAnsi="Tahoma" w:cs="Tahoma"/>
                <w:sz w:val="18"/>
                <w:szCs w:val="18"/>
              </w:rPr>
              <w:t xml:space="preserve"> can migrate in failover scenarios. </w:t>
            </w:r>
            <w:r w:rsidR="00516C69">
              <w:rPr>
                <w:rFonts w:ascii="Tahoma" w:hAnsi="Tahoma" w:cs="Tahoma"/>
                <w:sz w:val="18"/>
                <w:szCs w:val="18"/>
              </w:rPr>
              <w:t xml:space="preserve">Without appropriate configuration failover will not complete properly. 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6A7D59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BF4114">
              <w:rPr>
                <w:rFonts w:ascii="Tahoma" w:hAnsi="Tahoma" w:cs="Tahoma"/>
                <w:sz w:val="18"/>
                <w:szCs w:val="18"/>
              </w:rPr>
              <w:t>Auto Giveback Enabled</w:t>
            </w:r>
          </w:p>
        </w:tc>
        <w:tc>
          <w:tcPr>
            <w:tcW w:w="4680" w:type="dxa"/>
          </w:tcPr>
          <w:p w:rsidR="00516C69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BF4114">
              <w:rPr>
                <w:rFonts w:ascii="Tahoma" w:hAnsi="Tahoma" w:cs="Tahoma"/>
                <w:color w:val="000000"/>
                <w:sz w:val="18"/>
                <w:szCs w:val="18"/>
              </w:rPr>
              <w:t>Verifies Auto Giveback is enabled to initiate an automatic giveback after an automatic takeover occurs due to the partner node panicking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. Enabling this function shortens the time between </w:t>
            </w:r>
            <w:r w:rsidRPr="00BF4114">
              <w:rPr>
                <w:rFonts w:ascii="Tahoma" w:hAnsi="Tahoma" w:cs="Tahoma"/>
                <w:color w:val="000000"/>
                <w:sz w:val="18"/>
                <w:szCs w:val="18"/>
              </w:rPr>
              <w:t>failure and the full restoration of service.</w:t>
            </w:r>
          </w:p>
        </w:tc>
      </w:tr>
    </w:tbl>
    <w:p w:rsidR="00283FF4" w:rsidRPr="004676C8" w:rsidRDefault="00283FF4">
      <w:pPr>
        <w:rPr>
          <w:rFonts w:ascii="Tahoma" w:hAnsi="Tahoma" w:cs="Tahoma"/>
          <w:b/>
          <w:sz w:val="20"/>
          <w:szCs w:val="20"/>
        </w:rPr>
      </w:pPr>
    </w:p>
    <w:sectPr w:rsidR="00283FF4" w:rsidRPr="004676C8" w:rsidSect="00B74361">
      <w:headerReference w:type="default" r:id="rId8"/>
      <w:footerReference w:type="default" r:id="rId9"/>
      <w:pgSz w:w="12240" w:h="15840"/>
      <w:pgMar w:top="78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1CF" w:rsidRDefault="00BA21CF" w:rsidP="009F209F">
      <w:pPr>
        <w:spacing w:after="0" w:line="240" w:lineRule="auto"/>
      </w:pPr>
      <w:r>
        <w:separator/>
      </w:r>
    </w:p>
  </w:endnote>
  <w:endnote w:type="continuationSeparator" w:id="0">
    <w:p w:rsidR="00BA21CF" w:rsidRDefault="00BA21CF" w:rsidP="009F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23020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6187" w:rsidRDefault="00DC61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02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C6187" w:rsidRDefault="00DC61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1CF" w:rsidRDefault="00BA21CF" w:rsidP="009F209F">
      <w:pPr>
        <w:spacing w:after="0" w:line="240" w:lineRule="auto"/>
      </w:pPr>
      <w:r>
        <w:separator/>
      </w:r>
    </w:p>
  </w:footnote>
  <w:footnote w:type="continuationSeparator" w:id="0">
    <w:p w:rsidR="00BA21CF" w:rsidRDefault="00BA21CF" w:rsidP="009F2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187" w:rsidRDefault="00DC6187" w:rsidP="009F209F">
    <w:pPr>
      <w:ind w:left="-810" w:right="-720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DB1DAEA" wp14:editId="4CDBF032">
              <wp:simplePos x="0" y="0"/>
              <wp:positionH relativeFrom="margin">
                <wp:posOffset>3778250</wp:posOffset>
              </wp:positionH>
              <wp:positionV relativeFrom="paragraph">
                <wp:posOffset>3810</wp:posOffset>
              </wp:positionV>
              <wp:extent cx="2153285" cy="310515"/>
              <wp:effectExtent l="0" t="0" r="18415" b="13335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3285" cy="3105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6187" w:rsidRPr="007565C5" w:rsidRDefault="00DC6187">
                          <w:pPr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</w:pPr>
                          <w:r w:rsidRPr="007565C5"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>Ne</w:t>
                          </w:r>
                          <w:r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>t</w:t>
                          </w:r>
                          <w:r w:rsidRPr="007565C5"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>App</w:t>
                          </w:r>
                          <w:r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565C5"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>Health Check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B1DA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7.5pt;margin-top:.3pt;width:169.55pt;height:2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" strokecolor="white [3212]">
              <v:textbox>
                <w:txbxContent>
                  <w:p w:rsidR="00DC6187" w:rsidRPr="007565C5" w:rsidRDefault="00DC6187">
                    <w:pP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</w:pPr>
                    <w:r w:rsidRPr="007565C5"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Ne</w:t>
                    </w:r>
                    <w: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t</w:t>
                    </w:r>
                    <w:r w:rsidRPr="007565C5"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App</w:t>
                    </w:r>
                    <w: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 xml:space="preserve"> </w:t>
                    </w:r>
                    <w:r w:rsidRPr="007565C5"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Health Check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9FF03FF" wp14:editId="3FA44E6E">
              <wp:simplePos x="0" y="0"/>
              <wp:positionH relativeFrom="margin">
                <wp:align>right</wp:align>
              </wp:positionH>
              <wp:positionV relativeFrom="paragraph">
                <wp:posOffset>323850</wp:posOffset>
              </wp:positionV>
              <wp:extent cx="1896745" cy="767715"/>
              <wp:effectExtent l="0" t="0" r="27305" b="1333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6745" cy="767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217D" w:rsidRDefault="00DC6187" w:rsidP="004F32A2">
                          <w:pPr>
                            <w:spacing w:after="120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4F32A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Client: </w:t>
                          </w:r>
                          <w:r w:rsidR="003B3665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PUT</w:t>
                          </w:r>
                          <w:r w:rsidR="009D4D7E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</w:t>
                          </w:r>
                          <w:r w:rsidR="0072217D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COMPANY NAME</w:t>
                          </w:r>
                        </w:p>
                        <w:p w:rsidR="00DC6187" w:rsidRDefault="00DC6187" w:rsidP="004F32A2">
                          <w:pPr>
                            <w:spacing w:after="120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4F32A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Date: </w:t>
                          </w:r>
                          <w:r w:rsidR="0072217D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begin"/>
                          </w:r>
                          <w:r w:rsidR="0072217D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instrText xml:space="preserve"> SAVEDATE  \@ "MMMM d, yyyy"  \* MERGEFORMAT </w:instrText>
                          </w:r>
                          <w:r w:rsidR="0072217D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E502B">
                            <w:rPr>
                              <w:rFonts w:ascii="Tahoma" w:hAnsi="Tahoma" w:cs="Tahoma"/>
                              <w:noProof/>
                              <w:sz w:val="16"/>
                              <w:szCs w:val="16"/>
                            </w:rPr>
                            <w:t>March 14, 2016</w:t>
                          </w:r>
                          <w:r w:rsidR="0072217D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DC6187" w:rsidRPr="004F32A2" w:rsidRDefault="00DC6187" w:rsidP="00152DAF">
                          <w:pPr>
                            <w:spacing w:after="120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Prepared By: </w:t>
                          </w:r>
                          <w:r w:rsidR="0072217D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begin"/>
                          </w:r>
                          <w:r w:rsidR="0072217D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instrText xml:space="preserve"> LASTSAVEDBY  \* FirstCap  \* MERGEFORMAT </w:instrText>
                          </w:r>
                          <w:r w:rsidR="0072217D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2217D">
                            <w:rPr>
                              <w:rFonts w:ascii="Tahoma" w:hAnsi="Tahoma" w:cs="Tahoma"/>
                              <w:noProof/>
                              <w:sz w:val="16"/>
                              <w:szCs w:val="16"/>
                            </w:rPr>
                            <w:t>Mikhail Fedotov</w:t>
                          </w:r>
                          <w:r w:rsidR="0072217D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ab/>
                            <w:t>NCDA, NCIE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FF03F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98.15pt;margin-top:25.5pt;width:149.35pt;height:60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">
              <v:textbox>
                <w:txbxContent>
                  <w:p w:rsidR="0072217D" w:rsidRDefault="00DC6187" w:rsidP="004F32A2">
                    <w:pPr>
                      <w:spacing w:after="120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4F32A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Client: </w:t>
                    </w:r>
                    <w:r w:rsidR="003B3665">
                      <w:rPr>
                        <w:rFonts w:ascii="Tahoma" w:hAnsi="Tahoma" w:cs="Tahoma"/>
                        <w:sz w:val="16"/>
                        <w:szCs w:val="16"/>
                      </w:rPr>
                      <w:t>PUT</w:t>
                    </w:r>
                    <w:r w:rsidR="009D4D7E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</w:t>
                    </w:r>
                    <w:r w:rsidR="0072217D">
                      <w:rPr>
                        <w:rFonts w:ascii="Tahoma" w:hAnsi="Tahoma" w:cs="Tahoma"/>
                        <w:sz w:val="16"/>
                        <w:szCs w:val="16"/>
                      </w:rPr>
                      <w:t>COMPANY NAME</w:t>
                    </w:r>
                  </w:p>
                  <w:p w:rsidR="00DC6187" w:rsidRDefault="00DC6187" w:rsidP="004F32A2">
                    <w:pPr>
                      <w:spacing w:after="120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4F32A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Date: </w:t>
                    </w:r>
                    <w:r w:rsidR="0072217D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begin"/>
                    </w:r>
                    <w:r w:rsidR="0072217D">
                      <w:rPr>
                        <w:rFonts w:ascii="Tahoma" w:hAnsi="Tahoma" w:cs="Tahoma"/>
                        <w:sz w:val="16"/>
                        <w:szCs w:val="16"/>
                      </w:rPr>
                      <w:instrText xml:space="preserve"> SAVEDATE  \@ "MMMM d, yyyy"  \* MERGEFORMAT </w:instrText>
                    </w:r>
                    <w:r w:rsidR="0072217D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separate"/>
                    </w:r>
                    <w:r w:rsidR="001E502B">
                      <w:rPr>
                        <w:rFonts w:ascii="Tahoma" w:hAnsi="Tahoma" w:cs="Tahoma"/>
                        <w:noProof/>
                        <w:sz w:val="16"/>
                        <w:szCs w:val="16"/>
                      </w:rPr>
                      <w:t>March 14, 2016</w:t>
                    </w:r>
                    <w:r w:rsidR="0072217D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end"/>
                    </w:r>
                  </w:p>
                  <w:p w:rsidR="00DC6187" w:rsidRPr="004F32A2" w:rsidRDefault="00DC6187" w:rsidP="00152DAF">
                    <w:pPr>
                      <w:spacing w:after="120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Prepared By: </w:t>
                    </w:r>
                    <w:r w:rsidR="0072217D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begin"/>
                    </w:r>
                    <w:r w:rsidR="0072217D">
                      <w:rPr>
                        <w:rFonts w:ascii="Tahoma" w:hAnsi="Tahoma" w:cs="Tahoma"/>
                        <w:sz w:val="16"/>
                        <w:szCs w:val="16"/>
                      </w:rPr>
                      <w:instrText xml:space="preserve"> LASTSAVEDBY  \* FirstCap  \* MERGEFORMAT </w:instrText>
                    </w:r>
                    <w:r w:rsidR="0072217D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separate"/>
                    </w:r>
                    <w:r w:rsidR="0072217D">
                      <w:rPr>
                        <w:rFonts w:ascii="Tahoma" w:hAnsi="Tahoma" w:cs="Tahoma"/>
                        <w:noProof/>
                        <w:sz w:val="16"/>
                        <w:szCs w:val="16"/>
                      </w:rPr>
                      <w:t>Mikhail Fedotov</w:t>
                    </w:r>
                    <w:r w:rsidR="0072217D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br/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ab/>
                      <w:t>NCDA, NCIE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9F209F">
      <w:t xml:space="preserve"> </w:t>
    </w:r>
    <w:r>
      <w:tab/>
    </w:r>
    <w:r>
      <w:tab/>
    </w:r>
    <w:r>
      <w:tab/>
    </w:r>
    <w:r>
      <w:tab/>
      <w:t xml:space="preserve">              </w:t>
    </w:r>
    <w:r w:rsidRPr="009F209F"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0" distR="0" wp14:anchorId="51252F52" wp14:editId="1A95465E">
          <wp:extent cx="1485900" cy="914400"/>
          <wp:effectExtent l="19050" t="19050" r="19050" b="19050"/>
          <wp:docPr id="15" name="Picture 15" descr="b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14400"/>
                  </a:xfrm>
                  <a:prstGeom prst="rect">
                    <a:avLst/>
                  </a:prstGeom>
                  <a:noFill/>
                  <a:ln w="0" cmpd="sng">
                    <a:solidFill>
                      <a:srgbClr val="0000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DC6187" w:rsidRPr="009F209F" w:rsidRDefault="00DC6187" w:rsidP="009F209F">
    <w:pPr>
      <w:pStyle w:val="Header"/>
      <w:ind w:left="-99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D4FE2"/>
    <w:multiLevelType w:val="hybridMultilevel"/>
    <w:tmpl w:val="ADAE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60AAC"/>
    <w:multiLevelType w:val="hybridMultilevel"/>
    <w:tmpl w:val="9D0679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B2DF4"/>
    <w:multiLevelType w:val="hybridMultilevel"/>
    <w:tmpl w:val="4DB69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805EC"/>
    <w:multiLevelType w:val="hybridMultilevel"/>
    <w:tmpl w:val="905CC1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07013"/>
    <w:multiLevelType w:val="hybridMultilevel"/>
    <w:tmpl w:val="9736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A8E"/>
    <w:multiLevelType w:val="hybridMultilevel"/>
    <w:tmpl w:val="CEC63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67721"/>
    <w:multiLevelType w:val="hybridMultilevel"/>
    <w:tmpl w:val="BC94FE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70193"/>
    <w:multiLevelType w:val="hybridMultilevel"/>
    <w:tmpl w:val="33A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9F"/>
    <w:rsid w:val="0000010F"/>
    <w:rsid w:val="0000031E"/>
    <w:rsid w:val="00002397"/>
    <w:rsid w:val="00004A6F"/>
    <w:rsid w:val="00010DEB"/>
    <w:rsid w:val="000306F9"/>
    <w:rsid w:val="00033EFF"/>
    <w:rsid w:val="00034D72"/>
    <w:rsid w:val="00041976"/>
    <w:rsid w:val="00050C36"/>
    <w:rsid w:val="00050D7D"/>
    <w:rsid w:val="00052D78"/>
    <w:rsid w:val="0005333C"/>
    <w:rsid w:val="000560C8"/>
    <w:rsid w:val="00057758"/>
    <w:rsid w:val="00057A10"/>
    <w:rsid w:val="00061993"/>
    <w:rsid w:val="00062710"/>
    <w:rsid w:val="000627D0"/>
    <w:rsid w:val="00062CB5"/>
    <w:rsid w:val="00064DFF"/>
    <w:rsid w:val="00070F87"/>
    <w:rsid w:val="00073ED0"/>
    <w:rsid w:val="0007453C"/>
    <w:rsid w:val="00074FEC"/>
    <w:rsid w:val="00076A93"/>
    <w:rsid w:val="00080486"/>
    <w:rsid w:val="000870FA"/>
    <w:rsid w:val="000947F9"/>
    <w:rsid w:val="0009763D"/>
    <w:rsid w:val="000A15E4"/>
    <w:rsid w:val="000A250E"/>
    <w:rsid w:val="000B656F"/>
    <w:rsid w:val="000B6E49"/>
    <w:rsid w:val="000B7B0A"/>
    <w:rsid w:val="000C1FF3"/>
    <w:rsid w:val="000D0E5B"/>
    <w:rsid w:val="000D26F8"/>
    <w:rsid w:val="000D5D8C"/>
    <w:rsid w:val="000D7684"/>
    <w:rsid w:val="000E0D80"/>
    <w:rsid w:val="000E7765"/>
    <w:rsid w:val="000F021E"/>
    <w:rsid w:val="000F50C8"/>
    <w:rsid w:val="00104D1E"/>
    <w:rsid w:val="00107EE4"/>
    <w:rsid w:val="00111B49"/>
    <w:rsid w:val="00122C4C"/>
    <w:rsid w:val="00123487"/>
    <w:rsid w:val="001263FC"/>
    <w:rsid w:val="001304A0"/>
    <w:rsid w:val="00132741"/>
    <w:rsid w:val="00135D84"/>
    <w:rsid w:val="00143B8C"/>
    <w:rsid w:val="0014492E"/>
    <w:rsid w:val="00144C8F"/>
    <w:rsid w:val="00152BD5"/>
    <w:rsid w:val="00152DAF"/>
    <w:rsid w:val="001614CA"/>
    <w:rsid w:val="00162ABC"/>
    <w:rsid w:val="00164D51"/>
    <w:rsid w:val="00172802"/>
    <w:rsid w:val="001821F0"/>
    <w:rsid w:val="0018242A"/>
    <w:rsid w:val="00185334"/>
    <w:rsid w:val="001925CA"/>
    <w:rsid w:val="001940A3"/>
    <w:rsid w:val="001A1757"/>
    <w:rsid w:val="001A1867"/>
    <w:rsid w:val="001A1B40"/>
    <w:rsid w:val="001A6005"/>
    <w:rsid w:val="001A64D5"/>
    <w:rsid w:val="001C2038"/>
    <w:rsid w:val="001C250F"/>
    <w:rsid w:val="001C62D5"/>
    <w:rsid w:val="001D20C2"/>
    <w:rsid w:val="001D458D"/>
    <w:rsid w:val="001D7AA5"/>
    <w:rsid w:val="001E17DD"/>
    <w:rsid w:val="001E3E70"/>
    <w:rsid w:val="001E502B"/>
    <w:rsid w:val="001F6060"/>
    <w:rsid w:val="002000EB"/>
    <w:rsid w:val="002011A8"/>
    <w:rsid w:val="00203BD5"/>
    <w:rsid w:val="002252D1"/>
    <w:rsid w:val="00230730"/>
    <w:rsid w:val="0023112F"/>
    <w:rsid w:val="002329BA"/>
    <w:rsid w:val="00233E21"/>
    <w:rsid w:val="002360B1"/>
    <w:rsid w:val="0024025C"/>
    <w:rsid w:val="00243F12"/>
    <w:rsid w:val="00245359"/>
    <w:rsid w:val="00250387"/>
    <w:rsid w:val="00250840"/>
    <w:rsid w:val="00276E81"/>
    <w:rsid w:val="002806F8"/>
    <w:rsid w:val="002813A1"/>
    <w:rsid w:val="00283B93"/>
    <w:rsid w:val="00283F90"/>
    <w:rsid w:val="00283FF4"/>
    <w:rsid w:val="00293E01"/>
    <w:rsid w:val="002943FB"/>
    <w:rsid w:val="0029670B"/>
    <w:rsid w:val="00296ABD"/>
    <w:rsid w:val="002A659D"/>
    <w:rsid w:val="002B05FD"/>
    <w:rsid w:val="002B10C6"/>
    <w:rsid w:val="002B37A9"/>
    <w:rsid w:val="002B5FBF"/>
    <w:rsid w:val="002B6F25"/>
    <w:rsid w:val="002B77B2"/>
    <w:rsid w:val="002C5944"/>
    <w:rsid w:val="002D3292"/>
    <w:rsid w:val="002E1849"/>
    <w:rsid w:val="002F49AD"/>
    <w:rsid w:val="002F5503"/>
    <w:rsid w:val="002F6A32"/>
    <w:rsid w:val="00300D6D"/>
    <w:rsid w:val="00307ABD"/>
    <w:rsid w:val="00307B68"/>
    <w:rsid w:val="00310CED"/>
    <w:rsid w:val="00320069"/>
    <w:rsid w:val="00320489"/>
    <w:rsid w:val="00345717"/>
    <w:rsid w:val="00345FB8"/>
    <w:rsid w:val="00346158"/>
    <w:rsid w:val="00353690"/>
    <w:rsid w:val="003643AE"/>
    <w:rsid w:val="00364653"/>
    <w:rsid w:val="003875E3"/>
    <w:rsid w:val="003876B7"/>
    <w:rsid w:val="003927FF"/>
    <w:rsid w:val="003A3AC1"/>
    <w:rsid w:val="003A5417"/>
    <w:rsid w:val="003A7FA6"/>
    <w:rsid w:val="003B174A"/>
    <w:rsid w:val="003B22F4"/>
    <w:rsid w:val="003B3665"/>
    <w:rsid w:val="003B5301"/>
    <w:rsid w:val="003B5FBE"/>
    <w:rsid w:val="003B6366"/>
    <w:rsid w:val="003C2F65"/>
    <w:rsid w:val="003D036F"/>
    <w:rsid w:val="003D2081"/>
    <w:rsid w:val="003D20E9"/>
    <w:rsid w:val="003D614E"/>
    <w:rsid w:val="003D77C0"/>
    <w:rsid w:val="003E00CB"/>
    <w:rsid w:val="003E4412"/>
    <w:rsid w:val="003F0039"/>
    <w:rsid w:val="003F218A"/>
    <w:rsid w:val="003F6601"/>
    <w:rsid w:val="003F76BE"/>
    <w:rsid w:val="00400B9A"/>
    <w:rsid w:val="00400BF5"/>
    <w:rsid w:val="004016C6"/>
    <w:rsid w:val="0040563F"/>
    <w:rsid w:val="004071E4"/>
    <w:rsid w:val="00407BB6"/>
    <w:rsid w:val="00410A25"/>
    <w:rsid w:val="00410FF2"/>
    <w:rsid w:val="00413FB8"/>
    <w:rsid w:val="00422B7E"/>
    <w:rsid w:val="00426471"/>
    <w:rsid w:val="00434501"/>
    <w:rsid w:val="004358EF"/>
    <w:rsid w:val="00435A56"/>
    <w:rsid w:val="00443B15"/>
    <w:rsid w:val="00460C4C"/>
    <w:rsid w:val="004676C8"/>
    <w:rsid w:val="00471B42"/>
    <w:rsid w:val="004739E5"/>
    <w:rsid w:val="00473AD7"/>
    <w:rsid w:val="00476E31"/>
    <w:rsid w:val="00481865"/>
    <w:rsid w:val="00481911"/>
    <w:rsid w:val="00485AAE"/>
    <w:rsid w:val="0049218F"/>
    <w:rsid w:val="00493FA1"/>
    <w:rsid w:val="00495E31"/>
    <w:rsid w:val="004964C6"/>
    <w:rsid w:val="00496646"/>
    <w:rsid w:val="004A717B"/>
    <w:rsid w:val="004A7BD0"/>
    <w:rsid w:val="004C0633"/>
    <w:rsid w:val="004C1662"/>
    <w:rsid w:val="004C20E2"/>
    <w:rsid w:val="004D18AC"/>
    <w:rsid w:val="004D60D2"/>
    <w:rsid w:val="004D72AE"/>
    <w:rsid w:val="004E106B"/>
    <w:rsid w:val="004E30A6"/>
    <w:rsid w:val="004E37AE"/>
    <w:rsid w:val="004E4202"/>
    <w:rsid w:val="004E66F3"/>
    <w:rsid w:val="004F00D3"/>
    <w:rsid w:val="004F32A2"/>
    <w:rsid w:val="00512584"/>
    <w:rsid w:val="00516C69"/>
    <w:rsid w:val="005176FB"/>
    <w:rsid w:val="00517B0A"/>
    <w:rsid w:val="00522D20"/>
    <w:rsid w:val="00523573"/>
    <w:rsid w:val="005253FE"/>
    <w:rsid w:val="00525824"/>
    <w:rsid w:val="00525F2C"/>
    <w:rsid w:val="005334FF"/>
    <w:rsid w:val="00533723"/>
    <w:rsid w:val="005359C4"/>
    <w:rsid w:val="005359E0"/>
    <w:rsid w:val="00535BF3"/>
    <w:rsid w:val="00540423"/>
    <w:rsid w:val="005426B6"/>
    <w:rsid w:val="005464B9"/>
    <w:rsid w:val="005465CF"/>
    <w:rsid w:val="00546C9B"/>
    <w:rsid w:val="005557BB"/>
    <w:rsid w:val="0055745C"/>
    <w:rsid w:val="00564021"/>
    <w:rsid w:val="00566486"/>
    <w:rsid w:val="005738F3"/>
    <w:rsid w:val="0058093B"/>
    <w:rsid w:val="005905E2"/>
    <w:rsid w:val="005921DF"/>
    <w:rsid w:val="00595B2A"/>
    <w:rsid w:val="0059636B"/>
    <w:rsid w:val="005A1B65"/>
    <w:rsid w:val="005A4FE1"/>
    <w:rsid w:val="005A663B"/>
    <w:rsid w:val="005C0300"/>
    <w:rsid w:val="005C5812"/>
    <w:rsid w:val="005C621D"/>
    <w:rsid w:val="005C65A8"/>
    <w:rsid w:val="005D308D"/>
    <w:rsid w:val="005E2B08"/>
    <w:rsid w:val="005E460D"/>
    <w:rsid w:val="005E6EA1"/>
    <w:rsid w:val="005F15DC"/>
    <w:rsid w:val="0060260B"/>
    <w:rsid w:val="006026CA"/>
    <w:rsid w:val="0060559B"/>
    <w:rsid w:val="006073F3"/>
    <w:rsid w:val="0061358D"/>
    <w:rsid w:val="00615787"/>
    <w:rsid w:val="006211A8"/>
    <w:rsid w:val="00623A80"/>
    <w:rsid w:val="00626B75"/>
    <w:rsid w:val="006328D9"/>
    <w:rsid w:val="0065298C"/>
    <w:rsid w:val="00653A2E"/>
    <w:rsid w:val="00654181"/>
    <w:rsid w:val="00654D99"/>
    <w:rsid w:val="0065541C"/>
    <w:rsid w:val="0065705F"/>
    <w:rsid w:val="006616D4"/>
    <w:rsid w:val="006702A9"/>
    <w:rsid w:val="00672742"/>
    <w:rsid w:val="00677E81"/>
    <w:rsid w:val="00681126"/>
    <w:rsid w:val="00682707"/>
    <w:rsid w:val="006853D3"/>
    <w:rsid w:val="00690F52"/>
    <w:rsid w:val="00695742"/>
    <w:rsid w:val="00696FE2"/>
    <w:rsid w:val="006A5700"/>
    <w:rsid w:val="006A7D59"/>
    <w:rsid w:val="006C08E9"/>
    <w:rsid w:val="006C2135"/>
    <w:rsid w:val="006C376E"/>
    <w:rsid w:val="006D7ADF"/>
    <w:rsid w:val="006E1E9D"/>
    <w:rsid w:val="006E29BC"/>
    <w:rsid w:val="006E45F5"/>
    <w:rsid w:val="006F3E11"/>
    <w:rsid w:val="00700EFA"/>
    <w:rsid w:val="00704B22"/>
    <w:rsid w:val="0071615A"/>
    <w:rsid w:val="007173D4"/>
    <w:rsid w:val="0072217D"/>
    <w:rsid w:val="00736389"/>
    <w:rsid w:val="007460D2"/>
    <w:rsid w:val="007565C5"/>
    <w:rsid w:val="00760CBE"/>
    <w:rsid w:val="0076395E"/>
    <w:rsid w:val="007639D0"/>
    <w:rsid w:val="00772E74"/>
    <w:rsid w:val="00774899"/>
    <w:rsid w:val="00775566"/>
    <w:rsid w:val="00784964"/>
    <w:rsid w:val="0078596C"/>
    <w:rsid w:val="007901E4"/>
    <w:rsid w:val="00793981"/>
    <w:rsid w:val="007A2075"/>
    <w:rsid w:val="007B0FD6"/>
    <w:rsid w:val="007B77E1"/>
    <w:rsid w:val="007C17FC"/>
    <w:rsid w:val="007C1C26"/>
    <w:rsid w:val="007C5129"/>
    <w:rsid w:val="007C7799"/>
    <w:rsid w:val="007C7BC0"/>
    <w:rsid w:val="007D3F18"/>
    <w:rsid w:val="007E0FF9"/>
    <w:rsid w:val="00803C24"/>
    <w:rsid w:val="008107A1"/>
    <w:rsid w:val="00810BFF"/>
    <w:rsid w:val="00811FE2"/>
    <w:rsid w:val="00813179"/>
    <w:rsid w:val="008168AF"/>
    <w:rsid w:val="00821F4E"/>
    <w:rsid w:val="00822111"/>
    <w:rsid w:val="0082490E"/>
    <w:rsid w:val="00825245"/>
    <w:rsid w:val="00843690"/>
    <w:rsid w:val="00844CCB"/>
    <w:rsid w:val="00847B53"/>
    <w:rsid w:val="00851B3D"/>
    <w:rsid w:val="0086693E"/>
    <w:rsid w:val="00870D16"/>
    <w:rsid w:val="00871FCC"/>
    <w:rsid w:val="00873087"/>
    <w:rsid w:val="0087727C"/>
    <w:rsid w:val="00887B13"/>
    <w:rsid w:val="008955BD"/>
    <w:rsid w:val="008A1DE1"/>
    <w:rsid w:val="008B0E77"/>
    <w:rsid w:val="008B25D0"/>
    <w:rsid w:val="008C179E"/>
    <w:rsid w:val="008C51F0"/>
    <w:rsid w:val="008C5BA3"/>
    <w:rsid w:val="008C68AC"/>
    <w:rsid w:val="008E0786"/>
    <w:rsid w:val="008E28BD"/>
    <w:rsid w:val="008E2C9D"/>
    <w:rsid w:val="008E7FE4"/>
    <w:rsid w:val="008F001A"/>
    <w:rsid w:val="008F4D46"/>
    <w:rsid w:val="008F6A26"/>
    <w:rsid w:val="00900387"/>
    <w:rsid w:val="0090360F"/>
    <w:rsid w:val="00904888"/>
    <w:rsid w:val="009063F2"/>
    <w:rsid w:val="00907188"/>
    <w:rsid w:val="0091118C"/>
    <w:rsid w:val="00913689"/>
    <w:rsid w:val="009155F5"/>
    <w:rsid w:val="00916B1C"/>
    <w:rsid w:val="0091745A"/>
    <w:rsid w:val="00920E50"/>
    <w:rsid w:val="009279B8"/>
    <w:rsid w:val="009279CC"/>
    <w:rsid w:val="0093345C"/>
    <w:rsid w:val="00933A5C"/>
    <w:rsid w:val="009402A7"/>
    <w:rsid w:val="00940A9C"/>
    <w:rsid w:val="009448CD"/>
    <w:rsid w:val="009513AA"/>
    <w:rsid w:val="009545DA"/>
    <w:rsid w:val="00957863"/>
    <w:rsid w:val="00960C09"/>
    <w:rsid w:val="00961661"/>
    <w:rsid w:val="00962712"/>
    <w:rsid w:val="00964019"/>
    <w:rsid w:val="009704D4"/>
    <w:rsid w:val="00970EAF"/>
    <w:rsid w:val="00971818"/>
    <w:rsid w:val="0097401B"/>
    <w:rsid w:val="00974632"/>
    <w:rsid w:val="00983A47"/>
    <w:rsid w:val="00983D3A"/>
    <w:rsid w:val="00984BB2"/>
    <w:rsid w:val="0098687F"/>
    <w:rsid w:val="009A6556"/>
    <w:rsid w:val="009A6CE8"/>
    <w:rsid w:val="009B0822"/>
    <w:rsid w:val="009B1C25"/>
    <w:rsid w:val="009B4695"/>
    <w:rsid w:val="009C230B"/>
    <w:rsid w:val="009C334C"/>
    <w:rsid w:val="009C3F62"/>
    <w:rsid w:val="009D451D"/>
    <w:rsid w:val="009D4D7E"/>
    <w:rsid w:val="009E09FF"/>
    <w:rsid w:val="009E3EA8"/>
    <w:rsid w:val="009F209F"/>
    <w:rsid w:val="009F37D9"/>
    <w:rsid w:val="009F46BA"/>
    <w:rsid w:val="00A06850"/>
    <w:rsid w:val="00A10D7D"/>
    <w:rsid w:val="00A11F31"/>
    <w:rsid w:val="00A1708B"/>
    <w:rsid w:val="00A23E91"/>
    <w:rsid w:val="00A26A20"/>
    <w:rsid w:val="00A2757F"/>
    <w:rsid w:val="00A27A79"/>
    <w:rsid w:val="00A35893"/>
    <w:rsid w:val="00A35E19"/>
    <w:rsid w:val="00A370C5"/>
    <w:rsid w:val="00A46EE7"/>
    <w:rsid w:val="00A61239"/>
    <w:rsid w:val="00A61724"/>
    <w:rsid w:val="00A66CD3"/>
    <w:rsid w:val="00A70955"/>
    <w:rsid w:val="00A710B2"/>
    <w:rsid w:val="00A83CBA"/>
    <w:rsid w:val="00A85823"/>
    <w:rsid w:val="00A86D5A"/>
    <w:rsid w:val="00A87C21"/>
    <w:rsid w:val="00A9601E"/>
    <w:rsid w:val="00A970F8"/>
    <w:rsid w:val="00AA3A9A"/>
    <w:rsid w:val="00AA59C1"/>
    <w:rsid w:val="00AB26AE"/>
    <w:rsid w:val="00AB7A3E"/>
    <w:rsid w:val="00AC3AAC"/>
    <w:rsid w:val="00AE05DA"/>
    <w:rsid w:val="00AE1FAD"/>
    <w:rsid w:val="00AE2ABE"/>
    <w:rsid w:val="00AE472B"/>
    <w:rsid w:val="00B04923"/>
    <w:rsid w:val="00B06BE6"/>
    <w:rsid w:val="00B10243"/>
    <w:rsid w:val="00B15336"/>
    <w:rsid w:val="00B15B59"/>
    <w:rsid w:val="00B17909"/>
    <w:rsid w:val="00B24AA9"/>
    <w:rsid w:val="00B2733D"/>
    <w:rsid w:val="00B303B7"/>
    <w:rsid w:val="00B309AC"/>
    <w:rsid w:val="00B33030"/>
    <w:rsid w:val="00B3528D"/>
    <w:rsid w:val="00B36FE6"/>
    <w:rsid w:val="00B44EAC"/>
    <w:rsid w:val="00B527CE"/>
    <w:rsid w:val="00B6409E"/>
    <w:rsid w:val="00B642E2"/>
    <w:rsid w:val="00B674F3"/>
    <w:rsid w:val="00B70375"/>
    <w:rsid w:val="00B7290C"/>
    <w:rsid w:val="00B74361"/>
    <w:rsid w:val="00B75FA8"/>
    <w:rsid w:val="00B84C60"/>
    <w:rsid w:val="00BA21CF"/>
    <w:rsid w:val="00BA5FDC"/>
    <w:rsid w:val="00BB5B7B"/>
    <w:rsid w:val="00BB6398"/>
    <w:rsid w:val="00BB7A15"/>
    <w:rsid w:val="00BC00F8"/>
    <w:rsid w:val="00BC2344"/>
    <w:rsid w:val="00BC53BC"/>
    <w:rsid w:val="00BC6D51"/>
    <w:rsid w:val="00BC7261"/>
    <w:rsid w:val="00BD24F1"/>
    <w:rsid w:val="00BE11B0"/>
    <w:rsid w:val="00BF0F94"/>
    <w:rsid w:val="00BF10F8"/>
    <w:rsid w:val="00BF2D03"/>
    <w:rsid w:val="00BF3360"/>
    <w:rsid w:val="00BF4114"/>
    <w:rsid w:val="00BF5F72"/>
    <w:rsid w:val="00C12E59"/>
    <w:rsid w:val="00C13F62"/>
    <w:rsid w:val="00C15BEE"/>
    <w:rsid w:val="00C235E1"/>
    <w:rsid w:val="00C2383F"/>
    <w:rsid w:val="00C32457"/>
    <w:rsid w:val="00C35DA4"/>
    <w:rsid w:val="00C36D84"/>
    <w:rsid w:val="00C43072"/>
    <w:rsid w:val="00C55029"/>
    <w:rsid w:val="00C61456"/>
    <w:rsid w:val="00C63CF2"/>
    <w:rsid w:val="00C71C38"/>
    <w:rsid w:val="00C72FD6"/>
    <w:rsid w:val="00C738C2"/>
    <w:rsid w:val="00C813F5"/>
    <w:rsid w:val="00C81821"/>
    <w:rsid w:val="00C84C69"/>
    <w:rsid w:val="00C8595A"/>
    <w:rsid w:val="00C86CCE"/>
    <w:rsid w:val="00C90E53"/>
    <w:rsid w:val="00C9141B"/>
    <w:rsid w:val="00C925AE"/>
    <w:rsid w:val="00CA730B"/>
    <w:rsid w:val="00CB030E"/>
    <w:rsid w:val="00CB4337"/>
    <w:rsid w:val="00CB7B00"/>
    <w:rsid w:val="00CC489A"/>
    <w:rsid w:val="00CE1144"/>
    <w:rsid w:val="00CE4E37"/>
    <w:rsid w:val="00CF66BF"/>
    <w:rsid w:val="00CF6990"/>
    <w:rsid w:val="00CF6ECC"/>
    <w:rsid w:val="00D07960"/>
    <w:rsid w:val="00D111BA"/>
    <w:rsid w:val="00D171CC"/>
    <w:rsid w:val="00D2226F"/>
    <w:rsid w:val="00D2243D"/>
    <w:rsid w:val="00D25F04"/>
    <w:rsid w:val="00D267AC"/>
    <w:rsid w:val="00D2741C"/>
    <w:rsid w:val="00D31A49"/>
    <w:rsid w:val="00D31B56"/>
    <w:rsid w:val="00D33104"/>
    <w:rsid w:val="00D33709"/>
    <w:rsid w:val="00D36F99"/>
    <w:rsid w:val="00D37A19"/>
    <w:rsid w:val="00D4139D"/>
    <w:rsid w:val="00D46149"/>
    <w:rsid w:val="00D470A2"/>
    <w:rsid w:val="00D47226"/>
    <w:rsid w:val="00D52855"/>
    <w:rsid w:val="00D55D46"/>
    <w:rsid w:val="00D566A2"/>
    <w:rsid w:val="00D653FD"/>
    <w:rsid w:val="00D849AF"/>
    <w:rsid w:val="00D85C1E"/>
    <w:rsid w:val="00D97835"/>
    <w:rsid w:val="00DA08EF"/>
    <w:rsid w:val="00DA14C5"/>
    <w:rsid w:val="00DB1616"/>
    <w:rsid w:val="00DB213F"/>
    <w:rsid w:val="00DB2516"/>
    <w:rsid w:val="00DB3C9D"/>
    <w:rsid w:val="00DC1CF9"/>
    <w:rsid w:val="00DC2BEB"/>
    <w:rsid w:val="00DC5149"/>
    <w:rsid w:val="00DC5557"/>
    <w:rsid w:val="00DC6187"/>
    <w:rsid w:val="00DC7E0B"/>
    <w:rsid w:val="00DD1A1A"/>
    <w:rsid w:val="00DD78D1"/>
    <w:rsid w:val="00DE6A79"/>
    <w:rsid w:val="00DF1A16"/>
    <w:rsid w:val="00DF5757"/>
    <w:rsid w:val="00DF5D9F"/>
    <w:rsid w:val="00E00E5A"/>
    <w:rsid w:val="00E03D11"/>
    <w:rsid w:val="00E10ECC"/>
    <w:rsid w:val="00E138DB"/>
    <w:rsid w:val="00E2127B"/>
    <w:rsid w:val="00E2799A"/>
    <w:rsid w:val="00E3628C"/>
    <w:rsid w:val="00E40382"/>
    <w:rsid w:val="00E40727"/>
    <w:rsid w:val="00E4151A"/>
    <w:rsid w:val="00E46C6B"/>
    <w:rsid w:val="00E46E6A"/>
    <w:rsid w:val="00E47553"/>
    <w:rsid w:val="00E511E7"/>
    <w:rsid w:val="00E528C0"/>
    <w:rsid w:val="00E53DEE"/>
    <w:rsid w:val="00E54E69"/>
    <w:rsid w:val="00E65172"/>
    <w:rsid w:val="00E849CF"/>
    <w:rsid w:val="00E84A98"/>
    <w:rsid w:val="00E86B75"/>
    <w:rsid w:val="00EA0667"/>
    <w:rsid w:val="00EA24DF"/>
    <w:rsid w:val="00EA2C0E"/>
    <w:rsid w:val="00EA3120"/>
    <w:rsid w:val="00EA48AD"/>
    <w:rsid w:val="00EB1A53"/>
    <w:rsid w:val="00EB1CA4"/>
    <w:rsid w:val="00EB2CFE"/>
    <w:rsid w:val="00ED47AE"/>
    <w:rsid w:val="00EE49EC"/>
    <w:rsid w:val="00EE7776"/>
    <w:rsid w:val="00F14EC8"/>
    <w:rsid w:val="00F363E2"/>
    <w:rsid w:val="00F364B7"/>
    <w:rsid w:val="00F52516"/>
    <w:rsid w:val="00F541DF"/>
    <w:rsid w:val="00F544D4"/>
    <w:rsid w:val="00F57ED2"/>
    <w:rsid w:val="00F73B46"/>
    <w:rsid w:val="00F808C8"/>
    <w:rsid w:val="00F82EBB"/>
    <w:rsid w:val="00F84FAE"/>
    <w:rsid w:val="00F87A2D"/>
    <w:rsid w:val="00F956A3"/>
    <w:rsid w:val="00FB353A"/>
    <w:rsid w:val="00FC0F37"/>
    <w:rsid w:val="00FC39A2"/>
    <w:rsid w:val="00FC6DFB"/>
    <w:rsid w:val="00FD1185"/>
    <w:rsid w:val="00FD46F9"/>
    <w:rsid w:val="00FD7E59"/>
    <w:rsid w:val="00FE43C0"/>
    <w:rsid w:val="00FE61ED"/>
    <w:rsid w:val="00FF1727"/>
    <w:rsid w:val="00FF2BF6"/>
    <w:rsid w:val="00FF3C60"/>
    <w:rsid w:val="00FF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D6F1E5-70A0-4B4A-A778-6D338D54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09F"/>
  </w:style>
  <w:style w:type="paragraph" w:styleId="Footer">
    <w:name w:val="footer"/>
    <w:basedOn w:val="Normal"/>
    <w:link w:val="FooterChar"/>
    <w:uiPriority w:val="99"/>
    <w:unhideWhenUsed/>
    <w:rsid w:val="009F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09F"/>
  </w:style>
  <w:style w:type="table" w:styleId="TableGrid">
    <w:name w:val="Table Grid"/>
    <w:basedOn w:val="TableNormal"/>
    <w:uiPriority w:val="39"/>
    <w:rsid w:val="00B74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7A3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947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47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47F9"/>
    <w:rPr>
      <w:vertAlign w:val="superscript"/>
    </w:rPr>
  </w:style>
  <w:style w:type="paragraph" w:styleId="NoSpacing">
    <w:name w:val="No Spacing"/>
    <w:uiPriority w:val="1"/>
    <w:qFormat/>
    <w:rsid w:val="000947F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7F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56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5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5C5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577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5BF82-A8AC-416A-B6A2-7DA8F4C64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878</Words>
  <Characters>4932</Characters>
  <Application>Microsoft Office Word</Application>
  <DocSecurity>0</DocSecurity>
  <Lines>328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Softchoice</Company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Buono;Mikhail Fedotov</dc:creator>
  <cp:keywords/>
  <dc:description/>
  <cp:lastModifiedBy>Mikhail Fedotov</cp:lastModifiedBy>
  <cp:revision>2</cp:revision>
  <cp:lastPrinted>2015-06-02T18:18:00Z</cp:lastPrinted>
  <dcterms:created xsi:type="dcterms:W3CDTF">2016-03-11T19:02:00Z</dcterms:created>
  <dcterms:modified xsi:type="dcterms:W3CDTF">2016-03-16T20:57:00Z</dcterms:modified>
</cp:coreProperties>
</file>