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4pp792rtj3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Fecha: 20/09/2026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Aplicación Web de Enseñanza Gamificada para Introducción a la Ingeniería de Software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Equipo de Desarrollo:</w:t>
      </w:r>
      <w:r w:rsidDel="00000000" w:rsidR="00000000" w:rsidRPr="00000000">
        <w:rPr>
          <w:rtl w:val="0"/>
        </w:rPr>
        <w:t xml:space="preserve"> Logic Team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Integrantes:</w:t>
        <w:tab/>
        <w:tab/>
        <w:tab/>
        <w:tab/>
        <w:tab/>
        <w:tab/>
        <w:t xml:space="preserve">Rol: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Angel Misael Mazón Domínguez</w:t>
        <w:tab/>
        <w:tab/>
        <w:t xml:space="preserve">Líder de Equipo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Fernanda Méndez Barrera</w:t>
        <w:tab/>
        <w:tab/>
        <w:tab/>
        <w:t xml:space="preserve">Líder de Calidad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Karina Celeste Hernández Pérez</w:t>
        <w:tab/>
        <w:tab/>
        <w:t xml:space="preserve">Líder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DESCRIPCIÓN DEL PRODUCTO:</w:t>
      </w:r>
    </w:p>
    <w:p w:rsidR="00000000" w:rsidDel="00000000" w:rsidP="00000000" w:rsidRDefault="00000000" w:rsidRPr="00000000" w14:paraId="0000000C">
      <w:pPr>
        <w:spacing w:after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web orientada a abordar los temas definidos acerca de la Ingeniería de Software con el fin de lograr la enseñanza de dichos conceptos a los alumnos de la materia de Introducción a la Ingeniería de Software. La aplicación web mostrará escenarios prefabricados textualmente de manera aleatoria, en los que se podrán tomar decisiones en base a la situación presentada, los cuales afectarán el desarrollo de la historia, asimismo las elecciones proporcionarán una breve retroalimentación de cada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014kbxnc1g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00" w:line="240" w:lineRule="auto"/>
        <w:jc w:val="both"/>
        <w:rPr/>
      </w:pPr>
      <w:bookmarkStart w:colFirst="0" w:colLast="0" w:name="_ok6thqc1mar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PROPÓSITO DEL PRODUCTO: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Presentar los temas definidos de Ingeniería de Software mediante elementos de gamificación, de una forma interactiva y narrativa</w:t>
        <w:tab/>
        <w:t xml:space="preserve">que busca fomentar el interés por interactuar con la plataforma y sus contenidos.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89u8xnvd9w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w7v024zw5w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REQUISITOS GENERALES DEL CLIENTE</w:t>
      </w:r>
    </w:p>
    <w:p w:rsidR="00000000" w:rsidDel="00000000" w:rsidP="00000000" w:rsidRDefault="00000000" w:rsidRPr="00000000" w14:paraId="00000012">
      <w:pPr>
        <w:pStyle w:val="Heading3"/>
        <w:spacing w:after="100" w:line="240" w:lineRule="auto"/>
        <w:ind w:left="240" w:firstLine="0"/>
        <w:jc w:val="both"/>
        <w:rPr/>
      </w:pPr>
      <w:bookmarkStart w:colFirst="0" w:colLast="0" w:name="_a2giikz5w7i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REQ-GEN-01: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00" w:line="240" w:lineRule="auto"/>
        <w:ind w:left="2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aplicación web deberá enseñar los temas definidos de Ingeniería de Software a los estudiantes de la materia de Introducción a la Ingeniería de Software mediante elementos de gamificación. </w:t>
      </w:r>
    </w:p>
    <w:p w:rsidR="00000000" w:rsidDel="00000000" w:rsidP="00000000" w:rsidRDefault="00000000" w:rsidRPr="00000000" w14:paraId="00000014">
      <w:pPr>
        <w:spacing w:after="10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DESCRIPCIÓN DEL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00" w:before="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4.1. Qué está INCLUIDO en el Alcance: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web educativa dirigida a estudiantes de Introducción a la Ingeniería de Software.  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Escenarios y situaciones relacionadas con los temas educativos definidos para el proyecto. 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0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Elementos de gamificación que permitan al usuario progresar dentro de la aplicación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0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Narrativa interactiva donde la trama evoluciona con base en la toma de decisiones del estudiante, transformando directamente el hilo de la historia, generando consecuencias narrativas y mecánicas de gamificación inmediatas.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temas definidos que incluirá el producto son: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 a la programación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 de datos y variables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Estructuras de control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Lógica y algoritmos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Representación de algoritmos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Algoritmos de búsqueda y ordenamiento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Programación orientada a objetos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Clases y objetos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Manejo de excepciones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de requerimientos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Fundamentos y clasificación de requerimientos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Ciclo de vida de requerimientos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Especificación de requerimientos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10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Validación y verificación de requerimientos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0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0tm0w4zi4p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4.2. Qué NO está INCLUIDO en el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Evaluaciones formales con calificación para determinar el nivel de aprendizaje del estudiante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Soporte técnico continuo post-despliegue más allá del periodo de entrega.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Funcionamiento 100% sin conexión a internet o dinámicas de juego multijugador en tiempo real.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Trámites, pagos de licencias de desarrollador o publicación de la aplicación en tiendas nativas (App Store o Google Play Store).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Redacción o diseño de nuevos guiones narrativos, casos de estudio o temas educativos más allá de los definidos formalmente al inicio del proyecto.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0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Compatibilidad con navegadores obsoletos.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9tqxbbuspg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OBJETIVOS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="24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Desarrollar y entregar una aplicación web funcional para enseñar los temas definidos de Ingeniería de Software mediante una narrativa interactiva con elementos de gamificación, dirigida a estudiantes de Introducción a la Ingeniería de Software. </w:t>
      </w:r>
    </w:p>
    <w:p w:rsidR="00000000" w:rsidDel="00000000" w:rsidP="00000000" w:rsidRDefault="00000000" w:rsidRPr="00000000" w14:paraId="00000035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00" w:before="0" w:line="240" w:lineRule="auto"/>
        <w:jc w:val="both"/>
        <w:rPr>
          <w:rFonts w:ascii="Times" w:cs="Times" w:eastAsia="Times" w:hAnsi="Times"/>
          <w:b w:val="1"/>
          <w:bCs w:val="1"/>
        </w:rPr>
      </w:pPr>
      <w:bookmarkStart w:colFirst="0" w:colLast="0" w:name="_ascyuvju5w1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CICLO DE DESARROLLO: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 usará Scrum como ciclo de desarrollo incremental e iterativo (Sprint 0 a Sprint 3).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ra9ss8duo8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2f388vq6eyw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LISTA DE 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Producto de software ejecutable (Aplicación web)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Guía de operación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0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de usuario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xrlx6yxoife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ESTRUCTURA DE DESGLOSE DE TRABAJO (WBS / TASKS):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Inicio y Planeación del Proyecto (Sprint 0)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Elaboración y aprobación formal del Agreement y Project Plan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Configuración del Repositorio del Proyecto y entorno de desarrollo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Análisis y Especificación de Requerimientos (Sprint 1)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Levantamiento, análisis y documentación de Requerimientos del Software (SRS)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Validación y baselining de los guiones y escenarios narrativos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Diseño de Componentes del Software (Sprint 1 / Sprint 2)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Diseño arquitectónico y de interfaz de usuario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Especificación de componentes y estructuras de datos para gamificación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Construcción e Integración (Sprint 2 / Sprint 3)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Codificación de módulos frontend y backend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Creación y ejecución de casos de prueba unitarios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Integración de componentes y pruebas de integración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Aseguramiento de Calidad y Pruebas de Verificación y Validación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Revisiones de productos de trabajo y control de defectos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Pruebas de aceptación y revisión formal con la clienta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Cierre y Entrega del Producto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Ensamble final y empaquetado del software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Elaboración de la Guía de Operación y Manual de Usuario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 Firma del Acta de Aceptación (Acceptance Record)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so2sc4sb2qv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9. DURACIÓN ESTIMADA DE LAS TAREAS: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0 (Inicio y Planeación): 18 días (31 de agosto - 17 de septiembre) 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1 (Requerimientos y Diseño Preliminar): 19 días (21 de septiembre - 09 de octubre) 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Auditoría 1 (Aseguramiento de Calidad y Revisión): 5 días (12 de octubre - 16 de octubre) 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2 (Desarrollo del Motor Web y Pruebas Unitarias): 12 días (19 de octubre - 30 de octubre) 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3 (Integración, Gamificación y Pruebas de Integración): 8 días (02 de noviembre - 09 de noviembre) 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Aceptación, Ensamble y Validación con Cliente: 10 días (10 de noviembre - 19 de noviembre) 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Final: 1 día (20 de noviembre)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2pfvs2tkmw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RECURSOS Y CALENDARIO DE RECURSOS: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Recursos Humanos: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integrantes con disponibilidad de inicio a fin del proyecto (31 de agosto al 20 de noviembre). 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Materiales y Equipamiento: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Computadoras personales para desarrollo y pruebas.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a internet para repositorio y entornos remotos. • Estándares y Herramientas: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Estándar: ISO/IEC 29110-5-1-1:2025.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Herramientas: Git/GitHub (Repositorio del Proyecto), Google Docs/Markdown (Documentación), Figma (Diseño de Interfaces). 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Capacitación Requerida: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Capacitación en el perfil Entry de ISO/IEC 29110 y en la gestión de flujos de trabajo en GitHub (Sprint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2fu6ey486ll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ESFUERZO Y COSTO ESTIMADOS: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Esfuerzo estimado: 420 horas-persona totales (distribuidas en los 4 integrantes durante 12 semanas). 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 Financiero: $0.00 MXN (Proyecto académico ejecutado con infraestructura propia y capas gratuitas de servicios en la nube).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1fh6p54lcpe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INSTRUCCIONES Y REQUISITOS DE ENTREGA: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entrega se realizará mediante el envío formal de enlaces a la carpeta compartida en la nube con los artefactos liberados. 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aceptación oficial se formalizará el 20 de noviembre de 2026 mediante la firma física/digital del Acceptance Record.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wm0h323qd5c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ELEMENTOS REQUERIDOS PARA LA LIBERACIÓN DEL PRODUCTO: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fuente completo del software en su versión estable.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web desplegada y funcional en servidor de pruebas o producción.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técnica y de usuario (Guía de operación y Manual de usuario en formato PDF).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aceptación firmado por el cliente.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44hr0zatro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RIESGOS: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Riesgo 01 — Desfase en el desarrollo de escenarios narrativos y gamificación: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Posibilidad de que la creación de las ramificaciones narrativas y las mecánicas de gamificación tome más tiempo del estimado, comprometiendo la integración total de los temas educativos.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Plan de Acción:</w:t>
      </w:r>
      <w:r w:rsidDel="00000000" w:rsidR="00000000" w:rsidRPr="00000000">
        <w:rPr>
          <w:rtl w:val="0"/>
        </w:rPr>
        <w:t xml:space="preserve"> Aplicar un enfoque de implementación por bloques temáticos prioritarios. Se asegurará primero la entrega de los escenarios centrales (Ingeniería de Requerimientos y Lógica de Algoritmos) antes de extender la narrativa a los temas secundarios (POO y Estructuras de Control).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Riesgo 02 — Cuellos de botella en la entrega de guiones y documentación técnica: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Que la redacción de las situaciones textuales o la elaboración de los manuales del sistema se retrasen, deteniendo el trabajo de codificación e integración del equipo técnico.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Plan de Acción:</w:t>
      </w:r>
      <w:r w:rsidDel="00000000" w:rsidR="00000000" w:rsidRPr="00000000">
        <w:rPr>
          <w:rtl w:val="0"/>
        </w:rPr>
        <w:t xml:space="preserve"> Definir un hito de congelamiento de contenidos al cierre del Sprint 1. Cada rol (PJM, CL, TL, QL) dará seguimiento estricto a las entregas parciales durante las reuniones de seguimiento para detectar desviaciones a tiempo.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Riesgo 03 — Acoplamiento entre el motor de la aplicación y la lógica de decisiones: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Que fallos o retrasos en la arquitectura web impidan probar el flujo de decisiones y las retroalimentaciones del usuario, generando un bloqueo en las pruebas de software.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Plan de Acción:</w:t>
      </w:r>
      <w:r w:rsidDel="00000000" w:rsidR="00000000" w:rsidRPr="00000000">
        <w:rPr>
          <w:rtl w:val="0"/>
        </w:rPr>
        <w:t xml:space="preserve"> Mantener la capa de datos de los escenarios independiente del código web (por ejemplo, estructurada en archivos JSON). Esto permitirá validar la coherencia narrativa y las opciones de respuesta de forma aislada antes de integrarlas al sistema.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Riesgo 04 — Sobrecarga de tareas por fluctuación de disponibilidad del equipo: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Variaciones en la dedicación de tiempo de los integrantes debido a entregas o evaluaciones académicas paralelas, derivando en un reparto desequilibrado del trabajo.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Plan de Acción:</w:t>
      </w:r>
      <w:r w:rsidDel="00000000" w:rsidR="00000000" w:rsidRPr="00000000">
        <w:rPr>
          <w:rtl w:val="0"/>
        </w:rPr>
        <w:t xml:space="preserve"> Operar con asignaciones modulares basadas en los roles establecidos. En caso de detectar sobrecarga o baja disponibilidad de un integrante, el Líder de Equipo redistribuirá las actividades secundarias en la sesión de planeación del Sprint.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Riesgo 05 — Suspensión de actividades presenciales en el campus (paros o contingencias):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Posibilidad de que se presenten paros académicos, huelgas o cierres imprevistos en la universidad que impidan las reuniones presenciales diarias del equipo para avanzar y coordinar las entregas.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Plan de Acción:</w:t>
      </w:r>
      <w:r w:rsidDel="00000000" w:rsidR="00000000" w:rsidRPr="00000000">
        <w:rPr>
          <w:rtl w:val="0"/>
        </w:rPr>
        <w:t xml:space="preserve"> Mantener un esquema de trabajo 100% preparado para la modalidad remota. Se utilizarán sesiones de seguimiento virtual (Discord), canales de comunicación asíncrona para dudas diarias y el repositorio en GitHub para asegurar el flujo continuo de trabajo sin depender del espacio físico.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