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1160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2070"/>
        <w:gridCol w:w="2160"/>
        <w:gridCol w:w="1685"/>
        <w:gridCol w:w="1285"/>
        <w:gridCol w:w="900"/>
        <w:gridCol w:w="900"/>
        <w:gridCol w:w="2160"/>
      </w:tblGrid>
      <w:tr w:rsidR="00F25BDC" w:rsidTr="00EA7825">
        <w:tc>
          <w:tcPr>
            <w:tcW w:w="2070" w:type="dxa"/>
          </w:tcPr>
          <w:p w:rsidR="00F25BDC" w:rsidRDefault="00F25BDC" w:rsidP="00EA7825">
            <w:r>
              <w:t>Test Case</w:t>
            </w:r>
          </w:p>
        </w:tc>
        <w:tc>
          <w:tcPr>
            <w:tcW w:w="2160" w:type="dxa"/>
          </w:tcPr>
          <w:p w:rsidR="00F25BDC" w:rsidRDefault="00F25BDC" w:rsidP="00EA7825">
            <w:r>
              <w:t>Instructions</w:t>
            </w:r>
          </w:p>
        </w:tc>
        <w:tc>
          <w:tcPr>
            <w:tcW w:w="1685" w:type="dxa"/>
          </w:tcPr>
          <w:p w:rsidR="00F25BDC" w:rsidRDefault="00F25BDC" w:rsidP="00EA7825">
            <w:r>
              <w:t>Expected Result</w:t>
            </w:r>
          </w:p>
        </w:tc>
        <w:tc>
          <w:tcPr>
            <w:tcW w:w="1285" w:type="dxa"/>
          </w:tcPr>
          <w:p w:rsidR="00F25BDC" w:rsidRDefault="00F25BDC" w:rsidP="00EA7825">
            <w:r>
              <w:t xml:space="preserve">Actual Result </w:t>
            </w:r>
          </w:p>
        </w:tc>
        <w:tc>
          <w:tcPr>
            <w:tcW w:w="900" w:type="dxa"/>
          </w:tcPr>
          <w:p w:rsidR="00F25BDC" w:rsidRDefault="00F25BDC" w:rsidP="00EA7825">
            <w:r>
              <w:t>Pass/Fail</w:t>
            </w:r>
          </w:p>
        </w:tc>
        <w:tc>
          <w:tcPr>
            <w:tcW w:w="900" w:type="dxa"/>
          </w:tcPr>
          <w:p w:rsidR="00F25BDC" w:rsidRDefault="00F25BDC" w:rsidP="00EA7825">
            <w:r>
              <w:t>Test Date</w:t>
            </w:r>
          </w:p>
        </w:tc>
        <w:tc>
          <w:tcPr>
            <w:tcW w:w="2160" w:type="dxa"/>
          </w:tcPr>
          <w:p w:rsidR="00F25BDC" w:rsidRDefault="00F25BDC" w:rsidP="00EA7825">
            <w:r>
              <w:t>Documentation</w:t>
            </w:r>
          </w:p>
        </w:tc>
      </w:tr>
      <w:tr w:rsidR="00F25BDC" w:rsidTr="00EA7825">
        <w:tc>
          <w:tcPr>
            <w:tcW w:w="2070" w:type="dxa"/>
          </w:tcPr>
          <w:p w:rsidR="00F25BDC" w:rsidRDefault="00F25BDC" w:rsidP="00EA7825">
            <w:r>
              <w:t>Verify Stars 3x Loan Data All Rows Come Across</w:t>
            </w:r>
          </w:p>
        </w:tc>
        <w:tc>
          <w:tcPr>
            <w:tcW w:w="2160" w:type="dxa"/>
          </w:tcPr>
          <w:p w:rsidR="00F25BDC" w:rsidRDefault="00662332" w:rsidP="00EA7825">
            <w:r>
              <w:t xml:space="preserve">Go to </w:t>
            </w:r>
            <w:hyperlink r:id="rId6" w:history="1">
              <w:r w:rsidRPr="00561AEA">
                <w:rPr>
                  <w:rStyle w:val="Hyperlink"/>
                </w:rPr>
                <w:t>Cheetah_Compare.xlsx</w:t>
              </w:r>
            </w:hyperlink>
            <w:r>
              <w:t xml:space="preserve"> ,  Run the queries on the QueryCheckRowTotal_S3_SQL tab.</w:t>
            </w:r>
          </w:p>
        </w:tc>
        <w:tc>
          <w:tcPr>
            <w:tcW w:w="1685" w:type="dxa"/>
          </w:tcPr>
          <w:p w:rsidR="00F25BDC" w:rsidRDefault="00561AEA" w:rsidP="00EA7825">
            <w:r>
              <w:t xml:space="preserve">Data matches </w:t>
            </w:r>
          </w:p>
        </w:tc>
        <w:tc>
          <w:tcPr>
            <w:tcW w:w="1285" w:type="dxa"/>
          </w:tcPr>
          <w:p w:rsidR="00F25BDC" w:rsidRDefault="00F25BDC" w:rsidP="00EA7825">
            <w:r>
              <w:t>As Expected</w:t>
            </w:r>
          </w:p>
        </w:tc>
        <w:tc>
          <w:tcPr>
            <w:tcW w:w="900" w:type="dxa"/>
          </w:tcPr>
          <w:p w:rsidR="00F25BDC" w:rsidRDefault="00F25BDC" w:rsidP="00EA7825">
            <w:r>
              <w:t>Pass</w:t>
            </w:r>
          </w:p>
        </w:tc>
        <w:tc>
          <w:tcPr>
            <w:tcW w:w="900" w:type="dxa"/>
          </w:tcPr>
          <w:p w:rsidR="00F25BDC" w:rsidRDefault="00561AEA" w:rsidP="00EA7825">
            <w:r>
              <w:t>1/1</w:t>
            </w:r>
            <w:r w:rsidR="00466FBB">
              <w:t>1</w:t>
            </w:r>
          </w:p>
        </w:tc>
        <w:tc>
          <w:tcPr>
            <w:tcW w:w="2160" w:type="dxa"/>
          </w:tcPr>
          <w:p w:rsidR="00F25BDC" w:rsidRDefault="00561AEA" w:rsidP="00EA7825">
            <w:r>
              <w:t xml:space="preserve">See the Stars3Data tab on the </w:t>
            </w:r>
            <w:hyperlink r:id="rId7" w:history="1">
              <w:r w:rsidRPr="00561AEA">
                <w:rPr>
                  <w:rStyle w:val="Hyperlink"/>
                </w:rPr>
                <w:t>Cheetah Compare workbook</w:t>
              </w:r>
            </w:hyperlink>
            <w:r>
              <w:t>.</w:t>
            </w:r>
          </w:p>
        </w:tc>
      </w:tr>
      <w:tr w:rsidR="00561AEA" w:rsidTr="00EA7825">
        <w:tc>
          <w:tcPr>
            <w:tcW w:w="2070" w:type="dxa"/>
          </w:tcPr>
          <w:p w:rsidR="00561AEA" w:rsidRDefault="00561AEA" w:rsidP="00561AEA">
            <w:r>
              <w:t xml:space="preserve">Verify that stars3 totals match </w:t>
            </w:r>
          </w:p>
        </w:tc>
        <w:tc>
          <w:tcPr>
            <w:tcW w:w="2160" w:type="dxa"/>
          </w:tcPr>
          <w:p w:rsidR="00561AEA" w:rsidRDefault="00561AEA" w:rsidP="00561AEA">
            <w:r>
              <w:t xml:space="preserve">Go to </w:t>
            </w:r>
            <w:hyperlink r:id="rId8" w:history="1">
              <w:proofErr w:type="spellStart"/>
              <w:r w:rsidRPr="00F8287F">
                <w:rPr>
                  <w:rStyle w:val="Hyperlink"/>
                </w:rPr>
                <w:t>Cheetah_Compare</w:t>
              </w:r>
              <w:proofErr w:type="spellEnd"/>
              <w:r w:rsidRPr="00F8287F">
                <w:rPr>
                  <w:rStyle w:val="Hyperlink"/>
                </w:rPr>
                <w:t xml:space="preserve"> workbook</w:t>
              </w:r>
            </w:hyperlink>
            <w:r>
              <w:t xml:space="preserve"> and execute the check_loan_total_s3</w:t>
            </w:r>
            <w:r w:rsidR="00F8287F">
              <w:t>_sql queries.  Compare the output.</w:t>
            </w:r>
          </w:p>
        </w:tc>
        <w:tc>
          <w:tcPr>
            <w:tcW w:w="1685" w:type="dxa"/>
          </w:tcPr>
          <w:p w:rsidR="00561AEA" w:rsidRDefault="00782013" w:rsidP="00561AEA">
            <w:r>
              <w:t>Data matches</w:t>
            </w:r>
          </w:p>
        </w:tc>
        <w:tc>
          <w:tcPr>
            <w:tcW w:w="1285" w:type="dxa"/>
          </w:tcPr>
          <w:p w:rsidR="00561AEA" w:rsidRDefault="00561AEA" w:rsidP="00561AEA">
            <w:r>
              <w:t>As Expected</w:t>
            </w:r>
          </w:p>
        </w:tc>
        <w:tc>
          <w:tcPr>
            <w:tcW w:w="900" w:type="dxa"/>
          </w:tcPr>
          <w:p w:rsidR="00561AEA" w:rsidRDefault="00561AEA" w:rsidP="00561AEA">
            <w:r>
              <w:t>Pass</w:t>
            </w:r>
          </w:p>
        </w:tc>
        <w:tc>
          <w:tcPr>
            <w:tcW w:w="900" w:type="dxa"/>
          </w:tcPr>
          <w:p w:rsidR="00561AEA" w:rsidRDefault="00F8287F" w:rsidP="00561AEA">
            <w:r>
              <w:t>1/1</w:t>
            </w:r>
            <w:r w:rsidR="00782013">
              <w:t>1</w:t>
            </w:r>
          </w:p>
        </w:tc>
        <w:tc>
          <w:tcPr>
            <w:tcW w:w="2160" w:type="dxa"/>
          </w:tcPr>
          <w:p w:rsidR="00561AEA" w:rsidRDefault="00F8287F" w:rsidP="00561AEA">
            <w:r>
              <w:t xml:space="preserve">See the Check_Loan_Total_s3 sheet in the </w:t>
            </w:r>
            <w:hyperlink r:id="rId9" w:history="1">
              <w:r w:rsidRPr="00F8287F">
                <w:rPr>
                  <w:rStyle w:val="Hyperlink"/>
                </w:rPr>
                <w:t>Cheetah_Compare.xlsx workbook</w:t>
              </w:r>
            </w:hyperlink>
            <w:r>
              <w:t>.</w:t>
            </w:r>
          </w:p>
          <w:p w:rsidR="00561AEA" w:rsidRDefault="00561AEA" w:rsidP="00561AEA"/>
        </w:tc>
      </w:tr>
      <w:tr w:rsidR="00561AEA" w:rsidTr="00EA7825">
        <w:tc>
          <w:tcPr>
            <w:tcW w:w="2070" w:type="dxa"/>
          </w:tcPr>
          <w:p w:rsidR="00561AEA" w:rsidRDefault="00782013" w:rsidP="00561AEA">
            <w:r>
              <w:t xml:space="preserve">Verify Stars </w:t>
            </w:r>
            <w:r>
              <w:t>3</w:t>
            </w:r>
            <w:r>
              <w:t xml:space="preserve">x </w:t>
            </w:r>
            <w:r>
              <w:t>PDL fields are all moved as mapped.</w:t>
            </w:r>
          </w:p>
        </w:tc>
        <w:tc>
          <w:tcPr>
            <w:tcW w:w="2160" w:type="dxa"/>
          </w:tcPr>
          <w:p w:rsidR="00561AEA" w:rsidRDefault="00782013" w:rsidP="00561AEA">
            <w:r>
              <w:t xml:space="preserve">Go to </w:t>
            </w:r>
            <w:hyperlink r:id="rId10" w:history="1">
              <w:r w:rsidRPr="00561AEA">
                <w:rPr>
                  <w:rStyle w:val="Hyperlink"/>
                </w:rPr>
                <w:t>Cheetah_Compare.xlsx</w:t>
              </w:r>
            </w:hyperlink>
            <w:r>
              <w:t xml:space="preserve"> .  Run the PDL queries on the Stars3_Field_Compare_SQL sheet</w:t>
            </w:r>
          </w:p>
        </w:tc>
        <w:tc>
          <w:tcPr>
            <w:tcW w:w="1685" w:type="dxa"/>
          </w:tcPr>
          <w:p w:rsidR="00561AEA" w:rsidRDefault="00782013" w:rsidP="00561AEA">
            <w:r>
              <w:t>Data matches</w:t>
            </w:r>
          </w:p>
        </w:tc>
        <w:tc>
          <w:tcPr>
            <w:tcW w:w="1285" w:type="dxa"/>
          </w:tcPr>
          <w:p w:rsidR="00561AEA" w:rsidRDefault="00561AEA" w:rsidP="00561AEA">
            <w:r>
              <w:t>As Expected</w:t>
            </w:r>
          </w:p>
        </w:tc>
        <w:tc>
          <w:tcPr>
            <w:tcW w:w="900" w:type="dxa"/>
          </w:tcPr>
          <w:p w:rsidR="00561AEA" w:rsidRDefault="00561AEA" w:rsidP="00561AEA">
            <w:r>
              <w:t>Pass</w:t>
            </w:r>
          </w:p>
        </w:tc>
        <w:tc>
          <w:tcPr>
            <w:tcW w:w="900" w:type="dxa"/>
          </w:tcPr>
          <w:p w:rsidR="00561AEA" w:rsidRDefault="00782013" w:rsidP="00561AEA">
            <w:r>
              <w:t>1/15</w:t>
            </w:r>
          </w:p>
        </w:tc>
        <w:tc>
          <w:tcPr>
            <w:tcW w:w="2160" w:type="dxa"/>
          </w:tcPr>
          <w:p w:rsidR="00782013" w:rsidRDefault="00782013" w:rsidP="00782013">
            <w:r>
              <w:t xml:space="preserve">See the </w:t>
            </w:r>
            <w:r>
              <w:t>Stars3_FieldCompare</w:t>
            </w:r>
            <w:r>
              <w:t xml:space="preserve"> sheet in the </w:t>
            </w:r>
            <w:hyperlink r:id="rId11" w:history="1">
              <w:r w:rsidRPr="00F8287F">
                <w:rPr>
                  <w:rStyle w:val="Hyperlink"/>
                </w:rPr>
                <w:t>Cheetah_Compare.xlsx workbook</w:t>
              </w:r>
            </w:hyperlink>
            <w:r>
              <w:t>.</w:t>
            </w:r>
            <w:r>
              <w:t xml:space="preserve">  Look at the PDL mapping compare.</w:t>
            </w:r>
          </w:p>
          <w:p w:rsidR="00561AEA" w:rsidRDefault="00561AEA" w:rsidP="00561AEA"/>
        </w:tc>
      </w:tr>
      <w:tr w:rsidR="003E1BFE" w:rsidTr="00EA7825">
        <w:tc>
          <w:tcPr>
            <w:tcW w:w="2070" w:type="dxa"/>
          </w:tcPr>
          <w:p w:rsidR="003E1BFE" w:rsidRDefault="003E1BFE" w:rsidP="003E1BFE">
            <w:r>
              <w:t xml:space="preserve">Verify Stars </w:t>
            </w:r>
            <w:r>
              <w:t>3</w:t>
            </w:r>
            <w:r>
              <w:t xml:space="preserve">x </w:t>
            </w:r>
            <w:r>
              <w:t>CLP/ILP</w:t>
            </w:r>
            <w:r>
              <w:t xml:space="preserve"> fields are all moved as mapped.</w:t>
            </w:r>
          </w:p>
        </w:tc>
        <w:tc>
          <w:tcPr>
            <w:tcW w:w="2160" w:type="dxa"/>
          </w:tcPr>
          <w:p w:rsidR="003E1BFE" w:rsidRDefault="003E1BFE" w:rsidP="003E1BFE">
            <w:r w:rsidRPr="008E43F1">
              <w:t xml:space="preserve">Go to </w:t>
            </w:r>
            <w:hyperlink r:id="rId12" w:history="1">
              <w:r w:rsidRPr="008E43F1">
                <w:rPr>
                  <w:rStyle w:val="Hyperlink"/>
                </w:rPr>
                <w:t>Cheetah_Compare.xlsx</w:t>
              </w:r>
            </w:hyperlink>
            <w:r w:rsidRPr="008E43F1">
              <w:t xml:space="preserve"> .  Run the PDL queries on the Stars3_Field_Compare_SQL sheet</w:t>
            </w:r>
          </w:p>
        </w:tc>
        <w:tc>
          <w:tcPr>
            <w:tcW w:w="1685" w:type="dxa"/>
          </w:tcPr>
          <w:p w:rsidR="003E1BFE" w:rsidRDefault="003E1BFE" w:rsidP="003E1BFE">
            <w:r>
              <w:t>Data Matches</w:t>
            </w:r>
          </w:p>
        </w:tc>
        <w:tc>
          <w:tcPr>
            <w:tcW w:w="1285" w:type="dxa"/>
          </w:tcPr>
          <w:p w:rsidR="003E1BFE" w:rsidRDefault="003E1BFE" w:rsidP="003E1BFE">
            <w:r>
              <w:t>As Expected</w:t>
            </w:r>
          </w:p>
        </w:tc>
        <w:tc>
          <w:tcPr>
            <w:tcW w:w="900" w:type="dxa"/>
          </w:tcPr>
          <w:p w:rsidR="003E1BFE" w:rsidRDefault="003E1BFE" w:rsidP="003E1BFE">
            <w:r>
              <w:t>Pass</w:t>
            </w:r>
          </w:p>
        </w:tc>
        <w:tc>
          <w:tcPr>
            <w:tcW w:w="900" w:type="dxa"/>
          </w:tcPr>
          <w:p w:rsidR="003E1BFE" w:rsidRDefault="003E1BFE" w:rsidP="003E1BFE">
            <w:r>
              <w:t>1/16</w:t>
            </w:r>
          </w:p>
        </w:tc>
        <w:tc>
          <w:tcPr>
            <w:tcW w:w="2160" w:type="dxa"/>
          </w:tcPr>
          <w:p w:rsidR="003E1BFE" w:rsidRDefault="003E1BFE" w:rsidP="003E1BFE">
            <w:r>
              <w:t xml:space="preserve">See the Stars3_FieldCompare sheet in the </w:t>
            </w:r>
            <w:hyperlink r:id="rId13" w:history="1">
              <w:r w:rsidRPr="00F8287F">
                <w:rPr>
                  <w:rStyle w:val="Hyperlink"/>
                </w:rPr>
                <w:t>Cheetah_Compare.xlsx workbook</w:t>
              </w:r>
            </w:hyperlink>
            <w:r>
              <w:t xml:space="preserve">.  Look at the </w:t>
            </w:r>
            <w:r>
              <w:t xml:space="preserve">CLP </w:t>
            </w:r>
            <w:r>
              <w:t>mapping compare.</w:t>
            </w:r>
          </w:p>
          <w:p w:rsidR="003E1BFE" w:rsidRDefault="003E1BFE" w:rsidP="003E1BFE"/>
        </w:tc>
      </w:tr>
      <w:tr w:rsidR="003E1BFE" w:rsidTr="00EA7825">
        <w:tc>
          <w:tcPr>
            <w:tcW w:w="2070" w:type="dxa"/>
          </w:tcPr>
          <w:p w:rsidR="003E1BFE" w:rsidRDefault="003E1BFE" w:rsidP="003E1BFE">
            <w:r>
              <w:t xml:space="preserve">Verify Stars </w:t>
            </w:r>
            <w:r>
              <w:t>4</w:t>
            </w:r>
            <w:r>
              <w:t>x Loan Data All Rows Come Across</w:t>
            </w:r>
          </w:p>
        </w:tc>
        <w:tc>
          <w:tcPr>
            <w:tcW w:w="2160" w:type="dxa"/>
          </w:tcPr>
          <w:p w:rsidR="003E1BFE" w:rsidRDefault="003E1BFE" w:rsidP="003E1BFE">
            <w:r>
              <w:t xml:space="preserve">Go to </w:t>
            </w:r>
            <w:hyperlink r:id="rId14" w:history="1">
              <w:r w:rsidRPr="00561AEA">
                <w:rPr>
                  <w:rStyle w:val="Hyperlink"/>
                </w:rPr>
                <w:t>Cheetah_Compare.xlsx</w:t>
              </w:r>
            </w:hyperlink>
            <w:r>
              <w:t xml:space="preserve"> ,  Run the queries on the </w:t>
            </w:r>
            <w:r>
              <w:t>Star4 Comp[are SQL</w:t>
            </w:r>
            <w:r>
              <w:t xml:space="preserve"> tab.</w:t>
            </w:r>
            <w:r>
              <w:t xml:space="preserve">    Also notice the Stars4_Installment_data_Ver2</w:t>
            </w:r>
          </w:p>
        </w:tc>
        <w:tc>
          <w:tcPr>
            <w:tcW w:w="1685" w:type="dxa"/>
          </w:tcPr>
          <w:p w:rsidR="003E1BFE" w:rsidRDefault="003E1BFE" w:rsidP="003E1BFE">
            <w:r>
              <w:t>Data Matches.</w:t>
            </w:r>
            <w:r>
              <w:br/>
              <w:t>Totals are as expected</w:t>
            </w:r>
          </w:p>
        </w:tc>
        <w:tc>
          <w:tcPr>
            <w:tcW w:w="1285" w:type="dxa"/>
          </w:tcPr>
          <w:p w:rsidR="003E1BFE" w:rsidRDefault="003E1BFE" w:rsidP="003E1BFE">
            <w:r>
              <w:t>As Expected</w:t>
            </w:r>
          </w:p>
        </w:tc>
        <w:tc>
          <w:tcPr>
            <w:tcW w:w="900" w:type="dxa"/>
          </w:tcPr>
          <w:p w:rsidR="003E1BFE" w:rsidRDefault="003E1BFE" w:rsidP="003E1BFE">
            <w:r>
              <w:t>Pass</w:t>
            </w:r>
          </w:p>
        </w:tc>
        <w:tc>
          <w:tcPr>
            <w:tcW w:w="900" w:type="dxa"/>
          </w:tcPr>
          <w:p w:rsidR="003E1BFE" w:rsidRDefault="003E1BFE" w:rsidP="003E1BFE">
            <w:r>
              <w:t>2/4</w:t>
            </w:r>
          </w:p>
        </w:tc>
        <w:tc>
          <w:tcPr>
            <w:tcW w:w="2160" w:type="dxa"/>
          </w:tcPr>
          <w:p w:rsidR="003E1BFE" w:rsidRDefault="003E1BFE" w:rsidP="003E1BFE">
            <w:r>
              <w:t>See the Stars</w:t>
            </w:r>
            <w:r>
              <w:t>4_Data</w:t>
            </w:r>
            <w:r>
              <w:t xml:space="preserve"> sheet in the </w:t>
            </w:r>
            <w:hyperlink r:id="rId15" w:history="1">
              <w:r w:rsidRPr="00F8287F">
                <w:rPr>
                  <w:rStyle w:val="Hyperlink"/>
                </w:rPr>
                <w:t>Cheetah_Compare.xlsx workbook</w:t>
              </w:r>
            </w:hyperlink>
            <w:r>
              <w:t xml:space="preserve">.  </w:t>
            </w:r>
            <w:r w:rsidR="007771B4">
              <w:t>Also notice the Stars4_Installment_data_Ver2</w:t>
            </w:r>
          </w:p>
        </w:tc>
      </w:tr>
      <w:tr w:rsidR="003E1BFE" w:rsidTr="00EA7825">
        <w:trPr>
          <w:trHeight w:val="1223"/>
        </w:trPr>
        <w:tc>
          <w:tcPr>
            <w:tcW w:w="2070" w:type="dxa"/>
          </w:tcPr>
          <w:p w:rsidR="003E1BFE" w:rsidRDefault="003E1BFE" w:rsidP="003E1BFE">
            <w:r>
              <w:t>Verify that stars</w:t>
            </w:r>
            <w:r>
              <w:t>4</w:t>
            </w:r>
            <w:r>
              <w:t xml:space="preserve"> totals match</w:t>
            </w:r>
          </w:p>
        </w:tc>
        <w:tc>
          <w:tcPr>
            <w:tcW w:w="2160" w:type="dxa"/>
          </w:tcPr>
          <w:p w:rsidR="003E1BFE" w:rsidRDefault="007771B4" w:rsidP="003E1BFE">
            <w:r>
              <w:t xml:space="preserve">See Check </w:t>
            </w:r>
            <w:proofErr w:type="spellStart"/>
            <w:r>
              <w:t>RowTotal</w:t>
            </w:r>
            <w:proofErr w:type="spellEnd"/>
            <w:r>
              <w:t xml:space="preserve"> SQL</w:t>
            </w:r>
          </w:p>
        </w:tc>
        <w:tc>
          <w:tcPr>
            <w:tcW w:w="1685" w:type="dxa"/>
          </w:tcPr>
          <w:p w:rsidR="003E1BFE" w:rsidRDefault="007771B4" w:rsidP="003E1BFE">
            <w:r>
              <w:t>Data Matches</w:t>
            </w:r>
          </w:p>
        </w:tc>
        <w:tc>
          <w:tcPr>
            <w:tcW w:w="1285" w:type="dxa"/>
          </w:tcPr>
          <w:p w:rsidR="003E1BFE" w:rsidRDefault="003E1BFE" w:rsidP="003E1BFE">
            <w:r>
              <w:t>As Expected</w:t>
            </w:r>
          </w:p>
        </w:tc>
        <w:tc>
          <w:tcPr>
            <w:tcW w:w="900" w:type="dxa"/>
          </w:tcPr>
          <w:p w:rsidR="003E1BFE" w:rsidRDefault="003E1BFE" w:rsidP="003E1BFE">
            <w:r>
              <w:t>Pass</w:t>
            </w:r>
          </w:p>
        </w:tc>
        <w:tc>
          <w:tcPr>
            <w:tcW w:w="900" w:type="dxa"/>
          </w:tcPr>
          <w:p w:rsidR="003E1BFE" w:rsidRDefault="007771B4" w:rsidP="003E1BFE">
            <w:r>
              <w:t>2/5</w:t>
            </w:r>
          </w:p>
        </w:tc>
        <w:tc>
          <w:tcPr>
            <w:tcW w:w="2160" w:type="dxa"/>
          </w:tcPr>
          <w:p w:rsidR="003E1BFE" w:rsidRDefault="007771B4" w:rsidP="003E1BFE">
            <w:r>
              <w:t xml:space="preserve">See the Check Row Total tab on the </w:t>
            </w:r>
            <w:hyperlink r:id="rId16" w:history="1">
              <w:proofErr w:type="spellStart"/>
              <w:r w:rsidRPr="007771B4">
                <w:rPr>
                  <w:rStyle w:val="Hyperlink"/>
                </w:rPr>
                <w:t>Cheetah_Compare</w:t>
              </w:r>
              <w:proofErr w:type="spellEnd"/>
              <w:r w:rsidRPr="007771B4">
                <w:rPr>
                  <w:rStyle w:val="Hyperlink"/>
                </w:rPr>
                <w:t xml:space="preserve"> spreadsheet</w:t>
              </w:r>
            </w:hyperlink>
            <w:r>
              <w:t>.</w:t>
            </w:r>
          </w:p>
        </w:tc>
      </w:tr>
      <w:tr w:rsidR="003E1BFE" w:rsidTr="00EA7825">
        <w:tc>
          <w:tcPr>
            <w:tcW w:w="2070" w:type="dxa"/>
          </w:tcPr>
          <w:p w:rsidR="003E1BFE" w:rsidRDefault="007771B4" w:rsidP="003E1BFE">
            <w:r>
              <w:t xml:space="preserve">Verify Stars </w:t>
            </w:r>
            <w:r>
              <w:t>4</w:t>
            </w:r>
            <w:r>
              <w:t>x PDL fields are all moved as mapped.</w:t>
            </w:r>
          </w:p>
        </w:tc>
        <w:tc>
          <w:tcPr>
            <w:tcW w:w="2160" w:type="dxa"/>
          </w:tcPr>
          <w:p w:rsidR="003E1BFE" w:rsidRDefault="007771B4" w:rsidP="003E1BFE">
            <w:r>
              <w:t xml:space="preserve">Go to </w:t>
            </w:r>
            <w:hyperlink r:id="rId17" w:history="1">
              <w:r w:rsidRPr="00561AEA">
                <w:rPr>
                  <w:rStyle w:val="Hyperlink"/>
                </w:rPr>
                <w:t>Cheetah_Compare.xlsx</w:t>
              </w:r>
            </w:hyperlink>
            <w:r>
              <w:t xml:space="preserve"> .  Run the PDL queries on the </w:t>
            </w:r>
            <w:r>
              <w:lastRenderedPageBreak/>
              <w:t>Stars</w:t>
            </w:r>
            <w:r>
              <w:t>4</w:t>
            </w:r>
            <w:r>
              <w:t>_Field_Compare_SQL sheet</w:t>
            </w:r>
          </w:p>
        </w:tc>
        <w:tc>
          <w:tcPr>
            <w:tcW w:w="1685" w:type="dxa"/>
          </w:tcPr>
          <w:p w:rsidR="003E1BFE" w:rsidRDefault="007771B4" w:rsidP="003E1BFE">
            <w:r>
              <w:lastRenderedPageBreak/>
              <w:t>Data Matches</w:t>
            </w:r>
          </w:p>
        </w:tc>
        <w:tc>
          <w:tcPr>
            <w:tcW w:w="1285" w:type="dxa"/>
          </w:tcPr>
          <w:p w:rsidR="003E1BFE" w:rsidRDefault="003E1BFE" w:rsidP="003E1BFE">
            <w:r>
              <w:t>As Expected</w:t>
            </w:r>
          </w:p>
        </w:tc>
        <w:tc>
          <w:tcPr>
            <w:tcW w:w="900" w:type="dxa"/>
          </w:tcPr>
          <w:p w:rsidR="003E1BFE" w:rsidRDefault="003E1BFE" w:rsidP="003E1BFE">
            <w:r>
              <w:t>Pass</w:t>
            </w:r>
          </w:p>
        </w:tc>
        <w:tc>
          <w:tcPr>
            <w:tcW w:w="900" w:type="dxa"/>
          </w:tcPr>
          <w:p w:rsidR="003E1BFE" w:rsidRDefault="007771B4" w:rsidP="003E1BFE">
            <w:r>
              <w:t>2/5</w:t>
            </w:r>
          </w:p>
        </w:tc>
        <w:tc>
          <w:tcPr>
            <w:tcW w:w="2160" w:type="dxa"/>
          </w:tcPr>
          <w:p w:rsidR="007771B4" w:rsidRDefault="007771B4" w:rsidP="007771B4">
            <w:r>
              <w:t>See the Stars</w:t>
            </w:r>
            <w:r>
              <w:t>4</w:t>
            </w:r>
            <w:r>
              <w:t xml:space="preserve">_FieldCompare sheet in the </w:t>
            </w:r>
            <w:hyperlink r:id="rId18" w:history="1">
              <w:r w:rsidRPr="00F8287F">
                <w:rPr>
                  <w:rStyle w:val="Hyperlink"/>
                </w:rPr>
                <w:t>Cheetah_Compare.xl</w:t>
              </w:r>
              <w:r w:rsidRPr="00F8287F">
                <w:rPr>
                  <w:rStyle w:val="Hyperlink"/>
                </w:rPr>
                <w:lastRenderedPageBreak/>
                <w:t>sx workbook</w:t>
              </w:r>
            </w:hyperlink>
            <w:r>
              <w:t xml:space="preserve">.  Look at the </w:t>
            </w:r>
            <w:r>
              <w:t>PDL</w:t>
            </w:r>
            <w:r>
              <w:t xml:space="preserve"> mapping compare.</w:t>
            </w:r>
          </w:p>
          <w:p w:rsidR="003E1BFE" w:rsidRDefault="003E1BFE" w:rsidP="003E1BFE"/>
        </w:tc>
      </w:tr>
      <w:tr w:rsidR="00D6591D" w:rsidTr="00EA7825">
        <w:tc>
          <w:tcPr>
            <w:tcW w:w="2070" w:type="dxa"/>
          </w:tcPr>
          <w:p w:rsidR="00D6591D" w:rsidRDefault="00D6591D" w:rsidP="00D6591D">
            <w:r>
              <w:lastRenderedPageBreak/>
              <w:t xml:space="preserve">Verify Stars </w:t>
            </w:r>
            <w:r>
              <w:t>4</w:t>
            </w:r>
            <w:r>
              <w:t>x CLP/ILP fields are all moved as mapped.</w:t>
            </w:r>
          </w:p>
        </w:tc>
        <w:tc>
          <w:tcPr>
            <w:tcW w:w="2160" w:type="dxa"/>
          </w:tcPr>
          <w:p w:rsidR="00D6591D" w:rsidRDefault="00D6591D" w:rsidP="00D6591D">
            <w:r>
              <w:t xml:space="preserve">Go to </w:t>
            </w:r>
            <w:hyperlink r:id="rId19" w:history="1">
              <w:r w:rsidRPr="00561AEA">
                <w:rPr>
                  <w:rStyle w:val="Hyperlink"/>
                </w:rPr>
                <w:t>Cheetah_Compare.xlsx</w:t>
              </w:r>
            </w:hyperlink>
            <w:r>
              <w:t xml:space="preserve"> .  Run the PDL queries on the Stars4_Field_Compare_SQL sheet</w:t>
            </w:r>
          </w:p>
        </w:tc>
        <w:tc>
          <w:tcPr>
            <w:tcW w:w="1685" w:type="dxa"/>
          </w:tcPr>
          <w:p w:rsidR="00D6591D" w:rsidRDefault="00D6591D" w:rsidP="00D6591D">
            <w:r>
              <w:t>Data matches</w:t>
            </w:r>
          </w:p>
        </w:tc>
        <w:tc>
          <w:tcPr>
            <w:tcW w:w="1285" w:type="dxa"/>
          </w:tcPr>
          <w:p w:rsidR="00D6591D" w:rsidRDefault="00D6591D" w:rsidP="00D6591D">
            <w:r>
              <w:t xml:space="preserve">APR </w:t>
            </w:r>
            <w:proofErr w:type="spellStart"/>
            <w:r>
              <w:t>AQccrual</w:t>
            </w:r>
            <w:proofErr w:type="spellEnd"/>
            <w:r>
              <w:t xml:space="preserve"> Date is not being moved</w:t>
            </w:r>
          </w:p>
        </w:tc>
        <w:tc>
          <w:tcPr>
            <w:tcW w:w="900" w:type="dxa"/>
          </w:tcPr>
          <w:p w:rsidR="00D6591D" w:rsidRDefault="00D6591D" w:rsidP="00D6591D">
            <w:r>
              <w:t>Fail</w:t>
            </w:r>
            <w:r>
              <w:br/>
            </w:r>
            <w:r>
              <w:br/>
              <w:t xml:space="preserve">See Bug </w:t>
            </w:r>
            <w:hyperlink r:id="rId20" w:history="1">
              <w:r w:rsidRPr="00D6591D">
                <w:rPr>
                  <w:rStyle w:val="Hyperlink"/>
                </w:rPr>
                <w:t>Cheet-408</w:t>
              </w:r>
            </w:hyperlink>
          </w:p>
        </w:tc>
        <w:tc>
          <w:tcPr>
            <w:tcW w:w="900" w:type="dxa"/>
          </w:tcPr>
          <w:p w:rsidR="00D6591D" w:rsidRDefault="00D6591D" w:rsidP="00D6591D">
            <w:r>
              <w:t>2/11</w:t>
            </w:r>
          </w:p>
        </w:tc>
        <w:tc>
          <w:tcPr>
            <w:tcW w:w="2160" w:type="dxa"/>
          </w:tcPr>
          <w:p w:rsidR="00D6591D" w:rsidRDefault="00D6591D" w:rsidP="00D6591D">
            <w:r>
              <w:t xml:space="preserve">See the Stars4_FieldCompare sheet in the </w:t>
            </w:r>
            <w:hyperlink r:id="rId21" w:history="1">
              <w:r w:rsidRPr="00F8287F">
                <w:rPr>
                  <w:rStyle w:val="Hyperlink"/>
                </w:rPr>
                <w:t>Cheetah_Compare.xlsx workbook</w:t>
              </w:r>
            </w:hyperlink>
            <w:r>
              <w:t>.  Look at the PDL mapping compare.</w:t>
            </w:r>
          </w:p>
          <w:p w:rsidR="00D6591D" w:rsidRDefault="00D6591D" w:rsidP="00D6591D"/>
        </w:tc>
      </w:tr>
      <w:tr w:rsidR="00D6591D" w:rsidTr="00EA7825">
        <w:tc>
          <w:tcPr>
            <w:tcW w:w="2070" w:type="dxa"/>
          </w:tcPr>
          <w:p w:rsidR="00D6591D" w:rsidRDefault="00D6591D" w:rsidP="00D6591D">
            <w:r>
              <w:t>Verify remaining zeroes and nulls in Stars 3x PDL</w:t>
            </w:r>
            <w:r>
              <w:t xml:space="preserve"> </w:t>
            </w:r>
          </w:p>
        </w:tc>
        <w:tc>
          <w:tcPr>
            <w:tcW w:w="2160" w:type="dxa"/>
          </w:tcPr>
          <w:p w:rsidR="00D6591D" w:rsidRDefault="00D6591D" w:rsidP="00D6591D">
            <w:r>
              <w:t xml:space="preserve">Execute the stars3x </w:t>
            </w:r>
            <w:proofErr w:type="spellStart"/>
            <w:r>
              <w:t>pdl</w:t>
            </w:r>
            <w:proofErr w:type="spellEnd"/>
            <w:r>
              <w:t xml:space="preserve"> queries on the check nulls tab of the </w:t>
            </w:r>
            <w:hyperlink r:id="rId22" w:history="1">
              <w:r w:rsidRPr="00D6591D">
                <w:rPr>
                  <w:rStyle w:val="Hyperlink"/>
                </w:rPr>
                <w:t>workbook</w:t>
              </w:r>
            </w:hyperlink>
            <w:r>
              <w:t>.</w:t>
            </w:r>
          </w:p>
        </w:tc>
        <w:tc>
          <w:tcPr>
            <w:tcW w:w="1685" w:type="dxa"/>
          </w:tcPr>
          <w:p w:rsidR="00D6591D" w:rsidRDefault="00D6591D" w:rsidP="00D6591D">
            <w:r>
              <w:t>These queries were written to verify the mappings of fields that were null or zero on the other sheets.</w:t>
            </w:r>
            <w:r>
              <w:br/>
              <w:t>Data should match</w:t>
            </w:r>
          </w:p>
        </w:tc>
        <w:tc>
          <w:tcPr>
            <w:tcW w:w="1285" w:type="dxa"/>
          </w:tcPr>
          <w:p w:rsidR="00D6591D" w:rsidRDefault="00D6591D" w:rsidP="00D6591D">
            <w:r>
              <w:t>As Expected</w:t>
            </w:r>
          </w:p>
        </w:tc>
        <w:tc>
          <w:tcPr>
            <w:tcW w:w="900" w:type="dxa"/>
          </w:tcPr>
          <w:p w:rsidR="00D6591D" w:rsidRDefault="00D6591D" w:rsidP="00D6591D">
            <w:r>
              <w:t>Pass</w:t>
            </w:r>
          </w:p>
        </w:tc>
        <w:tc>
          <w:tcPr>
            <w:tcW w:w="900" w:type="dxa"/>
          </w:tcPr>
          <w:p w:rsidR="00D6591D" w:rsidRDefault="00D6591D" w:rsidP="00D6591D">
            <w:r>
              <w:t>2/11</w:t>
            </w:r>
          </w:p>
        </w:tc>
        <w:tc>
          <w:tcPr>
            <w:tcW w:w="2160" w:type="dxa"/>
          </w:tcPr>
          <w:p w:rsidR="00D6591D" w:rsidRDefault="00D6591D" w:rsidP="00D6591D">
            <w:r>
              <w:t xml:space="preserve">See the </w:t>
            </w:r>
            <w:proofErr w:type="spellStart"/>
            <w:r>
              <w:t>check_nulls</w:t>
            </w:r>
            <w:proofErr w:type="spellEnd"/>
            <w:r>
              <w:t xml:space="preserve"> tab in the </w:t>
            </w:r>
            <w:r>
              <w:t xml:space="preserve"> </w:t>
            </w:r>
            <w:hyperlink r:id="rId23" w:history="1">
              <w:r w:rsidRPr="00F8287F">
                <w:rPr>
                  <w:rStyle w:val="Hyperlink"/>
                </w:rPr>
                <w:t>Cheetah_Compare.xlsx workbook</w:t>
              </w:r>
            </w:hyperlink>
            <w:r>
              <w:t xml:space="preserve">.  Look at the </w:t>
            </w:r>
            <w:r w:rsidR="00B5346E">
              <w:t xml:space="preserve">Stars 3x </w:t>
            </w:r>
            <w:r>
              <w:t>PDL mapping compare.</w:t>
            </w:r>
          </w:p>
          <w:p w:rsidR="00D6591D" w:rsidRDefault="00D6591D" w:rsidP="00D6591D"/>
        </w:tc>
      </w:tr>
      <w:tr w:rsidR="00B5346E" w:rsidTr="00EA7825">
        <w:tc>
          <w:tcPr>
            <w:tcW w:w="2070" w:type="dxa"/>
          </w:tcPr>
          <w:p w:rsidR="00B5346E" w:rsidRDefault="00B5346E" w:rsidP="00B5346E">
            <w:r>
              <w:t>Verify remaining zeroes and nulls in Stars 3x PDL</w:t>
            </w:r>
          </w:p>
        </w:tc>
        <w:tc>
          <w:tcPr>
            <w:tcW w:w="2160" w:type="dxa"/>
          </w:tcPr>
          <w:p w:rsidR="00B5346E" w:rsidRDefault="00B5346E" w:rsidP="00B5346E">
            <w:r>
              <w:t xml:space="preserve">Execute the stars3x </w:t>
            </w:r>
            <w:r>
              <w:t>CLP</w:t>
            </w:r>
            <w:r>
              <w:t xml:space="preserve"> queries on the check nulls tab of the </w:t>
            </w:r>
            <w:hyperlink r:id="rId24" w:history="1">
              <w:r w:rsidRPr="00D6591D">
                <w:rPr>
                  <w:rStyle w:val="Hyperlink"/>
                </w:rPr>
                <w:t>workbook</w:t>
              </w:r>
            </w:hyperlink>
            <w:r>
              <w:t>.</w:t>
            </w:r>
          </w:p>
        </w:tc>
        <w:tc>
          <w:tcPr>
            <w:tcW w:w="1685" w:type="dxa"/>
          </w:tcPr>
          <w:p w:rsidR="00B5346E" w:rsidRDefault="00B5346E" w:rsidP="00B5346E">
            <w:r>
              <w:t>These queries were written to verify the mappings of fields that were null or zero on the other sheets.</w:t>
            </w:r>
            <w:r>
              <w:br/>
              <w:t>Data should match</w:t>
            </w:r>
          </w:p>
        </w:tc>
        <w:tc>
          <w:tcPr>
            <w:tcW w:w="1285" w:type="dxa"/>
          </w:tcPr>
          <w:p w:rsidR="00B5346E" w:rsidRDefault="00B5346E" w:rsidP="00B5346E">
            <w:r>
              <w:t>As Expected</w:t>
            </w:r>
          </w:p>
        </w:tc>
        <w:tc>
          <w:tcPr>
            <w:tcW w:w="900" w:type="dxa"/>
          </w:tcPr>
          <w:p w:rsidR="00B5346E" w:rsidRDefault="00B5346E" w:rsidP="00B5346E">
            <w:r>
              <w:t>Pass</w:t>
            </w:r>
          </w:p>
        </w:tc>
        <w:tc>
          <w:tcPr>
            <w:tcW w:w="900" w:type="dxa"/>
          </w:tcPr>
          <w:p w:rsidR="00B5346E" w:rsidRDefault="00B5346E" w:rsidP="00B5346E">
            <w:r>
              <w:t>2/11</w:t>
            </w:r>
          </w:p>
        </w:tc>
        <w:tc>
          <w:tcPr>
            <w:tcW w:w="2160" w:type="dxa"/>
          </w:tcPr>
          <w:p w:rsidR="00B5346E" w:rsidRDefault="00B5346E" w:rsidP="00B5346E">
            <w:r>
              <w:t xml:space="preserve">See the </w:t>
            </w:r>
            <w:proofErr w:type="spellStart"/>
            <w:r>
              <w:t>check_nulls</w:t>
            </w:r>
            <w:proofErr w:type="spellEnd"/>
            <w:r>
              <w:t xml:space="preserve"> tab in the  </w:t>
            </w:r>
            <w:hyperlink r:id="rId25" w:history="1">
              <w:r w:rsidRPr="00F8287F">
                <w:rPr>
                  <w:rStyle w:val="Hyperlink"/>
                </w:rPr>
                <w:t>Cheetah_Compare.xlsx workbook</w:t>
              </w:r>
            </w:hyperlink>
            <w:r>
              <w:t xml:space="preserve">.  Look at the Stars 3x </w:t>
            </w:r>
            <w:r>
              <w:t xml:space="preserve">Installment </w:t>
            </w:r>
            <w:r>
              <w:t>mapping compare.</w:t>
            </w:r>
          </w:p>
          <w:p w:rsidR="00B5346E" w:rsidRDefault="00B5346E" w:rsidP="00B5346E"/>
        </w:tc>
      </w:tr>
      <w:tr w:rsidR="00B5346E" w:rsidTr="00EA7825">
        <w:tc>
          <w:tcPr>
            <w:tcW w:w="2070" w:type="dxa"/>
          </w:tcPr>
          <w:p w:rsidR="00B5346E" w:rsidRDefault="00B5346E" w:rsidP="00B5346E">
            <w:r>
              <w:t xml:space="preserve">Verify remaining zeroes and nulls in Stars </w:t>
            </w:r>
            <w:r>
              <w:t>4</w:t>
            </w:r>
            <w:r>
              <w:t>x PDL</w:t>
            </w:r>
          </w:p>
        </w:tc>
        <w:tc>
          <w:tcPr>
            <w:tcW w:w="2160" w:type="dxa"/>
          </w:tcPr>
          <w:p w:rsidR="00B5346E" w:rsidRDefault="00B5346E" w:rsidP="00B5346E">
            <w:r>
              <w:t>Execute the stars</w:t>
            </w:r>
            <w:r>
              <w:t>4</w:t>
            </w:r>
            <w:r>
              <w:t xml:space="preserve">x </w:t>
            </w:r>
            <w:proofErr w:type="spellStart"/>
            <w:r>
              <w:t>pdl</w:t>
            </w:r>
            <w:proofErr w:type="spellEnd"/>
            <w:r>
              <w:t xml:space="preserve"> queries on the check nulls tab of the </w:t>
            </w:r>
            <w:hyperlink r:id="rId26" w:history="1">
              <w:r w:rsidRPr="00D6591D">
                <w:rPr>
                  <w:rStyle w:val="Hyperlink"/>
                </w:rPr>
                <w:t>workbook</w:t>
              </w:r>
            </w:hyperlink>
            <w:r>
              <w:t>.</w:t>
            </w:r>
          </w:p>
        </w:tc>
        <w:tc>
          <w:tcPr>
            <w:tcW w:w="1685" w:type="dxa"/>
          </w:tcPr>
          <w:p w:rsidR="00B5346E" w:rsidRDefault="00B5346E" w:rsidP="00B5346E">
            <w:r>
              <w:t>These queries were written to verify the mappings of fields that were null or zero on the other sheets.</w:t>
            </w:r>
            <w:r>
              <w:br/>
              <w:t>Data should match</w:t>
            </w:r>
          </w:p>
        </w:tc>
        <w:tc>
          <w:tcPr>
            <w:tcW w:w="1285" w:type="dxa"/>
          </w:tcPr>
          <w:p w:rsidR="00B5346E" w:rsidRDefault="00B5346E" w:rsidP="00B5346E">
            <w:r>
              <w:t>As Expected</w:t>
            </w:r>
          </w:p>
        </w:tc>
        <w:tc>
          <w:tcPr>
            <w:tcW w:w="900" w:type="dxa"/>
          </w:tcPr>
          <w:p w:rsidR="00B5346E" w:rsidRDefault="00B5346E" w:rsidP="00B5346E">
            <w:r>
              <w:t>Pass</w:t>
            </w:r>
          </w:p>
        </w:tc>
        <w:tc>
          <w:tcPr>
            <w:tcW w:w="900" w:type="dxa"/>
          </w:tcPr>
          <w:p w:rsidR="00B5346E" w:rsidRDefault="00B5346E" w:rsidP="00B5346E">
            <w:r>
              <w:t>2/11</w:t>
            </w:r>
          </w:p>
        </w:tc>
        <w:tc>
          <w:tcPr>
            <w:tcW w:w="2160" w:type="dxa"/>
          </w:tcPr>
          <w:p w:rsidR="00B5346E" w:rsidRDefault="00B5346E" w:rsidP="00B5346E">
            <w:r>
              <w:t xml:space="preserve">See the </w:t>
            </w:r>
            <w:proofErr w:type="spellStart"/>
            <w:r>
              <w:t>check_nulls</w:t>
            </w:r>
            <w:proofErr w:type="spellEnd"/>
            <w:r>
              <w:t xml:space="preserve"> tab in the  </w:t>
            </w:r>
            <w:hyperlink r:id="rId27" w:history="1">
              <w:r w:rsidRPr="00F8287F">
                <w:rPr>
                  <w:rStyle w:val="Hyperlink"/>
                </w:rPr>
                <w:t>Cheetah_Compare.xlsx workbook</w:t>
              </w:r>
            </w:hyperlink>
            <w:r>
              <w:t xml:space="preserve">.  Look at the Stars </w:t>
            </w:r>
            <w:r>
              <w:t>4</w:t>
            </w:r>
            <w:r>
              <w:t>x PDL mapping compare.</w:t>
            </w:r>
          </w:p>
          <w:p w:rsidR="00B5346E" w:rsidRDefault="00B5346E" w:rsidP="00B5346E"/>
        </w:tc>
      </w:tr>
      <w:tr w:rsidR="00B5346E" w:rsidTr="00EA7825">
        <w:tc>
          <w:tcPr>
            <w:tcW w:w="2070" w:type="dxa"/>
          </w:tcPr>
          <w:p w:rsidR="00B5346E" w:rsidRDefault="00B5346E" w:rsidP="00B5346E">
            <w:r>
              <w:t>Verify remaining zeroes and nulls in Stars 4x PDL</w:t>
            </w:r>
          </w:p>
        </w:tc>
        <w:tc>
          <w:tcPr>
            <w:tcW w:w="2160" w:type="dxa"/>
          </w:tcPr>
          <w:p w:rsidR="00B5346E" w:rsidRDefault="00B5346E" w:rsidP="00B5346E">
            <w:r>
              <w:t xml:space="preserve">Execute the stars4x </w:t>
            </w:r>
            <w:r>
              <w:t>Installment</w:t>
            </w:r>
            <w:r>
              <w:t xml:space="preserve"> queries on the check nulls tab of the </w:t>
            </w:r>
            <w:hyperlink r:id="rId28" w:history="1">
              <w:r w:rsidRPr="00D6591D">
                <w:rPr>
                  <w:rStyle w:val="Hyperlink"/>
                </w:rPr>
                <w:t>workbook</w:t>
              </w:r>
            </w:hyperlink>
            <w:r>
              <w:t>.</w:t>
            </w:r>
          </w:p>
        </w:tc>
        <w:tc>
          <w:tcPr>
            <w:tcW w:w="1685" w:type="dxa"/>
          </w:tcPr>
          <w:p w:rsidR="00B5346E" w:rsidRDefault="00B5346E" w:rsidP="00B5346E">
            <w:r>
              <w:t>These queries were written to verify the mappings of fields that were null or zero on the other sheets.</w:t>
            </w:r>
            <w:r>
              <w:br/>
              <w:t>Data should match</w:t>
            </w:r>
          </w:p>
        </w:tc>
        <w:tc>
          <w:tcPr>
            <w:tcW w:w="1285" w:type="dxa"/>
          </w:tcPr>
          <w:p w:rsidR="00B5346E" w:rsidRDefault="00B5346E" w:rsidP="00B5346E">
            <w:r>
              <w:t>As Expected</w:t>
            </w:r>
          </w:p>
        </w:tc>
        <w:tc>
          <w:tcPr>
            <w:tcW w:w="900" w:type="dxa"/>
          </w:tcPr>
          <w:p w:rsidR="00B5346E" w:rsidRDefault="00B5346E" w:rsidP="00B5346E">
            <w:r>
              <w:t>Pass</w:t>
            </w:r>
          </w:p>
        </w:tc>
        <w:tc>
          <w:tcPr>
            <w:tcW w:w="900" w:type="dxa"/>
          </w:tcPr>
          <w:p w:rsidR="00B5346E" w:rsidRDefault="00B5346E" w:rsidP="00B5346E">
            <w:r>
              <w:t>2/11</w:t>
            </w:r>
          </w:p>
        </w:tc>
        <w:tc>
          <w:tcPr>
            <w:tcW w:w="2160" w:type="dxa"/>
          </w:tcPr>
          <w:p w:rsidR="00B5346E" w:rsidRDefault="00B5346E" w:rsidP="00B5346E">
            <w:r>
              <w:t xml:space="preserve">See the </w:t>
            </w:r>
            <w:proofErr w:type="spellStart"/>
            <w:r>
              <w:t>check_nulls</w:t>
            </w:r>
            <w:proofErr w:type="spellEnd"/>
            <w:r>
              <w:t xml:space="preserve"> tab in the  </w:t>
            </w:r>
            <w:hyperlink r:id="rId29" w:history="1">
              <w:r w:rsidRPr="00F8287F">
                <w:rPr>
                  <w:rStyle w:val="Hyperlink"/>
                </w:rPr>
                <w:t>Cheetah_Compare.xlsx workbook</w:t>
              </w:r>
            </w:hyperlink>
            <w:r>
              <w:t xml:space="preserve">.  Look at the Stars </w:t>
            </w:r>
            <w:r>
              <w:t>4x Installment</w:t>
            </w:r>
            <w:r>
              <w:t xml:space="preserve"> mapping compare.</w:t>
            </w:r>
          </w:p>
          <w:p w:rsidR="00B5346E" w:rsidRDefault="00B5346E" w:rsidP="00B5346E"/>
        </w:tc>
      </w:tr>
    </w:tbl>
    <w:p w:rsidR="00F25BDC" w:rsidRDefault="00F25BDC" w:rsidP="00F25BDC">
      <w:bookmarkStart w:id="0" w:name="_GoBack"/>
      <w:bookmarkEnd w:id="0"/>
    </w:p>
    <w:p w:rsidR="00820F0F" w:rsidRDefault="00820F0F"/>
    <w:sectPr w:rsidR="00820F0F">
      <w:head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38A9" w:rsidRDefault="000A38A9" w:rsidP="00F25BDC">
      <w:pPr>
        <w:spacing w:after="0" w:line="240" w:lineRule="auto"/>
      </w:pPr>
      <w:r>
        <w:separator/>
      </w:r>
    </w:p>
  </w:endnote>
  <w:endnote w:type="continuationSeparator" w:id="0">
    <w:p w:rsidR="000A38A9" w:rsidRDefault="000A38A9" w:rsidP="00F25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38A9" w:rsidRDefault="000A38A9" w:rsidP="00F25BDC">
      <w:pPr>
        <w:spacing w:after="0" w:line="240" w:lineRule="auto"/>
      </w:pPr>
      <w:r>
        <w:separator/>
      </w:r>
    </w:p>
  </w:footnote>
  <w:footnote w:type="continuationSeparator" w:id="0">
    <w:p w:rsidR="000A38A9" w:rsidRDefault="000A38A9" w:rsidP="00F25B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50B3A" w:rsidRDefault="00F25BDC" w:rsidP="00B50B3A">
    <w:pPr>
      <w:pStyle w:val="Header"/>
      <w:jc w:val="center"/>
    </w:pPr>
    <w:r>
      <w:t xml:space="preserve">Cheetah </w:t>
    </w:r>
    <w:proofErr w:type="spellStart"/>
    <w:r>
      <w:t>MDM.dbo.Loan</w:t>
    </w:r>
    <w:proofErr w:type="spellEnd"/>
  </w:p>
  <w:p w:rsidR="00B50B3A" w:rsidRDefault="000A38A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DC"/>
    <w:rsid w:val="000A38A9"/>
    <w:rsid w:val="003E1BFE"/>
    <w:rsid w:val="00466FBB"/>
    <w:rsid w:val="00561AEA"/>
    <w:rsid w:val="00662332"/>
    <w:rsid w:val="007771B4"/>
    <w:rsid w:val="00782013"/>
    <w:rsid w:val="00820F0F"/>
    <w:rsid w:val="00B5346E"/>
    <w:rsid w:val="00D6591D"/>
    <w:rsid w:val="00F25BDC"/>
    <w:rsid w:val="00F8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51E45"/>
  <w15:chartTrackingRefBased/>
  <w15:docId w15:val="{3679B284-B385-418A-9B05-3FD03CE8E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25B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5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BDC"/>
  </w:style>
  <w:style w:type="table" w:styleId="TableGrid">
    <w:name w:val="Table Grid"/>
    <w:basedOn w:val="TableNormal"/>
    <w:uiPriority w:val="39"/>
    <w:rsid w:val="00F25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F25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BDC"/>
  </w:style>
  <w:style w:type="character" w:styleId="Hyperlink">
    <w:name w:val="Hyperlink"/>
    <w:basedOn w:val="DefaultParagraphFont"/>
    <w:uiPriority w:val="99"/>
    <w:unhideWhenUsed/>
    <w:rsid w:val="00561A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AEA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xcessfinancial.sharepoint.com/:x:/s/datamanagement/EavvYI7yGyJNtioygCM7tWkBWAletODmzllgjUqbpoJN6A?e=f8aeJX" TargetMode="External"/><Relationship Id="rId13" Type="http://schemas.openxmlformats.org/officeDocument/2006/relationships/hyperlink" Target="https://axcessfinancial.sharepoint.com/:x:/s/datamanagement/EavvYI7yGyJNtioygCM7tWkBWAletODmzllgjUqbpoJN6A?e=f8aeJX" TargetMode="External"/><Relationship Id="rId18" Type="http://schemas.openxmlformats.org/officeDocument/2006/relationships/hyperlink" Target="https://axcessfinancial.sharepoint.com/:x:/s/datamanagement/EavvYI7yGyJNtioygCM7tWkBWAletODmzllgjUqbpoJN6A?e=f8aeJX" TargetMode="External"/><Relationship Id="rId26" Type="http://schemas.openxmlformats.org/officeDocument/2006/relationships/hyperlink" Target="https://axcessfinancial.sharepoint.com/:x:/s/datamanagement/EavvYI7yGyJNtioygCM7tWkBWAletODmzllgjUqbpoJN6A?e=f8aeJX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axcessfinancial.sharepoint.com/:x:/s/datamanagement/EavvYI7yGyJNtioygCM7tWkBWAletODmzllgjUqbpoJN6A?e=f8aeJX" TargetMode="External"/><Relationship Id="rId7" Type="http://schemas.openxmlformats.org/officeDocument/2006/relationships/hyperlink" Target="https://axcessfinancial.sharepoint.com/:x:/s/datamanagement/EavvYI7yGyJNtioygCM7tWkBWAletODmzllgjUqbpoJN6A?e=f8aeJX" TargetMode="External"/><Relationship Id="rId12" Type="http://schemas.openxmlformats.org/officeDocument/2006/relationships/hyperlink" Target="https://axcessfinancial.sharepoint.com/:x:/s/datamanagement/EavvYI7yGyJNtioygCM7tWkBWAletODmzllgjUqbpoJN6A?e=f8aeJX" TargetMode="External"/><Relationship Id="rId17" Type="http://schemas.openxmlformats.org/officeDocument/2006/relationships/hyperlink" Target="https://axcessfinancial.sharepoint.com/:x:/s/datamanagement/EavvYI7yGyJNtioygCM7tWkBWAletODmzllgjUqbpoJN6A?e=f8aeJX" TargetMode="External"/><Relationship Id="rId25" Type="http://schemas.openxmlformats.org/officeDocument/2006/relationships/hyperlink" Target="https://axcessfinancial.sharepoint.com/:x:/s/datamanagement/EavvYI7yGyJNtioygCM7tWkBWAletODmzllgjUqbpoJN6A?e=f8aeJX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xcessfinancial.sharepoint.com/:x:/s/datamanagement/EavvYI7yGyJNtioygCM7tWkBWAletODmzllgjUqbpoJN6A?e=f8aeJX" TargetMode="External"/><Relationship Id="rId20" Type="http://schemas.openxmlformats.org/officeDocument/2006/relationships/hyperlink" Target="https://cngholdings.atlassian.net/browse/CHEET-408" TargetMode="External"/><Relationship Id="rId29" Type="http://schemas.openxmlformats.org/officeDocument/2006/relationships/hyperlink" Target="https://axcessfinancial.sharepoint.com/:x:/s/datamanagement/EavvYI7yGyJNtioygCM7tWkBWAletODmzllgjUqbpoJN6A?e=f8aeJX" TargetMode="External"/><Relationship Id="rId1" Type="http://schemas.openxmlformats.org/officeDocument/2006/relationships/styles" Target="styles.xml"/><Relationship Id="rId6" Type="http://schemas.openxmlformats.org/officeDocument/2006/relationships/hyperlink" Target="https://axcessfinancial.sharepoint.com/:x:/s/datamanagement/EavvYI7yGyJNtioygCM7tWkBWAletODmzllgjUqbpoJN6A?e=f8aeJX" TargetMode="External"/><Relationship Id="rId11" Type="http://schemas.openxmlformats.org/officeDocument/2006/relationships/hyperlink" Target="https://axcessfinancial.sharepoint.com/:x:/s/datamanagement/EavvYI7yGyJNtioygCM7tWkBWAletODmzllgjUqbpoJN6A?e=f8aeJX" TargetMode="External"/><Relationship Id="rId24" Type="http://schemas.openxmlformats.org/officeDocument/2006/relationships/hyperlink" Target="https://axcessfinancial.sharepoint.com/:x:/s/datamanagement/EavvYI7yGyJNtioygCM7tWkBWAletODmzllgjUqbpoJN6A?e=f8aeJX" TargetMode="External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s://axcessfinancial.sharepoint.com/:x:/s/datamanagement/EavvYI7yGyJNtioygCM7tWkBWAletODmzllgjUqbpoJN6A?e=f8aeJX" TargetMode="External"/><Relationship Id="rId23" Type="http://schemas.openxmlformats.org/officeDocument/2006/relationships/hyperlink" Target="https://axcessfinancial.sharepoint.com/:x:/s/datamanagement/EavvYI7yGyJNtioygCM7tWkBWAletODmzllgjUqbpoJN6A?e=f8aeJX" TargetMode="External"/><Relationship Id="rId28" Type="http://schemas.openxmlformats.org/officeDocument/2006/relationships/hyperlink" Target="https://axcessfinancial.sharepoint.com/:x:/s/datamanagement/EavvYI7yGyJNtioygCM7tWkBWAletODmzllgjUqbpoJN6A?e=f8aeJX" TargetMode="External"/><Relationship Id="rId10" Type="http://schemas.openxmlformats.org/officeDocument/2006/relationships/hyperlink" Target="https://axcessfinancial.sharepoint.com/:x:/s/datamanagement/EavvYI7yGyJNtioygCM7tWkBWAletODmzllgjUqbpoJN6A?e=f8aeJX" TargetMode="External"/><Relationship Id="rId19" Type="http://schemas.openxmlformats.org/officeDocument/2006/relationships/hyperlink" Target="https://axcessfinancial.sharepoint.com/:x:/s/datamanagement/EavvYI7yGyJNtioygCM7tWkBWAletODmzllgjUqbpoJN6A?e=f8aeJX" TargetMode="External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axcessfinancial.sharepoint.com/:x:/s/datamanagement/EavvYI7yGyJNtioygCM7tWkBWAletODmzllgjUqbpoJN6A?e=f8aeJX" TargetMode="External"/><Relationship Id="rId14" Type="http://schemas.openxmlformats.org/officeDocument/2006/relationships/hyperlink" Target="https://axcessfinancial.sharepoint.com/:x:/s/datamanagement/EavvYI7yGyJNtioygCM7tWkBWAletODmzllgjUqbpoJN6A?e=f8aeJX" TargetMode="External"/><Relationship Id="rId22" Type="http://schemas.openxmlformats.org/officeDocument/2006/relationships/hyperlink" Target="https://axcessfinancial.sharepoint.com/:x:/s/datamanagement/EavvYI7yGyJNtioygCM7tWkBWAletODmzllgjUqbpoJN6A?e=f8aeJX" TargetMode="External"/><Relationship Id="rId27" Type="http://schemas.openxmlformats.org/officeDocument/2006/relationships/hyperlink" Target="https://axcessfinancial.sharepoint.com/:x:/s/datamanagement/EavvYI7yGyJNtioygCM7tWkBWAletODmzllgjUqbpoJN6A?e=f8aeJX" TargetMode="External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1027</Words>
  <Characters>5857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Feeny, Michael</dc:creator>
  <cp:keywords/>
  <dc:description/>
  <cp:lastModifiedBy>Feeny, Michael</cp:lastModifiedBy>
  <cp:revision>2</cp:revision>
  <dcterms:created xsi:type="dcterms:W3CDTF">2019-02-11T15:12:00Z</dcterms:created>
  <dcterms:modified xsi:type="dcterms:W3CDTF">2019-02-11T17:10:00Z</dcterms:modified>
</cp:coreProperties>
</file>