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388" w:rsidRDefault="00301388" w:rsidP="00D651CC">
      <w:pPr>
        <w:rPr>
          <w:noProof/>
        </w:rPr>
      </w:pPr>
      <w:proofErr w:type="spellStart"/>
      <w:proofErr w:type="gramStart"/>
      <w:r>
        <w:rPr>
          <w:lang w:val="sv-SE"/>
        </w:rPr>
        <w:t>Question</w:t>
      </w:r>
      <w:r w:rsidR="008D23AF">
        <w:rPr>
          <w:lang w:val="sv-SE"/>
        </w:rPr>
        <w:t>s</w:t>
      </w:r>
      <w:proofErr w:type="spellEnd"/>
      <w:r w:rsidR="008D23AF">
        <w:rPr>
          <w:lang w:val="sv-SE"/>
        </w:rPr>
        <w:t xml:space="preserve"> </w:t>
      </w:r>
      <w:r>
        <w:rPr>
          <w:lang w:val="sv-SE"/>
        </w:rPr>
        <w:t>:</w:t>
      </w:r>
      <w:proofErr w:type="gramEnd"/>
      <w:r>
        <w:rPr>
          <w:lang w:val="sv-SE"/>
        </w:rPr>
        <w:t xml:space="preserve"> </w:t>
      </w:r>
      <w:proofErr w:type="spellStart"/>
      <w:r w:rsidR="00EE3611">
        <w:rPr>
          <w:lang w:val="sv-SE"/>
        </w:rPr>
        <w:t>What</w:t>
      </w:r>
      <w:proofErr w:type="spellEnd"/>
      <w:r w:rsidR="00EE3611">
        <w:rPr>
          <w:lang w:val="sv-SE"/>
        </w:rPr>
        <w:t xml:space="preserve"> is the </w:t>
      </w:r>
      <w:proofErr w:type="spellStart"/>
      <w:r w:rsidR="00EE3611">
        <w:rPr>
          <w:lang w:val="sv-SE"/>
        </w:rPr>
        <w:t>bandwidth</w:t>
      </w:r>
      <w:proofErr w:type="spellEnd"/>
      <w:r w:rsidR="00EE3611">
        <w:rPr>
          <w:lang w:val="sv-SE"/>
        </w:rPr>
        <w:t xml:space="preserve"> </w:t>
      </w:r>
      <w:proofErr w:type="spellStart"/>
      <w:r w:rsidR="00EE3611">
        <w:rPr>
          <w:lang w:val="sv-SE"/>
        </w:rPr>
        <w:t>of</w:t>
      </w:r>
      <w:proofErr w:type="spellEnd"/>
      <w:r w:rsidR="00EE3611">
        <w:rPr>
          <w:lang w:val="sv-SE"/>
        </w:rPr>
        <w:t xml:space="preserve"> the bike ? </w:t>
      </w:r>
      <w:proofErr w:type="spellStart"/>
      <w:r w:rsidR="008D23AF">
        <w:rPr>
          <w:lang w:val="sv-SE"/>
        </w:rPr>
        <w:t>How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does</w:t>
      </w:r>
      <w:proofErr w:type="spellEnd"/>
      <w:r w:rsidR="008D23AF">
        <w:rPr>
          <w:lang w:val="sv-SE"/>
        </w:rPr>
        <w:t xml:space="preserve"> the </w:t>
      </w:r>
      <w:proofErr w:type="spellStart"/>
      <w:r w:rsidR="008D23AF">
        <w:rPr>
          <w:lang w:val="sv-SE"/>
        </w:rPr>
        <w:t>bandwidth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of</w:t>
      </w:r>
      <w:proofErr w:type="spellEnd"/>
      <w:r w:rsidR="008D23AF">
        <w:rPr>
          <w:lang w:val="sv-SE"/>
        </w:rPr>
        <w:t xml:space="preserve"> the </w:t>
      </w:r>
      <w:proofErr w:type="spellStart"/>
      <w:r w:rsidR="008D23AF">
        <w:rPr>
          <w:lang w:val="sv-SE"/>
        </w:rPr>
        <w:t>balancing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control</w:t>
      </w:r>
      <w:proofErr w:type="spellEnd"/>
      <w:r w:rsidR="008D23AF">
        <w:rPr>
          <w:lang w:val="sv-SE"/>
        </w:rPr>
        <w:t xml:space="preserve"> loop </w:t>
      </w:r>
      <w:proofErr w:type="spellStart"/>
      <w:r w:rsidR="008D23AF">
        <w:rPr>
          <w:lang w:val="sv-SE"/>
        </w:rPr>
        <w:t>impact</w:t>
      </w:r>
      <w:proofErr w:type="spellEnd"/>
      <w:r w:rsidR="008D23AF">
        <w:rPr>
          <w:lang w:val="sv-SE"/>
        </w:rPr>
        <w:t xml:space="preserve"> the </w:t>
      </w:r>
      <w:proofErr w:type="spellStart"/>
      <w:r w:rsidR="008D23AF">
        <w:rPr>
          <w:lang w:val="sv-SE"/>
        </w:rPr>
        <w:t>response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of</w:t>
      </w:r>
      <w:proofErr w:type="spellEnd"/>
      <w:r w:rsidR="008D23AF">
        <w:rPr>
          <w:lang w:val="sv-SE"/>
        </w:rPr>
        <w:t xml:space="preserve"> the bike to </w:t>
      </w:r>
      <w:proofErr w:type="spellStart"/>
      <w:proofErr w:type="gramStart"/>
      <w:r w:rsidR="008D23AF">
        <w:rPr>
          <w:lang w:val="sv-SE"/>
        </w:rPr>
        <w:t>disturbances</w:t>
      </w:r>
      <w:proofErr w:type="spellEnd"/>
      <w:r w:rsidR="008D23AF">
        <w:rPr>
          <w:lang w:val="sv-SE"/>
        </w:rPr>
        <w:t xml:space="preserve"> ?</w:t>
      </w:r>
      <w:proofErr w:type="gram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How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does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including</w:t>
      </w:r>
      <w:proofErr w:type="spellEnd"/>
      <w:r w:rsidR="008D23AF">
        <w:rPr>
          <w:lang w:val="sv-SE"/>
        </w:rPr>
        <w:t xml:space="preserve"> the </w:t>
      </w:r>
      <w:proofErr w:type="spellStart"/>
      <w:r w:rsidR="008D23AF">
        <w:rPr>
          <w:lang w:val="sv-SE"/>
        </w:rPr>
        <w:t>inertia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of</w:t>
      </w:r>
      <w:proofErr w:type="spellEnd"/>
      <w:r w:rsidR="008D23AF">
        <w:rPr>
          <w:lang w:val="sv-SE"/>
        </w:rPr>
        <w:t xml:space="preserve"> the front </w:t>
      </w:r>
      <w:proofErr w:type="spellStart"/>
      <w:r w:rsidR="008D23AF">
        <w:rPr>
          <w:lang w:val="sv-SE"/>
        </w:rPr>
        <w:t>wheel</w:t>
      </w:r>
      <w:proofErr w:type="spellEnd"/>
      <w:r w:rsidR="008D23AF">
        <w:rPr>
          <w:lang w:val="sv-SE"/>
        </w:rPr>
        <w:t xml:space="preserve"> in the bike </w:t>
      </w:r>
      <w:proofErr w:type="spellStart"/>
      <w:r w:rsidR="008D23AF">
        <w:rPr>
          <w:lang w:val="sv-SE"/>
        </w:rPr>
        <w:t>model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influence</w:t>
      </w:r>
      <w:proofErr w:type="spellEnd"/>
      <w:r w:rsidR="008D23AF">
        <w:rPr>
          <w:lang w:val="sv-SE"/>
        </w:rPr>
        <w:t xml:space="preserve"> the </w:t>
      </w:r>
      <w:proofErr w:type="spellStart"/>
      <w:r w:rsidR="008D23AF">
        <w:rPr>
          <w:lang w:val="sv-SE"/>
        </w:rPr>
        <w:t>bandwidth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of</w:t>
      </w:r>
      <w:proofErr w:type="spellEnd"/>
      <w:r w:rsidR="008D23AF">
        <w:rPr>
          <w:lang w:val="sv-SE"/>
        </w:rPr>
        <w:t xml:space="preserve"> the </w:t>
      </w:r>
      <w:proofErr w:type="spellStart"/>
      <w:r w:rsidR="008D23AF">
        <w:rPr>
          <w:lang w:val="sv-SE"/>
        </w:rPr>
        <w:t>balancing</w:t>
      </w:r>
      <w:proofErr w:type="spellEnd"/>
      <w:r w:rsidR="008D23AF">
        <w:rPr>
          <w:lang w:val="sv-SE"/>
        </w:rPr>
        <w:t xml:space="preserve"> </w:t>
      </w:r>
      <w:proofErr w:type="spellStart"/>
      <w:r w:rsidR="008D23AF">
        <w:rPr>
          <w:lang w:val="sv-SE"/>
        </w:rPr>
        <w:t>control</w:t>
      </w:r>
      <w:proofErr w:type="spellEnd"/>
      <w:r w:rsidR="008D23AF">
        <w:rPr>
          <w:lang w:val="sv-SE"/>
        </w:rPr>
        <w:t xml:space="preserve"> </w:t>
      </w:r>
      <w:proofErr w:type="gramStart"/>
      <w:r w:rsidR="008D23AF">
        <w:rPr>
          <w:lang w:val="sv-SE"/>
        </w:rPr>
        <w:t>loop ?</w:t>
      </w:r>
      <w:proofErr w:type="gramEnd"/>
      <w:r w:rsidRPr="00FB1230">
        <w:rPr>
          <w:noProof/>
        </w:rPr>
        <w:t xml:space="preserve"> </w:t>
      </w:r>
    </w:p>
    <w:p w:rsidR="00301388" w:rsidRDefault="00301388" w:rsidP="00301388">
      <w:pPr>
        <w:shd w:val="clear" w:color="auto" w:fill="FFFFFF"/>
        <w:rPr>
          <w:noProof/>
        </w:rPr>
      </w:pPr>
    </w:p>
    <w:p w:rsidR="00301388" w:rsidRPr="00714445" w:rsidRDefault="00301388" w:rsidP="00301388">
      <w:pPr>
        <w:shd w:val="clear" w:color="auto" w:fill="FFFFFF"/>
        <w:rPr>
          <w:noProof/>
          <w:color w:val="FF0000"/>
        </w:rPr>
      </w:pPr>
      <w:r w:rsidRPr="00714445">
        <w:rPr>
          <w:noProof/>
          <w:color w:val="FF0000"/>
        </w:rPr>
        <w:t xml:space="preserve">Plan : </w:t>
      </w:r>
    </w:p>
    <w:p w:rsidR="00301388" w:rsidRPr="00714445" w:rsidRDefault="00301388" w:rsidP="00301388">
      <w:pPr>
        <w:pStyle w:val="ListParagraph"/>
        <w:numPr>
          <w:ilvl w:val="0"/>
          <w:numId w:val="1"/>
        </w:numPr>
        <w:shd w:val="clear" w:color="auto" w:fill="FFFFFF"/>
        <w:rPr>
          <w:noProof/>
          <w:color w:val="FF0000"/>
        </w:rPr>
      </w:pPr>
      <w:r w:rsidRPr="00714445">
        <w:rPr>
          <w:noProof/>
          <w:color w:val="FF0000"/>
        </w:rPr>
        <w:t>Write equations for the balancing control loop in steady-state. Compute the gains from disturbances to true steering angle. Is a D or I term needed/should be avoided ?</w:t>
      </w:r>
    </w:p>
    <w:p w:rsidR="00301388" w:rsidRPr="00714445" w:rsidRDefault="00301388" w:rsidP="00301388">
      <w:pPr>
        <w:pStyle w:val="ListParagraph"/>
        <w:numPr>
          <w:ilvl w:val="0"/>
          <w:numId w:val="1"/>
        </w:numPr>
        <w:shd w:val="clear" w:color="auto" w:fill="FFFFFF"/>
        <w:rPr>
          <w:rFonts w:eastAsiaTheme="minorEastAsia"/>
          <w:noProof/>
          <w:color w:val="FF0000"/>
        </w:rPr>
      </w:pPr>
      <w:r w:rsidRPr="00714445">
        <w:rPr>
          <w:noProof/>
          <w:color w:val="FF0000"/>
        </w:rPr>
        <w:t>Confirm in simulation.</w:t>
      </w:r>
      <w:r w:rsidRPr="00714445">
        <w:rPr>
          <w:rFonts w:eastAsiaTheme="minorEastAsia"/>
          <w:noProof/>
          <w:color w:val="FF0000"/>
        </w:rPr>
        <w:t xml:space="preserve"> </w:t>
      </w:r>
    </w:p>
    <w:p w:rsidR="00301388" w:rsidRPr="00714445" w:rsidRDefault="00301388" w:rsidP="00301388">
      <w:pPr>
        <w:shd w:val="clear" w:color="auto" w:fill="FFFFFF"/>
        <w:rPr>
          <w:rFonts w:eastAsiaTheme="minorEastAsia"/>
          <w:noProof/>
          <w:color w:val="FF0000"/>
        </w:rPr>
      </w:pPr>
    </w:p>
    <w:p w:rsidR="00301388" w:rsidRPr="00714445" w:rsidRDefault="00301388" w:rsidP="00301388">
      <w:pPr>
        <w:shd w:val="clear" w:color="auto" w:fill="FFFFFF"/>
        <w:rPr>
          <w:rFonts w:eastAsiaTheme="minorEastAsia"/>
          <w:noProof/>
          <w:color w:val="FF0000"/>
        </w:rPr>
      </w:pPr>
      <w:r w:rsidRPr="00714445">
        <w:rPr>
          <w:rFonts w:eastAsiaTheme="minorEastAsia"/>
          <w:noProof/>
          <w:color w:val="FF0000"/>
        </w:rPr>
        <w:t>Conclusion : The equation giving the true steering angle as a function of reference roll, reference steering angle and steering angle disturbance does not contain the PID transfer function, therefore the choice of PID gains has no impact during steady-state.</w:t>
      </w:r>
    </w:p>
    <w:p w:rsidR="00642C05" w:rsidRDefault="00642C05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:rsidR="00642C05" w:rsidRDefault="00642C05" w:rsidP="00642C05">
      <w:pPr>
        <w:keepNext/>
      </w:pPr>
      <w:r>
        <w:rPr>
          <w:noProof/>
        </w:rPr>
        <w:lastRenderedPageBreak/>
        <w:drawing>
          <wp:inline distT="0" distB="0" distL="0" distR="0" wp14:anchorId="718DCED3" wp14:editId="68446531">
            <wp:extent cx="5747057" cy="1279103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547" cy="12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05" w:rsidRDefault="00642C05" w:rsidP="00642C05">
      <w:pPr>
        <w:pStyle w:val="Caption"/>
        <w:rPr>
          <w:rFonts w:eastAsiaTheme="minorEastAsia"/>
          <w:noProof/>
        </w:rPr>
      </w:pPr>
      <w:r>
        <w:t xml:space="preserve">Figure </w:t>
      </w:r>
      <w:fldSimple w:instr=" SEQ Figure \* ARABIC ">
        <w:r w:rsidR="0006358B">
          <w:rPr>
            <w:noProof/>
          </w:rPr>
          <w:t>1</w:t>
        </w:r>
      </w:fldSimple>
      <w:r>
        <w:t xml:space="preserve"> </w:t>
      </w:r>
      <w:r w:rsidRPr="008E7963">
        <w:t>- Block diagram of the balancing control loop</w:t>
      </w:r>
    </w:p>
    <w:p w:rsidR="00281238" w:rsidRDefault="00642C05" w:rsidP="00C12716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The bandwidth of the bike (from true steering angle</w:t>
      </w:r>
      <w:r w:rsidR="00891F1D">
        <w:rPr>
          <w:rFonts w:eastAsiaTheme="minorEastAsia"/>
          <w:noProof/>
        </w:rPr>
        <w:t xml:space="preserve"> </w:t>
      </w:r>
      <m:oMath>
        <m:r>
          <w:rPr>
            <w:rFonts w:ascii="Cambria Math" w:hAnsi="Cambria Math"/>
            <w:noProof/>
          </w:rPr>
          <m:t>δ</m:t>
        </m:r>
      </m:oMath>
      <w:r>
        <w:rPr>
          <w:rFonts w:eastAsiaTheme="minorEastAsia"/>
          <w:noProof/>
        </w:rPr>
        <w:t xml:space="preserve"> to true roll</w:t>
      </w:r>
      <w:r w:rsidR="00891F1D">
        <w:rPr>
          <w:rFonts w:eastAsiaTheme="minorEastAsia"/>
          <w:noProof/>
        </w:rPr>
        <w:t xml:space="preserve"> </w:t>
      </w:r>
      <m:oMath>
        <m:r>
          <w:rPr>
            <w:rFonts w:ascii="Cambria Math" w:hAnsi="Cambria Math"/>
            <w:noProof/>
          </w:rPr>
          <m:t>ϕ</m:t>
        </m:r>
      </m:oMath>
      <w:r>
        <w:rPr>
          <w:rFonts w:eastAsiaTheme="minorEastAsia"/>
          <w:noProof/>
        </w:rPr>
        <w:t>) is 0.5Hz.</w:t>
      </w:r>
    </w:p>
    <w:p w:rsidR="00106C3B" w:rsidRDefault="000D447F" w:rsidP="007775EB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three reference inputs to the system (roll reference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ϕ</m:t>
            </m:r>
          </m:e>
          <m:sub>
            <m:r>
              <w:rPr>
                <w:rFonts w:ascii="Cambria Math" w:hAnsi="Cambria Math"/>
                <w:noProof/>
              </w:rPr>
              <m:t>ref</m:t>
            </m:r>
          </m:sub>
        </m:sSub>
      </m:oMath>
      <w:r>
        <w:rPr>
          <w:rFonts w:eastAsiaTheme="minorEastAsia"/>
          <w:noProof/>
        </w:rPr>
        <w:t>, r</w:t>
      </w:r>
      <w:r>
        <w:rPr>
          <w:rFonts w:eastAsiaTheme="minorEastAsia"/>
          <w:noProof/>
        </w:rPr>
        <w:t xml:space="preserve">oll </w:t>
      </w:r>
      <w:r>
        <w:rPr>
          <w:rFonts w:eastAsiaTheme="minorEastAsia"/>
          <w:noProof/>
        </w:rPr>
        <w:t>r</w:t>
      </w:r>
      <w:r>
        <w:rPr>
          <w:rFonts w:eastAsiaTheme="minorEastAsia"/>
          <w:noProof/>
        </w:rPr>
        <w:t xml:space="preserve">ate </w:t>
      </w:r>
      <w:r>
        <w:rPr>
          <w:rFonts w:eastAsiaTheme="minorEastAsia"/>
          <w:noProof/>
        </w:rPr>
        <w:t>r</w:t>
      </w:r>
      <w:r>
        <w:rPr>
          <w:rFonts w:eastAsiaTheme="minorEastAsia"/>
          <w:noProof/>
        </w:rPr>
        <w:t>eference</w:t>
      </w: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ref</m:t>
            </m:r>
          </m:sub>
        </m:sSub>
      </m:oMath>
      <w:r>
        <w:rPr>
          <w:rFonts w:eastAsiaTheme="minorEastAsia"/>
          <w:noProof/>
        </w:rPr>
        <w:t xml:space="preserve">, steering angle reference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ref</m:t>
            </m:r>
          </m:sub>
        </m:sSub>
      </m:oMath>
      <w:r>
        <w:rPr>
          <w:rFonts w:eastAsiaTheme="minorEastAsia"/>
          <w:noProof/>
        </w:rPr>
        <w:t xml:space="preserve">) </w:t>
      </w:r>
      <w:r w:rsidR="005A2D95">
        <w:rPr>
          <w:rFonts w:eastAsiaTheme="minorEastAsia"/>
          <w:noProof/>
        </w:rPr>
        <w:t>have similar effect on the system down to a gain as the LQR controller operates a linear combination of these signals</w:t>
      </w:r>
      <w:r>
        <w:rPr>
          <w:rFonts w:eastAsiaTheme="minorEastAsia"/>
          <w:noProof/>
        </w:rPr>
        <w:t>. The m</w:t>
      </w:r>
      <w:r>
        <w:rPr>
          <w:rFonts w:eastAsiaTheme="minorEastAsia"/>
          <w:noProof/>
        </w:rPr>
        <w:t xml:space="preserve">easured </w:t>
      </w:r>
      <w:r>
        <w:rPr>
          <w:rFonts w:eastAsiaTheme="minorEastAsia"/>
          <w:noProof/>
        </w:rPr>
        <w:t>r</w:t>
      </w:r>
      <w:r>
        <w:rPr>
          <w:rFonts w:eastAsiaTheme="minorEastAsia"/>
          <w:noProof/>
        </w:rPr>
        <w:t xml:space="preserve">oll </w:t>
      </w:r>
      <w:r>
        <w:rPr>
          <w:rFonts w:eastAsiaTheme="minorEastAsia"/>
          <w:noProof/>
        </w:rPr>
        <w:t>p</w:t>
      </w:r>
      <w:r>
        <w:rPr>
          <w:rFonts w:eastAsiaTheme="minorEastAsia"/>
          <w:noProof/>
        </w:rPr>
        <w:t>erturbation</w:t>
      </w: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dist</m:t>
            </m:r>
          </m:sub>
        </m:sSub>
      </m:oMath>
      <w:r>
        <w:rPr>
          <w:rFonts w:eastAsiaTheme="minorEastAsia"/>
          <w:noProof/>
        </w:rPr>
        <w:t xml:space="preserve"> acts in the same way to a change in references. Therefore, the bandwidth of the system will be presented only for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dist</m:t>
            </m:r>
          </m:sub>
        </m:sSub>
      </m:oMath>
      <w:r>
        <w:rPr>
          <w:rFonts w:eastAsiaTheme="minorEastAsia"/>
          <w:noProof/>
        </w:rPr>
        <w:t xml:space="preserve"> as it will have the same value for the three references.</w:t>
      </w:r>
    </w:p>
    <w:p w:rsidR="00C12716" w:rsidRDefault="00C12716" w:rsidP="00C12716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Even though bandwidths are identical, </w:t>
      </w:r>
      <w:r>
        <w:rPr>
          <w:rFonts w:eastAsiaTheme="minorEastAsia"/>
          <w:noProof/>
        </w:rPr>
        <w:t>Bode plots from perturbations on roll/roll rate/steering angle to true roll/roll rate/steering angle are not identical to Bode plots from reference roll/roll rate/steering angle to true roll/roll rate/steering angle.</w:t>
      </w:r>
    </w:p>
    <w:p w:rsidR="00C12716" w:rsidRDefault="00C12716" w:rsidP="007775EB">
      <w:pPr>
        <w:jc w:val="both"/>
        <w:rPr>
          <w:rFonts w:eastAsiaTheme="minorEastAsia"/>
          <w:noProof/>
        </w:rPr>
      </w:pPr>
    </w:p>
    <w:p w:rsidR="00232713" w:rsidRDefault="00232713" w:rsidP="006036C3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We compare the bandwidth of the system for 3 different LQR controller :</w:t>
      </w:r>
      <w:r w:rsidRPr="00232713">
        <w:rPr>
          <w:rFonts w:eastAsiaTheme="minorEastAsia"/>
          <w:noProof/>
        </w:rPr>
        <w:t xml:space="preserve"> </w:t>
      </w:r>
    </w:p>
    <w:p w:rsidR="00232713" w:rsidRPr="00232713" w:rsidRDefault="00232713" w:rsidP="00232713">
      <w:pPr>
        <w:pStyle w:val="ListParagraph"/>
        <w:numPr>
          <w:ilvl w:val="0"/>
          <w:numId w:val="3"/>
        </w:numPr>
        <w:jc w:val="both"/>
        <w:rPr>
          <w:rFonts w:eastAsiaTheme="minorEastAsia"/>
          <w:noProof/>
        </w:rPr>
      </w:pPr>
      <w:r w:rsidRPr="00232713">
        <w:rPr>
          <w:rFonts w:eastAsiaTheme="minorEastAsia"/>
          <w:noProof/>
        </w:rPr>
        <w:t xml:space="preserve">‘slow’ LQR :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slow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</m:mr>
            </m:m>
          </m:e>
        </m:d>
      </m:oMath>
    </w:p>
    <w:p w:rsidR="00232713" w:rsidRPr="00232713" w:rsidRDefault="00232713" w:rsidP="00232713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‘</w:t>
      </w:r>
      <w:r>
        <w:rPr>
          <w:rFonts w:eastAsiaTheme="minorEastAsia"/>
          <w:noProof/>
        </w:rPr>
        <w:t>medium</w:t>
      </w:r>
      <w:r>
        <w:rPr>
          <w:rFonts w:eastAsiaTheme="minorEastAsia"/>
          <w:noProof/>
        </w:rPr>
        <w:t xml:space="preserve"> LQR :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medium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</m:m>
          </m:e>
        </m:d>
      </m:oMath>
    </w:p>
    <w:p w:rsidR="00232713" w:rsidRDefault="00232713" w:rsidP="00232713">
      <w:pPr>
        <w:pStyle w:val="ListParagraph"/>
        <w:numPr>
          <w:ilvl w:val="0"/>
          <w:numId w:val="2"/>
        </w:num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‘</w:t>
      </w:r>
      <w:r>
        <w:rPr>
          <w:rFonts w:eastAsiaTheme="minorEastAsia"/>
          <w:noProof/>
        </w:rPr>
        <w:t>fast</w:t>
      </w:r>
      <w:r>
        <w:rPr>
          <w:rFonts w:eastAsiaTheme="minorEastAsia"/>
          <w:noProof/>
        </w:rPr>
        <w:t xml:space="preserve">’ LQR :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fast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100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</m:m>
          </m:e>
        </m:d>
      </m:oMath>
    </w:p>
    <w:p w:rsidR="00464731" w:rsidRDefault="00464731" w:rsidP="008D61EB">
      <w:pPr>
        <w:jc w:val="both"/>
        <w:rPr>
          <w:rFonts w:eastAsiaTheme="minorEastAsia"/>
          <w:noProof/>
        </w:rPr>
      </w:pPr>
    </w:p>
    <w:p w:rsidR="00232713" w:rsidRPr="007E3C72" w:rsidRDefault="008D61EB" w:rsidP="007E3C72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fldChar w:fldCharType="begin"/>
      </w:r>
      <w:r>
        <w:rPr>
          <w:rFonts w:eastAsiaTheme="minorEastAsia"/>
          <w:noProof/>
        </w:rPr>
        <w:instrText xml:space="preserve"> REF _Ref26362217 \h </w:instrText>
      </w:r>
      <w:r>
        <w:rPr>
          <w:rFonts w:eastAsiaTheme="minorEastAsia"/>
          <w:noProof/>
        </w:rPr>
      </w:r>
      <w:r>
        <w:rPr>
          <w:rFonts w:eastAsiaTheme="minorEastAsia"/>
          <w:noProof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rFonts w:eastAsiaTheme="minorEastAsia"/>
          <w:noProof/>
        </w:rPr>
        <w:fldChar w:fldCharType="end"/>
      </w:r>
      <w:r>
        <w:rPr>
          <w:rFonts w:eastAsiaTheme="minorEastAsia"/>
          <w:noProof/>
        </w:rPr>
        <w:t xml:space="preserve"> shows the bandwidth of the system for various input-output combinations. In this table, bandwidth related to the ‘slow’ LQR will be written in blue color, yellow color for the ‘medium’ LQR and red for the ‘fast’ LQR.</w:t>
      </w:r>
    </w:p>
    <w:tbl>
      <w:tblPr>
        <w:tblStyle w:val="TableGrid"/>
        <w:tblW w:w="7508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39"/>
        <w:gridCol w:w="1045"/>
        <w:gridCol w:w="798"/>
        <w:gridCol w:w="1018"/>
        <w:gridCol w:w="1019"/>
      </w:tblGrid>
      <w:tr w:rsidR="006F27E7" w:rsidTr="007E3C72">
        <w:trPr>
          <w:trHeight w:val="839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:rsidR="006F27E7" w:rsidRPr="006F27E7" w:rsidRDefault="007E3C72" w:rsidP="005A36E2">
            <w:pPr>
              <w:rPr>
                <w:rFonts w:eastAsiaTheme="minorEastAsia"/>
                <w:noProof/>
                <w:sz w:val="32"/>
                <w:vertAlign w:val="superscript"/>
              </w:rPr>
            </w:pPr>
            <w:r>
              <w:rPr>
                <w:rFonts w:eastAsiaTheme="minorEastAsia"/>
                <w:noProof/>
                <w:sz w:val="32"/>
                <w:vertAlign w:val="superscript"/>
              </w:rPr>
              <w:t xml:space="preserve">                     </w:t>
            </w:r>
            <w:r w:rsidR="006F27E7">
              <w:rPr>
                <w:rFonts w:eastAsiaTheme="minorEastAsia"/>
                <w:noProof/>
                <w:sz w:val="32"/>
                <w:vertAlign w:val="superscript"/>
              </w:rPr>
              <w:t>From</w:t>
            </w:r>
          </w:p>
          <w:p w:rsidR="006F27E7" w:rsidRPr="00623AA8" w:rsidRDefault="006F27E7" w:rsidP="005A36E2">
            <w:pPr>
              <w:rPr>
                <w:rFonts w:eastAsiaTheme="minorEastAsia"/>
                <w:noProof/>
                <w:sz w:val="2"/>
                <w:vertAlign w:val="superscript"/>
              </w:rPr>
            </w:pPr>
          </w:p>
          <w:p w:rsidR="006F27E7" w:rsidRPr="00623AA8" w:rsidRDefault="006F27E7" w:rsidP="005A36E2">
            <w:pPr>
              <w:rPr>
                <w:rFonts w:eastAsiaTheme="minorEastAsia"/>
                <w:noProof/>
                <w:sz w:val="32"/>
                <w:vertAlign w:val="superscript"/>
              </w:rPr>
            </w:pPr>
            <w:r>
              <w:rPr>
                <w:rFonts w:eastAsiaTheme="minorEastAsia"/>
                <w:noProof/>
                <w:sz w:val="32"/>
                <w:vertAlign w:val="superscript"/>
              </w:rPr>
              <w:t>To</w:t>
            </w:r>
          </w:p>
        </w:tc>
        <w:tc>
          <w:tcPr>
            <w:tcW w:w="2073" w:type="dxa"/>
            <w:gridSpan w:val="2"/>
          </w:tcPr>
          <w:p w:rsidR="006F27E7" w:rsidRDefault="006F27E7" w:rsidP="005A36E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Measured Roll Perturbation</w:t>
            </w:r>
          </w:p>
          <w:p w:rsidR="006F27E7" w:rsidRDefault="006F27E7" w:rsidP="005A36E2">
            <w:pPr>
              <w:rPr>
                <w:rFonts w:eastAsiaTheme="minorEastAsi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dist</m:t>
                    </m:r>
                  </m:sub>
                </m:sSub>
              </m:oMath>
            </m:oMathPara>
          </w:p>
        </w:tc>
        <w:tc>
          <w:tcPr>
            <w:tcW w:w="1843" w:type="dxa"/>
            <w:gridSpan w:val="2"/>
          </w:tcPr>
          <w:p w:rsidR="006F27E7" w:rsidRDefault="006F27E7" w:rsidP="005A36E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Measured Roll</w:t>
            </w:r>
            <w:r>
              <w:rPr>
                <w:rFonts w:eastAsiaTheme="minorEastAsia"/>
                <w:noProof/>
              </w:rPr>
              <w:t xml:space="preserve"> Rate</w:t>
            </w:r>
            <w:r>
              <w:rPr>
                <w:rFonts w:eastAsiaTheme="minorEastAsia"/>
                <w:noProof/>
              </w:rPr>
              <w:t xml:space="preserve"> Perturbation</w:t>
            </w:r>
          </w:p>
          <w:p w:rsidR="006F27E7" w:rsidRDefault="006F27E7" w:rsidP="005A36E2">
            <w:pPr>
              <w:rPr>
                <w:rFonts w:eastAsiaTheme="minorEastAsi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acc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ϕ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dist</m:t>
                    </m:r>
                  </m:sub>
                </m:sSub>
              </m:oMath>
            </m:oMathPara>
          </w:p>
        </w:tc>
        <w:tc>
          <w:tcPr>
            <w:tcW w:w="2037" w:type="dxa"/>
            <w:gridSpan w:val="2"/>
          </w:tcPr>
          <w:p w:rsidR="006F27E7" w:rsidRDefault="006F27E7" w:rsidP="005A36E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Measured Steering Angle Perturbation</w:t>
            </w:r>
          </w:p>
          <w:p w:rsidR="006F27E7" w:rsidRDefault="006F27E7" w:rsidP="005A36E2">
            <w:pPr>
              <w:rPr>
                <w:rFonts w:eastAsiaTheme="minorEastAsia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dist</m:t>
                    </m:r>
                  </m:sub>
                </m:sSub>
              </m:oMath>
            </m:oMathPara>
          </w:p>
        </w:tc>
      </w:tr>
      <w:tr w:rsidR="007E3C72" w:rsidTr="007E3C72">
        <w:trPr>
          <w:jc w:val="center"/>
        </w:trPr>
        <w:tc>
          <w:tcPr>
            <w:tcW w:w="1555" w:type="dxa"/>
          </w:tcPr>
          <w:p w:rsidR="007E3C72" w:rsidRDefault="007E3C72" w:rsidP="005A36E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True Roll</w:t>
            </w:r>
          </w:p>
          <w:p w:rsidR="007E3C72" w:rsidRDefault="007E3C72" w:rsidP="005A36E2">
            <w:pPr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ϕ</m:t>
                </m:r>
              </m:oMath>
            </m:oMathPara>
          </w:p>
        </w:tc>
        <w:tc>
          <w:tcPr>
            <w:tcW w:w="1134" w:type="dxa"/>
          </w:tcPr>
          <w:p w:rsidR="007E3C72" w:rsidRDefault="007E3C72" w:rsidP="005A36E2">
            <w:pPr>
              <w:rPr>
                <w:rFonts w:eastAsiaTheme="minorEastAsia"/>
                <w:noProof/>
                <w:color w:val="4472C4" w:themeColor="accent1"/>
              </w:rPr>
            </w:pPr>
            <w:r w:rsidRPr="00C12716">
              <w:rPr>
                <w:rFonts w:eastAsiaTheme="minorEastAsia"/>
                <w:noProof/>
                <w:color w:val="4472C4" w:themeColor="accent1"/>
              </w:rPr>
              <w:t>0.155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C000" w:themeColor="accent4"/>
              </w:rPr>
              <w:t>0.515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0000"/>
              </w:rPr>
              <w:t>2.845</w:t>
            </w:r>
          </w:p>
        </w:tc>
        <w:tc>
          <w:tcPr>
            <w:tcW w:w="939" w:type="dxa"/>
          </w:tcPr>
          <w:p w:rsidR="007E3C72" w:rsidRPr="00C37C56" w:rsidRDefault="007E3C72" w:rsidP="005A36E2">
            <w:pPr>
              <w:rPr>
                <w:rFonts w:eastAsiaTheme="minorEastAsia"/>
                <w:noProof/>
                <w:color w:val="FF0000"/>
              </w:rPr>
            </w:pPr>
          </w:p>
        </w:tc>
        <w:tc>
          <w:tcPr>
            <w:tcW w:w="1045" w:type="dxa"/>
          </w:tcPr>
          <w:p w:rsidR="007E3C72" w:rsidRDefault="007E3C72" w:rsidP="005A36E2">
            <w:pPr>
              <w:rPr>
                <w:rFonts w:eastAsiaTheme="minorEastAsia"/>
                <w:noProof/>
                <w:color w:val="4472C4" w:themeColor="accent1"/>
              </w:rPr>
            </w:pPr>
            <w:r w:rsidRPr="00C12716">
              <w:rPr>
                <w:rFonts w:eastAsiaTheme="minorEastAsia"/>
                <w:noProof/>
                <w:color w:val="4472C4" w:themeColor="accent1"/>
              </w:rPr>
              <w:t>0.130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 w:rsidRPr="00DD3BE6">
              <w:rPr>
                <w:rFonts w:eastAsiaTheme="minorEastAsia"/>
                <w:noProof/>
                <w:color w:val="FFC000" w:themeColor="accent4"/>
              </w:rPr>
              <w:t>0.217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0000"/>
              </w:rPr>
              <w:t>0.238</w:t>
            </w:r>
          </w:p>
        </w:tc>
        <w:tc>
          <w:tcPr>
            <w:tcW w:w="798" w:type="dxa"/>
          </w:tcPr>
          <w:p w:rsidR="007E3C72" w:rsidRPr="00C818A4" w:rsidRDefault="007E3C72" w:rsidP="005A36E2">
            <w:pPr>
              <w:rPr>
                <w:rFonts w:eastAsiaTheme="minorEastAsia"/>
                <w:noProof/>
                <w:color w:val="FF0000"/>
              </w:rPr>
            </w:pPr>
          </w:p>
        </w:tc>
        <w:tc>
          <w:tcPr>
            <w:tcW w:w="1018" w:type="dxa"/>
          </w:tcPr>
          <w:p w:rsidR="007E3C72" w:rsidRDefault="007E3C72" w:rsidP="005A36E2">
            <w:pPr>
              <w:rPr>
                <w:rFonts w:eastAsiaTheme="minorEastAsia"/>
                <w:noProof/>
                <w:color w:val="4472C4" w:themeColor="accent1"/>
              </w:rPr>
            </w:pPr>
            <w:r w:rsidRPr="00C12716">
              <w:rPr>
                <w:rFonts w:eastAsiaTheme="minorEastAsia"/>
                <w:noProof/>
                <w:color w:val="4472C4" w:themeColor="accent1"/>
              </w:rPr>
              <w:t>0.118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C000" w:themeColor="accent4"/>
              </w:rPr>
              <w:t>0.195</w:t>
            </w:r>
          </w:p>
          <w:p w:rsidR="00746FF0" w:rsidRDefault="00746FF0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0000"/>
              </w:rPr>
              <w:t>0.226</w:t>
            </w:r>
          </w:p>
        </w:tc>
        <w:tc>
          <w:tcPr>
            <w:tcW w:w="1019" w:type="dxa"/>
          </w:tcPr>
          <w:p w:rsidR="007E3C72" w:rsidRPr="00C818A4" w:rsidRDefault="007E3C72" w:rsidP="005A36E2">
            <w:pPr>
              <w:rPr>
                <w:rFonts w:eastAsiaTheme="minorEastAsia"/>
                <w:noProof/>
                <w:color w:val="FF0000"/>
              </w:rPr>
            </w:pPr>
          </w:p>
        </w:tc>
      </w:tr>
      <w:tr w:rsidR="007E3C72" w:rsidTr="007E3C72">
        <w:trPr>
          <w:jc w:val="center"/>
        </w:trPr>
        <w:tc>
          <w:tcPr>
            <w:tcW w:w="1555" w:type="dxa"/>
          </w:tcPr>
          <w:p w:rsidR="007E3C72" w:rsidRDefault="007E3C72" w:rsidP="005A36E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True Roll Rate</w:t>
            </w:r>
          </w:p>
          <w:p w:rsidR="007E3C72" w:rsidRDefault="007E3C72" w:rsidP="005A36E2">
            <w:pPr>
              <w:rPr>
                <w:rFonts w:eastAsiaTheme="minorEastAsia"/>
                <w:noProof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1134" w:type="dxa"/>
          </w:tcPr>
          <w:p w:rsidR="007E3C72" w:rsidRDefault="007E3C72" w:rsidP="005A36E2">
            <w:pPr>
              <w:rPr>
                <w:rFonts w:eastAsiaTheme="minorEastAsia"/>
                <w:noProof/>
                <w:color w:val="4472C4" w:themeColor="accent1"/>
              </w:rPr>
            </w:pPr>
            <w:r w:rsidRPr="00C12716">
              <w:rPr>
                <w:rFonts w:eastAsiaTheme="minorEastAsia"/>
                <w:noProof/>
                <w:color w:val="4472C4" w:themeColor="accent1"/>
              </w:rPr>
              <w:t>Inf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 w:rsidRPr="00DD3BE6">
              <w:rPr>
                <w:rFonts w:eastAsiaTheme="minorEastAsia"/>
                <w:noProof/>
                <w:color w:val="FFC000" w:themeColor="accent4"/>
              </w:rPr>
              <w:t>Inf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0000"/>
              </w:rPr>
              <w:t>Inf</w:t>
            </w:r>
          </w:p>
        </w:tc>
        <w:tc>
          <w:tcPr>
            <w:tcW w:w="939" w:type="dxa"/>
          </w:tcPr>
          <w:p w:rsidR="007E3C72" w:rsidRPr="00C818A4" w:rsidRDefault="007E3C72" w:rsidP="005A36E2">
            <w:pPr>
              <w:rPr>
                <w:rFonts w:eastAsiaTheme="minorEastAsia"/>
                <w:noProof/>
                <w:color w:val="FF0000"/>
              </w:rPr>
            </w:pPr>
          </w:p>
        </w:tc>
        <w:tc>
          <w:tcPr>
            <w:tcW w:w="1045" w:type="dxa"/>
          </w:tcPr>
          <w:p w:rsidR="007E3C72" w:rsidRDefault="007E3C72" w:rsidP="005A36E2">
            <w:pPr>
              <w:rPr>
                <w:rFonts w:eastAsiaTheme="minorEastAsia"/>
                <w:noProof/>
                <w:color w:val="4472C4" w:themeColor="accent1"/>
              </w:rPr>
            </w:pPr>
            <w:r w:rsidRPr="00C12716">
              <w:rPr>
                <w:rFonts w:eastAsiaTheme="minorEastAsia"/>
                <w:noProof/>
                <w:color w:val="4472C4" w:themeColor="accent1"/>
              </w:rPr>
              <w:t>Inf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 w:rsidRPr="00DD3BE6">
              <w:rPr>
                <w:rFonts w:eastAsiaTheme="minorEastAsia"/>
                <w:noProof/>
                <w:color w:val="FFC000" w:themeColor="accent4"/>
              </w:rPr>
              <w:t>Inf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0000"/>
              </w:rPr>
              <w:t>Inf</w:t>
            </w:r>
          </w:p>
        </w:tc>
        <w:tc>
          <w:tcPr>
            <w:tcW w:w="798" w:type="dxa"/>
          </w:tcPr>
          <w:p w:rsidR="007E3C72" w:rsidRPr="00C818A4" w:rsidRDefault="007E3C72" w:rsidP="005A36E2">
            <w:pPr>
              <w:rPr>
                <w:rFonts w:eastAsiaTheme="minorEastAsia"/>
                <w:noProof/>
                <w:color w:val="FF0000"/>
              </w:rPr>
            </w:pPr>
          </w:p>
        </w:tc>
        <w:tc>
          <w:tcPr>
            <w:tcW w:w="1018" w:type="dxa"/>
          </w:tcPr>
          <w:p w:rsidR="007E3C72" w:rsidRDefault="007E3C72" w:rsidP="005A36E2">
            <w:pPr>
              <w:rPr>
                <w:rFonts w:eastAsiaTheme="minorEastAsia"/>
                <w:noProof/>
                <w:color w:val="4472C4" w:themeColor="accent1"/>
              </w:rPr>
            </w:pPr>
            <w:r w:rsidRPr="00C12716">
              <w:rPr>
                <w:rFonts w:eastAsiaTheme="minorEastAsia"/>
                <w:noProof/>
                <w:color w:val="4472C4" w:themeColor="accent1"/>
              </w:rPr>
              <w:t>25.754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C000" w:themeColor="accent4"/>
              </w:rPr>
              <w:t>26.698</w:t>
            </w:r>
          </w:p>
          <w:p w:rsidR="00746FF0" w:rsidRDefault="00746FF0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0000"/>
              </w:rPr>
              <w:t>34.359</w:t>
            </w:r>
          </w:p>
        </w:tc>
        <w:tc>
          <w:tcPr>
            <w:tcW w:w="1019" w:type="dxa"/>
          </w:tcPr>
          <w:p w:rsidR="007E3C72" w:rsidRPr="00C818A4" w:rsidRDefault="007E3C72" w:rsidP="005A36E2">
            <w:pPr>
              <w:rPr>
                <w:rFonts w:eastAsiaTheme="minorEastAsia"/>
                <w:noProof/>
                <w:color w:val="FF0000"/>
              </w:rPr>
            </w:pPr>
          </w:p>
        </w:tc>
      </w:tr>
      <w:tr w:rsidR="007E3C72" w:rsidTr="007E3C72">
        <w:trPr>
          <w:jc w:val="center"/>
        </w:trPr>
        <w:tc>
          <w:tcPr>
            <w:tcW w:w="1555" w:type="dxa"/>
          </w:tcPr>
          <w:p w:rsidR="007E3C72" w:rsidRDefault="007E3C72" w:rsidP="005A36E2">
            <w:pPr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True Steering Angle</w:t>
            </w:r>
          </w:p>
          <w:p w:rsidR="007E3C72" w:rsidRDefault="007E3C72" w:rsidP="005A36E2">
            <w:pPr>
              <w:rPr>
                <w:rFonts w:eastAsiaTheme="minorEastAsia"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δ</m:t>
                </m:r>
              </m:oMath>
            </m:oMathPara>
          </w:p>
        </w:tc>
        <w:tc>
          <w:tcPr>
            <w:tcW w:w="1134" w:type="dxa"/>
          </w:tcPr>
          <w:p w:rsidR="007E3C72" w:rsidRDefault="007E3C72" w:rsidP="005A36E2">
            <w:pPr>
              <w:rPr>
                <w:rFonts w:eastAsiaTheme="minorEastAsia"/>
                <w:noProof/>
                <w:color w:val="4472C4" w:themeColor="accent1"/>
              </w:rPr>
            </w:pPr>
            <w:r w:rsidRPr="00C12716">
              <w:rPr>
                <w:rFonts w:eastAsiaTheme="minorEastAsia"/>
                <w:noProof/>
                <w:color w:val="4472C4" w:themeColor="accent1"/>
              </w:rPr>
              <w:t>0.173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C000" w:themeColor="accent4"/>
              </w:rPr>
              <w:t>10.684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0000"/>
              </w:rPr>
              <w:t>23.853</w:t>
            </w:r>
          </w:p>
        </w:tc>
        <w:tc>
          <w:tcPr>
            <w:tcW w:w="939" w:type="dxa"/>
          </w:tcPr>
          <w:p w:rsidR="007E3C72" w:rsidRPr="00C818A4" w:rsidRDefault="007E3C72" w:rsidP="005A36E2">
            <w:pPr>
              <w:rPr>
                <w:rFonts w:eastAsiaTheme="minorEastAsia"/>
                <w:noProof/>
                <w:color w:val="FF0000"/>
              </w:rPr>
            </w:pPr>
          </w:p>
        </w:tc>
        <w:tc>
          <w:tcPr>
            <w:tcW w:w="1045" w:type="dxa"/>
          </w:tcPr>
          <w:p w:rsidR="007E3C72" w:rsidRDefault="007E3C72" w:rsidP="005A36E2">
            <w:pPr>
              <w:rPr>
                <w:rFonts w:eastAsiaTheme="minorEastAsia"/>
                <w:noProof/>
                <w:color w:val="4472C4" w:themeColor="accent1"/>
              </w:rPr>
            </w:pPr>
            <w:r w:rsidRPr="00C12716">
              <w:rPr>
                <w:rFonts w:eastAsiaTheme="minorEastAsia"/>
                <w:noProof/>
                <w:color w:val="4472C4" w:themeColor="accent1"/>
              </w:rPr>
              <w:t>0.138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 w:rsidRPr="00DD3BE6">
              <w:rPr>
                <w:rFonts w:eastAsiaTheme="minorEastAsia"/>
                <w:noProof/>
                <w:color w:val="FFC000" w:themeColor="accent4"/>
              </w:rPr>
              <w:t>0.271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0000"/>
              </w:rPr>
              <w:t>0.327</w:t>
            </w:r>
          </w:p>
        </w:tc>
        <w:tc>
          <w:tcPr>
            <w:tcW w:w="798" w:type="dxa"/>
          </w:tcPr>
          <w:p w:rsidR="007E3C72" w:rsidRPr="00C818A4" w:rsidRDefault="007E3C72" w:rsidP="005A36E2">
            <w:pPr>
              <w:rPr>
                <w:rFonts w:eastAsiaTheme="minorEastAsia"/>
                <w:noProof/>
                <w:color w:val="FF0000"/>
              </w:rPr>
            </w:pPr>
          </w:p>
        </w:tc>
        <w:tc>
          <w:tcPr>
            <w:tcW w:w="1018" w:type="dxa"/>
          </w:tcPr>
          <w:p w:rsidR="007E3C72" w:rsidRDefault="007E3C72" w:rsidP="005A36E2">
            <w:pPr>
              <w:rPr>
                <w:rFonts w:eastAsiaTheme="minorEastAsia"/>
                <w:noProof/>
                <w:color w:val="4472C4" w:themeColor="accent1"/>
              </w:rPr>
            </w:pPr>
            <w:r w:rsidRPr="00C12716">
              <w:rPr>
                <w:rFonts w:eastAsiaTheme="minorEastAsia"/>
                <w:noProof/>
                <w:color w:val="4472C4" w:themeColor="accent1"/>
              </w:rPr>
              <w:t>0.124</w:t>
            </w:r>
          </w:p>
          <w:p w:rsidR="007E3C72" w:rsidRDefault="007E3C72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C000" w:themeColor="accent4"/>
              </w:rPr>
              <w:t>0.227</w:t>
            </w:r>
          </w:p>
          <w:p w:rsidR="00746FF0" w:rsidRDefault="00746FF0" w:rsidP="005A36E2">
            <w:pPr>
              <w:rPr>
                <w:rFonts w:eastAsiaTheme="minorEastAsia"/>
                <w:noProof/>
                <w:color w:val="FFC000" w:themeColor="accent4"/>
              </w:rPr>
            </w:pPr>
            <w:r>
              <w:rPr>
                <w:rFonts w:eastAsiaTheme="minorEastAsia"/>
                <w:noProof/>
                <w:color w:val="FF0000"/>
              </w:rPr>
              <w:t>0.288</w:t>
            </w:r>
            <w:bookmarkStart w:id="0" w:name="_GoBack"/>
            <w:bookmarkEnd w:id="0"/>
          </w:p>
        </w:tc>
        <w:tc>
          <w:tcPr>
            <w:tcW w:w="1019" w:type="dxa"/>
          </w:tcPr>
          <w:p w:rsidR="007E3C72" w:rsidRPr="00C818A4" w:rsidRDefault="007E3C72" w:rsidP="005A36E2">
            <w:pPr>
              <w:rPr>
                <w:rFonts w:eastAsiaTheme="minorEastAsia"/>
                <w:noProof/>
                <w:color w:val="FF0000"/>
              </w:rPr>
            </w:pPr>
          </w:p>
        </w:tc>
      </w:tr>
    </w:tbl>
    <w:p w:rsidR="00106C3B" w:rsidRPr="00EE3611" w:rsidRDefault="0006358B" w:rsidP="0006358B">
      <w:pPr>
        <w:pStyle w:val="Caption"/>
        <w:rPr>
          <w:rFonts w:eastAsiaTheme="minorEastAsia"/>
          <w:noProof/>
        </w:rPr>
      </w:pPr>
      <w:bookmarkStart w:id="1" w:name="_Ref26362217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 - Bandwidth of the balancing control loop for various input-output combinations</w:t>
      </w:r>
      <w:r w:rsidR="00F644F1">
        <w:t>.</w:t>
      </w:r>
    </w:p>
    <w:sectPr w:rsidR="00106C3B" w:rsidRPr="00EE3611" w:rsidSect="000E3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A4858"/>
    <w:multiLevelType w:val="hybridMultilevel"/>
    <w:tmpl w:val="1F1C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C3939"/>
    <w:multiLevelType w:val="hybridMultilevel"/>
    <w:tmpl w:val="02C4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772BC"/>
    <w:multiLevelType w:val="hybridMultilevel"/>
    <w:tmpl w:val="EE32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88"/>
    <w:rsid w:val="00007AE8"/>
    <w:rsid w:val="0006358B"/>
    <w:rsid w:val="000D447F"/>
    <w:rsid w:val="000D4E76"/>
    <w:rsid w:val="000E322C"/>
    <w:rsid w:val="00106C3B"/>
    <w:rsid w:val="001F6B2C"/>
    <w:rsid w:val="00232713"/>
    <w:rsid w:val="002579B6"/>
    <w:rsid w:val="00281238"/>
    <w:rsid w:val="00301388"/>
    <w:rsid w:val="00311410"/>
    <w:rsid w:val="00376320"/>
    <w:rsid w:val="003B2257"/>
    <w:rsid w:val="003B3494"/>
    <w:rsid w:val="003D090A"/>
    <w:rsid w:val="0040365B"/>
    <w:rsid w:val="00464731"/>
    <w:rsid w:val="00472F89"/>
    <w:rsid w:val="005A2D95"/>
    <w:rsid w:val="005A36E2"/>
    <w:rsid w:val="00623AA8"/>
    <w:rsid w:val="00642C05"/>
    <w:rsid w:val="006A248B"/>
    <w:rsid w:val="006A5545"/>
    <w:rsid w:val="006F27E7"/>
    <w:rsid w:val="0070780E"/>
    <w:rsid w:val="00714445"/>
    <w:rsid w:val="00746FF0"/>
    <w:rsid w:val="007775EB"/>
    <w:rsid w:val="007E3C72"/>
    <w:rsid w:val="00891F1D"/>
    <w:rsid w:val="008B391C"/>
    <w:rsid w:val="008D23AF"/>
    <w:rsid w:val="008D61EB"/>
    <w:rsid w:val="009B57D8"/>
    <w:rsid w:val="00A45178"/>
    <w:rsid w:val="00A67BA9"/>
    <w:rsid w:val="00A71449"/>
    <w:rsid w:val="00C12716"/>
    <w:rsid w:val="00C37C56"/>
    <w:rsid w:val="00C818A4"/>
    <w:rsid w:val="00D651CC"/>
    <w:rsid w:val="00DD3BE6"/>
    <w:rsid w:val="00E25308"/>
    <w:rsid w:val="00E41D98"/>
    <w:rsid w:val="00E85CD1"/>
    <w:rsid w:val="00EE3611"/>
    <w:rsid w:val="00F4265A"/>
    <w:rsid w:val="00F52BA5"/>
    <w:rsid w:val="00F6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B9CE"/>
  <w15:chartTrackingRefBased/>
  <w15:docId w15:val="{511FEDAF-38BD-4C59-87BB-FCB1F3BC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C0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42C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06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2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Feingesicht</dc:creator>
  <cp:keywords/>
  <dc:description/>
  <cp:lastModifiedBy>Maxime Feingesicht</cp:lastModifiedBy>
  <cp:revision>31</cp:revision>
  <dcterms:created xsi:type="dcterms:W3CDTF">2019-12-03T15:32:00Z</dcterms:created>
  <dcterms:modified xsi:type="dcterms:W3CDTF">2019-12-04T15:20:00Z</dcterms:modified>
</cp:coreProperties>
</file>