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FB0B" w14:textId="066F8F67" w:rsidR="008031A5" w:rsidRPr="008031A5" w:rsidRDefault="008031A5" w:rsidP="008031A5">
      <w:pPr>
        <w:spacing w:line="480" w:lineRule="auto"/>
        <w:jc w:val="both"/>
        <w:rPr>
          <w:rFonts w:ascii="Times New Roman" w:hAnsi="Times New Roman" w:cs="Times New Roman"/>
          <w:b/>
          <w:bCs/>
        </w:rPr>
      </w:pPr>
      <w:r w:rsidRPr="008031A5">
        <w:rPr>
          <w:rFonts w:ascii="Times New Roman" w:hAnsi="Times New Roman" w:cs="Times New Roman"/>
          <w:b/>
          <w:bCs/>
        </w:rPr>
        <w:t>Methods</w:t>
      </w:r>
    </w:p>
    <w:p w14:paraId="3CCF7C5A" w14:textId="4B6F4324" w:rsidR="008031A5" w:rsidRPr="008031A5" w:rsidRDefault="008031A5" w:rsidP="008031A5">
      <w:pPr>
        <w:spacing w:line="480" w:lineRule="auto"/>
        <w:jc w:val="both"/>
        <w:rPr>
          <w:rFonts w:ascii="Times New Roman" w:hAnsi="Times New Roman" w:cs="Times New Roman"/>
          <w:i/>
          <w:iCs/>
        </w:rPr>
      </w:pPr>
      <w:r w:rsidRPr="008031A5">
        <w:rPr>
          <w:rFonts w:ascii="Times New Roman" w:hAnsi="Times New Roman" w:cs="Times New Roman"/>
        </w:rPr>
        <w:tab/>
      </w:r>
      <w:r w:rsidRPr="008031A5">
        <w:rPr>
          <w:rFonts w:ascii="Times New Roman" w:hAnsi="Times New Roman" w:cs="Times New Roman"/>
          <w:i/>
          <w:iCs/>
        </w:rPr>
        <w:t>Materials</w:t>
      </w:r>
    </w:p>
    <w:p w14:paraId="66DCD045" w14:textId="47EDBF44" w:rsidR="008031A5" w:rsidRDefault="008031A5" w:rsidP="008031A5">
      <w:pPr>
        <w:spacing w:line="480" w:lineRule="auto"/>
        <w:jc w:val="both"/>
        <w:rPr>
          <w:rFonts w:ascii="Times New Roman" w:hAnsi="Times New Roman" w:cs="Times New Roman"/>
        </w:rPr>
      </w:pPr>
      <w:r w:rsidRPr="008031A5">
        <w:rPr>
          <w:rFonts w:ascii="Times New Roman" w:hAnsi="Times New Roman" w:cs="Times New Roman"/>
        </w:rPr>
        <w:tab/>
        <w:t>Data were collected using an online survey hosted on Qualtrics</w:t>
      </w:r>
      <w:r>
        <w:rPr>
          <w:rFonts w:ascii="Times New Roman" w:hAnsi="Times New Roman" w:cs="Times New Roman"/>
        </w:rPr>
        <w:t xml:space="preserve"> that consisted of two parts. The first part, a demographic questionnaire, collected information regarding participant age, gender, place of origin, place of residence, mother tongue, family income, and level of studies. The second portion of the survey consisted of a perception task where participants were presented with a series of stimuli containing the target phoneme contrast (intervocalic voiced and voiceless alveolar fricative) followed by 11 evaluative statements related to social characteristics such as level of studies, friendliness, social class, and ethnic origin. These evaluative statements were then followed by a 100-point draggable sliding scale with which participants indicated their level of agreement or disagreement with the content of the statement, where 0 was “totally disagree” and 100 was “totally agree”.</w:t>
      </w:r>
    </w:p>
    <w:p w14:paraId="3123CA60" w14:textId="686B4041" w:rsidR="008031A5" w:rsidRDefault="008031A5" w:rsidP="008031A5">
      <w:pPr>
        <w:spacing w:line="480" w:lineRule="auto"/>
        <w:jc w:val="both"/>
        <w:rPr>
          <w:rFonts w:ascii="Times New Roman" w:hAnsi="Times New Roman" w:cs="Times New Roman"/>
        </w:rPr>
      </w:pPr>
      <w:r>
        <w:rPr>
          <w:rFonts w:ascii="Times New Roman" w:hAnsi="Times New Roman" w:cs="Times New Roman"/>
        </w:rPr>
        <w:tab/>
        <w:t>The target stimuli were recorded by a 28-year-old female native speaker of Catalan in a whisper room 6084 E sound booth using a personal communication device. The stimuli were between 3 and 4 seconds long and were controlled for utterance length (5 words), syllable count (2 syllables for the target word and 3 for the following adjective), and lexical stress (target sound in unstressed position). A total of 12 target stimuli containing intervocalic voiced /s/ were recorded, as well as different samples of the voiceless /s/. The target sentences were manipulated in Praat by splicing the voiced /s/ and pasting the voiceless /s/ in order to create 2 conditions: 12 stimuli containing intervocalic voiced /s/ and 12 stimuli containing intervocalic voiceless /s/, for a total of 24 experimental sentences. These sentences were combined with 32 fillers targeting other phonemic contrasts, for a total of 56 sentences randomly distributed in two different versions. Each included 12 experimental stimuli (6 x 2 conditions) and 16 fillers (8 x 2 conditions).</w:t>
      </w:r>
    </w:p>
    <w:p w14:paraId="25A82A88" w14:textId="729CB5B0" w:rsidR="008031A5" w:rsidRPr="008031A5" w:rsidRDefault="008031A5" w:rsidP="008031A5">
      <w:pPr>
        <w:spacing w:line="480" w:lineRule="auto"/>
        <w:jc w:val="both"/>
        <w:rPr>
          <w:rFonts w:ascii="Times New Roman" w:hAnsi="Times New Roman" w:cs="Times New Roman"/>
          <w:i/>
          <w:iCs/>
        </w:rPr>
      </w:pPr>
      <w:r>
        <w:rPr>
          <w:rFonts w:ascii="Times New Roman" w:hAnsi="Times New Roman" w:cs="Times New Roman"/>
        </w:rPr>
        <w:lastRenderedPageBreak/>
        <w:tab/>
      </w:r>
      <w:r w:rsidRPr="008031A5">
        <w:rPr>
          <w:rFonts w:ascii="Times New Roman" w:hAnsi="Times New Roman" w:cs="Times New Roman"/>
          <w:i/>
          <w:iCs/>
        </w:rPr>
        <w:t>Procedure</w:t>
      </w:r>
    </w:p>
    <w:p w14:paraId="652FAF0A" w14:textId="3E8FFF60" w:rsidR="008031A5" w:rsidRDefault="008031A5" w:rsidP="008031A5">
      <w:pPr>
        <w:spacing w:line="480" w:lineRule="auto"/>
        <w:ind w:firstLine="720"/>
        <w:jc w:val="both"/>
        <w:rPr>
          <w:rFonts w:ascii="Times New Roman" w:hAnsi="Times New Roman" w:cs="Times New Roman"/>
        </w:rPr>
      </w:pPr>
      <w:r w:rsidRPr="00450283">
        <w:rPr>
          <w:rFonts w:ascii="Times New Roman" w:hAnsi="Times New Roman" w:cs="Times New Roman"/>
        </w:rPr>
        <w:t xml:space="preserve">Participants self-identified for this study. Recruitment materials in Catalan with information about the study, the requirements to participate and a link to the survey were posted on different social networks and online communication channels, such as WhatsApp and Instagram. Participants who were interested and wanted to participate clicked on the link and read the </w:t>
      </w:r>
      <w:r>
        <w:rPr>
          <w:rFonts w:ascii="Times New Roman" w:hAnsi="Times New Roman" w:cs="Times New Roman"/>
        </w:rPr>
        <w:t>study description</w:t>
      </w:r>
      <w:r w:rsidRPr="00450283">
        <w:rPr>
          <w:rFonts w:ascii="Times New Roman" w:hAnsi="Times New Roman" w:cs="Times New Roman"/>
        </w:rPr>
        <w:t>. Those who</w:t>
      </w:r>
      <w:r>
        <w:rPr>
          <w:rFonts w:ascii="Times New Roman" w:hAnsi="Times New Roman" w:cs="Times New Roman"/>
        </w:rPr>
        <w:t xml:space="preserve"> decided to participate </w:t>
      </w:r>
      <w:r w:rsidRPr="00450283">
        <w:rPr>
          <w:rFonts w:ascii="Times New Roman" w:hAnsi="Times New Roman" w:cs="Times New Roman"/>
        </w:rPr>
        <w:t>completed the survey on their own electronic devices and at their own pace without being observed. On average, the survey took approximately 15 minutes to be completed.</w:t>
      </w:r>
      <w:r>
        <w:rPr>
          <w:rFonts w:ascii="Times New Roman" w:hAnsi="Times New Roman" w:cs="Times New Roman"/>
        </w:rPr>
        <w:t xml:space="preserve"> The survey followed a between-subjects design. Therefore, participants were randomly assigned to one of the two versions.</w:t>
      </w:r>
    </w:p>
    <w:p w14:paraId="03D1EF6C" w14:textId="7BD6DB0D" w:rsidR="008031A5" w:rsidRDefault="008031A5" w:rsidP="008031A5">
      <w:pPr>
        <w:spacing w:line="480" w:lineRule="auto"/>
        <w:ind w:firstLine="720"/>
        <w:jc w:val="both"/>
        <w:rPr>
          <w:rFonts w:ascii="Times New Roman" w:hAnsi="Times New Roman" w:cs="Times New Roman"/>
        </w:rPr>
      </w:pPr>
      <w:r>
        <w:rPr>
          <w:rFonts w:ascii="Times New Roman" w:hAnsi="Times New Roman" w:cs="Times New Roman"/>
        </w:rPr>
        <w:t>Participants</w:t>
      </w:r>
    </w:p>
    <w:p w14:paraId="6F307494" w14:textId="125A8A49" w:rsidR="008031A5" w:rsidRDefault="008031A5" w:rsidP="008031A5">
      <w:pPr>
        <w:spacing w:line="480" w:lineRule="auto"/>
        <w:ind w:firstLine="720"/>
        <w:jc w:val="both"/>
        <w:rPr>
          <w:rFonts w:ascii="Times New Roman" w:hAnsi="Times New Roman" w:cs="Times New Roman"/>
        </w:rPr>
      </w:pPr>
      <w:r w:rsidRPr="00450283">
        <w:rPr>
          <w:rFonts w:ascii="Times New Roman" w:hAnsi="Times New Roman" w:cs="Times New Roman"/>
        </w:rPr>
        <w:t xml:space="preserve">A total of </w:t>
      </w:r>
      <w:r>
        <w:rPr>
          <w:rFonts w:ascii="Times New Roman" w:hAnsi="Times New Roman" w:cs="Times New Roman"/>
        </w:rPr>
        <w:t>78</w:t>
      </w:r>
      <w:r w:rsidRPr="00450283">
        <w:rPr>
          <w:rFonts w:ascii="Times New Roman" w:hAnsi="Times New Roman" w:cs="Times New Roman"/>
        </w:rPr>
        <w:t xml:space="preserve"> responses to the questionnaire were collected. Of these, </w:t>
      </w:r>
      <w:r>
        <w:rPr>
          <w:rFonts w:ascii="Times New Roman" w:hAnsi="Times New Roman" w:cs="Times New Roman"/>
        </w:rPr>
        <w:t>56</w:t>
      </w:r>
      <w:r w:rsidRPr="00450283">
        <w:rPr>
          <w:rFonts w:ascii="Times New Roman" w:hAnsi="Times New Roman" w:cs="Times New Roman"/>
        </w:rPr>
        <w:t xml:space="preserve"> responses were incomplete and were therefore discarded. Data are drawn from a total of </w:t>
      </w:r>
      <w:r>
        <w:rPr>
          <w:rFonts w:ascii="Times New Roman" w:hAnsi="Times New Roman" w:cs="Times New Roman"/>
        </w:rPr>
        <w:t>22</w:t>
      </w:r>
      <w:r w:rsidRPr="00450283">
        <w:rPr>
          <w:rFonts w:ascii="Times New Roman" w:hAnsi="Times New Roman" w:cs="Times New Roman"/>
        </w:rPr>
        <w:t xml:space="preserve"> participants (</w:t>
      </w:r>
      <w:r>
        <w:rPr>
          <w:rFonts w:ascii="Times New Roman" w:hAnsi="Times New Roman" w:cs="Times New Roman"/>
        </w:rPr>
        <w:t>13</w:t>
      </w:r>
      <w:r w:rsidRPr="00450283">
        <w:rPr>
          <w:rFonts w:ascii="Times New Roman" w:hAnsi="Times New Roman" w:cs="Times New Roman"/>
        </w:rPr>
        <w:t xml:space="preserve"> females) aged between 18 and 7</w:t>
      </w:r>
      <w:r>
        <w:rPr>
          <w:rFonts w:ascii="Times New Roman" w:hAnsi="Times New Roman" w:cs="Times New Roman"/>
        </w:rPr>
        <w:t>2</w:t>
      </w:r>
      <w:r w:rsidRPr="00450283">
        <w:rPr>
          <w:rFonts w:ascii="Times New Roman" w:hAnsi="Times New Roman" w:cs="Times New Roman"/>
        </w:rPr>
        <w:t xml:space="preserve"> years old (mean = </w:t>
      </w:r>
      <w:r>
        <w:rPr>
          <w:rFonts w:ascii="Times New Roman" w:hAnsi="Times New Roman" w:cs="Times New Roman"/>
        </w:rPr>
        <w:t>38</w:t>
      </w:r>
      <w:r w:rsidRPr="00450283">
        <w:rPr>
          <w:rFonts w:ascii="Times New Roman" w:hAnsi="Times New Roman" w:cs="Times New Roman"/>
        </w:rPr>
        <w:t xml:space="preserve">) from </w:t>
      </w:r>
      <w:r>
        <w:rPr>
          <w:rFonts w:ascii="Times New Roman" w:hAnsi="Times New Roman" w:cs="Times New Roman"/>
        </w:rPr>
        <w:t xml:space="preserve">Barcelona and Girona. </w:t>
      </w:r>
      <w:r w:rsidRPr="00450283">
        <w:rPr>
          <w:rFonts w:ascii="Times New Roman" w:hAnsi="Times New Roman" w:cs="Times New Roman"/>
        </w:rPr>
        <w:t xml:space="preserve">In order to be eligible to take part in the study, participants had to meet the following three requirements: to be over 18 years of age, </w:t>
      </w:r>
      <w:r>
        <w:rPr>
          <w:rFonts w:ascii="Times New Roman" w:hAnsi="Times New Roman" w:cs="Times New Roman"/>
        </w:rPr>
        <w:t>to be from Catalonia</w:t>
      </w:r>
      <w:r w:rsidRPr="00450283">
        <w:rPr>
          <w:rFonts w:ascii="Times New Roman" w:hAnsi="Times New Roman" w:cs="Times New Roman"/>
        </w:rPr>
        <w:t>, and to be proficient in both Catalan and Spanish.</w:t>
      </w:r>
    </w:p>
    <w:p w14:paraId="68A6327A" w14:textId="3144CC38" w:rsidR="008031A5" w:rsidRPr="008031A5" w:rsidRDefault="008031A5" w:rsidP="008031A5">
      <w:pPr>
        <w:spacing w:line="480" w:lineRule="auto"/>
        <w:ind w:firstLine="720"/>
        <w:jc w:val="both"/>
        <w:rPr>
          <w:rFonts w:ascii="Times New Roman" w:hAnsi="Times New Roman" w:cs="Times New Roman"/>
          <w:i/>
          <w:iCs/>
        </w:rPr>
      </w:pPr>
      <w:r w:rsidRPr="008031A5">
        <w:rPr>
          <w:rFonts w:ascii="Times New Roman" w:hAnsi="Times New Roman" w:cs="Times New Roman"/>
          <w:i/>
          <w:iCs/>
        </w:rPr>
        <w:t>Data analysis</w:t>
      </w:r>
    </w:p>
    <w:p w14:paraId="42078BE7" w14:textId="77777777" w:rsidR="008031A5" w:rsidRPr="00450283" w:rsidRDefault="008031A5" w:rsidP="008031A5">
      <w:pPr>
        <w:spacing w:line="480" w:lineRule="auto"/>
        <w:ind w:firstLine="720"/>
        <w:jc w:val="both"/>
        <w:rPr>
          <w:rFonts w:ascii="Times New Roman" w:hAnsi="Times New Roman" w:cs="Times New Roman"/>
        </w:rPr>
      </w:pPr>
      <w:r w:rsidRPr="00450283">
        <w:rPr>
          <w:rFonts w:ascii="Times New Roman" w:hAnsi="Times New Roman" w:cs="Times New Roman"/>
        </w:rPr>
        <w:t xml:space="preserve">Data were analyzed in R </w:t>
      </w:r>
      <w:r w:rsidRPr="00450283">
        <w:rPr>
          <w:rFonts w:ascii="Times New Roman" w:hAnsi="Times New Roman" w:cs="Times New Roman"/>
        </w:rPr>
        <w:fldChar w:fldCharType="begin"/>
      </w:r>
      <w:r w:rsidRPr="00450283">
        <w:rPr>
          <w:rFonts w:ascii="Times New Roman" w:hAnsi="Times New Roman" w:cs="Times New Roman"/>
        </w:rPr>
        <w:instrText xml:space="preserve"> ADDIN ZOTERO_ITEM CSL_CITATION {"citationID":"9CvkiDXe","properties":{"formattedCitation":"(R Core Team, 2023)","plainCitation":"(R Core Team, 2023)","noteIndex":0},"citationItems":[{"id":318,"uris":["http://zotero.org/users/13397765/items/NTL98HJP"],"itemData":{"id":318,"type":"webpage","title":"R: The R Project for Statistical Computing","URL":"https://www.r-project.org/","author":[{"family":"R Core Team","given":""}],"accessed":{"date-parts":[["2024",3,10]]},"issued":{"date-parts":[["2023"]]}}}],"schema":"https://github.com/citation-style-language/schema/raw/master/csl-citation.json"} </w:instrText>
      </w:r>
      <w:r w:rsidRPr="00450283">
        <w:rPr>
          <w:rFonts w:ascii="Times New Roman" w:hAnsi="Times New Roman" w:cs="Times New Roman"/>
        </w:rPr>
        <w:fldChar w:fldCharType="separate"/>
      </w:r>
      <w:r w:rsidRPr="00450283">
        <w:rPr>
          <w:rFonts w:ascii="Times New Roman" w:hAnsi="Times New Roman" w:cs="Times New Roman"/>
          <w:noProof/>
        </w:rPr>
        <w:t>(R Core Team, 2023)</w:t>
      </w:r>
      <w:r w:rsidRPr="00450283">
        <w:rPr>
          <w:rFonts w:ascii="Times New Roman" w:hAnsi="Times New Roman" w:cs="Times New Roman"/>
        </w:rPr>
        <w:fldChar w:fldCharType="end"/>
      </w:r>
      <w:r w:rsidRPr="00450283">
        <w:rPr>
          <w:rFonts w:ascii="Times New Roman" w:hAnsi="Times New Roman" w:cs="Times New Roman"/>
        </w:rPr>
        <w:t xml:space="preserve">. First, I performed a descriptive analysis that consisted of creating a series of plots and tables to summarize and describe the features of the dataset and to identify potential trends. After that, I performed inferential statistical analysis. For each of the 60 evaluative statements, I created a series of hierarchically nested linear regression models using the </w:t>
      </w:r>
      <w:r w:rsidRPr="00450283">
        <w:rPr>
          <w:rFonts w:ascii="Times New Roman" w:hAnsi="Times New Roman" w:cs="Times New Roman"/>
          <w:i/>
          <w:iCs/>
        </w:rPr>
        <w:t>lme4</w:t>
      </w:r>
      <w:r w:rsidRPr="00450283">
        <w:rPr>
          <w:rFonts w:ascii="Times New Roman" w:hAnsi="Times New Roman" w:cs="Times New Roman"/>
        </w:rPr>
        <w:t xml:space="preserve"> package </w:t>
      </w:r>
      <w:r w:rsidRPr="00450283">
        <w:rPr>
          <w:rFonts w:ascii="Times New Roman" w:hAnsi="Times New Roman" w:cs="Times New Roman"/>
        </w:rPr>
        <w:fldChar w:fldCharType="begin"/>
      </w:r>
      <w:r w:rsidRPr="00450283">
        <w:rPr>
          <w:rFonts w:ascii="Times New Roman" w:hAnsi="Times New Roman" w:cs="Times New Roman"/>
        </w:rPr>
        <w:instrText xml:space="preserve"> ADDIN ZOTERO_ITEM CSL_CITATION {"citationID":"O8d7vDxy","properties":{"formattedCitation":"(Bates et al., 2015)","plainCitation":"(Bates et al., 2015)","noteIndex":0},"citationItems":[{"id":316,"uris":["http://zotero.org/users/13397765/items/KH6EPWRT"],"itemData":{"id":316,"type":"article-journal","container-title":"Journal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2024",3,10]]},"issued":{"date-parts":[["2015"]]}}}],"schema":"https://github.com/citation-style-language/schema/raw/master/csl-citation.json"} </w:instrText>
      </w:r>
      <w:r w:rsidRPr="00450283">
        <w:rPr>
          <w:rFonts w:ascii="Times New Roman" w:hAnsi="Times New Roman" w:cs="Times New Roman"/>
        </w:rPr>
        <w:fldChar w:fldCharType="separate"/>
      </w:r>
      <w:r w:rsidRPr="00450283">
        <w:rPr>
          <w:rFonts w:ascii="Times New Roman" w:hAnsi="Times New Roman" w:cs="Times New Roman"/>
          <w:noProof/>
        </w:rPr>
        <w:t>(Bates et al., 2015)</w:t>
      </w:r>
      <w:r w:rsidRPr="00450283">
        <w:rPr>
          <w:rFonts w:ascii="Times New Roman" w:hAnsi="Times New Roman" w:cs="Times New Roman"/>
        </w:rPr>
        <w:fldChar w:fldCharType="end"/>
      </w:r>
      <w:r w:rsidRPr="00450283">
        <w:rPr>
          <w:rFonts w:ascii="Times New Roman" w:hAnsi="Times New Roman" w:cs="Times New Roman"/>
        </w:rPr>
        <w:t xml:space="preserve"> with attitudinal sliding scale responses as the dependent variable, and political orientation as a potential predictor. To determine the best fit model for each statement, I used the </w:t>
      </w:r>
      <w:r w:rsidRPr="00450283">
        <w:rPr>
          <w:rFonts w:ascii="Times New Roman" w:hAnsi="Times New Roman" w:cs="Times New Roman"/>
          <w:i/>
          <w:iCs/>
        </w:rPr>
        <w:t>anova()</w:t>
      </w:r>
      <w:r w:rsidRPr="00450283">
        <w:rPr>
          <w:rFonts w:ascii="Times New Roman" w:hAnsi="Times New Roman" w:cs="Times New Roman"/>
        </w:rPr>
        <w:t xml:space="preserve"> function </w:t>
      </w:r>
      <w:r w:rsidRPr="00450283">
        <w:rPr>
          <w:rFonts w:ascii="Times New Roman" w:hAnsi="Times New Roman" w:cs="Times New Roman"/>
        </w:rPr>
        <w:fldChar w:fldCharType="begin"/>
      </w:r>
      <w:r w:rsidRPr="00450283">
        <w:rPr>
          <w:rFonts w:ascii="Times New Roman" w:hAnsi="Times New Roman" w:cs="Times New Roman"/>
        </w:rPr>
        <w:instrText xml:space="preserve"> ADDIN ZOTERO_ITEM CSL_CITATION {"citationID":"yOTiPD8n","properties":{"formattedCitation":"(Fox &amp; Weisberg, 2019)","plainCitation":"(Fox &amp; Weisberg, 2019)","noteIndex":0},"citationItems":[{"id":320,"uris":["http://zotero.org/users/13397765/items/P35WB25I"],"itemData":{"id":320,"type":"book","call-number":"QA278.2 .F628 2019","edition":"Third edition","event-place":"Los Angeles","ISBN":"978-1-5443-3647-3","number-of-pages":"577","publisher":"SAGE","publisher-place":"Los Angeles","source":"Library of Congress ISBN","title":"An R companion to applied regression","author":[{"family":"Fox","given":"John"},{"family":"Weisberg","given":"Sanford"}],"issued":{"date-parts":[["2019"]]}}}],"schema":"https://github.com/citation-style-language/schema/raw/master/csl-citation.json"} </w:instrText>
      </w:r>
      <w:r w:rsidRPr="00450283">
        <w:rPr>
          <w:rFonts w:ascii="Times New Roman" w:hAnsi="Times New Roman" w:cs="Times New Roman"/>
        </w:rPr>
        <w:fldChar w:fldCharType="separate"/>
      </w:r>
      <w:r w:rsidRPr="00450283">
        <w:rPr>
          <w:rFonts w:ascii="Times New Roman" w:hAnsi="Times New Roman" w:cs="Times New Roman"/>
          <w:noProof/>
        </w:rPr>
        <w:t>(Fox &amp; Weisberg, 2019)</w:t>
      </w:r>
      <w:r w:rsidRPr="00450283">
        <w:rPr>
          <w:rFonts w:ascii="Times New Roman" w:hAnsi="Times New Roman" w:cs="Times New Roman"/>
        </w:rPr>
        <w:fldChar w:fldCharType="end"/>
      </w:r>
      <w:r w:rsidRPr="00450283">
        <w:rPr>
          <w:rFonts w:ascii="Times New Roman" w:hAnsi="Times New Roman" w:cs="Times New Roman"/>
        </w:rPr>
        <w:t>.</w:t>
      </w:r>
    </w:p>
    <w:p w14:paraId="2B99B027" w14:textId="77777777" w:rsidR="008031A5" w:rsidRPr="00450283" w:rsidRDefault="008031A5" w:rsidP="008031A5">
      <w:pPr>
        <w:spacing w:line="480" w:lineRule="auto"/>
        <w:ind w:firstLine="720"/>
        <w:jc w:val="both"/>
        <w:rPr>
          <w:rFonts w:ascii="Times New Roman" w:hAnsi="Times New Roman" w:cs="Times New Roman"/>
        </w:rPr>
      </w:pPr>
    </w:p>
    <w:p w14:paraId="65C34BAC" w14:textId="77777777" w:rsidR="008031A5" w:rsidRPr="00450283" w:rsidRDefault="008031A5" w:rsidP="008031A5">
      <w:pPr>
        <w:spacing w:line="480" w:lineRule="auto"/>
        <w:ind w:firstLine="720"/>
        <w:jc w:val="both"/>
        <w:rPr>
          <w:rFonts w:ascii="Times New Roman" w:hAnsi="Times New Roman" w:cs="Times New Roman"/>
          <w:i/>
          <w:iCs/>
        </w:rPr>
      </w:pPr>
    </w:p>
    <w:p w14:paraId="0A3CD48D" w14:textId="715B099E" w:rsidR="008031A5" w:rsidRDefault="008031A5" w:rsidP="008031A5">
      <w:pPr>
        <w:spacing w:line="480" w:lineRule="auto"/>
        <w:jc w:val="both"/>
        <w:rPr>
          <w:rFonts w:ascii="Times New Roman" w:hAnsi="Times New Roman" w:cs="Times New Roman"/>
        </w:rPr>
      </w:pPr>
    </w:p>
    <w:p w14:paraId="0C410A8E" w14:textId="77777777" w:rsidR="008031A5" w:rsidRDefault="008031A5" w:rsidP="008031A5">
      <w:pPr>
        <w:spacing w:line="480" w:lineRule="auto"/>
        <w:jc w:val="both"/>
        <w:rPr>
          <w:rFonts w:ascii="Times New Roman" w:hAnsi="Times New Roman" w:cs="Times New Roman"/>
        </w:rPr>
      </w:pPr>
    </w:p>
    <w:p w14:paraId="6877D5D1" w14:textId="77777777" w:rsidR="008031A5" w:rsidRDefault="008031A5" w:rsidP="008031A5">
      <w:pPr>
        <w:spacing w:line="480" w:lineRule="auto"/>
        <w:jc w:val="both"/>
        <w:rPr>
          <w:rFonts w:ascii="Times New Roman" w:hAnsi="Times New Roman" w:cs="Times New Roman"/>
        </w:rPr>
      </w:pPr>
    </w:p>
    <w:p w14:paraId="3B158E57" w14:textId="77777777" w:rsidR="008031A5" w:rsidRDefault="008031A5" w:rsidP="008031A5">
      <w:pPr>
        <w:spacing w:line="480" w:lineRule="auto"/>
        <w:jc w:val="both"/>
        <w:rPr>
          <w:rFonts w:ascii="Times New Roman" w:hAnsi="Times New Roman" w:cs="Times New Roman"/>
        </w:rPr>
      </w:pPr>
    </w:p>
    <w:p w14:paraId="0569255C" w14:textId="77777777" w:rsidR="008031A5" w:rsidRDefault="008031A5" w:rsidP="008031A5">
      <w:pPr>
        <w:spacing w:line="480" w:lineRule="auto"/>
        <w:jc w:val="both"/>
        <w:rPr>
          <w:rFonts w:ascii="Times New Roman" w:hAnsi="Times New Roman" w:cs="Times New Roman"/>
        </w:rPr>
      </w:pPr>
    </w:p>
    <w:p w14:paraId="5A9CFEAD" w14:textId="77777777" w:rsidR="008031A5" w:rsidRDefault="008031A5" w:rsidP="008031A5">
      <w:pPr>
        <w:spacing w:line="480" w:lineRule="auto"/>
        <w:jc w:val="both"/>
        <w:rPr>
          <w:rFonts w:ascii="Times New Roman" w:hAnsi="Times New Roman" w:cs="Times New Roman"/>
        </w:rPr>
      </w:pPr>
    </w:p>
    <w:p w14:paraId="4BFCA47C" w14:textId="77777777" w:rsidR="008031A5" w:rsidRDefault="008031A5" w:rsidP="008031A5">
      <w:pPr>
        <w:spacing w:line="480" w:lineRule="auto"/>
        <w:jc w:val="both"/>
        <w:rPr>
          <w:rFonts w:ascii="Times New Roman" w:hAnsi="Times New Roman" w:cs="Times New Roman"/>
        </w:rPr>
      </w:pPr>
    </w:p>
    <w:p w14:paraId="1E0A7EBC" w14:textId="4E06C0DA" w:rsidR="008031A5" w:rsidRDefault="008031A5" w:rsidP="008031A5">
      <w:pPr>
        <w:spacing w:line="480" w:lineRule="auto"/>
        <w:jc w:val="both"/>
        <w:rPr>
          <w:rFonts w:ascii="Times New Roman" w:hAnsi="Times New Roman" w:cs="Times New Roman"/>
        </w:rPr>
      </w:pPr>
      <w:r>
        <w:rPr>
          <w:rFonts w:ascii="Times New Roman" w:hAnsi="Times New Roman" w:cs="Times New Roman"/>
        </w:rPr>
        <w:t>Voiced</w:t>
      </w:r>
    </w:p>
    <w:p w14:paraId="3A934541" w14:textId="474E841B" w:rsidR="008031A5" w:rsidRDefault="008031A5" w:rsidP="008031A5">
      <w:pPr>
        <w:spacing w:line="480" w:lineRule="auto"/>
        <w:jc w:val="both"/>
        <w:rPr>
          <w:rFonts w:ascii="Times New Roman" w:hAnsi="Times New Roman" w:cs="Times New Roman"/>
        </w:rPr>
      </w:pPr>
      <w:r>
        <w:rPr>
          <w:rFonts w:ascii="Times New Roman" w:hAnsi="Times New Roman" w:cs="Times New Roman"/>
        </w:rPr>
        <w:t xml:space="preserve">Voiceless </w:t>
      </w:r>
    </w:p>
    <w:p w14:paraId="0FC4C9D0" w14:textId="77777777" w:rsidR="008031A5" w:rsidRDefault="008031A5" w:rsidP="008031A5">
      <w:pPr>
        <w:spacing w:line="480" w:lineRule="auto"/>
        <w:jc w:val="both"/>
        <w:rPr>
          <w:rFonts w:ascii="Times New Roman" w:hAnsi="Times New Roman" w:cs="Times New Roman"/>
        </w:rPr>
      </w:pPr>
    </w:p>
    <w:p w14:paraId="1FF62EAD" w14:textId="77777777" w:rsidR="008031A5" w:rsidRDefault="008031A5" w:rsidP="008031A5">
      <w:pPr>
        <w:spacing w:line="480" w:lineRule="auto"/>
        <w:jc w:val="both"/>
        <w:rPr>
          <w:rFonts w:ascii="Times New Roman" w:hAnsi="Times New Roman" w:cs="Times New Roman"/>
        </w:rPr>
      </w:pPr>
    </w:p>
    <w:p w14:paraId="4E4B4C51" w14:textId="7C9734D9" w:rsidR="008031A5" w:rsidRDefault="008031A5" w:rsidP="008031A5">
      <w:pPr>
        <w:spacing w:line="480" w:lineRule="auto"/>
        <w:jc w:val="both"/>
        <w:rPr>
          <w:rFonts w:ascii="Times New Roman" w:hAnsi="Times New Roman" w:cs="Times New Roman"/>
        </w:rPr>
      </w:pPr>
      <w:r>
        <w:rPr>
          <w:rFonts w:ascii="Times New Roman" w:hAnsi="Times New Roman" w:cs="Times New Roman"/>
        </w:rPr>
        <w:t>control</w:t>
      </w:r>
    </w:p>
    <w:p w14:paraId="4469C44D" w14:textId="34E8D85F" w:rsidR="008031A5" w:rsidRDefault="008031A5" w:rsidP="008031A5">
      <w:pPr>
        <w:spacing w:line="480" w:lineRule="auto"/>
        <w:jc w:val="both"/>
        <w:rPr>
          <w:rFonts w:ascii="Times New Roman" w:hAnsi="Times New Roman" w:cs="Times New Roman"/>
        </w:rPr>
      </w:pPr>
      <w:r>
        <w:rPr>
          <w:rFonts w:ascii="Times New Roman" w:hAnsi="Times New Roman" w:cs="Times New Roman"/>
        </w:rPr>
        <w:tab/>
        <w:t>Total</w:t>
      </w:r>
    </w:p>
    <w:p w14:paraId="198D209B" w14:textId="21EAD2EC" w:rsidR="008031A5" w:rsidRDefault="008031A5" w:rsidP="008031A5">
      <w:pPr>
        <w:spacing w:line="480" w:lineRule="auto"/>
        <w:jc w:val="both"/>
        <w:rPr>
          <w:rFonts w:ascii="Times New Roman" w:hAnsi="Times New Roman" w:cs="Times New Roman"/>
        </w:rPr>
      </w:pPr>
      <w:r>
        <w:rPr>
          <w:rFonts w:ascii="Times New Roman" w:hAnsi="Times New Roman" w:cs="Times New Roman"/>
        </w:rPr>
        <w:t xml:space="preserve">They were pseudorandomized </w:t>
      </w:r>
    </w:p>
    <w:p w14:paraId="5540ABCD" w14:textId="63C195D7" w:rsidR="008031A5" w:rsidRPr="008031A5" w:rsidRDefault="008031A5" w:rsidP="008031A5">
      <w:pPr>
        <w:spacing w:line="480" w:lineRule="auto"/>
        <w:jc w:val="both"/>
        <w:rPr>
          <w:rFonts w:ascii="Times New Roman" w:hAnsi="Times New Roman" w:cs="Times New Roman"/>
        </w:rPr>
      </w:pPr>
      <w:r>
        <w:rPr>
          <w:rFonts w:ascii="Times New Roman" w:hAnsi="Times New Roman" w:cs="Times New Roman"/>
        </w:rPr>
        <w:tab/>
      </w:r>
    </w:p>
    <w:p w14:paraId="626DF39B" w14:textId="77777777" w:rsidR="008031A5" w:rsidRPr="008031A5" w:rsidRDefault="008031A5" w:rsidP="008031A5">
      <w:pPr>
        <w:spacing w:line="480" w:lineRule="auto"/>
        <w:jc w:val="both"/>
        <w:rPr>
          <w:rFonts w:ascii="Times New Roman" w:hAnsi="Times New Roman" w:cs="Times New Roman"/>
        </w:rPr>
      </w:pPr>
    </w:p>
    <w:p w14:paraId="066D7290" w14:textId="3C86C4E6" w:rsidR="008031A5" w:rsidRPr="008031A5" w:rsidRDefault="008031A5" w:rsidP="008031A5">
      <w:pPr>
        <w:spacing w:line="480" w:lineRule="auto"/>
        <w:jc w:val="both"/>
        <w:rPr>
          <w:rFonts w:ascii="Times New Roman" w:hAnsi="Times New Roman" w:cs="Times New Roman"/>
          <w:i/>
          <w:iCs/>
        </w:rPr>
      </w:pPr>
      <w:r w:rsidRPr="008031A5">
        <w:rPr>
          <w:rFonts w:ascii="Times New Roman" w:hAnsi="Times New Roman" w:cs="Times New Roman"/>
        </w:rPr>
        <w:tab/>
      </w:r>
      <w:r w:rsidRPr="008031A5">
        <w:rPr>
          <w:rFonts w:ascii="Times New Roman" w:hAnsi="Times New Roman" w:cs="Times New Roman"/>
          <w:i/>
          <w:iCs/>
        </w:rPr>
        <w:t>Procedure</w:t>
      </w:r>
    </w:p>
    <w:p w14:paraId="72083DA9" w14:textId="77777777" w:rsidR="008031A5" w:rsidRPr="008031A5" w:rsidRDefault="008031A5" w:rsidP="008031A5">
      <w:pPr>
        <w:spacing w:line="480" w:lineRule="auto"/>
        <w:jc w:val="both"/>
        <w:rPr>
          <w:rFonts w:ascii="Times New Roman" w:hAnsi="Times New Roman" w:cs="Times New Roman"/>
        </w:rPr>
      </w:pPr>
    </w:p>
    <w:p w14:paraId="449E7C79" w14:textId="16C3ED19" w:rsidR="008031A5" w:rsidRPr="008031A5" w:rsidRDefault="008031A5" w:rsidP="008031A5">
      <w:pPr>
        <w:spacing w:line="480" w:lineRule="auto"/>
        <w:jc w:val="both"/>
        <w:rPr>
          <w:rFonts w:ascii="Times New Roman" w:hAnsi="Times New Roman" w:cs="Times New Roman"/>
          <w:i/>
          <w:iCs/>
        </w:rPr>
      </w:pPr>
      <w:r w:rsidRPr="008031A5">
        <w:rPr>
          <w:rFonts w:ascii="Times New Roman" w:hAnsi="Times New Roman" w:cs="Times New Roman"/>
        </w:rPr>
        <w:tab/>
      </w:r>
      <w:r w:rsidRPr="008031A5">
        <w:rPr>
          <w:rFonts w:ascii="Times New Roman" w:hAnsi="Times New Roman" w:cs="Times New Roman"/>
          <w:i/>
          <w:iCs/>
        </w:rPr>
        <w:t>Participants</w:t>
      </w:r>
    </w:p>
    <w:sectPr w:rsidR="008031A5" w:rsidRPr="008031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A5"/>
    <w:rsid w:val="00021367"/>
    <w:rsid w:val="000C724D"/>
    <w:rsid w:val="000E378A"/>
    <w:rsid w:val="00143606"/>
    <w:rsid w:val="001454F2"/>
    <w:rsid w:val="0018640A"/>
    <w:rsid w:val="00223507"/>
    <w:rsid w:val="00290296"/>
    <w:rsid w:val="002E6C94"/>
    <w:rsid w:val="00351795"/>
    <w:rsid w:val="003D795C"/>
    <w:rsid w:val="00426E26"/>
    <w:rsid w:val="004317E7"/>
    <w:rsid w:val="004371A7"/>
    <w:rsid w:val="004510CD"/>
    <w:rsid w:val="004F1F73"/>
    <w:rsid w:val="00551912"/>
    <w:rsid w:val="00597673"/>
    <w:rsid w:val="005A6269"/>
    <w:rsid w:val="005C57C2"/>
    <w:rsid w:val="005E52C2"/>
    <w:rsid w:val="005F5BF0"/>
    <w:rsid w:val="00637056"/>
    <w:rsid w:val="00645343"/>
    <w:rsid w:val="006F2513"/>
    <w:rsid w:val="0074484D"/>
    <w:rsid w:val="007459B1"/>
    <w:rsid w:val="0075149F"/>
    <w:rsid w:val="00765509"/>
    <w:rsid w:val="007F6BE6"/>
    <w:rsid w:val="008031A5"/>
    <w:rsid w:val="008152F2"/>
    <w:rsid w:val="008800EE"/>
    <w:rsid w:val="008D3A65"/>
    <w:rsid w:val="00905F24"/>
    <w:rsid w:val="0091230E"/>
    <w:rsid w:val="00976190"/>
    <w:rsid w:val="009E5E1F"/>
    <w:rsid w:val="009F4BC4"/>
    <w:rsid w:val="00A03CA2"/>
    <w:rsid w:val="00A57B9C"/>
    <w:rsid w:val="00A96305"/>
    <w:rsid w:val="00AE36C1"/>
    <w:rsid w:val="00AF5119"/>
    <w:rsid w:val="00B06D35"/>
    <w:rsid w:val="00B5157A"/>
    <w:rsid w:val="00B6129C"/>
    <w:rsid w:val="00B84C31"/>
    <w:rsid w:val="00BB0112"/>
    <w:rsid w:val="00BD5BC8"/>
    <w:rsid w:val="00C6462A"/>
    <w:rsid w:val="00C85B3F"/>
    <w:rsid w:val="00CD64FF"/>
    <w:rsid w:val="00D00F5C"/>
    <w:rsid w:val="00D12EA3"/>
    <w:rsid w:val="00DA7415"/>
    <w:rsid w:val="00DD0BDB"/>
    <w:rsid w:val="00DD6FE9"/>
    <w:rsid w:val="00DF05DF"/>
    <w:rsid w:val="00E13514"/>
    <w:rsid w:val="00E4160B"/>
    <w:rsid w:val="00E85533"/>
    <w:rsid w:val="00E870C7"/>
    <w:rsid w:val="00EF3CCB"/>
    <w:rsid w:val="00FA5AB4"/>
    <w:rsid w:val="00FB5944"/>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0DE4752"/>
  <w15:chartTrackingRefBased/>
  <w15:docId w15:val="{EE5E6C47-DA24-5D40-B414-8AA0B56F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03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1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1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1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1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A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031A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031A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031A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031A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031A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031A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031A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031A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031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1A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031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1A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031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1A5"/>
    <w:rPr>
      <w:i/>
      <w:iCs/>
      <w:color w:val="404040" w:themeColor="text1" w:themeTint="BF"/>
      <w:lang w:val="en-US"/>
    </w:rPr>
  </w:style>
  <w:style w:type="paragraph" w:styleId="ListParagraph">
    <w:name w:val="List Paragraph"/>
    <w:basedOn w:val="Normal"/>
    <w:uiPriority w:val="34"/>
    <w:qFormat/>
    <w:rsid w:val="008031A5"/>
    <w:pPr>
      <w:ind w:left="720"/>
      <w:contextualSpacing/>
    </w:pPr>
  </w:style>
  <w:style w:type="character" w:styleId="IntenseEmphasis">
    <w:name w:val="Intense Emphasis"/>
    <w:basedOn w:val="DefaultParagraphFont"/>
    <w:uiPriority w:val="21"/>
    <w:qFormat/>
    <w:rsid w:val="008031A5"/>
    <w:rPr>
      <w:i/>
      <w:iCs/>
      <w:color w:val="0F4761" w:themeColor="accent1" w:themeShade="BF"/>
    </w:rPr>
  </w:style>
  <w:style w:type="paragraph" w:styleId="IntenseQuote">
    <w:name w:val="Intense Quote"/>
    <w:basedOn w:val="Normal"/>
    <w:next w:val="Normal"/>
    <w:link w:val="IntenseQuoteChar"/>
    <w:uiPriority w:val="30"/>
    <w:qFormat/>
    <w:rsid w:val="00803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1A5"/>
    <w:rPr>
      <w:i/>
      <w:iCs/>
      <w:color w:val="0F4761" w:themeColor="accent1" w:themeShade="BF"/>
      <w:lang w:val="en-US"/>
    </w:rPr>
  </w:style>
  <w:style w:type="character" w:styleId="IntenseReference">
    <w:name w:val="Intense Reference"/>
    <w:basedOn w:val="DefaultParagraphFont"/>
    <w:uiPriority w:val="32"/>
    <w:qFormat/>
    <w:rsid w:val="00803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Alejandro Andreas Jaume Losa</cp:lastModifiedBy>
  <cp:revision>2</cp:revision>
  <dcterms:created xsi:type="dcterms:W3CDTF">2024-04-25T13:15:00Z</dcterms:created>
  <dcterms:modified xsi:type="dcterms:W3CDTF">2024-04-25T13:15:00Z</dcterms:modified>
</cp:coreProperties>
</file>