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3D238" w14:textId="77777777" w:rsidR="00026409" w:rsidRDefault="00026409" w:rsidP="00026409">
      <w:pPr>
        <w:spacing w:line="360" w:lineRule="auto"/>
        <w:jc w:val="center"/>
        <w:rPr>
          <w:rFonts w:ascii="Times New Roman" w:hAnsi="Times New Roman" w:cs="Times New Roman"/>
          <w:b/>
          <w:bCs/>
          <w:sz w:val="36"/>
          <w:szCs w:val="36"/>
        </w:rPr>
      </w:pPr>
    </w:p>
    <w:p w14:paraId="64D30C42" w14:textId="77777777" w:rsidR="00026409" w:rsidRDefault="00026409" w:rsidP="00026409">
      <w:pPr>
        <w:spacing w:line="360" w:lineRule="auto"/>
        <w:jc w:val="center"/>
        <w:rPr>
          <w:rFonts w:ascii="Times New Roman" w:hAnsi="Times New Roman" w:cs="Times New Roman"/>
          <w:b/>
          <w:bCs/>
          <w:sz w:val="36"/>
          <w:szCs w:val="36"/>
        </w:rPr>
      </w:pPr>
    </w:p>
    <w:p w14:paraId="48D7BD96" w14:textId="7868BACC" w:rsidR="00AE35B3" w:rsidRDefault="00026409" w:rsidP="00026409">
      <w:pPr>
        <w:spacing w:line="360" w:lineRule="auto"/>
        <w:jc w:val="center"/>
        <w:rPr>
          <w:rFonts w:ascii="Times New Roman" w:hAnsi="Times New Roman" w:cs="Times New Roman"/>
          <w:b/>
          <w:bCs/>
          <w:sz w:val="36"/>
          <w:szCs w:val="36"/>
        </w:rPr>
      </w:pPr>
      <w:r w:rsidRPr="00026409">
        <w:rPr>
          <w:rFonts w:ascii="Times New Roman" w:hAnsi="Times New Roman" w:cs="Times New Roman"/>
          <w:b/>
          <w:bCs/>
          <w:sz w:val="36"/>
          <w:szCs w:val="36"/>
        </w:rPr>
        <w:t xml:space="preserve">CUSTOMER </w:t>
      </w:r>
      <w:r>
        <w:rPr>
          <w:rFonts w:ascii="Times New Roman" w:hAnsi="Times New Roman" w:cs="Times New Roman"/>
          <w:b/>
          <w:bCs/>
          <w:sz w:val="36"/>
          <w:szCs w:val="36"/>
        </w:rPr>
        <w:t>SATISFACTION ANALYSIS USING POWER BI</w:t>
      </w:r>
    </w:p>
    <w:p w14:paraId="5AB07B74" w14:textId="0D26DB52" w:rsidR="00026409" w:rsidRDefault="00026409" w:rsidP="00026409">
      <w:pPr>
        <w:spacing w:line="360" w:lineRule="auto"/>
        <w:jc w:val="center"/>
        <w:rPr>
          <w:rFonts w:ascii="Times New Roman" w:hAnsi="Times New Roman" w:cs="Times New Roman"/>
          <w:b/>
          <w:bCs/>
          <w:sz w:val="36"/>
          <w:szCs w:val="36"/>
        </w:rPr>
      </w:pPr>
      <w:r>
        <w:rPr>
          <w:rFonts w:ascii="Times New Roman" w:hAnsi="Times New Roman" w:cs="Times New Roman"/>
          <w:b/>
          <w:bCs/>
          <w:sz w:val="36"/>
          <w:szCs w:val="36"/>
        </w:rPr>
        <w:t xml:space="preserve">Course name </w:t>
      </w:r>
    </w:p>
    <w:p w14:paraId="1284EBE2" w14:textId="0BD8AE47" w:rsidR="00026409" w:rsidRDefault="00026409" w:rsidP="00026409">
      <w:pPr>
        <w:spacing w:line="360" w:lineRule="auto"/>
        <w:jc w:val="center"/>
        <w:rPr>
          <w:rFonts w:ascii="Times New Roman" w:hAnsi="Times New Roman" w:cs="Times New Roman"/>
          <w:b/>
          <w:bCs/>
          <w:sz w:val="36"/>
          <w:szCs w:val="36"/>
        </w:rPr>
      </w:pPr>
      <w:r>
        <w:rPr>
          <w:rFonts w:ascii="Times New Roman" w:hAnsi="Times New Roman" w:cs="Times New Roman"/>
          <w:b/>
          <w:bCs/>
          <w:sz w:val="36"/>
          <w:szCs w:val="36"/>
        </w:rPr>
        <w:t>Certified Data Analyst (CDA)</w:t>
      </w:r>
    </w:p>
    <w:p w14:paraId="01519EE6" w14:textId="345BEF76" w:rsidR="00026409" w:rsidRDefault="00026409" w:rsidP="00026409">
      <w:pPr>
        <w:spacing w:line="360" w:lineRule="auto"/>
        <w:jc w:val="center"/>
        <w:rPr>
          <w:rFonts w:ascii="Times New Roman" w:hAnsi="Times New Roman" w:cs="Times New Roman"/>
          <w:b/>
          <w:bCs/>
          <w:sz w:val="36"/>
          <w:szCs w:val="36"/>
        </w:rPr>
      </w:pPr>
      <w:r>
        <w:rPr>
          <w:rFonts w:ascii="Times New Roman" w:hAnsi="Times New Roman" w:cs="Times New Roman"/>
          <w:b/>
          <w:bCs/>
          <w:sz w:val="36"/>
          <w:szCs w:val="36"/>
        </w:rPr>
        <w:t>Institute Name</w:t>
      </w:r>
    </w:p>
    <w:p w14:paraId="469028C6" w14:textId="41F71531" w:rsidR="00026409" w:rsidRDefault="00026409" w:rsidP="00026409">
      <w:pPr>
        <w:spacing w:line="360" w:lineRule="auto"/>
        <w:jc w:val="center"/>
        <w:rPr>
          <w:rFonts w:ascii="Times New Roman" w:hAnsi="Times New Roman" w:cs="Times New Roman"/>
          <w:b/>
          <w:bCs/>
          <w:sz w:val="36"/>
          <w:szCs w:val="36"/>
        </w:rPr>
      </w:pPr>
      <w:r>
        <w:rPr>
          <w:rFonts w:ascii="Times New Roman" w:hAnsi="Times New Roman" w:cs="Times New Roman"/>
          <w:b/>
          <w:bCs/>
          <w:sz w:val="36"/>
          <w:szCs w:val="36"/>
        </w:rPr>
        <w:t xml:space="preserve">Datamites </w:t>
      </w:r>
    </w:p>
    <w:p w14:paraId="52DF9CA0" w14:textId="308642A5" w:rsidR="00026409" w:rsidRDefault="00026409" w:rsidP="00026409">
      <w:pPr>
        <w:spacing w:line="360" w:lineRule="auto"/>
        <w:jc w:val="center"/>
        <w:rPr>
          <w:rFonts w:ascii="Times New Roman" w:hAnsi="Times New Roman" w:cs="Times New Roman"/>
          <w:b/>
          <w:bCs/>
          <w:sz w:val="36"/>
          <w:szCs w:val="36"/>
        </w:rPr>
      </w:pPr>
      <w:r>
        <w:rPr>
          <w:rFonts w:ascii="Times New Roman" w:hAnsi="Times New Roman" w:cs="Times New Roman"/>
          <w:b/>
          <w:bCs/>
          <w:sz w:val="36"/>
          <w:szCs w:val="36"/>
        </w:rPr>
        <w:t xml:space="preserve">Project name </w:t>
      </w:r>
    </w:p>
    <w:p w14:paraId="00A79EA7" w14:textId="245DA725" w:rsidR="00026409" w:rsidRDefault="00026409" w:rsidP="00026409">
      <w:pPr>
        <w:spacing w:line="360" w:lineRule="auto"/>
        <w:jc w:val="center"/>
        <w:rPr>
          <w:rFonts w:ascii="Times New Roman" w:hAnsi="Times New Roman" w:cs="Times New Roman"/>
          <w:b/>
          <w:bCs/>
          <w:sz w:val="36"/>
          <w:szCs w:val="36"/>
        </w:rPr>
      </w:pPr>
      <w:r>
        <w:rPr>
          <w:rFonts w:ascii="Times New Roman" w:hAnsi="Times New Roman" w:cs="Times New Roman"/>
          <w:b/>
          <w:bCs/>
          <w:sz w:val="36"/>
          <w:szCs w:val="36"/>
        </w:rPr>
        <w:t xml:space="preserve">PRDA-02-CSAT Analytics </w:t>
      </w:r>
    </w:p>
    <w:p w14:paraId="737B2FA6" w14:textId="77777777" w:rsidR="00026409" w:rsidRDefault="00026409" w:rsidP="00026409">
      <w:pPr>
        <w:spacing w:line="360" w:lineRule="auto"/>
        <w:jc w:val="center"/>
        <w:rPr>
          <w:rFonts w:ascii="Times New Roman" w:hAnsi="Times New Roman" w:cs="Times New Roman"/>
          <w:b/>
          <w:bCs/>
          <w:sz w:val="36"/>
          <w:szCs w:val="36"/>
        </w:rPr>
      </w:pPr>
    </w:p>
    <w:p w14:paraId="441504D7" w14:textId="77777777" w:rsidR="00026409" w:rsidRDefault="00026409" w:rsidP="00026409">
      <w:pPr>
        <w:spacing w:line="360" w:lineRule="auto"/>
        <w:jc w:val="center"/>
        <w:rPr>
          <w:rFonts w:ascii="Times New Roman" w:hAnsi="Times New Roman" w:cs="Times New Roman"/>
          <w:b/>
          <w:bCs/>
          <w:sz w:val="36"/>
          <w:szCs w:val="36"/>
        </w:rPr>
      </w:pPr>
    </w:p>
    <w:p w14:paraId="1FE38294" w14:textId="77777777" w:rsidR="00026409" w:rsidRDefault="00026409" w:rsidP="00026409">
      <w:pPr>
        <w:spacing w:line="360" w:lineRule="auto"/>
        <w:jc w:val="center"/>
        <w:rPr>
          <w:rFonts w:ascii="Times New Roman" w:hAnsi="Times New Roman" w:cs="Times New Roman"/>
          <w:b/>
          <w:bCs/>
          <w:sz w:val="36"/>
          <w:szCs w:val="36"/>
        </w:rPr>
      </w:pPr>
    </w:p>
    <w:p w14:paraId="268E7F7C" w14:textId="77777777" w:rsidR="00026409" w:rsidRDefault="00026409" w:rsidP="00026409">
      <w:pPr>
        <w:spacing w:line="360" w:lineRule="auto"/>
        <w:jc w:val="center"/>
        <w:rPr>
          <w:rFonts w:ascii="Times New Roman" w:hAnsi="Times New Roman" w:cs="Times New Roman"/>
          <w:b/>
          <w:bCs/>
          <w:sz w:val="36"/>
          <w:szCs w:val="36"/>
        </w:rPr>
      </w:pPr>
    </w:p>
    <w:p w14:paraId="08100BC9" w14:textId="2A2E42E4" w:rsidR="00026409" w:rsidRPr="00026409" w:rsidRDefault="00026409" w:rsidP="00026409">
      <w:pPr>
        <w:spacing w:line="360" w:lineRule="auto"/>
        <w:jc w:val="center"/>
        <w:rPr>
          <w:rFonts w:ascii="Times New Roman" w:hAnsi="Times New Roman" w:cs="Times New Roman"/>
          <w:b/>
          <w:bCs/>
          <w:sz w:val="36"/>
          <w:szCs w:val="36"/>
        </w:rPr>
      </w:pPr>
      <w:r w:rsidRPr="00026409">
        <w:rPr>
          <w:rFonts w:ascii="Times New Roman" w:hAnsi="Times New Roman" w:cs="Times New Roman"/>
          <w:b/>
          <w:bCs/>
          <w:sz w:val="36"/>
          <w:szCs w:val="36"/>
        </w:rPr>
        <w:t xml:space="preserve">                        </w:t>
      </w:r>
      <w:r>
        <w:rPr>
          <w:rFonts w:ascii="Times New Roman" w:hAnsi="Times New Roman" w:cs="Times New Roman"/>
          <w:b/>
          <w:bCs/>
          <w:sz w:val="36"/>
          <w:szCs w:val="36"/>
        </w:rPr>
        <w:t xml:space="preserve">                                                    </w:t>
      </w:r>
      <w:r w:rsidRPr="00026409">
        <w:rPr>
          <w:rFonts w:ascii="Times New Roman" w:hAnsi="Times New Roman" w:cs="Times New Roman"/>
          <w:b/>
          <w:bCs/>
          <w:sz w:val="36"/>
          <w:szCs w:val="36"/>
        </w:rPr>
        <w:t xml:space="preserve">Submitted By </w:t>
      </w:r>
    </w:p>
    <w:p w14:paraId="39BF3CA9" w14:textId="084B0924" w:rsidR="00026409" w:rsidRDefault="00026409" w:rsidP="00026409">
      <w:pPr>
        <w:spacing w:line="360" w:lineRule="auto"/>
        <w:jc w:val="center"/>
        <w:rPr>
          <w:rFonts w:ascii="Times New Roman" w:hAnsi="Times New Roman" w:cs="Times New Roman"/>
          <w:b/>
          <w:bCs/>
          <w:sz w:val="36"/>
          <w:szCs w:val="36"/>
        </w:rPr>
      </w:pPr>
      <w:r>
        <w:rPr>
          <w:rFonts w:ascii="Times New Roman" w:hAnsi="Times New Roman" w:cs="Times New Roman"/>
          <w:b/>
          <w:bCs/>
          <w:sz w:val="36"/>
          <w:szCs w:val="36"/>
        </w:rPr>
        <w:t xml:space="preserve">                                                                         M FERDOUNE</w:t>
      </w:r>
    </w:p>
    <w:p w14:paraId="40AE586E" w14:textId="5F55DE83" w:rsidR="00026409" w:rsidRDefault="00026409" w:rsidP="00026409">
      <w:pPr>
        <w:spacing w:line="360" w:lineRule="auto"/>
        <w:jc w:val="center"/>
        <w:rPr>
          <w:rFonts w:ascii="Times New Roman" w:hAnsi="Times New Roman" w:cs="Times New Roman"/>
          <w:b/>
          <w:bCs/>
          <w:sz w:val="36"/>
          <w:szCs w:val="36"/>
        </w:rPr>
      </w:pPr>
      <w:r>
        <w:rPr>
          <w:rFonts w:ascii="Times New Roman" w:hAnsi="Times New Roman" w:cs="Times New Roman"/>
          <w:b/>
          <w:bCs/>
          <w:sz w:val="36"/>
          <w:szCs w:val="36"/>
        </w:rPr>
        <w:t xml:space="preserve">        </w:t>
      </w:r>
    </w:p>
    <w:p w14:paraId="79197D73" w14:textId="77777777" w:rsidR="00026409" w:rsidRDefault="00026409" w:rsidP="00026409">
      <w:pPr>
        <w:spacing w:line="360" w:lineRule="auto"/>
        <w:jc w:val="center"/>
        <w:rPr>
          <w:rFonts w:ascii="Times New Roman" w:hAnsi="Times New Roman" w:cs="Times New Roman"/>
          <w:b/>
          <w:bCs/>
          <w:sz w:val="36"/>
          <w:szCs w:val="36"/>
        </w:rPr>
      </w:pPr>
    </w:p>
    <w:p w14:paraId="3005DC17" w14:textId="5C5FD5D7" w:rsidR="00026409" w:rsidRDefault="007656A6" w:rsidP="00026409">
      <w:pPr>
        <w:spacing w:line="360" w:lineRule="auto"/>
        <w:jc w:val="center"/>
        <w:rPr>
          <w:rFonts w:ascii="Times New Roman" w:hAnsi="Times New Roman" w:cs="Times New Roman"/>
          <w:b/>
          <w:bCs/>
          <w:sz w:val="28"/>
          <w:szCs w:val="28"/>
        </w:rPr>
      </w:pPr>
      <w:r w:rsidRPr="007656A6">
        <w:rPr>
          <w:rFonts w:ascii="Times New Roman" w:hAnsi="Times New Roman" w:cs="Times New Roman"/>
          <w:b/>
          <w:bCs/>
          <w:sz w:val="28"/>
          <w:szCs w:val="28"/>
        </w:rPr>
        <w:lastRenderedPageBreak/>
        <w:t>CSAT Analytics Insights &amp; Recommendations</w:t>
      </w:r>
    </w:p>
    <w:p w14:paraId="7DB6F30A" w14:textId="18DED88D" w:rsidR="007656A6" w:rsidRDefault="007656A6" w:rsidP="007656A6">
      <w:pPr>
        <w:spacing w:line="360" w:lineRule="auto"/>
        <w:rPr>
          <w:rFonts w:ascii="Times New Roman" w:hAnsi="Times New Roman" w:cs="Times New Roman"/>
          <w:b/>
          <w:bCs/>
          <w:sz w:val="28"/>
          <w:szCs w:val="28"/>
        </w:rPr>
      </w:pPr>
      <w:r>
        <w:rPr>
          <w:rFonts w:ascii="Times New Roman" w:hAnsi="Times New Roman" w:cs="Times New Roman"/>
          <w:b/>
          <w:bCs/>
          <w:sz w:val="28"/>
          <w:szCs w:val="28"/>
        </w:rPr>
        <w:t>Insights 1:</w:t>
      </w:r>
    </w:p>
    <w:p w14:paraId="31EBAE98" w14:textId="04BBCF03" w:rsidR="007656A6" w:rsidRDefault="007656A6" w:rsidP="007656A6">
      <w:pPr>
        <w:spacing w:line="360" w:lineRule="auto"/>
        <w:jc w:val="both"/>
        <w:rPr>
          <w:rFonts w:ascii="Times New Roman" w:hAnsi="Times New Roman" w:cs="Times New Roman"/>
          <w:sz w:val="24"/>
          <w:szCs w:val="24"/>
        </w:rPr>
      </w:pPr>
      <w:r w:rsidRPr="007656A6">
        <w:rPr>
          <w:rFonts w:ascii="Times New Roman" w:hAnsi="Times New Roman" w:cs="Times New Roman"/>
          <w:sz w:val="24"/>
          <w:szCs w:val="24"/>
        </w:rPr>
        <w:t xml:space="preserve">The </w:t>
      </w:r>
      <w:r>
        <w:rPr>
          <w:rFonts w:ascii="Times New Roman" w:hAnsi="Times New Roman" w:cs="Times New Roman"/>
          <w:sz w:val="24"/>
          <w:szCs w:val="24"/>
        </w:rPr>
        <w:t>call centre</w:t>
      </w:r>
      <w:r w:rsidRPr="007656A6">
        <w:rPr>
          <w:rFonts w:ascii="Times New Roman" w:hAnsi="Times New Roman" w:cs="Times New Roman"/>
          <w:sz w:val="24"/>
          <w:szCs w:val="24"/>
        </w:rPr>
        <w:t xml:space="preserve"> channel is the most frequently used communication channel among customers</w:t>
      </w:r>
      <w:r>
        <w:rPr>
          <w:rFonts w:ascii="Times New Roman" w:hAnsi="Times New Roman" w:cs="Times New Roman"/>
          <w:sz w:val="24"/>
          <w:szCs w:val="24"/>
        </w:rPr>
        <w:t>, followed by</w:t>
      </w:r>
      <w:r w:rsidRPr="007656A6">
        <w:rPr>
          <w:rFonts w:ascii="Times New Roman" w:hAnsi="Times New Roman" w:cs="Times New Roman"/>
          <w:sz w:val="24"/>
          <w:szCs w:val="24"/>
        </w:rPr>
        <w:t xml:space="preserve"> chatbot, email, and web support.</w:t>
      </w:r>
    </w:p>
    <w:p w14:paraId="0AAF04B4" w14:textId="65CE2723" w:rsidR="007656A6" w:rsidRDefault="007656A6" w:rsidP="007656A6">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Insights 2:</w:t>
      </w:r>
    </w:p>
    <w:p w14:paraId="5D2596A6" w14:textId="63F6D39D" w:rsidR="007656A6" w:rsidRDefault="007656A6" w:rsidP="007656A6">
      <w:pPr>
        <w:spacing w:line="360" w:lineRule="auto"/>
        <w:jc w:val="both"/>
        <w:rPr>
          <w:rFonts w:ascii="Times New Roman" w:hAnsi="Times New Roman" w:cs="Times New Roman"/>
          <w:sz w:val="24"/>
          <w:szCs w:val="24"/>
        </w:rPr>
      </w:pPr>
      <w:r w:rsidRPr="007656A6">
        <w:rPr>
          <w:rFonts w:ascii="Times New Roman" w:hAnsi="Times New Roman" w:cs="Times New Roman"/>
          <w:sz w:val="24"/>
          <w:szCs w:val="24"/>
        </w:rPr>
        <w:t>Most customer calls were handled within SLA response time, indicating efficient customer service performance and response management.</w:t>
      </w:r>
    </w:p>
    <w:p w14:paraId="5561C76D" w14:textId="4545CB33" w:rsidR="007656A6" w:rsidRDefault="007656A6" w:rsidP="007656A6">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Insights 3:</w:t>
      </w:r>
    </w:p>
    <w:p w14:paraId="59AD2AAF" w14:textId="5F163EB8" w:rsidR="007656A6" w:rsidRPr="007656A6" w:rsidRDefault="007656A6" w:rsidP="007656A6">
      <w:pPr>
        <w:spacing w:line="360" w:lineRule="auto"/>
        <w:jc w:val="both"/>
        <w:rPr>
          <w:rFonts w:ascii="Times New Roman" w:hAnsi="Times New Roman" w:cs="Times New Roman"/>
          <w:sz w:val="24"/>
          <w:szCs w:val="24"/>
        </w:rPr>
      </w:pPr>
      <w:r w:rsidRPr="007656A6">
        <w:rPr>
          <w:rFonts w:ascii="Times New Roman" w:hAnsi="Times New Roman" w:cs="Times New Roman"/>
          <w:sz w:val="24"/>
          <w:szCs w:val="24"/>
        </w:rPr>
        <w:t>Billing-related issues generated the highest number of customer calls, showing that customers frequently face billing and payment-related concerns.</w:t>
      </w:r>
    </w:p>
    <w:p w14:paraId="083467C1" w14:textId="165A3EC7" w:rsidR="007656A6" w:rsidRDefault="007656A6" w:rsidP="007656A6">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Insights 4:</w:t>
      </w:r>
    </w:p>
    <w:p w14:paraId="386E5111" w14:textId="2D90E3C3" w:rsidR="007656A6" w:rsidRDefault="007656A6" w:rsidP="007656A6">
      <w:pPr>
        <w:spacing w:line="360" w:lineRule="auto"/>
        <w:jc w:val="both"/>
        <w:rPr>
          <w:rFonts w:ascii="Times New Roman" w:hAnsi="Times New Roman" w:cs="Times New Roman"/>
          <w:sz w:val="24"/>
          <w:szCs w:val="24"/>
        </w:rPr>
      </w:pPr>
      <w:r w:rsidRPr="007656A6">
        <w:rPr>
          <w:rFonts w:ascii="Times New Roman" w:hAnsi="Times New Roman" w:cs="Times New Roman"/>
          <w:sz w:val="24"/>
          <w:szCs w:val="24"/>
        </w:rPr>
        <w:t>Customer call trends fluctuate across different periods and dates, indicating varying customer support demand over time.</w:t>
      </w:r>
    </w:p>
    <w:p w14:paraId="28B22745" w14:textId="27E7CFAE" w:rsidR="007656A6" w:rsidRDefault="007656A6" w:rsidP="007656A6">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Insights 5:</w:t>
      </w:r>
    </w:p>
    <w:p w14:paraId="27949726" w14:textId="49A797AE" w:rsidR="007656A6" w:rsidRDefault="007656A6" w:rsidP="007656A6">
      <w:pPr>
        <w:spacing w:line="360" w:lineRule="auto"/>
        <w:jc w:val="both"/>
        <w:rPr>
          <w:rFonts w:ascii="Times New Roman" w:hAnsi="Times New Roman" w:cs="Times New Roman"/>
          <w:sz w:val="24"/>
          <w:szCs w:val="24"/>
        </w:rPr>
      </w:pPr>
      <w:r w:rsidRPr="007656A6">
        <w:rPr>
          <w:rFonts w:ascii="Times New Roman" w:hAnsi="Times New Roman" w:cs="Times New Roman"/>
          <w:sz w:val="24"/>
          <w:szCs w:val="24"/>
        </w:rPr>
        <w:t xml:space="preserve">Customer interactions vary across different states and communication channels, showing regional differences in customer </w:t>
      </w:r>
      <w:r>
        <w:rPr>
          <w:rFonts w:ascii="Times New Roman" w:hAnsi="Times New Roman" w:cs="Times New Roman"/>
          <w:sz w:val="24"/>
          <w:szCs w:val="24"/>
        </w:rPr>
        <w:t>behaviour</w:t>
      </w:r>
      <w:r w:rsidRPr="007656A6">
        <w:rPr>
          <w:rFonts w:ascii="Times New Roman" w:hAnsi="Times New Roman" w:cs="Times New Roman"/>
          <w:sz w:val="24"/>
          <w:szCs w:val="24"/>
        </w:rPr>
        <w:t>.</w:t>
      </w:r>
    </w:p>
    <w:p w14:paraId="59F49B66" w14:textId="294A5FE2" w:rsidR="007656A6" w:rsidRDefault="007656A6" w:rsidP="007656A6">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Insights 6:</w:t>
      </w:r>
    </w:p>
    <w:p w14:paraId="4DC96595" w14:textId="77777777" w:rsidR="007656A6" w:rsidRDefault="007656A6" w:rsidP="007656A6">
      <w:pPr>
        <w:spacing w:line="360" w:lineRule="auto"/>
        <w:jc w:val="both"/>
        <w:rPr>
          <w:rFonts w:ascii="Times New Roman" w:hAnsi="Times New Roman" w:cs="Times New Roman"/>
          <w:sz w:val="24"/>
          <w:szCs w:val="24"/>
        </w:rPr>
      </w:pPr>
      <w:r w:rsidRPr="007656A6">
        <w:rPr>
          <w:rFonts w:ascii="Times New Roman" w:hAnsi="Times New Roman" w:cs="Times New Roman"/>
          <w:sz w:val="24"/>
          <w:szCs w:val="24"/>
        </w:rPr>
        <w:t>Positive and neutral sentiments contribute significantly to customer interactions, indicating moderate customer satisfaction levels.</w:t>
      </w:r>
    </w:p>
    <w:p w14:paraId="680F62CE" w14:textId="29BD42B5" w:rsidR="007656A6" w:rsidRDefault="007656A6" w:rsidP="007656A6">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Insights 7:</w:t>
      </w:r>
    </w:p>
    <w:p w14:paraId="20D8AF19" w14:textId="20DCCC73" w:rsidR="007656A6" w:rsidRPr="007656A6" w:rsidRDefault="007656A6" w:rsidP="007656A6">
      <w:pPr>
        <w:spacing w:line="360" w:lineRule="auto"/>
        <w:jc w:val="both"/>
        <w:rPr>
          <w:rFonts w:ascii="Times New Roman" w:hAnsi="Times New Roman" w:cs="Times New Roman"/>
          <w:sz w:val="24"/>
          <w:szCs w:val="24"/>
        </w:rPr>
      </w:pPr>
      <w:r w:rsidRPr="007656A6">
        <w:rPr>
          <w:rFonts w:ascii="Times New Roman" w:hAnsi="Times New Roman" w:cs="Times New Roman"/>
          <w:sz w:val="24"/>
          <w:szCs w:val="24"/>
        </w:rPr>
        <w:t xml:space="preserve">A smaller number of calls fall under </w:t>
      </w:r>
      <w:r w:rsidR="002D17D4">
        <w:rPr>
          <w:rFonts w:ascii="Times New Roman" w:hAnsi="Times New Roman" w:cs="Times New Roman"/>
          <w:sz w:val="24"/>
          <w:szCs w:val="24"/>
        </w:rPr>
        <w:t>the above</w:t>
      </w:r>
      <w:r w:rsidRPr="007656A6">
        <w:rPr>
          <w:rFonts w:ascii="Times New Roman" w:hAnsi="Times New Roman" w:cs="Times New Roman"/>
          <w:sz w:val="24"/>
          <w:szCs w:val="24"/>
        </w:rPr>
        <w:t xml:space="preserve"> SLA response time, which may negatively affect customer satisfaction and service quality.</w:t>
      </w:r>
    </w:p>
    <w:p w14:paraId="1E28C93E" w14:textId="77777777" w:rsidR="007656A6" w:rsidRPr="007656A6" w:rsidRDefault="007656A6" w:rsidP="007656A6">
      <w:pPr>
        <w:spacing w:line="360" w:lineRule="auto"/>
        <w:jc w:val="both"/>
        <w:rPr>
          <w:rFonts w:ascii="Times New Roman" w:hAnsi="Times New Roman" w:cs="Times New Roman"/>
          <w:sz w:val="24"/>
          <w:szCs w:val="24"/>
        </w:rPr>
      </w:pPr>
    </w:p>
    <w:p w14:paraId="6B8001FC" w14:textId="77777777" w:rsidR="007656A6" w:rsidRPr="007656A6" w:rsidRDefault="007656A6" w:rsidP="007656A6">
      <w:pPr>
        <w:spacing w:line="360" w:lineRule="auto"/>
        <w:jc w:val="both"/>
        <w:rPr>
          <w:rFonts w:ascii="Times New Roman" w:hAnsi="Times New Roman" w:cs="Times New Roman"/>
          <w:b/>
          <w:bCs/>
          <w:sz w:val="28"/>
          <w:szCs w:val="28"/>
        </w:rPr>
      </w:pPr>
    </w:p>
    <w:p w14:paraId="072E0943" w14:textId="77777777" w:rsidR="00026409" w:rsidRDefault="00026409" w:rsidP="00026409">
      <w:pPr>
        <w:spacing w:line="360" w:lineRule="auto"/>
        <w:jc w:val="center"/>
        <w:rPr>
          <w:rFonts w:ascii="Times New Roman" w:hAnsi="Times New Roman" w:cs="Times New Roman"/>
          <w:b/>
          <w:bCs/>
          <w:sz w:val="36"/>
          <w:szCs w:val="36"/>
        </w:rPr>
      </w:pPr>
    </w:p>
    <w:p w14:paraId="42D61886" w14:textId="2566F5EF" w:rsidR="00026409" w:rsidRPr="00CB141C" w:rsidRDefault="00B774CD" w:rsidP="00026409">
      <w:pPr>
        <w:spacing w:line="360" w:lineRule="auto"/>
        <w:jc w:val="center"/>
        <w:rPr>
          <w:rFonts w:ascii="Times New Roman" w:hAnsi="Times New Roman" w:cs="Times New Roman"/>
          <w:b/>
          <w:bCs/>
          <w:sz w:val="28"/>
          <w:szCs w:val="28"/>
        </w:rPr>
      </w:pPr>
      <w:r w:rsidRPr="00CB141C">
        <w:rPr>
          <w:rFonts w:ascii="Times New Roman" w:hAnsi="Times New Roman" w:cs="Times New Roman"/>
          <w:b/>
          <w:bCs/>
          <w:sz w:val="28"/>
          <w:szCs w:val="28"/>
        </w:rPr>
        <w:lastRenderedPageBreak/>
        <w:t>Recommendations &amp; Suggestions</w:t>
      </w:r>
    </w:p>
    <w:p w14:paraId="57B5C722" w14:textId="781B35EA" w:rsidR="00B774CD" w:rsidRDefault="00AD6C3E" w:rsidP="00B774CD">
      <w:pPr>
        <w:spacing w:line="360" w:lineRule="auto"/>
        <w:rPr>
          <w:rFonts w:ascii="Times New Roman" w:hAnsi="Times New Roman" w:cs="Times New Roman"/>
          <w:b/>
          <w:bCs/>
          <w:sz w:val="28"/>
          <w:szCs w:val="28"/>
        </w:rPr>
      </w:pPr>
      <w:r>
        <w:rPr>
          <w:rFonts w:ascii="Times New Roman" w:hAnsi="Times New Roman" w:cs="Times New Roman"/>
          <w:b/>
          <w:bCs/>
          <w:sz w:val="28"/>
          <w:szCs w:val="28"/>
        </w:rPr>
        <w:t>Suggestion 1:</w:t>
      </w:r>
    </w:p>
    <w:p w14:paraId="0C3B5731" w14:textId="3FA3F74E" w:rsidR="00AD6C3E" w:rsidRDefault="00AD6C3E" w:rsidP="00B774CD">
      <w:pPr>
        <w:spacing w:line="360" w:lineRule="auto"/>
        <w:rPr>
          <w:rFonts w:ascii="Times New Roman" w:hAnsi="Times New Roman" w:cs="Times New Roman"/>
          <w:sz w:val="24"/>
          <w:szCs w:val="24"/>
        </w:rPr>
      </w:pPr>
      <w:r w:rsidRPr="00AD6C3E">
        <w:rPr>
          <w:rFonts w:ascii="Times New Roman" w:hAnsi="Times New Roman" w:cs="Times New Roman"/>
          <w:sz w:val="24"/>
          <w:szCs w:val="24"/>
        </w:rPr>
        <w:t>The company should improve billing support services to reduce customer complaints and improve customer satisfaction.</w:t>
      </w:r>
    </w:p>
    <w:p w14:paraId="0801D328" w14:textId="49B2AC01" w:rsidR="00AD6C3E" w:rsidRDefault="008A75DC" w:rsidP="00B774CD">
      <w:pPr>
        <w:spacing w:line="360" w:lineRule="auto"/>
        <w:rPr>
          <w:rFonts w:ascii="Times New Roman" w:hAnsi="Times New Roman" w:cs="Times New Roman"/>
          <w:b/>
          <w:bCs/>
          <w:sz w:val="28"/>
          <w:szCs w:val="28"/>
        </w:rPr>
      </w:pPr>
      <w:r>
        <w:rPr>
          <w:rFonts w:ascii="Times New Roman" w:hAnsi="Times New Roman" w:cs="Times New Roman"/>
          <w:b/>
          <w:bCs/>
          <w:sz w:val="28"/>
          <w:szCs w:val="28"/>
        </w:rPr>
        <w:t>Suggestion 2:</w:t>
      </w:r>
    </w:p>
    <w:p w14:paraId="77AB01B5" w14:textId="55B97A02" w:rsidR="008A75DC" w:rsidRDefault="00976EF3" w:rsidP="00B774CD">
      <w:pPr>
        <w:spacing w:line="360" w:lineRule="auto"/>
        <w:rPr>
          <w:rFonts w:ascii="Times New Roman" w:hAnsi="Times New Roman" w:cs="Times New Roman"/>
          <w:sz w:val="24"/>
          <w:szCs w:val="24"/>
        </w:rPr>
      </w:pPr>
      <w:r w:rsidRPr="00976EF3">
        <w:rPr>
          <w:rFonts w:ascii="Times New Roman" w:hAnsi="Times New Roman" w:cs="Times New Roman"/>
          <w:sz w:val="24"/>
          <w:szCs w:val="24"/>
        </w:rPr>
        <w:t>Additional customer support staff should be allocated during peak call periods to improve response efficiency.</w:t>
      </w:r>
    </w:p>
    <w:p w14:paraId="462DA70E" w14:textId="00B372F1" w:rsidR="00976EF3" w:rsidRDefault="00976EF3" w:rsidP="00B774CD">
      <w:pPr>
        <w:spacing w:line="360" w:lineRule="auto"/>
        <w:rPr>
          <w:rFonts w:ascii="Times New Roman" w:hAnsi="Times New Roman" w:cs="Times New Roman"/>
          <w:b/>
          <w:bCs/>
          <w:sz w:val="28"/>
          <w:szCs w:val="28"/>
        </w:rPr>
      </w:pPr>
      <w:r>
        <w:rPr>
          <w:rFonts w:ascii="Times New Roman" w:hAnsi="Times New Roman" w:cs="Times New Roman"/>
          <w:b/>
          <w:bCs/>
          <w:sz w:val="28"/>
          <w:szCs w:val="28"/>
        </w:rPr>
        <w:t>Suggestion 3:</w:t>
      </w:r>
    </w:p>
    <w:p w14:paraId="52653BA0" w14:textId="24388709" w:rsidR="00976EF3" w:rsidRDefault="005C5382" w:rsidP="00B774CD">
      <w:pPr>
        <w:spacing w:line="360" w:lineRule="auto"/>
        <w:rPr>
          <w:rFonts w:ascii="Times New Roman" w:hAnsi="Times New Roman" w:cs="Times New Roman"/>
          <w:sz w:val="24"/>
          <w:szCs w:val="24"/>
        </w:rPr>
      </w:pPr>
      <w:r w:rsidRPr="005C5382">
        <w:rPr>
          <w:rFonts w:ascii="Times New Roman" w:hAnsi="Times New Roman" w:cs="Times New Roman"/>
          <w:sz w:val="24"/>
          <w:szCs w:val="24"/>
        </w:rPr>
        <w:t>The company should continue maintaining SLA performance to improve overall customer experience.</w:t>
      </w:r>
    </w:p>
    <w:p w14:paraId="7EBCC259" w14:textId="066883B7" w:rsidR="00283055" w:rsidRDefault="00AE7A61" w:rsidP="00B774CD">
      <w:pPr>
        <w:spacing w:line="360" w:lineRule="auto"/>
        <w:rPr>
          <w:rFonts w:ascii="Times New Roman" w:hAnsi="Times New Roman" w:cs="Times New Roman"/>
          <w:b/>
          <w:bCs/>
          <w:sz w:val="28"/>
          <w:szCs w:val="28"/>
        </w:rPr>
      </w:pPr>
      <w:r>
        <w:rPr>
          <w:rFonts w:ascii="Times New Roman" w:hAnsi="Times New Roman" w:cs="Times New Roman"/>
          <w:b/>
          <w:bCs/>
          <w:sz w:val="28"/>
          <w:szCs w:val="28"/>
        </w:rPr>
        <w:t>Suggestion 4:</w:t>
      </w:r>
    </w:p>
    <w:p w14:paraId="5CF93198" w14:textId="0AD605B6" w:rsidR="00AE7A61" w:rsidRDefault="00CB141C" w:rsidP="00B774CD">
      <w:pPr>
        <w:spacing w:line="360" w:lineRule="auto"/>
        <w:rPr>
          <w:rFonts w:ascii="Times New Roman" w:hAnsi="Times New Roman" w:cs="Times New Roman"/>
          <w:sz w:val="24"/>
          <w:szCs w:val="24"/>
        </w:rPr>
      </w:pPr>
      <w:r w:rsidRPr="00CB141C">
        <w:rPr>
          <w:rFonts w:ascii="Times New Roman" w:hAnsi="Times New Roman" w:cs="Times New Roman"/>
          <w:sz w:val="24"/>
          <w:szCs w:val="24"/>
        </w:rPr>
        <w:t xml:space="preserve">Chatbot and email support systems can be enhanced to reduce dependency on </w:t>
      </w:r>
      <w:r>
        <w:rPr>
          <w:rFonts w:ascii="Times New Roman" w:hAnsi="Times New Roman" w:cs="Times New Roman"/>
          <w:sz w:val="24"/>
          <w:szCs w:val="24"/>
        </w:rPr>
        <w:t>call-centre</w:t>
      </w:r>
      <w:r w:rsidRPr="00CB141C">
        <w:rPr>
          <w:rFonts w:ascii="Times New Roman" w:hAnsi="Times New Roman" w:cs="Times New Roman"/>
          <w:sz w:val="24"/>
          <w:szCs w:val="24"/>
        </w:rPr>
        <w:t xml:space="preserve"> support.</w:t>
      </w:r>
    </w:p>
    <w:p w14:paraId="37A4EA23" w14:textId="3F27D81D" w:rsidR="00CB141C" w:rsidRDefault="00312F1C" w:rsidP="00B774CD">
      <w:pPr>
        <w:spacing w:line="360" w:lineRule="auto"/>
        <w:rPr>
          <w:rFonts w:ascii="Times New Roman" w:hAnsi="Times New Roman" w:cs="Times New Roman"/>
          <w:b/>
          <w:bCs/>
          <w:sz w:val="28"/>
          <w:szCs w:val="28"/>
        </w:rPr>
      </w:pPr>
      <w:r>
        <w:rPr>
          <w:rFonts w:ascii="Times New Roman" w:hAnsi="Times New Roman" w:cs="Times New Roman"/>
          <w:b/>
          <w:bCs/>
          <w:sz w:val="28"/>
          <w:szCs w:val="28"/>
        </w:rPr>
        <w:t>Suggestion 5:</w:t>
      </w:r>
    </w:p>
    <w:p w14:paraId="26059C5E" w14:textId="6B993E73" w:rsidR="00312F1C" w:rsidRDefault="00C530A3" w:rsidP="00B774CD">
      <w:pPr>
        <w:spacing w:line="360" w:lineRule="auto"/>
        <w:rPr>
          <w:rFonts w:ascii="Times New Roman" w:hAnsi="Times New Roman" w:cs="Times New Roman"/>
          <w:sz w:val="24"/>
          <w:szCs w:val="24"/>
        </w:rPr>
      </w:pPr>
      <w:r w:rsidRPr="00C530A3">
        <w:rPr>
          <w:rFonts w:ascii="Times New Roman" w:hAnsi="Times New Roman" w:cs="Times New Roman"/>
          <w:sz w:val="24"/>
          <w:szCs w:val="24"/>
        </w:rPr>
        <w:t>States with higher customer interaction volume should receive focused operational and customer support improvements.</w:t>
      </w:r>
    </w:p>
    <w:p w14:paraId="096AB221" w14:textId="24A2C0CC" w:rsidR="00C530A3" w:rsidRDefault="00C530A3" w:rsidP="00B774CD">
      <w:pPr>
        <w:spacing w:line="360" w:lineRule="auto"/>
        <w:rPr>
          <w:rFonts w:ascii="Times New Roman" w:hAnsi="Times New Roman" w:cs="Times New Roman"/>
          <w:b/>
          <w:bCs/>
          <w:sz w:val="28"/>
          <w:szCs w:val="28"/>
        </w:rPr>
      </w:pPr>
      <w:r>
        <w:rPr>
          <w:rFonts w:ascii="Times New Roman" w:hAnsi="Times New Roman" w:cs="Times New Roman"/>
          <w:b/>
          <w:bCs/>
          <w:sz w:val="28"/>
          <w:szCs w:val="28"/>
        </w:rPr>
        <w:t>Suggestion 6:</w:t>
      </w:r>
    </w:p>
    <w:p w14:paraId="127C9357" w14:textId="50443BCA" w:rsidR="00C530A3" w:rsidRDefault="003A7C42" w:rsidP="00B774CD">
      <w:pPr>
        <w:spacing w:line="360" w:lineRule="auto"/>
        <w:rPr>
          <w:rFonts w:ascii="Times New Roman" w:hAnsi="Times New Roman" w:cs="Times New Roman"/>
          <w:sz w:val="24"/>
          <w:szCs w:val="24"/>
        </w:rPr>
      </w:pPr>
      <w:r w:rsidRPr="003A7C42">
        <w:rPr>
          <w:rFonts w:ascii="Times New Roman" w:hAnsi="Times New Roman" w:cs="Times New Roman"/>
          <w:sz w:val="24"/>
          <w:szCs w:val="24"/>
        </w:rPr>
        <w:t xml:space="preserve">Reducing </w:t>
      </w:r>
      <w:r>
        <w:rPr>
          <w:rFonts w:ascii="Times New Roman" w:hAnsi="Times New Roman" w:cs="Times New Roman"/>
          <w:sz w:val="24"/>
          <w:szCs w:val="24"/>
        </w:rPr>
        <w:t>the above</w:t>
      </w:r>
      <w:r w:rsidRPr="003A7C42">
        <w:rPr>
          <w:rFonts w:ascii="Times New Roman" w:hAnsi="Times New Roman" w:cs="Times New Roman"/>
          <w:sz w:val="24"/>
          <w:szCs w:val="24"/>
        </w:rPr>
        <w:t xml:space="preserve"> SLA response cases can significantly improve customer satisfaction and service quality.</w:t>
      </w:r>
    </w:p>
    <w:p w14:paraId="5971C7B1" w14:textId="77777777" w:rsidR="003A7C42" w:rsidRDefault="003A7C42" w:rsidP="00B774CD">
      <w:pPr>
        <w:spacing w:line="360" w:lineRule="auto"/>
        <w:rPr>
          <w:rFonts w:ascii="Times New Roman" w:hAnsi="Times New Roman" w:cs="Times New Roman"/>
          <w:sz w:val="24"/>
          <w:szCs w:val="24"/>
        </w:rPr>
      </w:pPr>
    </w:p>
    <w:p w14:paraId="2D1377CE" w14:textId="77777777" w:rsidR="00EA585F" w:rsidRDefault="00EA585F" w:rsidP="00B774CD">
      <w:pPr>
        <w:spacing w:line="360" w:lineRule="auto"/>
        <w:rPr>
          <w:rFonts w:ascii="Times New Roman" w:hAnsi="Times New Roman" w:cs="Times New Roman"/>
          <w:sz w:val="24"/>
          <w:szCs w:val="24"/>
        </w:rPr>
      </w:pPr>
    </w:p>
    <w:p w14:paraId="01AA5A79" w14:textId="77777777" w:rsidR="00EA585F" w:rsidRDefault="00EA585F" w:rsidP="00B774CD">
      <w:pPr>
        <w:spacing w:line="360" w:lineRule="auto"/>
        <w:rPr>
          <w:rFonts w:ascii="Times New Roman" w:hAnsi="Times New Roman" w:cs="Times New Roman"/>
          <w:sz w:val="24"/>
          <w:szCs w:val="24"/>
        </w:rPr>
      </w:pPr>
    </w:p>
    <w:p w14:paraId="44606522" w14:textId="77777777" w:rsidR="00EA585F" w:rsidRDefault="00EA585F" w:rsidP="00B774CD">
      <w:pPr>
        <w:spacing w:line="360" w:lineRule="auto"/>
        <w:rPr>
          <w:rFonts w:ascii="Times New Roman" w:hAnsi="Times New Roman" w:cs="Times New Roman"/>
          <w:sz w:val="24"/>
          <w:szCs w:val="24"/>
        </w:rPr>
      </w:pPr>
    </w:p>
    <w:p w14:paraId="4EA5ED68" w14:textId="77777777" w:rsidR="00EA585F" w:rsidRDefault="00EA585F" w:rsidP="00B774CD">
      <w:pPr>
        <w:spacing w:line="360" w:lineRule="auto"/>
        <w:rPr>
          <w:rFonts w:ascii="Times New Roman" w:hAnsi="Times New Roman" w:cs="Times New Roman"/>
          <w:sz w:val="24"/>
          <w:szCs w:val="24"/>
        </w:rPr>
      </w:pPr>
    </w:p>
    <w:p w14:paraId="2E5E231E" w14:textId="05163C11" w:rsidR="00EA585F" w:rsidRDefault="00EA585F" w:rsidP="00B774CD">
      <w:pPr>
        <w:spacing w:line="360" w:lineRule="auto"/>
        <w:rPr>
          <w:rFonts w:ascii="Times New Roman" w:hAnsi="Times New Roman" w:cs="Times New Roman"/>
          <w:sz w:val="24"/>
          <w:szCs w:val="24"/>
        </w:rPr>
      </w:pPr>
    </w:p>
    <w:p w14:paraId="1D637A90" w14:textId="25D8B5A0" w:rsidR="00EA585F" w:rsidRDefault="00EA585F" w:rsidP="00EA585F">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CONCLUSION</w:t>
      </w:r>
    </w:p>
    <w:p w14:paraId="2D1C0B61" w14:textId="699A6115" w:rsidR="00EA585F" w:rsidRPr="00EA585F" w:rsidRDefault="00825FF9" w:rsidP="00825FF9">
      <w:pPr>
        <w:spacing w:line="360" w:lineRule="auto"/>
        <w:jc w:val="both"/>
        <w:rPr>
          <w:rFonts w:ascii="Times New Roman" w:hAnsi="Times New Roman" w:cs="Times New Roman"/>
          <w:sz w:val="24"/>
          <w:szCs w:val="24"/>
        </w:rPr>
      </w:pPr>
      <w:r w:rsidRPr="00825FF9">
        <w:rPr>
          <w:rFonts w:ascii="Times New Roman" w:hAnsi="Times New Roman" w:cs="Times New Roman"/>
          <w:sz w:val="24"/>
          <w:szCs w:val="24"/>
        </w:rPr>
        <w:t>The CSAT Analytics Dashboard successfully analyzed customer support data using Power BI visualizations. The dashboard helped identify customer behavior patterns, communication trends, sentiment distribution, and response time performance. The derived insights and recommendations can help improve customer satisfaction and operational efficiency.</w:t>
      </w:r>
    </w:p>
    <w:p w14:paraId="4D3BB6F8" w14:textId="77777777" w:rsidR="00026409" w:rsidRDefault="00026409" w:rsidP="00026409">
      <w:pPr>
        <w:spacing w:line="360" w:lineRule="auto"/>
        <w:jc w:val="center"/>
        <w:rPr>
          <w:rFonts w:ascii="Times New Roman" w:hAnsi="Times New Roman" w:cs="Times New Roman"/>
          <w:b/>
          <w:bCs/>
          <w:sz w:val="36"/>
          <w:szCs w:val="36"/>
        </w:rPr>
      </w:pPr>
    </w:p>
    <w:p w14:paraId="6B4A284A" w14:textId="77777777" w:rsidR="00026409" w:rsidRDefault="00026409" w:rsidP="00026409">
      <w:pPr>
        <w:spacing w:line="360" w:lineRule="auto"/>
        <w:jc w:val="center"/>
        <w:rPr>
          <w:rFonts w:ascii="Times New Roman" w:hAnsi="Times New Roman" w:cs="Times New Roman"/>
          <w:b/>
          <w:bCs/>
          <w:sz w:val="36"/>
          <w:szCs w:val="36"/>
        </w:rPr>
      </w:pPr>
    </w:p>
    <w:p w14:paraId="56EB4F8E" w14:textId="77777777" w:rsidR="00026409" w:rsidRDefault="00026409" w:rsidP="00026409">
      <w:pPr>
        <w:spacing w:line="360" w:lineRule="auto"/>
        <w:jc w:val="center"/>
        <w:rPr>
          <w:rFonts w:ascii="Times New Roman" w:hAnsi="Times New Roman" w:cs="Times New Roman"/>
          <w:b/>
          <w:bCs/>
          <w:sz w:val="36"/>
          <w:szCs w:val="36"/>
        </w:rPr>
      </w:pPr>
    </w:p>
    <w:p w14:paraId="70D08784" w14:textId="77777777" w:rsidR="00026409" w:rsidRDefault="00026409" w:rsidP="00026409">
      <w:pPr>
        <w:spacing w:line="360" w:lineRule="auto"/>
        <w:jc w:val="center"/>
        <w:rPr>
          <w:rFonts w:ascii="Times New Roman" w:hAnsi="Times New Roman" w:cs="Times New Roman"/>
          <w:b/>
          <w:bCs/>
          <w:sz w:val="36"/>
          <w:szCs w:val="36"/>
        </w:rPr>
      </w:pPr>
    </w:p>
    <w:p w14:paraId="13559FC3" w14:textId="7D92BBC5" w:rsidR="00026409" w:rsidRDefault="00026409" w:rsidP="00026409">
      <w:pPr>
        <w:spacing w:line="360" w:lineRule="auto"/>
        <w:jc w:val="center"/>
        <w:rPr>
          <w:rFonts w:ascii="Times New Roman" w:hAnsi="Times New Roman" w:cs="Times New Roman"/>
          <w:b/>
          <w:bCs/>
          <w:sz w:val="36"/>
          <w:szCs w:val="36"/>
        </w:rPr>
      </w:pPr>
      <w:r>
        <w:rPr>
          <w:rFonts w:ascii="Times New Roman" w:hAnsi="Times New Roman" w:cs="Times New Roman"/>
          <w:b/>
          <w:bCs/>
          <w:sz w:val="36"/>
          <w:szCs w:val="36"/>
        </w:rPr>
        <w:t xml:space="preserve">   </w:t>
      </w:r>
    </w:p>
    <w:p w14:paraId="3CBAE300" w14:textId="77777777" w:rsidR="00026409" w:rsidRDefault="00026409" w:rsidP="00026409">
      <w:pPr>
        <w:spacing w:line="360" w:lineRule="auto"/>
        <w:jc w:val="center"/>
        <w:rPr>
          <w:rFonts w:ascii="Times New Roman" w:hAnsi="Times New Roman" w:cs="Times New Roman"/>
          <w:b/>
          <w:bCs/>
          <w:sz w:val="36"/>
          <w:szCs w:val="36"/>
        </w:rPr>
      </w:pPr>
    </w:p>
    <w:p w14:paraId="5BA4E814" w14:textId="00FFCEC9" w:rsidR="00026409" w:rsidRPr="00026409" w:rsidRDefault="00026409" w:rsidP="00026409">
      <w:pPr>
        <w:spacing w:line="360" w:lineRule="auto"/>
        <w:rPr>
          <w:rFonts w:ascii="Times New Roman" w:hAnsi="Times New Roman" w:cs="Times New Roman"/>
          <w:b/>
          <w:bCs/>
          <w:sz w:val="36"/>
          <w:szCs w:val="36"/>
        </w:rPr>
      </w:pPr>
      <w:r>
        <w:rPr>
          <w:rFonts w:ascii="Times New Roman" w:hAnsi="Times New Roman" w:cs="Times New Roman"/>
          <w:b/>
          <w:bCs/>
          <w:sz w:val="36"/>
          <w:szCs w:val="36"/>
        </w:rPr>
        <w:t xml:space="preserve"> </w:t>
      </w:r>
    </w:p>
    <w:sectPr w:rsidR="00026409" w:rsidRPr="00026409" w:rsidSect="00825FF9">
      <w:footerReference w:type="default" r:id="rId7"/>
      <w:pgSz w:w="11906" w:h="16838"/>
      <w:pgMar w:top="1440" w:right="1440" w:bottom="1440" w:left="1440" w:header="708" w:footer="708" w:gutter="0"/>
      <w:pgBorders w:offsetFrom="page">
        <w:top w:val="flowersTiny" w:sz="14" w:space="24" w:color="auto"/>
        <w:left w:val="flowersTiny" w:sz="14" w:space="24" w:color="auto"/>
        <w:bottom w:val="flowersTiny" w:sz="14" w:space="24" w:color="auto"/>
        <w:right w:val="flowersTiny" w:sz="1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F37EB" w14:textId="77777777" w:rsidR="00E36BDA" w:rsidRDefault="00E36BDA" w:rsidP="00026409">
      <w:pPr>
        <w:spacing w:after="0" w:line="240" w:lineRule="auto"/>
      </w:pPr>
      <w:r>
        <w:separator/>
      </w:r>
    </w:p>
  </w:endnote>
  <w:endnote w:type="continuationSeparator" w:id="0">
    <w:p w14:paraId="349CAF1F" w14:textId="77777777" w:rsidR="00E36BDA" w:rsidRDefault="00E36BDA" w:rsidP="000264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1657237"/>
      <w:docPartObj>
        <w:docPartGallery w:val="Page Numbers (Bottom of Page)"/>
        <w:docPartUnique/>
      </w:docPartObj>
    </w:sdtPr>
    <w:sdtEndPr>
      <w:rPr>
        <w:noProof/>
      </w:rPr>
    </w:sdtEndPr>
    <w:sdtContent>
      <w:p w14:paraId="6B2C8168" w14:textId="6F7FC64B" w:rsidR="00026409" w:rsidRDefault="0002640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65832E" w14:textId="77777777" w:rsidR="00026409" w:rsidRDefault="000264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60D97" w14:textId="77777777" w:rsidR="00E36BDA" w:rsidRDefault="00E36BDA" w:rsidP="00026409">
      <w:pPr>
        <w:spacing w:after="0" w:line="240" w:lineRule="auto"/>
      </w:pPr>
      <w:r>
        <w:separator/>
      </w:r>
    </w:p>
  </w:footnote>
  <w:footnote w:type="continuationSeparator" w:id="0">
    <w:p w14:paraId="04F9934F" w14:textId="77777777" w:rsidR="00E36BDA" w:rsidRDefault="00E36BDA" w:rsidP="0002640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409"/>
    <w:rsid w:val="00026409"/>
    <w:rsid w:val="00031574"/>
    <w:rsid w:val="00283055"/>
    <w:rsid w:val="002D17D4"/>
    <w:rsid w:val="00312F1C"/>
    <w:rsid w:val="003A7C42"/>
    <w:rsid w:val="005C5382"/>
    <w:rsid w:val="00643553"/>
    <w:rsid w:val="007656A6"/>
    <w:rsid w:val="00825FF9"/>
    <w:rsid w:val="008A75DC"/>
    <w:rsid w:val="00976EF3"/>
    <w:rsid w:val="00AD6C3E"/>
    <w:rsid w:val="00AE35B3"/>
    <w:rsid w:val="00AE7A61"/>
    <w:rsid w:val="00B774CD"/>
    <w:rsid w:val="00BA4607"/>
    <w:rsid w:val="00C21937"/>
    <w:rsid w:val="00C530A3"/>
    <w:rsid w:val="00CB141C"/>
    <w:rsid w:val="00E36BDA"/>
    <w:rsid w:val="00EA58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5D4A8"/>
  <w15:chartTrackingRefBased/>
  <w15:docId w15:val="{06D253DD-853F-4F2B-A8D4-5FC73432D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64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64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64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64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64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64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64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64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64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4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64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64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64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64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64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64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64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6409"/>
    <w:rPr>
      <w:rFonts w:eastAsiaTheme="majorEastAsia" w:cstheme="majorBidi"/>
      <w:color w:val="272727" w:themeColor="text1" w:themeTint="D8"/>
    </w:rPr>
  </w:style>
  <w:style w:type="paragraph" w:styleId="Title">
    <w:name w:val="Title"/>
    <w:basedOn w:val="Normal"/>
    <w:next w:val="Normal"/>
    <w:link w:val="TitleChar"/>
    <w:uiPriority w:val="10"/>
    <w:qFormat/>
    <w:rsid w:val="000264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64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64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64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6409"/>
    <w:pPr>
      <w:spacing w:before="160"/>
      <w:jc w:val="center"/>
    </w:pPr>
    <w:rPr>
      <w:i/>
      <w:iCs/>
      <w:color w:val="404040" w:themeColor="text1" w:themeTint="BF"/>
    </w:rPr>
  </w:style>
  <w:style w:type="character" w:customStyle="1" w:styleId="QuoteChar">
    <w:name w:val="Quote Char"/>
    <w:basedOn w:val="DefaultParagraphFont"/>
    <w:link w:val="Quote"/>
    <w:uiPriority w:val="29"/>
    <w:rsid w:val="00026409"/>
    <w:rPr>
      <w:i/>
      <w:iCs/>
      <w:color w:val="404040" w:themeColor="text1" w:themeTint="BF"/>
    </w:rPr>
  </w:style>
  <w:style w:type="paragraph" w:styleId="ListParagraph">
    <w:name w:val="List Paragraph"/>
    <w:basedOn w:val="Normal"/>
    <w:uiPriority w:val="34"/>
    <w:qFormat/>
    <w:rsid w:val="00026409"/>
    <w:pPr>
      <w:ind w:left="720"/>
      <w:contextualSpacing/>
    </w:pPr>
  </w:style>
  <w:style w:type="character" w:styleId="IntenseEmphasis">
    <w:name w:val="Intense Emphasis"/>
    <w:basedOn w:val="DefaultParagraphFont"/>
    <w:uiPriority w:val="21"/>
    <w:qFormat/>
    <w:rsid w:val="00026409"/>
    <w:rPr>
      <w:i/>
      <w:iCs/>
      <w:color w:val="2F5496" w:themeColor="accent1" w:themeShade="BF"/>
    </w:rPr>
  </w:style>
  <w:style w:type="paragraph" w:styleId="IntenseQuote">
    <w:name w:val="Intense Quote"/>
    <w:basedOn w:val="Normal"/>
    <w:next w:val="Normal"/>
    <w:link w:val="IntenseQuoteChar"/>
    <w:uiPriority w:val="30"/>
    <w:qFormat/>
    <w:rsid w:val="000264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6409"/>
    <w:rPr>
      <w:i/>
      <w:iCs/>
      <w:color w:val="2F5496" w:themeColor="accent1" w:themeShade="BF"/>
    </w:rPr>
  </w:style>
  <w:style w:type="character" w:styleId="IntenseReference">
    <w:name w:val="Intense Reference"/>
    <w:basedOn w:val="DefaultParagraphFont"/>
    <w:uiPriority w:val="32"/>
    <w:qFormat/>
    <w:rsid w:val="00026409"/>
    <w:rPr>
      <w:b/>
      <w:bCs/>
      <w:smallCaps/>
      <w:color w:val="2F5496" w:themeColor="accent1" w:themeShade="BF"/>
      <w:spacing w:val="5"/>
    </w:rPr>
  </w:style>
  <w:style w:type="paragraph" w:styleId="Header">
    <w:name w:val="header"/>
    <w:basedOn w:val="Normal"/>
    <w:link w:val="HeaderChar"/>
    <w:uiPriority w:val="99"/>
    <w:unhideWhenUsed/>
    <w:rsid w:val="0002640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6409"/>
  </w:style>
  <w:style w:type="paragraph" w:styleId="Footer">
    <w:name w:val="footer"/>
    <w:basedOn w:val="Normal"/>
    <w:link w:val="FooterChar"/>
    <w:uiPriority w:val="99"/>
    <w:unhideWhenUsed/>
    <w:rsid w:val="0002640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64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27B6FF-A7F9-4ACB-9507-9B7C290150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379</Words>
  <Characters>2164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Shanthi Marie Mandjiny</dc:creator>
  <cp:keywords/>
  <dc:description/>
  <cp:lastModifiedBy>Shanthi Marie Mandjiny</cp:lastModifiedBy>
  <cp:revision>2</cp:revision>
  <dcterms:created xsi:type="dcterms:W3CDTF">2026-05-26T14:43:00Z</dcterms:created>
  <dcterms:modified xsi:type="dcterms:W3CDTF">2026-05-26T14:43:00Z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4ec04860-80d8-4ccf-9b32-0367210c17d8</vt:lpwstr>
  </property>
</Properties>
</file>