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5A4" w:rsidRDefault="008525A4" w:rsidP="008525A4">
      <w:pPr>
        <w:jc w:val="center"/>
        <w:rPr>
          <w:rFonts w:ascii="Tahoma" w:eastAsia="Tahoma" w:hAnsi="Tahoma" w:cs="Tahoma"/>
          <w:color w:val="000000" w:themeColor="text1"/>
          <w:kern w:val="24"/>
          <w:sz w:val="18"/>
          <w:szCs w:val="18"/>
        </w:rPr>
      </w:pPr>
      <w:r>
        <w:rPr>
          <w:rFonts w:ascii="Tahoma" w:eastAsia="Tahoma" w:hAnsi="Tahoma" w:cs="Tahoma"/>
          <w:noProof/>
          <w:color w:val="000000" w:themeColor="text1"/>
          <w:kern w:val="24"/>
          <w:sz w:val="18"/>
          <w:szCs w:val="18"/>
        </w:rPr>
        <w:drawing>
          <wp:inline distT="0" distB="0" distL="0" distR="0" wp14:anchorId="6AA712A4" wp14:editId="2682FF49">
            <wp:extent cx="4943475" cy="3495802"/>
            <wp:effectExtent l="0" t="0" r="0" b="0"/>
            <wp:docPr id="29" name="Picture 29" descr="C:\Users\ASUS X450J\AppData\Local\Microsoft\Windows\INetCache\Content.Word\binus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 X450J\AppData\Local\Microsoft\Windows\INetCache\Content.Word\binus201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4270" cy="3496364"/>
                    </a:xfrm>
                    <a:prstGeom prst="rect">
                      <a:avLst/>
                    </a:prstGeom>
                    <a:noFill/>
                    <a:ln>
                      <a:noFill/>
                    </a:ln>
                  </pic:spPr>
                </pic:pic>
              </a:graphicData>
            </a:graphic>
          </wp:inline>
        </w:drawing>
      </w:r>
    </w:p>
    <w:p w:rsidR="008525A4" w:rsidRPr="00AF63D2" w:rsidRDefault="008525A4" w:rsidP="008525A4">
      <w:pPr>
        <w:jc w:val="center"/>
        <w:rPr>
          <w:rFonts w:ascii="Tahoma" w:eastAsia="Tahoma" w:hAnsi="Tahoma" w:cs="Tahoma"/>
          <w:color w:val="000000" w:themeColor="text1"/>
          <w:kern w:val="24"/>
          <w:sz w:val="28"/>
          <w:szCs w:val="18"/>
        </w:rPr>
      </w:pPr>
    </w:p>
    <w:p w:rsidR="008525A4" w:rsidRPr="00800EE1" w:rsidRDefault="00F821BD" w:rsidP="008525A4">
      <w:pPr>
        <w:jc w:val="center"/>
        <w:rPr>
          <w:rFonts w:ascii="Tahoma" w:eastAsia="Tahoma" w:hAnsi="Tahoma" w:cs="Tahoma"/>
          <w:color w:val="000000" w:themeColor="text1"/>
          <w:kern w:val="24"/>
          <w:sz w:val="32"/>
          <w:szCs w:val="18"/>
        </w:rPr>
      </w:pPr>
      <w:r>
        <w:rPr>
          <w:rFonts w:ascii="Tahoma" w:eastAsia="Tahoma" w:hAnsi="Tahoma" w:cs="Tahoma"/>
          <w:color w:val="000000" w:themeColor="text1"/>
          <w:kern w:val="24"/>
          <w:sz w:val="32"/>
          <w:szCs w:val="18"/>
        </w:rPr>
        <w:t>COMP6065</w:t>
      </w:r>
      <w:r w:rsidR="008525A4" w:rsidRPr="00800EE1">
        <w:rPr>
          <w:rFonts w:ascii="Tahoma" w:eastAsia="Tahoma" w:hAnsi="Tahoma" w:cs="Tahoma"/>
          <w:color w:val="000000" w:themeColor="text1"/>
          <w:kern w:val="24"/>
          <w:sz w:val="32"/>
          <w:szCs w:val="18"/>
        </w:rPr>
        <w:t xml:space="preserve"> – </w:t>
      </w:r>
      <w:r>
        <w:rPr>
          <w:rFonts w:ascii="Tahoma" w:eastAsia="Tahoma" w:hAnsi="Tahoma" w:cs="Tahoma"/>
          <w:color w:val="000000" w:themeColor="text1"/>
          <w:kern w:val="24"/>
          <w:sz w:val="32"/>
          <w:szCs w:val="18"/>
        </w:rPr>
        <w:t>Artificial Intelligence</w:t>
      </w:r>
      <w:r w:rsidR="008525A4">
        <w:rPr>
          <w:rFonts w:ascii="Tahoma" w:eastAsia="Tahoma" w:hAnsi="Tahoma" w:cs="Tahoma"/>
          <w:color w:val="000000" w:themeColor="text1"/>
          <w:kern w:val="24"/>
          <w:sz w:val="32"/>
          <w:szCs w:val="18"/>
        </w:rPr>
        <w:t xml:space="preserve"> (</w:t>
      </w:r>
      <w:r>
        <w:rPr>
          <w:rFonts w:ascii="Tahoma" w:eastAsia="Tahoma" w:hAnsi="Tahoma" w:cs="Tahoma"/>
          <w:color w:val="000000" w:themeColor="text1"/>
          <w:kern w:val="24"/>
          <w:sz w:val="32"/>
          <w:szCs w:val="18"/>
        </w:rPr>
        <w:t>L5AC</w:t>
      </w:r>
      <w:r w:rsidR="008525A4">
        <w:rPr>
          <w:rFonts w:ascii="Tahoma" w:eastAsia="Tahoma" w:hAnsi="Tahoma" w:cs="Tahoma"/>
          <w:color w:val="000000" w:themeColor="text1"/>
          <w:kern w:val="24"/>
          <w:sz w:val="32"/>
          <w:szCs w:val="18"/>
        </w:rPr>
        <w:t>)</w:t>
      </w:r>
    </w:p>
    <w:p w:rsidR="008525A4" w:rsidRDefault="008525A4" w:rsidP="008525A4">
      <w:pPr>
        <w:jc w:val="center"/>
        <w:rPr>
          <w:rFonts w:ascii="Tahoma" w:eastAsia="Tahoma" w:hAnsi="Tahoma" w:cs="Tahoma"/>
          <w:color w:val="000000" w:themeColor="text1"/>
          <w:kern w:val="24"/>
          <w:sz w:val="18"/>
          <w:szCs w:val="18"/>
        </w:rPr>
      </w:pPr>
    </w:p>
    <w:p w:rsidR="008525A4" w:rsidRDefault="008525A4" w:rsidP="008525A4">
      <w:pPr>
        <w:jc w:val="center"/>
        <w:rPr>
          <w:rFonts w:ascii="Tahoma" w:eastAsia="Tahoma" w:hAnsi="Tahoma" w:cs="Tahoma"/>
          <w:color w:val="000000" w:themeColor="text1"/>
          <w:kern w:val="24"/>
          <w:sz w:val="18"/>
          <w:szCs w:val="18"/>
        </w:rPr>
      </w:pPr>
    </w:p>
    <w:tbl>
      <w:tblPr>
        <w:tblStyle w:val="TableGrid"/>
        <w:tblW w:w="0" w:type="auto"/>
        <w:tblInd w:w="1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3"/>
        <w:gridCol w:w="333"/>
        <w:gridCol w:w="2324"/>
      </w:tblGrid>
      <w:tr w:rsidR="008525A4" w:rsidTr="004D4E84">
        <w:tc>
          <w:tcPr>
            <w:tcW w:w="3103" w:type="dxa"/>
          </w:tcPr>
          <w:p w:rsidR="008525A4" w:rsidRDefault="008525A4" w:rsidP="004D4E84">
            <w:pPr>
              <w:jc w:val="center"/>
              <w:rPr>
                <w:rFonts w:ascii="Tahoma" w:eastAsia="Tahoma" w:hAnsi="Tahoma" w:cs="Tahoma"/>
                <w:color w:val="000000" w:themeColor="text1"/>
                <w:kern w:val="24"/>
                <w:sz w:val="32"/>
                <w:szCs w:val="18"/>
              </w:rPr>
            </w:pPr>
            <w:r>
              <w:rPr>
                <w:rFonts w:ascii="Tahoma" w:eastAsia="Tahoma" w:hAnsi="Tahoma" w:cs="Tahoma"/>
                <w:color w:val="000000" w:themeColor="text1"/>
                <w:kern w:val="24"/>
                <w:sz w:val="32"/>
                <w:szCs w:val="18"/>
              </w:rPr>
              <w:t xml:space="preserve">Michael </w:t>
            </w:r>
            <w:proofErr w:type="spellStart"/>
            <w:r>
              <w:rPr>
                <w:rFonts w:ascii="Tahoma" w:eastAsia="Tahoma" w:hAnsi="Tahoma" w:cs="Tahoma"/>
                <w:color w:val="000000" w:themeColor="text1"/>
                <w:kern w:val="24"/>
                <w:sz w:val="32"/>
                <w:szCs w:val="18"/>
              </w:rPr>
              <w:t>Fernanlie</w:t>
            </w:r>
            <w:proofErr w:type="spellEnd"/>
          </w:p>
        </w:tc>
        <w:tc>
          <w:tcPr>
            <w:tcW w:w="333" w:type="dxa"/>
          </w:tcPr>
          <w:p w:rsidR="008525A4" w:rsidRPr="001717E8" w:rsidRDefault="008525A4" w:rsidP="004D4E84">
            <w:pPr>
              <w:pStyle w:val="NormalWeb"/>
              <w:spacing w:before="0" w:beforeAutospacing="0" w:after="0" w:afterAutospacing="0" w:line="360" w:lineRule="auto"/>
              <w:jc w:val="center"/>
              <w:rPr>
                <w:rFonts w:ascii="Tahoma" w:eastAsia="Tahoma" w:hAnsi="Tahoma" w:cs="Tahoma"/>
                <w:color w:val="000000" w:themeColor="text1"/>
                <w:kern w:val="24"/>
                <w:sz w:val="32"/>
                <w:szCs w:val="18"/>
                <w:lang w:val="en-US"/>
              </w:rPr>
            </w:pPr>
            <w:r>
              <w:rPr>
                <w:rFonts w:ascii="Tahoma" w:eastAsia="Tahoma" w:hAnsi="Tahoma" w:cs="Tahoma"/>
                <w:color w:val="000000" w:themeColor="text1"/>
                <w:kern w:val="24"/>
                <w:sz w:val="32"/>
                <w:szCs w:val="18"/>
                <w:lang w:val="en-US"/>
              </w:rPr>
              <w:t>-</w:t>
            </w:r>
          </w:p>
        </w:tc>
        <w:tc>
          <w:tcPr>
            <w:tcW w:w="2324" w:type="dxa"/>
          </w:tcPr>
          <w:p w:rsidR="008525A4" w:rsidRPr="001717E8" w:rsidRDefault="008525A4" w:rsidP="004D4E84">
            <w:pPr>
              <w:pStyle w:val="NormalWeb"/>
              <w:spacing w:before="0" w:beforeAutospacing="0" w:after="0" w:afterAutospacing="0" w:line="360" w:lineRule="auto"/>
              <w:jc w:val="center"/>
              <w:rPr>
                <w:rFonts w:ascii="Tahoma" w:eastAsia="Tahoma" w:hAnsi="Tahoma" w:cs="Tahoma"/>
                <w:color w:val="000000" w:themeColor="text1"/>
                <w:kern w:val="24"/>
                <w:sz w:val="32"/>
                <w:szCs w:val="18"/>
                <w:lang w:val="en-US"/>
              </w:rPr>
            </w:pPr>
            <w:r w:rsidRPr="001717E8">
              <w:rPr>
                <w:rFonts w:ascii="Tahoma" w:eastAsia="Tahoma" w:hAnsi="Tahoma" w:cs="Tahoma"/>
                <w:color w:val="000000" w:themeColor="text1"/>
                <w:kern w:val="24"/>
                <w:sz w:val="32"/>
                <w:szCs w:val="18"/>
                <w:lang w:val="en-US"/>
              </w:rPr>
              <w:t>1901530133</w:t>
            </w:r>
          </w:p>
        </w:tc>
      </w:tr>
      <w:tr w:rsidR="008525A4" w:rsidTr="004D4E84">
        <w:trPr>
          <w:trHeight w:val="548"/>
        </w:trPr>
        <w:tc>
          <w:tcPr>
            <w:tcW w:w="3103" w:type="dxa"/>
          </w:tcPr>
          <w:p w:rsidR="008525A4" w:rsidRDefault="008525A4" w:rsidP="004D4E84">
            <w:pPr>
              <w:jc w:val="center"/>
              <w:rPr>
                <w:rFonts w:ascii="Tahoma" w:eastAsia="Tahoma" w:hAnsi="Tahoma" w:cs="Tahoma"/>
                <w:color w:val="000000" w:themeColor="text1"/>
                <w:kern w:val="24"/>
                <w:sz w:val="32"/>
                <w:szCs w:val="18"/>
              </w:rPr>
            </w:pPr>
            <w:r w:rsidRPr="001717E8">
              <w:rPr>
                <w:rFonts w:ascii="Tahoma" w:eastAsia="Tahoma" w:hAnsi="Tahoma" w:cs="Tahoma"/>
                <w:color w:val="000000" w:themeColor="text1"/>
                <w:kern w:val="24"/>
                <w:sz w:val="32"/>
                <w:szCs w:val="18"/>
              </w:rPr>
              <w:t xml:space="preserve">Steven </w:t>
            </w:r>
            <w:proofErr w:type="spellStart"/>
            <w:r w:rsidRPr="001717E8">
              <w:rPr>
                <w:rFonts w:ascii="Tahoma" w:eastAsia="Tahoma" w:hAnsi="Tahoma" w:cs="Tahoma"/>
                <w:color w:val="000000" w:themeColor="text1"/>
                <w:kern w:val="24"/>
                <w:sz w:val="32"/>
                <w:szCs w:val="18"/>
              </w:rPr>
              <w:t>Muliamin</w:t>
            </w:r>
            <w:proofErr w:type="spellEnd"/>
          </w:p>
        </w:tc>
        <w:tc>
          <w:tcPr>
            <w:tcW w:w="333" w:type="dxa"/>
          </w:tcPr>
          <w:p w:rsidR="008525A4" w:rsidRPr="001717E8" w:rsidRDefault="008525A4" w:rsidP="004D4E84">
            <w:pPr>
              <w:jc w:val="center"/>
              <w:rPr>
                <w:rFonts w:ascii="Tahoma" w:eastAsia="Tahoma" w:hAnsi="Tahoma" w:cs="Tahoma"/>
                <w:color w:val="000000" w:themeColor="text1"/>
                <w:kern w:val="24"/>
                <w:sz w:val="32"/>
                <w:szCs w:val="18"/>
              </w:rPr>
            </w:pPr>
            <w:r>
              <w:rPr>
                <w:rFonts w:ascii="Tahoma" w:eastAsia="Tahoma" w:hAnsi="Tahoma" w:cs="Tahoma"/>
                <w:color w:val="000000" w:themeColor="text1"/>
                <w:kern w:val="24"/>
                <w:sz w:val="32"/>
                <w:szCs w:val="18"/>
              </w:rPr>
              <w:t>-</w:t>
            </w:r>
          </w:p>
        </w:tc>
        <w:tc>
          <w:tcPr>
            <w:tcW w:w="2324" w:type="dxa"/>
          </w:tcPr>
          <w:p w:rsidR="008525A4" w:rsidRDefault="008525A4" w:rsidP="004D4E84">
            <w:pPr>
              <w:jc w:val="center"/>
              <w:rPr>
                <w:rFonts w:ascii="Tahoma" w:eastAsia="Tahoma" w:hAnsi="Tahoma" w:cs="Tahoma"/>
                <w:color w:val="000000" w:themeColor="text1"/>
                <w:kern w:val="24"/>
                <w:sz w:val="32"/>
                <w:szCs w:val="18"/>
              </w:rPr>
            </w:pPr>
            <w:r w:rsidRPr="001717E8">
              <w:rPr>
                <w:rFonts w:ascii="Tahoma" w:eastAsia="Tahoma" w:hAnsi="Tahoma" w:cs="Tahoma"/>
                <w:color w:val="000000" w:themeColor="text1"/>
                <w:kern w:val="24"/>
                <w:sz w:val="32"/>
                <w:szCs w:val="18"/>
              </w:rPr>
              <w:t>1901499280</w:t>
            </w:r>
          </w:p>
        </w:tc>
      </w:tr>
    </w:tbl>
    <w:p w:rsidR="008525A4" w:rsidRDefault="008525A4" w:rsidP="008525A4">
      <w:pPr>
        <w:jc w:val="center"/>
        <w:rPr>
          <w:rFonts w:ascii="Tahoma" w:eastAsia="Tahoma" w:hAnsi="Tahoma" w:cs="Tahoma"/>
          <w:color w:val="000000" w:themeColor="text1"/>
          <w:kern w:val="24"/>
          <w:sz w:val="32"/>
          <w:szCs w:val="18"/>
        </w:rPr>
      </w:pPr>
    </w:p>
    <w:p w:rsidR="008525A4" w:rsidRPr="00AF63D2" w:rsidRDefault="008525A4" w:rsidP="008525A4">
      <w:pPr>
        <w:pStyle w:val="NormalWeb"/>
        <w:spacing w:before="0" w:beforeAutospacing="0" w:after="0" w:afterAutospacing="0" w:line="220" w:lineRule="exact"/>
        <w:rPr>
          <w:sz w:val="44"/>
        </w:rPr>
      </w:pPr>
    </w:p>
    <w:p w:rsidR="008525A4" w:rsidRPr="001717E8" w:rsidRDefault="008525A4" w:rsidP="008525A4">
      <w:pPr>
        <w:pStyle w:val="NormalWeb"/>
        <w:spacing w:before="0" w:beforeAutospacing="0" w:after="0" w:afterAutospacing="0" w:line="360" w:lineRule="auto"/>
        <w:rPr>
          <w:rFonts w:ascii="Tahoma" w:eastAsia="Tahoma" w:hAnsi="Tahoma" w:cs="Tahoma"/>
          <w:color w:val="000000" w:themeColor="text1"/>
          <w:kern w:val="24"/>
          <w:sz w:val="32"/>
          <w:szCs w:val="18"/>
          <w:lang w:val="en-US"/>
        </w:rPr>
      </w:pPr>
    </w:p>
    <w:p w:rsidR="008525A4" w:rsidRPr="00800EE1" w:rsidRDefault="008525A4" w:rsidP="008525A4">
      <w:pPr>
        <w:rPr>
          <w:rFonts w:ascii="Tahoma" w:hAnsi="Tahoma" w:cs="Tahoma"/>
          <w:color w:val="000000"/>
          <w:kern w:val="24"/>
          <w:sz w:val="18"/>
          <w:szCs w:val="19"/>
        </w:rPr>
      </w:pPr>
      <w:r w:rsidRPr="00800EE1">
        <w:rPr>
          <w:rFonts w:ascii="Tahoma" w:eastAsia="Tahoma" w:hAnsi="Tahoma" w:cs="Tahoma"/>
          <w:noProof/>
          <w:color w:val="000000" w:themeColor="text1"/>
          <w:kern w:val="24"/>
          <w:sz w:val="18"/>
          <w:szCs w:val="18"/>
        </w:rPr>
        <mc:AlternateContent>
          <mc:Choice Requires="wps">
            <w:drawing>
              <wp:anchor distT="45720" distB="45720" distL="114300" distR="114300" simplePos="0" relativeHeight="251659264" behindDoc="0" locked="0" layoutInCell="1" allowOverlap="1" wp14:anchorId="0A8867F8" wp14:editId="2E093D68">
                <wp:simplePos x="0" y="0"/>
                <wp:positionH relativeFrom="column">
                  <wp:posOffset>4539512</wp:posOffset>
                </wp:positionH>
                <wp:positionV relativeFrom="paragraph">
                  <wp:posOffset>1572157</wp:posOffset>
                </wp:positionV>
                <wp:extent cx="1732915" cy="297180"/>
                <wp:effectExtent l="0" t="0" r="635"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297180"/>
                        </a:xfrm>
                        <a:prstGeom prst="rect">
                          <a:avLst/>
                        </a:prstGeom>
                        <a:solidFill>
                          <a:srgbClr val="FFFFFF"/>
                        </a:solidFill>
                        <a:ln w="9525">
                          <a:noFill/>
                          <a:miter lim="800000"/>
                          <a:headEnd/>
                          <a:tailEnd/>
                        </a:ln>
                      </wps:spPr>
                      <wps:txbx>
                        <w:txbxContent>
                          <w:p w:rsidR="008525A4" w:rsidRDefault="008525A4" w:rsidP="008525A4">
                            <w:r>
                              <w:t>Odd Semester 2017/2018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8867F8" id="_x0000_t202" coordsize="21600,21600" o:spt="202" path="m,l,21600r21600,l21600,xe">
                <v:stroke joinstyle="miter"/>
                <v:path gradientshapeok="t" o:connecttype="rect"/>
              </v:shapetype>
              <v:shape id="Text Box 2" o:spid="_x0000_s1026" type="#_x0000_t202" style="position:absolute;margin-left:357.45pt;margin-top:123.8pt;width:136.45pt;height:23.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OCIQIAAB0EAAAOAAAAZHJzL2Uyb0RvYy54bWysU9uO2yAQfa/Uf0C8N47dpEmsOKtttqkq&#10;bS/Sbj8AYxyjAkOBxE6/fgeczUbbt6p+QIxnOJw5c1jfDFqRo3BegqloPplSIgyHRpp9RX8+7t4t&#10;KfGBmYYpMKKiJ+Hpzebtm3VvS1FAB6oRjiCI8WVvK9qFYMss87wTmvkJWGEw2YLTLGDo9lnjWI/o&#10;WmXFdPoh68E11gEX3uPfuzFJNwm/bQUP39vWi0BURZFbSKtLax3XbLNm5d4x20l+psH+gYVm0uCl&#10;F6g7Fhg5OPkXlJbcgYc2TDjoDNpWcpF6wG7y6atuHjpmReoFxfH2IpP/f7D82/GHI7KpaJEvKDFM&#10;45AexRDIRxhIEfXprS+x7MFiYRjwN8459ertPfBfnhjYdszsxa1z0HeCNcgvjyezq6Mjjo8gdf8V&#10;GryGHQIkoKF1OoqHchBExzmdLrOJVHi8cvG+WOVzSjjmitUiX6bhZax8Pm2dD58FaBI3FXU4+4TO&#10;jvc+RDasfC6Jl3lQstlJpVLg9vVWOXJk6JNd+lIDr8qUIX1FV/NinpANxPPJQloG9LGSuqLLafxG&#10;Z0U1PpkmlQQm1bhHJsqc5YmKjNqEoR6wMGpWQ3NCoRyMfsX3hZsO3B9KevRqRf3vA3OCEvXFoNir&#10;fDaL5k7BbL4oMHDXmfo6wwxHqIoGSsbtNqQHEXUwcItDaWXS64XJmSt6MMl4fi/R5Ndxqnp51Zsn&#10;AAAA//8DAFBLAwQUAAYACAAAACEATMqZ3N8AAAALAQAADwAAAGRycy9kb3ducmV2LnhtbEyPwU7D&#10;MAyG70i8Q2QkLoilm0K7lqYTIIG4buwB3MZrK5qkarK1e3vMCY62P/3+/nK32EFcaAq9dxrWqwQE&#10;ucab3rUajl/vj1sQIaIzOHhHGq4UYFfd3pRYGD+7PV0OsRUc4kKBGroYx0LK0HRkMaz8SI5vJz9Z&#10;jDxOrTQTzhxuB7lJklRa7B1/6HCkt46a78PZajh9zg9P+Vx/xGO2V+kr9lntr1rf3y0vzyAiLfEP&#10;hl99VoeKnWp/diaIQUO2VjmjGjYqS0EwkW8zLlPzJlcKZFXK/x2qHwAAAP//AwBQSwECLQAUAAYA&#10;CAAAACEAtoM4kv4AAADhAQAAEwAAAAAAAAAAAAAAAAAAAAAAW0NvbnRlbnRfVHlwZXNdLnhtbFBL&#10;AQItABQABgAIAAAAIQA4/SH/1gAAAJQBAAALAAAAAAAAAAAAAAAAAC8BAABfcmVscy8ucmVsc1BL&#10;AQItABQABgAIAAAAIQCZHDOCIQIAAB0EAAAOAAAAAAAAAAAAAAAAAC4CAABkcnMvZTJvRG9jLnht&#10;bFBLAQItABQABgAIAAAAIQBMypnc3wAAAAsBAAAPAAAAAAAAAAAAAAAAAHsEAABkcnMvZG93bnJl&#10;di54bWxQSwUGAAAAAAQABADzAAAAhwUAAAAA&#10;" stroked="f">
                <v:textbox>
                  <w:txbxContent>
                    <w:p w:rsidR="008525A4" w:rsidRDefault="008525A4" w:rsidP="008525A4">
                      <w:r>
                        <w:t>Odd Semester 2017/2018</w:t>
                      </w:r>
                    </w:p>
                  </w:txbxContent>
                </v:textbox>
                <w10:wrap type="square"/>
              </v:shape>
            </w:pict>
          </mc:Fallback>
        </mc:AlternateContent>
      </w:r>
      <w:r>
        <w:rPr>
          <w:rFonts w:ascii="Tahoma" w:hAnsi="Tahoma" w:cs="Tahoma"/>
          <w:color w:val="000000"/>
          <w:kern w:val="24"/>
          <w:sz w:val="18"/>
          <w:szCs w:val="19"/>
        </w:rPr>
        <w:br w:type="page"/>
      </w:r>
    </w:p>
    <w:sdt>
      <w:sdtPr>
        <w:rPr>
          <w:rFonts w:asciiTheme="minorHAnsi" w:eastAsiaTheme="minorHAnsi" w:hAnsiTheme="minorHAnsi" w:cstheme="minorBidi"/>
          <w:color w:val="auto"/>
          <w:sz w:val="22"/>
          <w:szCs w:val="22"/>
        </w:rPr>
        <w:id w:val="198820921"/>
        <w:docPartObj>
          <w:docPartGallery w:val="Table of Contents"/>
          <w:docPartUnique/>
        </w:docPartObj>
      </w:sdtPr>
      <w:sdtEndPr>
        <w:rPr>
          <w:b/>
          <w:bCs/>
          <w:noProof/>
        </w:rPr>
      </w:sdtEndPr>
      <w:sdtContent>
        <w:p w:rsidR="00F773A8" w:rsidRDefault="00F773A8" w:rsidP="00710721">
          <w:pPr>
            <w:pStyle w:val="TOCHeading"/>
            <w:jc w:val="center"/>
          </w:pPr>
          <w:r>
            <w:t>Contents</w:t>
          </w:r>
        </w:p>
        <w:p w:rsidR="00710721" w:rsidRPr="00710721" w:rsidRDefault="00710721" w:rsidP="00710721"/>
        <w:p w:rsidR="00475C49" w:rsidRDefault="00F773A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4017346" w:history="1">
            <w:r w:rsidR="00475C49" w:rsidRPr="00CC193E">
              <w:rPr>
                <w:rStyle w:val="Hyperlink"/>
                <w:noProof/>
              </w:rPr>
              <w:t>Introduction</w:t>
            </w:r>
            <w:r w:rsidR="00475C49">
              <w:rPr>
                <w:noProof/>
                <w:webHidden/>
              </w:rPr>
              <w:tab/>
            </w:r>
            <w:r w:rsidR="00475C49">
              <w:rPr>
                <w:noProof/>
                <w:webHidden/>
              </w:rPr>
              <w:fldChar w:fldCharType="begin"/>
            </w:r>
            <w:r w:rsidR="00475C49">
              <w:rPr>
                <w:noProof/>
                <w:webHidden/>
              </w:rPr>
              <w:instrText xml:space="preserve"> PAGEREF _Toc504017346 \h </w:instrText>
            </w:r>
            <w:r w:rsidR="00475C49">
              <w:rPr>
                <w:noProof/>
                <w:webHidden/>
              </w:rPr>
            </w:r>
            <w:r w:rsidR="00475C49">
              <w:rPr>
                <w:noProof/>
                <w:webHidden/>
              </w:rPr>
              <w:fldChar w:fldCharType="separate"/>
            </w:r>
            <w:r w:rsidR="003D2DBC">
              <w:rPr>
                <w:noProof/>
                <w:webHidden/>
              </w:rPr>
              <w:t>3</w:t>
            </w:r>
            <w:r w:rsidR="00475C49">
              <w:rPr>
                <w:noProof/>
                <w:webHidden/>
              </w:rPr>
              <w:fldChar w:fldCharType="end"/>
            </w:r>
          </w:hyperlink>
        </w:p>
        <w:p w:rsidR="00475C49" w:rsidRDefault="00FE1849">
          <w:pPr>
            <w:pStyle w:val="TOC1"/>
            <w:tabs>
              <w:tab w:val="right" w:leader="dot" w:pos="9350"/>
            </w:tabs>
            <w:rPr>
              <w:rFonts w:eastAsiaTheme="minorEastAsia"/>
              <w:noProof/>
            </w:rPr>
          </w:pPr>
          <w:hyperlink w:anchor="_Toc504017347" w:history="1">
            <w:r w:rsidR="00475C49" w:rsidRPr="00CC193E">
              <w:rPr>
                <w:rStyle w:val="Hyperlink"/>
                <w:noProof/>
              </w:rPr>
              <w:t>Solution &amp; Features</w:t>
            </w:r>
            <w:r w:rsidR="00475C49">
              <w:rPr>
                <w:noProof/>
                <w:webHidden/>
              </w:rPr>
              <w:tab/>
            </w:r>
            <w:r w:rsidR="00475C49">
              <w:rPr>
                <w:noProof/>
                <w:webHidden/>
              </w:rPr>
              <w:fldChar w:fldCharType="begin"/>
            </w:r>
            <w:r w:rsidR="00475C49">
              <w:rPr>
                <w:noProof/>
                <w:webHidden/>
              </w:rPr>
              <w:instrText xml:space="preserve"> PAGEREF _Toc504017347 \h </w:instrText>
            </w:r>
            <w:r w:rsidR="00475C49">
              <w:rPr>
                <w:noProof/>
                <w:webHidden/>
              </w:rPr>
            </w:r>
            <w:r w:rsidR="00475C49">
              <w:rPr>
                <w:noProof/>
                <w:webHidden/>
              </w:rPr>
              <w:fldChar w:fldCharType="separate"/>
            </w:r>
            <w:r w:rsidR="003D2DBC">
              <w:rPr>
                <w:noProof/>
                <w:webHidden/>
              </w:rPr>
              <w:t>4</w:t>
            </w:r>
            <w:r w:rsidR="00475C49">
              <w:rPr>
                <w:noProof/>
                <w:webHidden/>
              </w:rPr>
              <w:fldChar w:fldCharType="end"/>
            </w:r>
          </w:hyperlink>
        </w:p>
        <w:p w:rsidR="00475C49" w:rsidRDefault="00FE1849">
          <w:pPr>
            <w:pStyle w:val="TOC1"/>
            <w:tabs>
              <w:tab w:val="right" w:leader="dot" w:pos="9350"/>
            </w:tabs>
            <w:rPr>
              <w:rFonts w:eastAsiaTheme="minorEastAsia"/>
              <w:noProof/>
            </w:rPr>
          </w:pPr>
          <w:hyperlink w:anchor="_Toc504017348" w:history="1">
            <w:r w:rsidR="00475C49" w:rsidRPr="00CC193E">
              <w:rPr>
                <w:rStyle w:val="Hyperlink"/>
                <w:noProof/>
              </w:rPr>
              <w:t>Solution Design Architecture</w:t>
            </w:r>
            <w:r w:rsidR="00475C49">
              <w:rPr>
                <w:noProof/>
                <w:webHidden/>
              </w:rPr>
              <w:tab/>
            </w:r>
            <w:r w:rsidR="00475C49">
              <w:rPr>
                <w:noProof/>
                <w:webHidden/>
              </w:rPr>
              <w:fldChar w:fldCharType="begin"/>
            </w:r>
            <w:r w:rsidR="00475C49">
              <w:rPr>
                <w:noProof/>
                <w:webHidden/>
              </w:rPr>
              <w:instrText xml:space="preserve"> PAGEREF _Toc504017348 \h </w:instrText>
            </w:r>
            <w:r w:rsidR="00475C49">
              <w:rPr>
                <w:noProof/>
                <w:webHidden/>
              </w:rPr>
            </w:r>
            <w:r w:rsidR="00475C49">
              <w:rPr>
                <w:noProof/>
                <w:webHidden/>
              </w:rPr>
              <w:fldChar w:fldCharType="separate"/>
            </w:r>
            <w:r w:rsidR="003D2DBC">
              <w:rPr>
                <w:noProof/>
                <w:webHidden/>
              </w:rPr>
              <w:t>4</w:t>
            </w:r>
            <w:r w:rsidR="00475C49">
              <w:rPr>
                <w:noProof/>
                <w:webHidden/>
              </w:rPr>
              <w:fldChar w:fldCharType="end"/>
            </w:r>
          </w:hyperlink>
        </w:p>
        <w:p w:rsidR="00475C49" w:rsidRDefault="00FE1849">
          <w:pPr>
            <w:pStyle w:val="TOC1"/>
            <w:tabs>
              <w:tab w:val="right" w:leader="dot" w:pos="9350"/>
            </w:tabs>
            <w:rPr>
              <w:rFonts w:eastAsiaTheme="minorEastAsia"/>
              <w:noProof/>
            </w:rPr>
          </w:pPr>
          <w:hyperlink w:anchor="_Toc504017349" w:history="1">
            <w:r w:rsidR="00475C49" w:rsidRPr="00CC193E">
              <w:rPr>
                <w:rStyle w:val="Hyperlink"/>
                <w:noProof/>
              </w:rPr>
              <w:t>Code Snippet</w:t>
            </w:r>
            <w:r w:rsidR="00475C49">
              <w:rPr>
                <w:noProof/>
                <w:webHidden/>
              </w:rPr>
              <w:tab/>
            </w:r>
            <w:r w:rsidR="00475C49">
              <w:rPr>
                <w:noProof/>
                <w:webHidden/>
              </w:rPr>
              <w:fldChar w:fldCharType="begin"/>
            </w:r>
            <w:r w:rsidR="00475C49">
              <w:rPr>
                <w:noProof/>
                <w:webHidden/>
              </w:rPr>
              <w:instrText xml:space="preserve"> PAGEREF _Toc504017349 \h </w:instrText>
            </w:r>
            <w:r w:rsidR="00475C49">
              <w:rPr>
                <w:noProof/>
                <w:webHidden/>
              </w:rPr>
            </w:r>
            <w:r w:rsidR="00475C49">
              <w:rPr>
                <w:noProof/>
                <w:webHidden/>
              </w:rPr>
              <w:fldChar w:fldCharType="separate"/>
            </w:r>
            <w:r w:rsidR="003D2DBC">
              <w:rPr>
                <w:noProof/>
                <w:webHidden/>
              </w:rPr>
              <w:t>6</w:t>
            </w:r>
            <w:r w:rsidR="00475C49">
              <w:rPr>
                <w:noProof/>
                <w:webHidden/>
              </w:rPr>
              <w:fldChar w:fldCharType="end"/>
            </w:r>
          </w:hyperlink>
        </w:p>
        <w:p w:rsidR="00475C49" w:rsidRDefault="00FE1849">
          <w:pPr>
            <w:pStyle w:val="TOC1"/>
            <w:tabs>
              <w:tab w:val="right" w:leader="dot" w:pos="9350"/>
            </w:tabs>
            <w:rPr>
              <w:rFonts w:eastAsiaTheme="minorEastAsia"/>
              <w:noProof/>
            </w:rPr>
          </w:pPr>
          <w:hyperlink w:anchor="_Toc504017350" w:history="1">
            <w:r w:rsidR="00475C49" w:rsidRPr="00CC193E">
              <w:rPr>
                <w:rStyle w:val="Hyperlink"/>
                <w:noProof/>
              </w:rPr>
              <w:t>Test Results</w:t>
            </w:r>
            <w:r w:rsidR="00475C49">
              <w:rPr>
                <w:noProof/>
                <w:webHidden/>
              </w:rPr>
              <w:tab/>
            </w:r>
            <w:r w:rsidR="00475C49">
              <w:rPr>
                <w:noProof/>
                <w:webHidden/>
              </w:rPr>
              <w:fldChar w:fldCharType="begin"/>
            </w:r>
            <w:r w:rsidR="00475C49">
              <w:rPr>
                <w:noProof/>
                <w:webHidden/>
              </w:rPr>
              <w:instrText xml:space="preserve"> PAGEREF _Toc504017350 \h </w:instrText>
            </w:r>
            <w:r w:rsidR="00475C49">
              <w:rPr>
                <w:noProof/>
                <w:webHidden/>
              </w:rPr>
            </w:r>
            <w:r w:rsidR="00475C49">
              <w:rPr>
                <w:noProof/>
                <w:webHidden/>
              </w:rPr>
              <w:fldChar w:fldCharType="separate"/>
            </w:r>
            <w:r w:rsidR="003D2DBC">
              <w:rPr>
                <w:noProof/>
                <w:webHidden/>
              </w:rPr>
              <w:t>9</w:t>
            </w:r>
            <w:r w:rsidR="00475C49">
              <w:rPr>
                <w:noProof/>
                <w:webHidden/>
              </w:rPr>
              <w:fldChar w:fldCharType="end"/>
            </w:r>
          </w:hyperlink>
        </w:p>
        <w:p w:rsidR="00475C49" w:rsidRDefault="00FE1849">
          <w:pPr>
            <w:pStyle w:val="TOC1"/>
            <w:tabs>
              <w:tab w:val="right" w:leader="dot" w:pos="9350"/>
            </w:tabs>
            <w:rPr>
              <w:rFonts w:eastAsiaTheme="minorEastAsia"/>
              <w:noProof/>
            </w:rPr>
          </w:pPr>
          <w:hyperlink w:anchor="_Toc504017351" w:history="1">
            <w:r w:rsidR="00475C49" w:rsidRPr="00CC193E">
              <w:rPr>
                <w:rStyle w:val="Hyperlink"/>
                <w:noProof/>
              </w:rPr>
              <w:t>Conclusions</w:t>
            </w:r>
            <w:r w:rsidR="00475C49">
              <w:rPr>
                <w:noProof/>
                <w:webHidden/>
              </w:rPr>
              <w:tab/>
            </w:r>
            <w:r w:rsidR="00475C49">
              <w:rPr>
                <w:noProof/>
                <w:webHidden/>
              </w:rPr>
              <w:fldChar w:fldCharType="begin"/>
            </w:r>
            <w:r w:rsidR="00475C49">
              <w:rPr>
                <w:noProof/>
                <w:webHidden/>
              </w:rPr>
              <w:instrText xml:space="preserve"> PAGEREF _Toc504017351 \h </w:instrText>
            </w:r>
            <w:r w:rsidR="00475C49">
              <w:rPr>
                <w:noProof/>
                <w:webHidden/>
              </w:rPr>
            </w:r>
            <w:r w:rsidR="00475C49">
              <w:rPr>
                <w:noProof/>
                <w:webHidden/>
              </w:rPr>
              <w:fldChar w:fldCharType="separate"/>
            </w:r>
            <w:r w:rsidR="003D2DBC">
              <w:rPr>
                <w:noProof/>
                <w:webHidden/>
              </w:rPr>
              <w:t>11</w:t>
            </w:r>
            <w:r w:rsidR="00475C49">
              <w:rPr>
                <w:noProof/>
                <w:webHidden/>
              </w:rPr>
              <w:fldChar w:fldCharType="end"/>
            </w:r>
          </w:hyperlink>
        </w:p>
        <w:p w:rsidR="00475C49" w:rsidRDefault="00FE1849">
          <w:pPr>
            <w:pStyle w:val="TOC1"/>
            <w:tabs>
              <w:tab w:val="right" w:leader="dot" w:pos="9350"/>
            </w:tabs>
            <w:rPr>
              <w:rFonts w:eastAsiaTheme="minorEastAsia"/>
              <w:noProof/>
            </w:rPr>
          </w:pPr>
          <w:hyperlink w:anchor="_Toc504017352" w:history="1">
            <w:r w:rsidR="00475C49" w:rsidRPr="00CC193E">
              <w:rPr>
                <w:rStyle w:val="Hyperlink"/>
                <w:noProof/>
              </w:rPr>
              <w:t>Bibliography</w:t>
            </w:r>
            <w:r w:rsidR="00475C49">
              <w:rPr>
                <w:noProof/>
                <w:webHidden/>
              </w:rPr>
              <w:tab/>
            </w:r>
            <w:r w:rsidR="00475C49">
              <w:rPr>
                <w:noProof/>
                <w:webHidden/>
              </w:rPr>
              <w:fldChar w:fldCharType="begin"/>
            </w:r>
            <w:r w:rsidR="00475C49">
              <w:rPr>
                <w:noProof/>
                <w:webHidden/>
              </w:rPr>
              <w:instrText xml:space="preserve"> PAGEREF _Toc504017352 \h </w:instrText>
            </w:r>
            <w:r w:rsidR="00475C49">
              <w:rPr>
                <w:noProof/>
                <w:webHidden/>
              </w:rPr>
            </w:r>
            <w:r w:rsidR="00475C49">
              <w:rPr>
                <w:noProof/>
                <w:webHidden/>
              </w:rPr>
              <w:fldChar w:fldCharType="separate"/>
            </w:r>
            <w:r w:rsidR="003D2DBC">
              <w:rPr>
                <w:noProof/>
                <w:webHidden/>
              </w:rPr>
              <w:t>12</w:t>
            </w:r>
            <w:r w:rsidR="00475C49">
              <w:rPr>
                <w:noProof/>
                <w:webHidden/>
              </w:rPr>
              <w:fldChar w:fldCharType="end"/>
            </w:r>
          </w:hyperlink>
        </w:p>
        <w:p w:rsidR="00F773A8" w:rsidRDefault="00F773A8">
          <w:r>
            <w:rPr>
              <w:b/>
              <w:bCs/>
              <w:noProof/>
            </w:rPr>
            <w:fldChar w:fldCharType="end"/>
          </w:r>
        </w:p>
      </w:sdtContent>
    </w:sdt>
    <w:p w:rsidR="00DD6ACD" w:rsidRDefault="00DD6ACD"/>
    <w:p w:rsidR="00F821BD" w:rsidRDefault="00F821BD"/>
    <w:p w:rsidR="00F821BD" w:rsidRDefault="00F821BD"/>
    <w:p w:rsidR="00F821BD" w:rsidRDefault="00F821BD"/>
    <w:p w:rsidR="00F821BD" w:rsidRDefault="00F821BD"/>
    <w:p w:rsidR="00F821BD" w:rsidRDefault="00F821BD"/>
    <w:p w:rsidR="00F821BD" w:rsidRDefault="00F821BD"/>
    <w:p w:rsidR="00F821BD" w:rsidRDefault="00F821BD"/>
    <w:p w:rsidR="00F821BD" w:rsidRDefault="00F821BD"/>
    <w:p w:rsidR="00F821BD" w:rsidRDefault="00F821BD"/>
    <w:p w:rsidR="00F821BD" w:rsidRDefault="00F821BD"/>
    <w:p w:rsidR="00F821BD" w:rsidRDefault="00F821BD"/>
    <w:p w:rsidR="00F821BD" w:rsidRDefault="00F821BD"/>
    <w:p w:rsidR="00F821BD" w:rsidRDefault="00F821BD"/>
    <w:p w:rsidR="00F821BD" w:rsidRDefault="00F821BD"/>
    <w:p w:rsidR="00F821BD" w:rsidRDefault="00F821BD"/>
    <w:p w:rsidR="00F821BD" w:rsidRDefault="00F821BD"/>
    <w:p w:rsidR="00F821BD" w:rsidRDefault="00F821BD"/>
    <w:p w:rsidR="00F821BD" w:rsidRDefault="00F821BD"/>
    <w:p w:rsidR="00F821BD" w:rsidRPr="00293F75" w:rsidRDefault="00F821BD" w:rsidP="00F821BD">
      <w:pPr>
        <w:pStyle w:val="Heading1"/>
        <w:rPr>
          <w:sz w:val="44"/>
          <w:szCs w:val="44"/>
        </w:rPr>
      </w:pPr>
      <w:bookmarkStart w:id="0" w:name="_Toc504017346"/>
      <w:r w:rsidRPr="00293F75">
        <w:rPr>
          <w:sz w:val="44"/>
          <w:szCs w:val="44"/>
        </w:rPr>
        <w:lastRenderedPageBreak/>
        <w:t>Introduction</w:t>
      </w:r>
      <w:bookmarkEnd w:id="0"/>
    </w:p>
    <w:p w:rsidR="00F821BD" w:rsidRDefault="00F821BD" w:rsidP="00F821BD"/>
    <w:p w:rsidR="00934D38" w:rsidRDefault="00293F75" w:rsidP="00ED5858">
      <w:pPr>
        <w:spacing w:line="240" w:lineRule="auto"/>
        <w:ind w:firstLine="720"/>
        <w:jc w:val="both"/>
        <w:rPr>
          <w:sz w:val="24"/>
          <w:szCs w:val="24"/>
        </w:rPr>
      </w:pPr>
      <w:r>
        <w:rPr>
          <w:sz w:val="24"/>
          <w:szCs w:val="24"/>
        </w:rPr>
        <w:t>Mineral Classifier</w:t>
      </w:r>
      <w:r w:rsidR="00ED5858">
        <w:rPr>
          <w:sz w:val="24"/>
          <w:szCs w:val="24"/>
        </w:rPr>
        <w:t xml:space="preserve"> is an image classifier application</w:t>
      </w:r>
      <w:r>
        <w:rPr>
          <w:sz w:val="24"/>
          <w:szCs w:val="24"/>
        </w:rPr>
        <w:t xml:space="preserve"> that utilizes a pre-trained convolutional neural network (CNN), called Inception. Inception model provides layers of neural network with the early layers contain</w:t>
      </w:r>
      <w:r w:rsidR="00ED5858">
        <w:rPr>
          <w:sz w:val="24"/>
          <w:szCs w:val="24"/>
        </w:rPr>
        <w:t>ing</w:t>
      </w:r>
      <w:r>
        <w:rPr>
          <w:sz w:val="24"/>
          <w:szCs w:val="24"/>
        </w:rPr>
        <w:t xml:space="preserve"> shape detection and edge detection functionality. </w:t>
      </w:r>
      <w:r w:rsidR="00ED5858">
        <w:rPr>
          <w:sz w:val="24"/>
          <w:szCs w:val="24"/>
        </w:rPr>
        <w:t xml:space="preserve">With the Inception model, custom dataset can be used to train the classification accuracy and will be located at the final layers of the model. The size of dataset that can be allocated currently is unlimited and naturally for a bigger training set, the amount of time required by the application to learn at startup is longer. However, big training set often benefits the prediction accuracy of the application. The inspiration for this image classifier </w:t>
      </w:r>
      <w:r w:rsidR="00934D38">
        <w:rPr>
          <w:sz w:val="24"/>
          <w:szCs w:val="24"/>
        </w:rPr>
        <w:t xml:space="preserve">is based on a </w:t>
      </w:r>
      <w:proofErr w:type="spellStart"/>
      <w:r w:rsidR="00934D38">
        <w:rPr>
          <w:sz w:val="24"/>
          <w:szCs w:val="24"/>
        </w:rPr>
        <w:t>youtuber</w:t>
      </w:r>
      <w:proofErr w:type="spellEnd"/>
      <w:r w:rsidR="00934D38">
        <w:rPr>
          <w:sz w:val="24"/>
          <w:szCs w:val="24"/>
        </w:rPr>
        <w:t xml:space="preserve"> with interest in machine learning, </w:t>
      </w:r>
      <w:proofErr w:type="spellStart"/>
      <w:r w:rsidR="00934D38">
        <w:rPr>
          <w:sz w:val="24"/>
          <w:szCs w:val="24"/>
        </w:rPr>
        <w:t>Siraj</w:t>
      </w:r>
      <w:proofErr w:type="spellEnd"/>
      <w:r w:rsidR="00934D38">
        <w:rPr>
          <w:sz w:val="24"/>
          <w:szCs w:val="24"/>
        </w:rPr>
        <w:t xml:space="preserve"> </w:t>
      </w:r>
      <w:proofErr w:type="spellStart"/>
      <w:r w:rsidR="00934D38">
        <w:rPr>
          <w:sz w:val="24"/>
          <w:szCs w:val="24"/>
        </w:rPr>
        <w:t>Raval</w:t>
      </w:r>
      <w:proofErr w:type="spellEnd"/>
      <w:r w:rsidR="00934D38">
        <w:rPr>
          <w:sz w:val="24"/>
          <w:szCs w:val="24"/>
        </w:rPr>
        <w:t xml:space="preserve">, on one of his video on </w:t>
      </w:r>
      <w:proofErr w:type="spellStart"/>
      <w:r w:rsidR="00934D38">
        <w:rPr>
          <w:sz w:val="24"/>
          <w:szCs w:val="24"/>
        </w:rPr>
        <w:t>youtube</w:t>
      </w:r>
      <w:proofErr w:type="spellEnd"/>
      <w:r w:rsidR="00934D38">
        <w:rPr>
          <w:sz w:val="24"/>
          <w:szCs w:val="24"/>
        </w:rPr>
        <w:t xml:space="preserve"> “Build a </w:t>
      </w:r>
      <w:proofErr w:type="spellStart"/>
      <w:r w:rsidR="00934D38">
        <w:rPr>
          <w:sz w:val="24"/>
          <w:szCs w:val="24"/>
        </w:rPr>
        <w:t>Tensorflow</w:t>
      </w:r>
      <w:proofErr w:type="spellEnd"/>
      <w:r w:rsidR="00934D38">
        <w:rPr>
          <w:sz w:val="24"/>
          <w:szCs w:val="24"/>
        </w:rPr>
        <w:t xml:space="preserve"> Image Classifier in 5 Min” (</w:t>
      </w:r>
      <w:hyperlink r:id="rId9" w:history="1">
        <w:r w:rsidR="00934D38" w:rsidRPr="00670570">
          <w:rPr>
            <w:rStyle w:val="Hyperlink"/>
            <w:sz w:val="24"/>
            <w:szCs w:val="24"/>
          </w:rPr>
          <w:t>https://www.youtube.com/watch?v=QfNvhPx5Px8</w:t>
        </w:r>
      </w:hyperlink>
      <w:r w:rsidR="00934D38">
        <w:rPr>
          <w:sz w:val="24"/>
          <w:szCs w:val="24"/>
        </w:rPr>
        <w:t>).</w:t>
      </w:r>
      <w:r w:rsidR="00F773A8">
        <w:rPr>
          <w:sz w:val="24"/>
          <w:szCs w:val="24"/>
        </w:rPr>
        <w:t xml:space="preserve"> The </w:t>
      </w:r>
      <w:proofErr w:type="spellStart"/>
      <w:r w:rsidR="00F773A8">
        <w:rPr>
          <w:sz w:val="24"/>
          <w:szCs w:val="24"/>
        </w:rPr>
        <w:t>git</w:t>
      </w:r>
      <w:proofErr w:type="spellEnd"/>
      <w:r w:rsidR="00F773A8">
        <w:rPr>
          <w:sz w:val="24"/>
          <w:szCs w:val="24"/>
        </w:rPr>
        <w:t xml:space="preserve"> repository for this project itself is </w:t>
      </w:r>
      <w:hyperlink r:id="rId10" w:history="1">
        <w:r w:rsidR="008071A5" w:rsidRPr="00AD510B">
          <w:rPr>
            <w:rStyle w:val="Hyperlink"/>
            <w:sz w:val="24"/>
            <w:szCs w:val="24"/>
          </w:rPr>
          <w:t>https://github.com/mfernanlie/AI-FinalProject-ImageClassifier</w:t>
        </w:r>
      </w:hyperlink>
      <w:r w:rsidR="00F773A8">
        <w:rPr>
          <w:sz w:val="24"/>
          <w:szCs w:val="24"/>
        </w:rPr>
        <w:t>.</w:t>
      </w:r>
      <w:r w:rsidR="008071A5">
        <w:rPr>
          <w:sz w:val="24"/>
          <w:szCs w:val="24"/>
        </w:rPr>
        <w:t xml:space="preserve"> </w:t>
      </w:r>
    </w:p>
    <w:p w:rsidR="00D25CB5" w:rsidRDefault="00D25CB5" w:rsidP="00ED5858">
      <w:pPr>
        <w:spacing w:line="240" w:lineRule="auto"/>
        <w:ind w:firstLine="720"/>
        <w:jc w:val="both"/>
        <w:rPr>
          <w:sz w:val="24"/>
          <w:szCs w:val="24"/>
        </w:rPr>
      </w:pPr>
    </w:p>
    <w:p w:rsidR="00F821BD" w:rsidRDefault="00934D38" w:rsidP="00ED5858">
      <w:pPr>
        <w:spacing w:line="240" w:lineRule="auto"/>
        <w:ind w:firstLine="720"/>
        <w:jc w:val="both"/>
        <w:rPr>
          <w:sz w:val="24"/>
          <w:szCs w:val="24"/>
        </w:rPr>
      </w:pPr>
      <w:r>
        <w:rPr>
          <w:sz w:val="24"/>
          <w:szCs w:val="24"/>
        </w:rPr>
        <w:t>As its name suggests, Mineral Classifier is able to identify a mineral given their photos. Mineral has been one of the most important natural resou</w:t>
      </w:r>
      <w:r w:rsidR="00AB421C">
        <w:rPr>
          <w:sz w:val="24"/>
          <w:szCs w:val="24"/>
        </w:rPr>
        <w:t xml:space="preserve">rces for human. Its usage can be found on many occupation field. However, the name of the minerals is often hard to remember and it can’t be easily be recognized by its physical appearance as well. Consequently, Mineral Classifier can help people who are not familiar with minerals to identify them. </w:t>
      </w:r>
      <w:r w:rsidR="00D25CB5">
        <w:rPr>
          <w:sz w:val="24"/>
          <w:szCs w:val="24"/>
        </w:rPr>
        <w:t>For this project, we didn’t collect all variants of mineral that are known to human. But we selected 4 of them, which is Malachite, Bauxite, Amethyst, and Gypsum, for Mineral Classifier so the user can identify their proposed image of mineral that they wish to identify. It is important to note that Mineral Classifier doesn’t return results of classification as in ‘how alike this image is to a certain label’ bur rather ‘how close this particular image is to the category that we made available’.</w:t>
      </w:r>
    </w:p>
    <w:p w:rsidR="00D25CB5" w:rsidRDefault="00D25CB5" w:rsidP="00ED5858">
      <w:pPr>
        <w:spacing w:line="240" w:lineRule="auto"/>
        <w:ind w:firstLine="720"/>
        <w:jc w:val="both"/>
        <w:rPr>
          <w:sz w:val="24"/>
          <w:szCs w:val="24"/>
        </w:rPr>
      </w:pPr>
    </w:p>
    <w:p w:rsidR="00D25CB5" w:rsidRDefault="00D25CB5" w:rsidP="00ED5858">
      <w:pPr>
        <w:spacing w:line="240" w:lineRule="auto"/>
        <w:ind w:firstLine="720"/>
        <w:jc w:val="both"/>
        <w:rPr>
          <w:sz w:val="24"/>
          <w:szCs w:val="24"/>
        </w:rPr>
      </w:pPr>
    </w:p>
    <w:p w:rsidR="00D25CB5" w:rsidRDefault="00D25CB5" w:rsidP="00ED5858">
      <w:pPr>
        <w:spacing w:line="240" w:lineRule="auto"/>
        <w:ind w:firstLine="720"/>
        <w:jc w:val="both"/>
        <w:rPr>
          <w:sz w:val="24"/>
          <w:szCs w:val="24"/>
        </w:rPr>
      </w:pPr>
    </w:p>
    <w:p w:rsidR="00D25CB5" w:rsidRDefault="00D25CB5" w:rsidP="00ED5858">
      <w:pPr>
        <w:spacing w:line="240" w:lineRule="auto"/>
        <w:ind w:firstLine="720"/>
        <w:jc w:val="both"/>
        <w:rPr>
          <w:sz w:val="24"/>
          <w:szCs w:val="24"/>
        </w:rPr>
      </w:pPr>
    </w:p>
    <w:p w:rsidR="00D25CB5" w:rsidRDefault="00D25CB5" w:rsidP="00ED5858">
      <w:pPr>
        <w:spacing w:line="240" w:lineRule="auto"/>
        <w:ind w:firstLine="720"/>
        <w:jc w:val="both"/>
        <w:rPr>
          <w:sz w:val="24"/>
          <w:szCs w:val="24"/>
        </w:rPr>
      </w:pPr>
    </w:p>
    <w:p w:rsidR="00D25CB5" w:rsidRDefault="00D25CB5" w:rsidP="00ED5858">
      <w:pPr>
        <w:spacing w:line="240" w:lineRule="auto"/>
        <w:ind w:firstLine="720"/>
        <w:jc w:val="both"/>
        <w:rPr>
          <w:sz w:val="24"/>
          <w:szCs w:val="24"/>
        </w:rPr>
      </w:pPr>
    </w:p>
    <w:p w:rsidR="00D25CB5" w:rsidRDefault="00D25CB5" w:rsidP="00ED5858">
      <w:pPr>
        <w:spacing w:line="240" w:lineRule="auto"/>
        <w:ind w:firstLine="720"/>
        <w:jc w:val="both"/>
        <w:rPr>
          <w:sz w:val="24"/>
          <w:szCs w:val="24"/>
        </w:rPr>
      </w:pPr>
    </w:p>
    <w:p w:rsidR="00D25CB5" w:rsidRDefault="00D25CB5" w:rsidP="00ED5858">
      <w:pPr>
        <w:spacing w:line="240" w:lineRule="auto"/>
        <w:ind w:firstLine="720"/>
        <w:jc w:val="both"/>
        <w:rPr>
          <w:sz w:val="24"/>
          <w:szCs w:val="24"/>
        </w:rPr>
      </w:pPr>
    </w:p>
    <w:p w:rsidR="00D25CB5" w:rsidRDefault="00D25CB5" w:rsidP="00ED5858">
      <w:pPr>
        <w:spacing w:line="240" w:lineRule="auto"/>
        <w:ind w:firstLine="720"/>
        <w:jc w:val="both"/>
        <w:rPr>
          <w:sz w:val="24"/>
          <w:szCs w:val="24"/>
        </w:rPr>
      </w:pPr>
    </w:p>
    <w:p w:rsidR="00D25CB5" w:rsidRDefault="00D25CB5" w:rsidP="00710721">
      <w:pPr>
        <w:spacing w:line="240" w:lineRule="auto"/>
        <w:jc w:val="both"/>
        <w:rPr>
          <w:sz w:val="24"/>
          <w:szCs w:val="24"/>
        </w:rPr>
      </w:pPr>
    </w:p>
    <w:p w:rsidR="00D25CB5" w:rsidRDefault="00D25CB5" w:rsidP="00D25CB5">
      <w:pPr>
        <w:pStyle w:val="Heading1"/>
        <w:rPr>
          <w:sz w:val="44"/>
          <w:szCs w:val="44"/>
        </w:rPr>
      </w:pPr>
      <w:bookmarkStart w:id="1" w:name="_Toc504017347"/>
      <w:r>
        <w:rPr>
          <w:sz w:val="44"/>
          <w:szCs w:val="44"/>
        </w:rPr>
        <w:lastRenderedPageBreak/>
        <w:t>Solution &amp; Features</w:t>
      </w:r>
      <w:bookmarkEnd w:id="1"/>
    </w:p>
    <w:p w:rsidR="00D25CB5" w:rsidRDefault="00D25CB5" w:rsidP="00D25CB5">
      <w:pPr>
        <w:ind w:firstLine="720"/>
      </w:pPr>
    </w:p>
    <w:p w:rsidR="00D25CB5" w:rsidRPr="00AF54E6" w:rsidRDefault="00125880" w:rsidP="005D6ADF">
      <w:pPr>
        <w:ind w:firstLine="720"/>
        <w:jc w:val="both"/>
        <w:rPr>
          <w:sz w:val="24"/>
        </w:rPr>
      </w:pPr>
      <w:r w:rsidRPr="00AF54E6">
        <w:rPr>
          <w:sz w:val="24"/>
        </w:rPr>
        <w:t>Mineral Classifier application uses</w:t>
      </w:r>
      <w:r w:rsidR="00415ADD">
        <w:rPr>
          <w:sz w:val="24"/>
        </w:rPr>
        <w:t xml:space="preserve"> a preprocessing artificial neural networks method called Convolutional Neural Network (CNN). A CNN generally consists of several layers of neural network where information forwarding occurred. Using </w:t>
      </w:r>
      <w:proofErr w:type="spellStart"/>
      <w:r w:rsidR="00415ADD">
        <w:rPr>
          <w:sz w:val="24"/>
        </w:rPr>
        <w:t>TensorFlow</w:t>
      </w:r>
      <w:proofErr w:type="spellEnd"/>
      <w:r w:rsidR="00415ADD">
        <w:rPr>
          <w:sz w:val="24"/>
        </w:rPr>
        <w:t>, an open source platform for data processing and graphing by Google, a machine learning model called</w:t>
      </w:r>
      <w:r w:rsidRPr="00AF54E6">
        <w:rPr>
          <w:sz w:val="24"/>
        </w:rPr>
        <w:t xml:space="preserve"> Inception model, which is a pre-trained Convolutional Neural Network (CNN). Ince</w:t>
      </w:r>
      <w:r w:rsidR="005D6ADF" w:rsidRPr="00AF54E6">
        <w:rPr>
          <w:sz w:val="24"/>
        </w:rPr>
        <w:t xml:space="preserve">ption is an image classification method supported by </w:t>
      </w:r>
      <w:proofErr w:type="spellStart"/>
      <w:r w:rsidR="005D6ADF" w:rsidRPr="00AF54E6">
        <w:rPr>
          <w:sz w:val="24"/>
        </w:rPr>
        <w:t>TensorFlow</w:t>
      </w:r>
      <w:proofErr w:type="spellEnd"/>
      <w:r w:rsidR="005D6ADF" w:rsidRPr="00AF54E6">
        <w:rPr>
          <w:sz w:val="24"/>
        </w:rPr>
        <w:t>, which was made by Google</w:t>
      </w:r>
      <w:r w:rsidR="00415ADD">
        <w:rPr>
          <w:sz w:val="24"/>
        </w:rPr>
        <w:t xml:space="preserve"> and tested with over a hundred thousand images and tenth thousands of categories</w:t>
      </w:r>
      <w:r w:rsidR="005D6ADF" w:rsidRPr="00AF54E6">
        <w:rPr>
          <w:sz w:val="24"/>
        </w:rPr>
        <w:t>. This model consists of multiple layers and among the front layers contain shape detection and edge detection functionality. It is important to note that the only layer that we can modify is the final layer of the model, where representation of our customized datasets is concerned. Aside from the final layer, the rest of the layers was pre-trained and its training data is transferred to our implementation every time it ran. This method is called Transfer Learning. After the training dataset is given, it will be processed on final l</w:t>
      </w:r>
      <w:r w:rsidR="00AF54E6" w:rsidRPr="00AF54E6">
        <w:rPr>
          <w:sz w:val="24"/>
        </w:rPr>
        <w:t>ayer of the Inception model. Once the training is completed, the user can propose image to be classified.</w:t>
      </w:r>
    </w:p>
    <w:p w:rsidR="00AF54E6" w:rsidRDefault="00AF54E6" w:rsidP="005D6ADF">
      <w:pPr>
        <w:ind w:firstLine="720"/>
        <w:jc w:val="both"/>
      </w:pPr>
    </w:p>
    <w:p w:rsidR="00AF54E6" w:rsidRDefault="00AF54E6" w:rsidP="00AF54E6">
      <w:pPr>
        <w:pStyle w:val="Heading1"/>
        <w:rPr>
          <w:sz w:val="44"/>
        </w:rPr>
      </w:pPr>
      <w:bookmarkStart w:id="2" w:name="_Toc504017348"/>
      <w:r>
        <w:rPr>
          <w:sz w:val="44"/>
        </w:rPr>
        <w:t>Solution Design Architecture</w:t>
      </w:r>
      <w:bookmarkEnd w:id="2"/>
    </w:p>
    <w:p w:rsidR="00AF54E6" w:rsidRDefault="00AF54E6" w:rsidP="00AF54E6"/>
    <w:p w:rsidR="00CC4CD4" w:rsidRDefault="00CC4CD4" w:rsidP="00DD4C9A">
      <w:pPr>
        <w:ind w:firstLine="720"/>
        <w:jc w:val="both"/>
        <w:rPr>
          <w:sz w:val="24"/>
        </w:rPr>
      </w:pPr>
      <w:r>
        <w:rPr>
          <w:sz w:val="24"/>
        </w:rPr>
        <w:t xml:space="preserve">Since we are using </w:t>
      </w:r>
      <w:proofErr w:type="spellStart"/>
      <w:r>
        <w:rPr>
          <w:sz w:val="24"/>
        </w:rPr>
        <w:t>TensorFlow</w:t>
      </w:r>
      <w:proofErr w:type="spellEnd"/>
      <w:r>
        <w:rPr>
          <w:sz w:val="24"/>
        </w:rPr>
        <w:t xml:space="preserve"> as our platform to develop our machine learning method, there are two choices of computational resources that we can use. We can use either GPU or CPU computational resources for this project. We decided to use the CPU to run the machine learning method with specifications of:</w:t>
      </w:r>
    </w:p>
    <w:p w:rsidR="00CC4CD4" w:rsidRDefault="00CC4CD4" w:rsidP="00DD4C9A">
      <w:pPr>
        <w:ind w:firstLine="720"/>
        <w:jc w:val="both"/>
        <w:rPr>
          <w:sz w:val="24"/>
        </w:rPr>
      </w:pPr>
      <w:r>
        <w:rPr>
          <w:sz w:val="24"/>
        </w:rPr>
        <w:t xml:space="preserve">CPU: Intel i7-7700HQ </w:t>
      </w:r>
    </w:p>
    <w:p w:rsidR="00CC4CD4" w:rsidRDefault="00CC4CD4" w:rsidP="00DD4C9A">
      <w:pPr>
        <w:ind w:firstLine="720"/>
        <w:jc w:val="both"/>
        <w:rPr>
          <w:sz w:val="24"/>
        </w:rPr>
      </w:pPr>
      <w:r>
        <w:rPr>
          <w:sz w:val="24"/>
        </w:rPr>
        <w:t>RAM: 8GB DDR4</w:t>
      </w:r>
    </w:p>
    <w:p w:rsidR="00AF54E6" w:rsidRDefault="00DD4C9A" w:rsidP="00DD4C9A">
      <w:pPr>
        <w:ind w:firstLine="720"/>
        <w:jc w:val="both"/>
        <w:rPr>
          <w:sz w:val="24"/>
        </w:rPr>
      </w:pPr>
      <w:r>
        <w:rPr>
          <w:sz w:val="24"/>
        </w:rPr>
        <w:t xml:space="preserve">For using the inception model with </w:t>
      </w:r>
      <w:proofErr w:type="spellStart"/>
      <w:r>
        <w:rPr>
          <w:sz w:val="24"/>
        </w:rPr>
        <w:t>TensorFlow</w:t>
      </w:r>
      <w:proofErr w:type="spellEnd"/>
      <w:r>
        <w:rPr>
          <w:sz w:val="24"/>
        </w:rPr>
        <w:t>, we must</w:t>
      </w:r>
      <w:r w:rsidR="00CC4CD4">
        <w:rPr>
          <w:sz w:val="24"/>
        </w:rPr>
        <w:t xml:space="preserve"> first</w:t>
      </w:r>
      <w:r>
        <w:rPr>
          <w:sz w:val="24"/>
        </w:rPr>
        <w:t xml:space="preserve"> set up a virtual environment for Linux OS. In this project, Docker, a distributed package platform for Linux</w:t>
      </w:r>
      <w:r w:rsidR="00415ADD">
        <w:rPr>
          <w:sz w:val="24"/>
        </w:rPr>
        <w:t xml:space="preserve"> and Windows</w:t>
      </w:r>
      <w:r>
        <w:rPr>
          <w:sz w:val="24"/>
        </w:rPr>
        <w:t xml:space="preserve"> virtual machine, is used. After installing Docker package, run Docker server through terminal command. We used Windows PowerShell since it recognizes both Windows and Linux terminal command. </w:t>
      </w:r>
      <w:r w:rsidR="00FD73AE">
        <w:rPr>
          <w:sz w:val="24"/>
        </w:rPr>
        <w:t>Once the Docker server is running, a local folder must be created in our $HOME directory. In Windows, $HOME directory is commonly referred as C:\user</w:t>
      </w:r>
      <w:proofErr w:type="gramStart"/>
      <w:r w:rsidR="00FD73AE">
        <w:rPr>
          <w:sz w:val="24"/>
        </w:rPr>
        <w:t>\{</w:t>
      </w:r>
      <w:proofErr w:type="gramEnd"/>
      <w:r w:rsidR="00FD73AE">
        <w:rPr>
          <w:sz w:val="24"/>
        </w:rPr>
        <w:t xml:space="preserve">user’s_name}.  The local folder that we created in $HOME directory </w:t>
      </w:r>
      <w:r w:rsidR="00415ADD">
        <w:rPr>
          <w:sz w:val="24"/>
        </w:rPr>
        <w:t xml:space="preserve">must then be linked and accessible from Docker VM. </w:t>
      </w:r>
    </w:p>
    <w:p w:rsidR="00CC4CD4" w:rsidRDefault="00CC4CD4" w:rsidP="0061644A">
      <w:pPr>
        <w:ind w:firstLine="720"/>
        <w:rPr>
          <w:sz w:val="24"/>
        </w:rPr>
      </w:pPr>
      <w:r>
        <w:rPr>
          <w:sz w:val="24"/>
        </w:rPr>
        <w:t xml:space="preserve">After the local folder we have created in $HOME, get the Inception model (CNN) from GIT repository that was provided by </w:t>
      </w:r>
      <w:proofErr w:type="spellStart"/>
      <w:r>
        <w:rPr>
          <w:sz w:val="24"/>
        </w:rPr>
        <w:t>Siraj</w:t>
      </w:r>
      <w:proofErr w:type="spellEnd"/>
      <w:r>
        <w:rPr>
          <w:sz w:val="24"/>
        </w:rPr>
        <w:t xml:space="preserve"> </w:t>
      </w:r>
      <w:proofErr w:type="spellStart"/>
      <w:r>
        <w:rPr>
          <w:sz w:val="24"/>
        </w:rPr>
        <w:t>Raval</w:t>
      </w:r>
      <w:proofErr w:type="spellEnd"/>
      <w:r w:rsidR="0061644A">
        <w:rPr>
          <w:sz w:val="24"/>
        </w:rPr>
        <w:t xml:space="preserve"> inside Docker environment</w:t>
      </w:r>
      <w:r>
        <w:rPr>
          <w:sz w:val="24"/>
        </w:rPr>
        <w:t xml:space="preserve">,  </w:t>
      </w:r>
    </w:p>
    <w:p w:rsidR="00CC4CD4" w:rsidRDefault="00E23987" w:rsidP="0061644A">
      <w:pPr>
        <w:jc w:val="both"/>
        <w:rPr>
          <w:sz w:val="24"/>
        </w:rPr>
      </w:pPr>
      <w:r w:rsidRPr="00E23987">
        <w:rPr>
          <w:sz w:val="24"/>
        </w:rPr>
        <w:lastRenderedPageBreak/>
        <w:t>https://github.com/llSourcell/tensorflow_image_classifier</w:t>
      </w:r>
      <w:r w:rsidR="00CC4CD4">
        <w:rPr>
          <w:sz w:val="24"/>
        </w:rPr>
        <w:t xml:space="preserve">. The </w:t>
      </w:r>
      <w:r w:rsidR="0061644A">
        <w:rPr>
          <w:sz w:val="24"/>
        </w:rPr>
        <w:t>files we pull from the GIT repository contains both Inception which contains pre-trained data and the code for training. With that being said, since the GIT repository is pulled inside Docker environment, we can’t modify or view t</w:t>
      </w:r>
      <w:r w:rsidR="004F15E1">
        <w:rPr>
          <w:sz w:val="24"/>
        </w:rPr>
        <w:t xml:space="preserve">he files in that repository. </w:t>
      </w:r>
      <w:r w:rsidR="00D520CF">
        <w:rPr>
          <w:sz w:val="24"/>
        </w:rPr>
        <w:t xml:space="preserve">Pulling all the files from that </w:t>
      </w:r>
      <w:proofErr w:type="spellStart"/>
      <w:r w:rsidR="00D520CF">
        <w:rPr>
          <w:sz w:val="24"/>
        </w:rPr>
        <w:t>git</w:t>
      </w:r>
      <w:proofErr w:type="spellEnd"/>
      <w:r w:rsidR="00D520CF">
        <w:rPr>
          <w:sz w:val="24"/>
        </w:rPr>
        <w:t xml:space="preserve"> could take some time.</w:t>
      </w:r>
    </w:p>
    <w:p w:rsidR="00D520CF" w:rsidRDefault="00D520CF" w:rsidP="0061644A">
      <w:pPr>
        <w:jc w:val="both"/>
        <w:rPr>
          <w:sz w:val="24"/>
        </w:rPr>
      </w:pPr>
      <w:r>
        <w:rPr>
          <w:sz w:val="24"/>
        </w:rPr>
        <w:tab/>
        <w:t>Once the Inception and the code have been pulled from the repository, the training can be done immediately. Before training is executed, it is imperative that we provide our o</w:t>
      </w:r>
      <w:r w:rsidR="0099264F">
        <w:rPr>
          <w:sz w:val="24"/>
        </w:rPr>
        <w:t>wn dataset of images (format .jp</w:t>
      </w:r>
      <w:r>
        <w:rPr>
          <w:sz w:val="24"/>
        </w:rPr>
        <w:t>g) inside the local folder that we created in $HOME directory.</w:t>
      </w:r>
      <w:r w:rsidR="003036B7">
        <w:rPr>
          <w:sz w:val="24"/>
        </w:rPr>
        <w:t xml:space="preserve"> The rules of storing your own customized datasets, is that for all images that is stored on a folder, the images represent that folder as a label or category in the application. The application should also accept at least two available label.</w:t>
      </w:r>
      <w:r>
        <w:rPr>
          <w:sz w:val="24"/>
        </w:rPr>
        <w:t xml:space="preserve"> With proper references to the location and command, the application will then conduct the training of the provided dataset that we store before. For this project, our dataset was taken from simple google image search. With a help from Chrome extension called </w:t>
      </w:r>
      <w:proofErr w:type="spellStart"/>
      <w:r>
        <w:rPr>
          <w:sz w:val="24"/>
        </w:rPr>
        <w:t>Fatkun</w:t>
      </w:r>
      <w:proofErr w:type="spellEnd"/>
      <w:r>
        <w:rPr>
          <w:sz w:val="24"/>
        </w:rPr>
        <w:t>, it allows us to save all images that appeared on the first page of google image search.</w:t>
      </w:r>
      <w:r w:rsidR="0012769C">
        <w:rPr>
          <w:sz w:val="24"/>
        </w:rPr>
        <w:t xml:space="preserve"> However, we don’t take all the images that appeared on the google search as our training data. We still have to do some manual verification and filter to the data before taking it to make sure there are no bad data taken.</w:t>
      </w:r>
      <w:r>
        <w:rPr>
          <w:sz w:val="24"/>
        </w:rPr>
        <w:t xml:space="preserve"> Depending on the size of our dataset, training could take some time. In our case, we provided around 400 images of Bauxite, Malachite, Gypsum, and Amethyst. For 400 images it took around 5 minutes for the application to finish the training.</w:t>
      </w:r>
      <w:r w:rsidR="00C80FFA">
        <w:rPr>
          <w:sz w:val="24"/>
        </w:rPr>
        <w:t xml:space="preserve"> The reason why the training takes shorter time for big dataset is that we used a pre-trained CNN model from Inception.</w:t>
      </w:r>
      <w:r>
        <w:rPr>
          <w:sz w:val="24"/>
        </w:rPr>
        <w:t xml:space="preserve"> Be reminded that the amount of time it took to train the images are dependent on your computer computational power. Refer to the beginning of this section for our computer specifications. </w:t>
      </w:r>
    </w:p>
    <w:p w:rsidR="00D520CF" w:rsidRDefault="00D520CF" w:rsidP="0061644A">
      <w:pPr>
        <w:jc w:val="both"/>
        <w:rPr>
          <w:sz w:val="24"/>
        </w:rPr>
      </w:pPr>
      <w:r>
        <w:rPr>
          <w:sz w:val="24"/>
        </w:rPr>
        <w:tab/>
        <w:t>When the training is completed, a notification will appear on the Docker environment prompt. As of now, the application is ready to accept an image so it can be classified as to what category it is closest to. Be reminded again that the results this application returns will be that of a percentage. It does not imply the percentage of how similar an image is to a label or category, but rather the percentage of how close an image is to a label or category.</w:t>
      </w:r>
      <w:r w:rsidR="003036B7">
        <w:rPr>
          <w:sz w:val="24"/>
        </w:rPr>
        <w:t xml:space="preserve"> Hence the rules of having to have at least two label or category in the application since having only one label will return 100% to that only label regardless of how similar the test images is to the trained images.</w:t>
      </w:r>
    </w:p>
    <w:p w:rsidR="00005E4D" w:rsidRDefault="00005E4D" w:rsidP="0061644A">
      <w:pPr>
        <w:jc w:val="both"/>
        <w:rPr>
          <w:sz w:val="24"/>
        </w:rPr>
      </w:pPr>
      <w:r>
        <w:rPr>
          <w:sz w:val="24"/>
        </w:rPr>
        <w:tab/>
        <w:t>It is advised that when you’re creating your own dataset for training, avoid creating two labels containing too similar images. Images with high similarity under two different labels might compromise the accuracy of the application.</w:t>
      </w:r>
    </w:p>
    <w:p w:rsidR="00005E4D" w:rsidRDefault="00005E4D" w:rsidP="0061644A">
      <w:pPr>
        <w:jc w:val="both"/>
        <w:rPr>
          <w:sz w:val="24"/>
        </w:rPr>
      </w:pPr>
    </w:p>
    <w:p w:rsidR="00005E4D" w:rsidRDefault="00005E4D" w:rsidP="0061644A">
      <w:pPr>
        <w:jc w:val="both"/>
        <w:rPr>
          <w:sz w:val="24"/>
        </w:rPr>
      </w:pPr>
    </w:p>
    <w:p w:rsidR="00444230" w:rsidRDefault="00444230" w:rsidP="0061644A">
      <w:pPr>
        <w:jc w:val="both"/>
        <w:rPr>
          <w:sz w:val="24"/>
        </w:rPr>
      </w:pPr>
    </w:p>
    <w:p w:rsidR="00444230" w:rsidRDefault="00444230" w:rsidP="0061644A">
      <w:pPr>
        <w:jc w:val="both"/>
        <w:rPr>
          <w:sz w:val="24"/>
        </w:rPr>
      </w:pPr>
    </w:p>
    <w:p w:rsidR="00710721" w:rsidRDefault="00710721" w:rsidP="0061644A">
      <w:pPr>
        <w:jc w:val="both"/>
        <w:rPr>
          <w:sz w:val="24"/>
        </w:rPr>
      </w:pPr>
    </w:p>
    <w:p w:rsidR="00444230" w:rsidRDefault="00444230" w:rsidP="00444230">
      <w:pPr>
        <w:pStyle w:val="Heading1"/>
        <w:rPr>
          <w:sz w:val="44"/>
        </w:rPr>
      </w:pPr>
      <w:bookmarkStart w:id="3" w:name="_Toc504017349"/>
      <w:r>
        <w:rPr>
          <w:sz w:val="44"/>
        </w:rPr>
        <w:lastRenderedPageBreak/>
        <w:t>Code Snippet</w:t>
      </w:r>
      <w:bookmarkEnd w:id="3"/>
    </w:p>
    <w:p w:rsidR="00444230" w:rsidRDefault="00444230" w:rsidP="00444230"/>
    <w:p w:rsidR="00D64C16" w:rsidRPr="00D64C16" w:rsidRDefault="00D64C16" w:rsidP="00D64C16">
      <w:pPr>
        <w:rPr>
          <w:sz w:val="24"/>
        </w:rPr>
      </w:pPr>
      <w:r>
        <w:rPr>
          <w:sz w:val="24"/>
        </w:rPr>
        <w:t>Training the dataset, phase 1. Loading Inception model and bottlenecks for lower/first layers (shape detection and edge detection). Opened in Windows PowerShell.</w:t>
      </w:r>
    </w:p>
    <w:p w:rsidR="009872DE" w:rsidRPr="00444230" w:rsidRDefault="00D64C16" w:rsidP="00444230">
      <w:r>
        <w:rPr>
          <w:noProof/>
        </w:rPr>
        <w:drawing>
          <wp:inline distT="0" distB="0" distL="0" distR="0">
            <wp:extent cx="5669280" cy="2736518"/>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ing-step1-bottleneckinception.JPG"/>
                    <pic:cNvPicPr/>
                  </pic:nvPicPr>
                  <pic:blipFill>
                    <a:blip r:embed="rId11">
                      <a:extLst>
                        <a:ext uri="{28A0092B-C50C-407E-A947-70E740481C1C}">
                          <a14:useLocalDpi xmlns:a14="http://schemas.microsoft.com/office/drawing/2010/main" val="0"/>
                        </a:ext>
                      </a:extLst>
                    </a:blip>
                    <a:stretch>
                      <a:fillRect/>
                    </a:stretch>
                  </pic:blipFill>
                  <pic:spPr>
                    <a:xfrm>
                      <a:off x="0" y="0"/>
                      <a:ext cx="5678187" cy="2740817"/>
                    </a:xfrm>
                    <a:prstGeom prst="rect">
                      <a:avLst/>
                    </a:prstGeom>
                  </pic:spPr>
                </pic:pic>
              </a:graphicData>
            </a:graphic>
          </wp:inline>
        </w:drawing>
      </w:r>
    </w:p>
    <w:p w:rsidR="00005E4D" w:rsidRDefault="00005E4D" w:rsidP="0061644A">
      <w:pPr>
        <w:jc w:val="both"/>
        <w:rPr>
          <w:sz w:val="24"/>
        </w:rPr>
      </w:pPr>
    </w:p>
    <w:p w:rsidR="00D64C16" w:rsidRDefault="00D64C16" w:rsidP="0061644A">
      <w:pPr>
        <w:jc w:val="both"/>
        <w:rPr>
          <w:sz w:val="24"/>
        </w:rPr>
      </w:pPr>
      <w:r>
        <w:rPr>
          <w:sz w:val="24"/>
        </w:rPr>
        <w:t>Training the dataset, phase 2. Training the actual dataset on the final/upper layers that we prepared.</w:t>
      </w:r>
      <w:r w:rsidR="00710721" w:rsidRPr="00710721">
        <w:rPr>
          <w:noProof/>
          <w:sz w:val="24"/>
        </w:rPr>
        <w:t xml:space="preserve"> </w:t>
      </w:r>
      <w:r w:rsidR="00710721">
        <w:rPr>
          <w:noProof/>
          <w:sz w:val="24"/>
        </w:rPr>
        <w:drawing>
          <wp:inline distT="0" distB="0" distL="0" distR="0" wp14:anchorId="50064F49" wp14:editId="1D1C8BBF">
            <wp:extent cx="5324622" cy="3367405"/>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ig-step2.JPG"/>
                    <pic:cNvPicPr/>
                  </pic:nvPicPr>
                  <pic:blipFill>
                    <a:blip r:embed="rId12">
                      <a:extLst>
                        <a:ext uri="{28A0092B-C50C-407E-A947-70E740481C1C}">
                          <a14:useLocalDpi xmlns:a14="http://schemas.microsoft.com/office/drawing/2010/main" val="0"/>
                        </a:ext>
                      </a:extLst>
                    </a:blip>
                    <a:stretch>
                      <a:fillRect/>
                    </a:stretch>
                  </pic:blipFill>
                  <pic:spPr>
                    <a:xfrm>
                      <a:off x="0" y="0"/>
                      <a:ext cx="5376364" cy="3400128"/>
                    </a:xfrm>
                    <a:prstGeom prst="rect">
                      <a:avLst/>
                    </a:prstGeom>
                  </pic:spPr>
                </pic:pic>
              </a:graphicData>
            </a:graphic>
          </wp:inline>
        </w:drawing>
      </w:r>
    </w:p>
    <w:p w:rsidR="00D64C16" w:rsidRDefault="00D64C16" w:rsidP="0061644A">
      <w:pPr>
        <w:jc w:val="both"/>
        <w:rPr>
          <w:sz w:val="24"/>
        </w:rPr>
      </w:pPr>
      <w:r>
        <w:rPr>
          <w:sz w:val="24"/>
        </w:rPr>
        <w:lastRenderedPageBreak/>
        <w:t>Test results, given the image to be tested it will return all the labels with percentage of how</w:t>
      </w:r>
      <w:r w:rsidR="00710721">
        <w:rPr>
          <w:sz w:val="24"/>
        </w:rPr>
        <w:t xml:space="preserve"> close</w:t>
      </w:r>
      <w:r>
        <w:rPr>
          <w:sz w:val="24"/>
        </w:rPr>
        <w:t xml:space="preserve"> t</w:t>
      </w:r>
      <w:r w:rsidR="00710721">
        <w:rPr>
          <w:sz w:val="24"/>
        </w:rPr>
        <w:t>he given image looks to the label</w:t>
      </w:r>
      <w:r>
        <w:rPr>
          <w:sz w:val="24"/>
        </w:rPr>
        <w:t>.</w:t>
      </w:r>
      <w:r w:rsidR="000F0FBF">
        <w:rPr>
          <w:sz w:val="24"/>
        </w:rPr>
        <w:t xml:space="preserve"> Ex: the image is 85% close to being labelled as ‘Bauxite’</w:t>
      </w:r>
    </w:p>
    <w:p w:rsidR="00D64C16" w:rsidRDefault="00D64C16" w:rsidP="0061644A">
      <w:pPr>
        <w:jc w:val="both"/>
        <w:rPr>
          <w:sz w:val="24"/>
        </w:rPr>
      </w:pPr>
      <w:r>
        <w:rPr>
          <w:noProof/>
          <w:sz w:val="24"/>
        </w:rPr>
        <w:drawing>
          <wp:inline distT="0" distB="0" distL="0" distR="0">
            <wp:extent cx="6394220" cy="949569"/>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ing-results.JPG"/>
                    <pic:cNvPicPr/>
                  </pic:nvPicPr>
                  <pic:blipFill>
                    <a:blip r:embed="rId13">
                      <a:extLst>
                        <a:ext uri="{28A0092B-C50C-407E-A947-70E740481C1C}">
                          <a14:useLocalDpi xmlns:a14="http://schemas.microsoft.com/office/drawing/2010/main" val="0"/>
                        </a:ext>
                      </a:extLst>
                    </a:blip>
                    <a:stretch>
                      <a:fillRect/>
                    </a:stretch>
                  </pic:blipFill>
                  <pic:spPr>
                    <a:xfrm>
                      <a:off x="0" y="0"/>
                      <a:ext cx="6416077" cy="952815"/>
                    </a:xfrm>
                    <a:prstGeom prst="rect">
                      <a:avLst/>
                    </a:prstGeom>
                  </pic:spPr>
                </pic:pic>
              </a:graphicData>
            </a:graphic>
          </wp:inline>
        </w:drawing>
      </w:r>
    </w:p>
    <w:p w:rsidR="00005E4D" w:rsidRDefault="00005E4D" w:rsidP="0061644A">
      <w:pPr>
        <w:jc w:val="both"/>
        <w:rPr>
          <w:sz w:val="24"/>
        </w:rPr>
      </w:pPr>
    </w:p>
    <w:p w:rsidR="000F0FBF" w:rsidRDefault="000F0FBF" w:rsidP="0061644A">
      <w:pPr>
        <w:jc w:val="both"/>
        <w:rPr>
          <w:sz w:val="24"/>
        </w:rPr>
      </w:pPr>
      <w:r>
        <w:rPr>
          <w:sz w:val="24"/>
        </w:rPr>
        <w:t>Logical code for the image comparison and classifying in final layer.</w:t>
      </w:r>
    </w:p>
    <w:p w:rsidR="000F0FBF" w:rsidRDefault="000F0FBF" w:rsidP="0061644A">
      <w:pPr>
        <w:jc w:val="both"/>
        <w:rPr>
          <w:sz w:val="24"/>
        </w:rPr>
      </w:pPr>
      <w:r>
        <w:rPr>
          <w:noProof/>
          <w:sz w:val="24"/>
        </w:rPr>
        <w:drawing>
          <wp:inline distT="0" distB="0" distL="0" distR="0">
            <wp:extent cx="4368018" cy="59243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blimecode1.JPG"/>
                    <pic:cNvPicPr/>
                  </pic:nvPicPr>
                  <pic:blipFill>
                    <a:blip r:embed="rId14">
                      <a:extLst>
                        <a:ext uri="{28A0092B-C50C-407E-A947-70E740481C1C}">
                          <a14:useLocalDpi xmlns:a14="http://schemas.microsoft.com/office/drawing/2010/main" val="0"/>
                        </a:ext>
                      </a:extLst>
                    </a:blip>
                    <a:stretch>
                      <a:fillRect/>
                    </a:stretch>
                  </pic:blipFill>
                  <pic:spPr>
                    <a:xfrm>
                      <a:off x="0" y="0"/>
                      <a:ext cx="4368018" cy="5924365"/>
                    </a:xfrm>
                    <a:prstGeom prst="rect">
                      <a:avLst/>
                    </a:prstGeom>
                  </pic:spPr>
                </pic:pic>
              </a:graphicData>
            </a:graphic>
          </wp:inline>
        </w:drawing>
      </w:r>
    </w:p>
    <w:p w:rsidR="000F0FBF" w:rsidRDefault="000F0FBF" w:rsidP="0061644A">
      <w:pPr>
        <w:jc w:val="both"/>
        <w:rPr>
          <w:sz w:val="24"/>
        </w:rPr>
      </w:pPr>
      <w:r>
        <w:rPr>
          <w:noProof/>
          <w:sz w:val="24"/>
        </w:rPr>
        <w:lastRenderedPageBreak/>
        <w:drawing>
          <wp:inline distT="0" distB="0" distL="0" distR="0">
            <wp:extent cx="4462745" cy="55637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blimecode2.JPG"/>
                    <pic:cNvPicPr/>
                  </pic:nvPicPr>
                  <pic:blipFill>
                    <a:blip r:embed="rId15">
                      <a:extLst>
                        <a:ext uri="{28A0092B-C50C-407E-A947-70E740481C1C}">
                          <a14:useLocalDpi xmlns:a14="http://schemas.microsoft.com/office/drawing/2010/main" val="0"/>
                        </a:ext>
                      </a:extLst>
                    </a:blip>
                    <a:stretch>
                      <a:fillRect/>
                    </a:stretch>
                  </pic:blipFill>
                  <pic:spPr>
                    <a:xfrm>
                      <a:off x="0" y="0"/>
                      <a:ext cx="4476725" cy="5581201"/>
                    </a:xfrm>
                    <a:prstGeom prst="rect">
                      <a:avLst/>
                    </a:prstGeom>
                  </pic:spPr>
                </pic:pic>
              </a:graphicData>
            </a:graphic>
          </wp:inline>
        </w:drawing>
      </w:r>
    </w:p>
    <w:p w:rsidR="000F0FBF" w:rsidRDefault="000F0FBF" w:rsidP="0061644A">
      <w:pPr>
        <w:jc w:val="both"/>
        <w:rPr>
          <w:sz w:val="24"/>
        </w:rPr>
      </w:pPr>
    </w:p>
    <w:p w:rsidR="000F0FBF" w:rsidRDefault="000F0FBF" w:rsidP="0061644A">
      <w:pPr>
        <w:jc w:val="both"/>
        <w:rPr>
          <w:sz w:val="24"/>
        </w:rPr>
      </w:pPr>
    </w:p>
    <w:p w:rsidR="000F0FBF" w:rsidRDefault="000F0FBF" w:rsidP="0061644A">
      <w:pPr>
        <w:jc w:val="both"/>
        <w:rPr>
          <w:sz w:val="24"/>
        </w:rPr>
      </w:pPr>
    </w:p>
    <w:p w:rsidR="000F0FBF" w:rsidRDefault="000F0FBF" w:rsidP="0061644A">
      <w:pPr>
        <w:jc w:val="both"/>
        <w:rPr>
          <w:sz w:val="24"/>
        </w:rPr>
      </w:pPr>
    </w:p>
    <w:p w:rsidR="000F0FBF" w:rsidRDefault="000F0FBF" w:rsidP="0061644A">
      <w:pPr>
        <w:jc w:val="both"/>
        <w:rPr>
          <w:sz w:val="24"/>
        </w:rPr>
      </w:pPr>
    </w:p>
    <w:p w:rsidR="000F0FBF" w:rsidRDefault="000F0FBF" w:rsidP="0061644A">
      <w:pPr>
        <w:jc w:val="both"/>
        <w:rPr>
          <w:sz w:val="24"/>
        </w:rPr>
      </w:pPr>
    </w:p>
    <w:p w:rsidR="000F0FBF" w:rsidRDefault="000F0FBF" w:rsidP="0061644A">
      <w:pPr>
        <w:jc w:val="both"/>
        <w:rPr>
          <w:sz w:val="24"/>
        </w:rPr>
      </w:pPr>
    </w:p>
    <w:p w:rsidR="00005E4D" w:rsidRDefault="00005E4D" w:rsidP="00005E4D">
      <w:pPr>
        <w:pStyle w:val="Heading1"/>
        <w:rPr>
          <w:sz w:val="44"/>
        </w:rPr>
      </w:pPr>
      <w:bookmarkStart w:id="4" w:name="_Toc504017350"/>
      <w:r>
        <w:rPr>
          <w:sz w:val="44"/>
        </w:rPr>
        <w:lastRenderedPageBreak/>
        <w:t>Test Results</w:t>
      </w:r>
      <w:bookmarkEnd w:id="4"/>
    </w:p>
    <w:p w:rsidR="00005E4D" w:rsidRDefault="00005E4D" w:rsidP="00005E4D"/>
    <w:p w:rsidR="00005E4D" w:rsidRDefault="00005E4D" w:rsidP="000F0FBF">
      <w:pPr>
        <w:jc w:val="both"/>
        <w:rPr>
          <w:sz w:val="24"/>
        </w:rPr>
      </w:pPr>
      <w:r>
        <w:tab/>
      </w:r>
      <w:r w:rsidR="000325E0">
        <w:rPr>
          <w:sz w:val="24"/>
        </w:rPr>
        <w:t>In this section, we’re showing an analysis of Mineral Classifier program. The test case is divided into 4 scenario, where the training dataset contains 100%, 70%, 40% or 20% of images. For 100% images or standard scenario, the training set contains 400 images with a hundred for each mineral</w:t>
      </w:r>
      <w:r w:rsidR="000F0FBF">
        <w:rPr>
          <w:sz w:val="24"/>
        </w:rPr>
        <w:t>/label</w:t>
      </w:r>
      <w:r w:rsidR="000325E0">
        <w:rPr>
          <w:sz w:val="24"/>
        </w:rPr>
        <w:t xml:space="preserve">. </w:t>
      </w:r>
      <w:r w:rsidR="000F0FBF">
        <w:rPr>
          <w:sz w:val="24"/>
        </w:rPr>
        <w:t>So for 70% there will be 70 images for each mineral/label and total of 280 images for training dataset. For the testing case however, we will always have 40 test images with 10 images for each mineral/label regardless of the amount of the training dataset.</w:t>
      </w:r>
    </w:p>
    <w:p w:rsidR="00BF7976" w:rsidRDefault="00BF7976" w:rsidP="000F0FBF">
      <w:pPr>
        <w:jc w:val="both"/>
        <w:rPr>
          <w:sz w:val="24"/>
        </w:rPr>
      </w:pPr>
    </w:p>
    <w:p w:rsidR="00BF7976" w:rsidRDefault="00BF7976" w:rsidP="000F0FBF">
      <w:pPr>
        <w:jc w:val="both"/>
        <w:rPr>
          <w:sz w:val="24"/>
        </w:rPr>
      </w:pPr>
      <w:r>
        <w:rPr>
          <w:sz w:val="24"/>
        </w:rPr>
        <w:t xml:space="preserve">Example of testing </w:t>
      </w:r>
    </w:p>
    <w:p w:rsidR="000F0FBF" w:rsidRPr="00005E4D" w:rsidRDefault="00525E6F" w:rsidP="000F0FBF">
      <w:pPr>
        <w:jc w:val="both"/>
        <w:rPr>
          <w:sz w:val="24"/>
        </w:rPr>
      </w:pPr>
      <w:r>
        <w:rPr>
          <w:noProof/>
          <w:sz w:val="24"/>
        </w:rPr>
        <w:drawing>
          <wp:anchor distT="0" distB="0" distL="114300" distR="114300" simplePos="0" relativeHeight="251660288" behindDoc="1" locked="0" layoutInCell="1" allowOverlap="1">
            <wp:simplePos x="0" y="0"/>
            <wp:positionH relativeFrom="margin">
              <wp:posOffset>3066415</wp:posOffset>
            </wp:positionH>
            <wp:positionV relativeFrom="paragraph">
              <wp:posOffset>44450</wp:posOffset>
            </wp:positionV>
            <wp:extent cx="2334895" cy="3636645"/>
            <wp:effectExtent l="0" t="0" r="8255" b="1905"/>
            <wp:wrapTight wrapText="bothSides">
              <wp:wrapPolygon edited="0">
                <wp:start x="0" y="0"/>
                <wp:lineTo x="0" y="21498"/>
                <wp:lineTo x="21500" y="21498"/>
                <wp:lineTo x="215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0%.JPG"/>
                    <pic:cNvPicPr/>
                  </pic:nvPicPr>
                  <pic:blipFill rotWithShape="1">
                    <a:blip r:embed="rId16">
                      <a:extLst>
                        <a:ext uri="{28A0092B-C50C-407E-A947-70E740481C1C}">
                          <a14:useLocalDpi xmlns:a14="http://schemas.microsoft.com/office/drawing/2010/main" val="0"/>
                        </a:ext>
                      </a:extLst>
                    </a:blip>
                    <a:srcRect l="920" t="-166" r="920" b="-166"/>
                    <a:stretch/>
                  </pic:blipFill>
                  <pic:spPr>
                    <a:xfrm>
                      <a:off x="0" y="0"/>
                      <a:ext cx="2334895" cy="3636645"/>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61312" behindDoc="1" locked="0" layoutInCell="1" allowOverlap="1">
            <wp:simplePos x="0" y="0"/>
            <wp:positionH relativeFrom="margin">
              <wp:posOffset>161290</wp:posOffset>
            </wp:positionH>
            <wp:positionV relativeFrom="paragraph">
              <wp:posOffset>65405</wp:posOffset>
            </wp:positionV>
            <wp:extent cx="2376805" cy="3629025"/>
            <wp:effectExtent l="0" t="0" r="4445" b="9525"/>
            <wp:wrapTight wrapText="bothSides">
              <wp:wrapPolygon edited="0">
                <wp:start x="0" y="0"/>
                <wp:lineTo x="0" y="21543"/>
                <wp:lineTo x="21467" y="21543"/>
                <wp:lineTo x="2146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0%.JPG"/>
                    <pic:cNvPicPr/>
                  </pic:nvPicPr>
                  <pic:blipFill>
                    <a:blip r:embed="rId17">
                      <a:extLst>
                        <a:ext uri="{28A0092B-C50C-407E-A947-70E740481C1C}">
                          <a14:useLocalDpi xmlns:a14="http://schemas.microsoft.com/office/drawing/2010/main" val="0"/>
                        </a:ext>
                      </a:extLst>
                    </a:blip>
                    <a:stretch>
                      <a:fillRect/>
                    </a:stretch>
                  </pic:blipFill>
                  <pic:spPr>
                    <a:xfrm>
                      <a:off x="0" y="0"/>
                      <a:ext cx="2376805" cy="3629025"/>
                    </a:xfrm>
                    <a:prstGeom prst="rect">
                      <a:avLst/>
                    </a:prstGeom>
                  </pic:spPr>
                </pic:pic>
              </a:graphicData>
            </a:graphic>
            <wp14:sizeRelH relativeFrom="page">
              <wp14:pctWidth>0</wp14:pctWidth>
            </wp14:sizeRelH>
            <wp14:sizeRelV relativeFrom="page">
              <wp14:pctHeight>0</wp14:pctHeight>
            </wp14:sizeRelV>
          </wp:anchor>
        </w:drawing>
      </w:r>
    </w:p>
    <w:p w:rsidR="00FD73AE" w:rsidRDefault="00FD73AE" w:rsidP="00DD4C9A">
      <w:pPr>
        <w:ind w:firstLine="720"/>
        <w:jc w:val="both"/>
        <w:rPr>
          <w:sz w:val="24"/>
        </w:rPr>
      </w:pPr>
    </w:p>
    <w:p w:rsidR="00BF7976" w:rsidRDefault="00BF7976" w:rsidP="00DD4C9A">
      <w:pPr>
        <w:ind w:firstLine="720"/>
        <w:jc w:val="both"/>
        <w:rPr>
          <w:sz w:val="24"/>
        </w:rPr>
      </w:pPr>
    </w:p>
    <w:p w:rsidR="00BF7976" w:rsidRDefault="00BF7976" w:rsidP="00DD4C9A">
      <w:pPr>
        <w:ind w:firstLine="720"/>
        <w:jc w:val="both"/>
        <w:rPr>
          <w:sz w:val="24"/>
        </w:rPr>
      </w:pPr>
    </w:p>
    <w:p w:rsidR="00BF7976" w:rsidRDefault="00525E6F" w:rsidP="00DD4C9A">
      <w:pPr>
        <w:ind w:firstLine="720"/>
        <w:jc w:val="both"/>
        <w:rPr>
          <w:sz w:val="24"/>
        </w:rPr>
      </w:pPr>
      <w:r>
        <w:rPr>
          <w:noProof/>
          <w:sz w:val="24"/>
        </w:rPr>
        <w:lastRenderedPageBreak/>
        <w:drawing>
          <wp:anchor distT="0" distB="0" distL="114300" distR="114300" simplePos="0" relativeHeight="251662336" behindDoc="1" locked="0" layoutInCell="1" allowOverlap="1">
            <wp:simplePos x="0" y="0"/>
            <wp:positionH relativeFrom="margin">
              <wp:align>left</wp:align>
            </wp:positionH>
            <wp:positionV relativeFrom="paragraph">
              <wp:posOffset>0</wp:posOffset>
            </wp:positionV>
            <wp:extent cx="2208530" cy="3475355"/>
            <wp:effectExtent l="0" t="0" r="1270" b="0"/>
            <wp:wrapTight wrapText="bothSides">
              <wp:wrapPolygon edited="0">
                <wp:start x="0" y="0"/>
                <wp:lineTo x="0" y="21430"/>
                <wp:lineTo x="21426" y="21430"/>
                <wp:lineTo x="2142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JPG"/>
                    <pic:cNvPicPr/>
                  </pic:nvPicPr>
                  <pic:blipFill>
                    <a:blip r:embed="rId18">
                      <a:extLst>
                        <a:ext uri="{28A0092B-C50C-407E-A947-70E740481C1C}">
                          <a14:useLocalDpi xmlns:a14="http://schemas.microsoft.com/office/drawing/2010/main" val="0"/>
                        </a:ext>
                      </a:extLst>
                    </a:blip>
                    <a:stretch>
                      <a:fillRect/>
                    </a:stretch>
                  </pic:blipFill>
                  <pic:spPr>
                    <a:xfrm>
                      <a:off x="0" y="0"/>
                      <a:ext cx="2214547" cy="3484930"/>
                    </a:xfrm>
                    <a:prstGeom prst="rect">
                      <a:avLst/>
                    </a:prstGeom>
                  </pic:spPr>
                </pic:pic>
              </a:graphicData>
            </a:graphic>
            <wp14:sizeRelH relativeFrom="margin">
              <wp14:pctWidth>0</wp14:pctWidth>
            </wp14:sizeRelH>
            <wp14:sizeRelV relativeFrom="margin">
              <wp14:pctHeight>0</wp14:pctHeight>
            </wp14:sizeRelV>
          </wp:anchor>
        </w:drawing>
      </w:r>
      <w:r w:rsidR="00BF7976">
        <w:rPr>
          <w:noProof/>
          <w:sz w:val="24"/>
        </w:rPr>
        <w:drawing>
          <wp:anchor distT="0" distB="0" distL="114300" distR="114300" simplePos="0" relativeHeight="251663360" behindDoc="1" locked="0" layoutInCell="1" allowOverlap="1">
            <wp:simplePos x="0" y="0"/>
            <wp:positionH relativeFrom="column">
              <wp:posOffset>3031490</wp:posOffset>
            </wp:positionH>
            <wp:positionV relativeFrom="paragraph">
              <wp:posOffset>0</wp:posOffset>
            </wp:positionV>
            <wp:extent cx="2258060" cy="3446145"/>
            <wp:effectExtent l="0" t="0" r="8890" b="1905"/>
            <wp:wrapTight wrapText="bothSides">
              <wp:wrapPolygon edited="0">
                <wp:start x="0" y="0"/>
                <wp:lineTo x="0" y="21493"/>
                <wp:lineTo x="21503" y="21493"/>
                <wp:lineTo x="2150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JPG"/>
                    <pic:cNvPicPr/>
                  </pic:nvPicPr>
                  <pic:blipFill>
                    <a:blip r:embed="rId19">
                      <a:extLst>
                        <a:ext uri="{28A0092B-C50C-407E-A947-70E740481C1C}">
                          <a14:useLocalDpi xmlns:a14="http://schemas.microsoft.com/office/drawing/2010/main" val="0"/>
                        </a:ext>
                      </a:extLst>
                    </a:blip>
                    <a:stretch>
                      <a:fillRect/>
                    </a:stretch>
                  </pic:blipFill>
                  <pic:spPr>
                    <a:xfrm>
                      <a:off x="0" y="0"/>
                      <a:ext cx="2258060" cy="3446145"/>
                    </a:xfrm>
                    <a:prstGeom prst="rect">
                      <a:avLst/>
                    </a:prstGeom>
                  </pic:spPr>
                </pic:pic>
              </a:graphicData>
            </a:graphic>
            <wp14:sizeRelH relativeFrom="margin">
              <wp14:pctWidth>0</wp14:pctWidth>
            </wp14:sizeRelH>
            <wp14:sizeRelV relativeFrom="margin">
              <wp14:pctHeight>0</wp14:pctHeight>
            </wp14:sizeRelV>
          </wp:anchor>
        </w:drawing>
      </w:r>
    </w:p>
    <w:p w:rsidR="00525E6F" w:rsidRDefault="00525E6F" w:rsidP="00525E6F">
      <w:pPr>
        <w:ind w:firstLine="720"/>
        <w:jc w:val="both"/>
        <w:rPr>
          <w:sz w:val="24"/>
        </w:rPr>
      </w:pPr>
    </w:p>
    <w:p w:rsidR="00BF7976" w:rsidRDefault="00BF7976" w:rsidP="00525E6F">
      <w:pPr>
        <w:ind w:firstLine="720"/>
        <w:jc w:val="both"/>
        <w:rPr>
          <w:sz w:val="24"/>
        </w:rPr>
      </w:pPr>
      <w:r>
        <w:rPr>
          <w:sz w:val="24"/>
        </w:rPr>
        <w:t>From the results of testing, we can see that there are 40 lines of results printing float numbers. Actually it i</w:t>
      </w:r>
      <w:r w:rsidR="00525E6F">
        <w:rPr>
          <w:sz w:val="24"/>
        </w:rPr>
        <w:t>s the percentage to the correct label in each test case. And as we have 40 test images, we have 40 lines. The total correct percentage will then be sum and divided to get the average accuracy for that scenario. Seeing from the training dataset of 100% to 20% we can see that the average accuracy drops as the total training images are reduced.</w:t>
      </w:r>
    </w:p>
    <w:p w:rsidR="00525E6F" w:rsidRDefault="00525E6F" w:rsidP="00525E6F">
      <w:pPr>
        <w:ind w:firstLine="720"/>
        <w:jc w:val="both"/>
        <w:rPr>
          <w:sz w:val="24"/>
        </w:rPr>
      </w:pPr>
      <w:r>
        <w:rPr>
          <w:noProof/>
          <w:sz w:val="24"/>
        </w:rPr>
        <w:drawing>
          <wp:inline distT="0" distB="0" distL="0" distR="0" wp14:anchorId="2A5B0751" wp14:editId="01347982">
            <wp:extent cx="4768948" cy="35058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80117100045.png"/>
                    <pic:cNvPicPr/>
                  </pic:nvPicPr>
                  <pic:blipFill>
                    <a:blip r:embed="rId20">
                      <a:extLst>
                        <a:ext uri="{28A0092B-C50C-407E-A947-70E740481C1C}">
                          <a14:useLocalDpi xmlns:a14="http://schemas.microsoft.com/office/drawing/2010/main" val="0"/>
                        </a:ext>
                      </a:extLst>
                    </a:blip>
                    <a:stretch>
                      <a:fillRect/>
                    </a:stretch>
                  </pic:blipFill>
                  <pic:spPr>
                    <a:xfrm>
                      <a:off x="0" y="0"/>
                      <a:ext cx="4808181" cy="3534731"/>
                    </a:xfrm>
                    <a:prstGeom prst="rect">
                      <a:avLst/>
                    </a:prstGeom>
                  </pic:spPr>
                </pic:pic>
              </a:graphicData>
            </a:graphic>
          </wp:inline>
        </w:drawing>
      </w:r>
    </w:p>
    <w:p w:rsidR="003D2DBC" w:rsidRDefault="003D2DBC" w:rsidP="00525E6F">
      <w:pPr>
        <w:ind w:firstLine="720"/>
        <w:jc w:val="both"/>
        <w:rPr>
          <w:sz w:val="24"/>
        </w:rPr>
      </w:pPr>
      <w:r>
        <w:rPr>
          <w:sz w:val="24"/>
        </w:rPr>
        <w:lastRenderedPageBreak/>
        <w:t>Additionally, we also retrieved some data regarding category accuracy of testing done on 100% training dataset. The data we retrieved can show which category are more likely to be correctly predicted by our application.</w:t>
      </w:r>
    </w:p>
    <w:tbl>
      <w:tblPr>
        <w:tblStyle w:val="GridTable1Light"/>
        <w:tblW w:w="0" w:type="auto"/>
        <w:tblInd w:w="2642" w:type="dxa"/>
        <w:tblLook w:val="04A0" w:firstRow="1" w:lastRow="0" w:firstColumn="1" w:lastColumn="0" w:noHBand="0" w:noVBand="1"/>
      </w:tblPr>
      <w:tblGrid>
        <w:gridCol w:w="2029"/>
        <w:gridCol w:w="2029"/>
      </w:tblGrid>
      <w:tr w:rsidR="003D2DBC" w:rsidTr="003D2DBC">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029" w:type="dxa"/>
          </w:tcPr>
          <w:p w:rsidR="003D2DBC" w:rsidRDefault="003D2DBC" w:rsidP="003D2DBC">
            <w:pPr>
              <w:jc w:val="center"/>
              <w:rPr>
                <w:sz w:val="24"/>
              </w:rPr>
            </w:pPr>
            <w:r>
              <w:rPr>
                <w:sz w:val="24"/>
              </w:rPr>
              <w:t>Minerals Type</w:t>
            </w:r>
          </w:p>
        </w:tc>
        <w:tc>
          <w:tcPr>
            <w:tcW w:w="2029" w:type="dxa"/>
          </w:tcPr>
          <w:p w:rsidR="003D2DBC" w:rsidRDefault="003D2DBC" w:rsidP="003D2DBC">
            <w:pPr>
              <w:jc w:val="center"/>
              <w:cnfStyle w:val="100000000000" w:firstRow="1" w:lastRow="0" w:firstColumn="0" w:lastColumn="0" w:oddVBand="0" w:evenVBand="0" w:oddHBand="0" w:evenHBand="0" w:firstRowFirstColumn="0" w:firstRowLastColumn="0" w:lastRowFirstColumn="0" w:lastRowLastColumn="0"/>
              <w:rPr>
                <w:sz w:val="24"/>
              </w:rPr>
            </w:pPr>
            <w:r>
              <w:rPr>
                <w:sz w:val="24"/>
              </w:rPr>
              <w:t>Accuracy</w:t>
            </w:r>
          </w:p>
        </w:tc>
      </w:tr>
      <w:tr w:rsidR="003D2DBC" w:rsidTr="003D2DBC">
        <w:trPr>
          <w:trHeight w:val="345"/>
        </w:trPr>
        <w:tc>
          <w:tcPr>
            <w:cnfStyle w:val="001000000000" w:firstRow="0" w:lastRow="0" w:firstColumn="1" w:lastColumn="0" w:oddVBand="0" w:evenVBand="0" w:oddHBand="0" w:evenHBand="0" w:firstRowFirstColumn="0" w:firstRowLastColumn="0" w:lastRowFirstColumn="0" w:lastRowLastColumn="0"/>
            <w:tcW w:w="2029" w:type="dxa"/>
          </w:tcPr>
          <w:p w:rsidR="003D2DBC" w:rsidRDefault="003D2DBC" w:rsidP="003D2DBC">
            <w:pPr>
              <w:jc w:val="center"/>
              <w:rPr>
                <w:sz w:val="24"/>
              </w:rPr>
            </w:pPr>
            <w:r>
              <w:rPr>
                <w:sz w:val="24"/>
              </w:rPr>
              <w:t>Bauxite</w:t>
            </w:r>
          </w:p>
        </w:tc>
        <w:tc>
          <w:tcPr>
            <w:tcW w:w="2029" w:type="dxa"/>
          </w:tcPr>
          <w:p w:rsidR="003D2DBC" w:rsidRDefault="003D2DBC" w:rsidP="003D2DBC">
            <w:pPr>
              <w:jc w:val="center"/>
              <w:cnfStyle w:val="000000000000" w:firstRow="0" w:lastRow="0" w:firstColumn="0" w:lastColumn="0" w:oddVBand="0" w:evenVBand="0" w:oddHBand="0" w:evenHBand="0" w:firstRowFirstColumn="0" w:firstRowLastColumn="0" w:lastRowFirstColumn="0" w:lastRowLastColumn="0"/>
              <w:rPr>
                <w:sz w:val="24"/>
              </w:rPr>
            </w:pPr>
            <w:r>
              <w:rPr>
                <w:sz w:val="24"/>
              </w:rPr>
              <w:t>94.45%</w:t>
            </w:r>
          </w:p>
        </w:tc>
      </w:tr>
      <w:tr w:rsidR="003D2DBC" w:rsidTr="003D2DBC">
        <w:trPr>
          <w:trHeight w:val="332"/>
        </w:trPr>
        <w:tc>
          <w:tcPr>
            <w:cnfStyle w:val="001000000000" w:firstRow="0" w:lastRow="0" w:firstColumn="1" w:lastColumn="0" w:oddVBand="0" w:evenVBand="0" w:oddHBand="0" w:evenHBand="0" w:firstRowFirstColumn="0" w:firstRowLastColumn="0" w:lastRowFirstColumn="0" w:lastRowLastColumn="0"/>
            <w:tcW w:w="2029" w:type="dxa"/>
          </w:tcPr>
          <w:p w:rsidR="003D2DBC" w:rsidRDefault="003D2DBC" w:rsidP="003D2DBC">
            <w:pPr>
              <w:jc w:val="center"/>
              <w:rPr>
                <w:sz w:val="24"/>
              </w:rPr>
            </w:pPr>
            <w:r>
              <w:rPr>
                <w:sz w:val="24"/>
              </w:rPr>
              <w:t>Gypsum</w:t>
            </w:r>
          </w:p>
        </w:tc>
        <w:tc>
          <w:tcPr>
            <w:tcW w:w="2029" w:type="dxa"/>
          </w:tcPr>
          <w:p w:rsidR="003D2DBC" w:rsidRDefault="003D2DBC" w:rsidP="003D2DBC">
            <w:pPr>
              <w:jc w:val="center"/>
              <w:cnfStyle w:val="000000000000" w:firstRow="0" w:lastRow="0" w:firstColumn="0" w:lastColumn="0" w:oddVBand="0" w:evenVBand="0" w:oddHBand="0" w:evenHBand="0" w:firstRowFirstColumn="0" w:firstRowLastColumn="0" w:lastRowFirstColumn="0" w:lastRowLastColumn="0"/>
              <w:rPr>
                <w:sz w:val="24"/>
              </w:rPr>
            </w:pPr>
            <w:r>
              <w:rPr>
                <w:sz w:val="24"/>
              </w:rPr>
              <w:t>93.21%</w:t>
            </w:r>
          </w:p>
        </w:tc>
      </w:tr>
      <w:tr w:rsidR="003D2DBC" w:rsidTr="003D2DBC">
        <w:trPr>
          <w:trHeight w:val="332"/>
        </w:trPr>
        <w:tc>
          <w:tcPr>
            <w:cnfStyle w:val="001000000000" w:firstRow="0" w:lastRow="0" w:firstColumn="1" w:lastColumn="0" w:oddVBand="0" w:evenVBand="0" w:oddHBand="0" w:evenHBand="0" w:firstRowFirstColumn="0" w:firstRowLastColumn="0" w:lastRowFirstColumn="0" w:lastRowLastColumn="0"/>
            <w:tcW w:w="2029" w:type="dxa"/>
          </w:tcPr>
          <w:p w:rsidR="003D2DBC" w:rsidRDefault="003D2DBC" w:rsidP="003D2DBC">
            <w:pPr>
              <w:jc w:val="center"/>
              <w:rPr>
                <w:sz w:val="24"/>
              </w:rPr>
            </w:pPr>
            <w:r>
              <w:rPr>
                <w:sz w:val="24"/>
              </w:rPr>
              <w:t>Amethyst</w:t>
            </w:r>
          </w:p>
        </w:tc>
        <w:tc>
          <w:tcPr>
            <w:tcW w:w="2029" w:type="dxa"/>
          </w:tcPr>
          <w:p w:rsidR="003D2DBC" w:rsidRDefault="003D2DBC" w:rsidP="003D2DBC">
            <w:pPr>
              <w:jc w:val="center"/>
              <w:cnfStyle w:val="000000000000" w:firstRow="0" w:lastRow="0" w:firstColumn="0" w:lastColumn="0" w:oddVBand="0" w:evenVBand="0" w:oddHBand="0" w:evenHBand="0" w:firstRowFirstColumn="0" w:firstRowLastColumn="0" w:lastRowFirstColumn="0" w:lastRowLastColumn="0"/>
              <w:rPr>
                <w:sz w:val="24"/>
              </w:rPr>
            </w:pPr>
            <w:r>
              <w:rPr>
                <w:sz w:val="24"/>
              </w:rPr>
              <w:t>95.63%</w:t>
            </w:r>
          </w:p>
        </w:tc>
      </w:tr>
      <w:tr w:rsidR="003D2DBC" w:rsidTr="003D2DBC">
        <w:trPr>
          <w:trHeight w:val="345"/>
        </w:trPr>
        <w:tc>
          <w:tcPr>
            <w:cnfStyle w:val="001000000000" w:firstRow="0" w:lastRow="0" w:firstColumn="1" w:lastColumn="0" w:oddVBand="0" w:evenVBand="0" w:oddHBand="0" w:evenHBand="0" w:firstRowFirstColumn="0" w:firstRowLastColumn="0" w:lastRowFirstColumn="0" w:lastRowLastColumn="0"/>
            <w:tcW w:w="2029" w:type="dxa"/>
          </w:tcPr>
          <w:p w:rsidR="003D2DBC" w:rsidRDefault="003D2DBC" w:rsidP="003D2DBC">
            <w:pPr>
              <w:jc w:val="center"/>
              <w:rPr>
                <w:sz w:val="24"/>
              </w:rPr>
            </w:pPr>
            <w:r>
              <w:rPr>
                <w:sz w:val="24"/>
              </w:rPr>
              <w:t>Malachite</w:t>
            </w:r>
          </w:p>
        </w:tc>
        <w:tc>
          <w:tcPr>
            <w:tcW w:w="2029" w:type="dxa"/>
          </w:tcPr>
          <w:p w:rsidR="003D2DBC" w:rsidRDefault="003D2DBC" w:rsidP="003D2DBC">
            <w:pPr>
              <w:jc w:val="center"/>
              <w:cnfStyle w:val="000000000000" w:firstRow="0" w:lastRow="0" w:firstColumn="0" w:lastColumn="0" w:oddVBand="0" w:evenVBand="0" w:oddHBand="0" w:evenHBand="0" w:firstRowFirstColumn="0" w:firstRowLastColumn="0" w:lastRowFirstColumn="0" w:lastRowLastColumn="0"/>
              <w:rPr>
                <w:sz w:val="24"/>
              </w:rPr>
            </w:pPr>
            <w:r>
              <w:rPr>
                <w:sz w:val="24"/>
              </w:rPr>
              <w:t>96.42%</w:t>
            </w:r>
          </w:p>
        </w:tc>
      </w:tr>
    </w:tbl>
    <w:p w:rsidR="003D2DBC" w:rsidRDefault="003D2DBC" w:rsidP="00525E6F">
      <w:pPr>
        <w:ind w:firstLine="720"/>
        <w:jc w:val="both"/>
        <w:rPr>
          <w:sz w:val="24"/>
        </w:rPr>
      </w:pPr>
      <w:r>
        <w:rPr>
          <w:sz w:val="24"/>
        </w:rPr>
        <w:t xml:space="preserve"> </w:t>
      </w:r>
    </w:p>
    <w:p w:rsidR="003D2DBC" w:rsidRDefault="003D2DBC" w:rsidP="00525E6F">
      <w:pPr>
        <w:ind w:firstLine="720"/>
        <w:jc w:val="both"/>
        <w:rPr>
          <w:sz w:val="24"/>
        </w:rPr>
      </w:pPr>
      <w:r>
        <w:rPr>
          <w:sz w:val="24"/>
        </w:rPr>
        <w:t>According to the data we can see that Malachite gets the highest accuracy while Gypsum gets the lowest. But the difference between each type is very small and tolerable. This leads us to believe that the application can correctly predict the category of mineral 95% of the time.</w:t>
      </w:r>
    </w:p>
    <w:p w:rsidR="003D2DBC" w:rsidRDefault="003D2DBC" w:rsidP="00525E6F">
      <w:pPr>
        <w:ind w:firstLine="720"/>
        <w:jc w:val="both"/>
        <w:rPr>
          <w:sz w:val="24"/>
        </w:rPr>
      </w:pPr>
    </w:p>
    <w:p w:rsidR="003D2DBC" w:rsidRDefault="003D2DBC" w:rsidP="00525E6F">
      <w:pPr>
        <w:ind w:firstLine="720"/>
        <w:jc w:val="both"/>
        <w:rPr>
          <w:sz w:val="24"/>
        </w:rPr>
      </w:pPr>
    </w:p>
    <w:p w:rsidR="00525E6F" w:rsidRDefault="00785691" w:rsidP="00785691">
      <w:pPr>
        <w:pStyle w:val="Heading1"/>
        <w:rPr>
          <w:sz w:val="44"/>
        </w:rPr>
      </w:pPr>
      <w:bookmarkStart w:id="5" w:name="_Toc504017351"/>
      <w:r>
        <w:rPr>
          <w:sz w:val="44"/>
        </w:rPr>
        <w:t>Conclusions</w:t>
      </w:r>
      <w:bookmarkEnd w:id="5"/>
    </w:p>
    <w:p w:rsidR="00785691" w:rsidRDefault="00785691" w:rsidP="00DD4A16">
      <w:pPr>
        <w:ind w:firstLine="720"/>
        <w:jc w:val="both"/>
      </w:pPr>
    </w:p>
    <w:p w:rsidR="00785691" w:rsidRDefault="00DD4A16" w:rsidP="00DD4A16">
      <w:pPr>
        <w:ind w:firstLine="720"/>
        <w:jc w:val="both"/>
        <w:rPr>
          <w:sz w:val="24"/>
        </w:rPr>
      </w:pPr>
      <w:r>
        <w:rPr>
          <w:sz w:val="24"/>
        </w:rPr>
        <w:t>An image classification program using Inception model where the lower layers are pre-trained is certainly faster and more reliable than other standard method. It is observable from our test case that even using 20% of the total training dataset, the application still correctly classifies an image at accuracy of 81%. This goes to show that the application is quick to learn new images that it hasn’t seen before because some detection functionalities are pre-trained. Of course provided with larger training dataset, the application will surely perform better in correctly classifying an image.</w:t>
      </w:r>
    </w:p>
    <w:p w:rsidR="00DD4A16" w:rsidRDefault="00DD4A16" w:rsidP="00DD4A16">
      <w:pPr>
        <w:ind w:firstLine="720"/>
        <w:jc w:val="both"/>
        <w:rPr>
          <w:sz w:val="24"/>
        </w:rPr>
      </w:pPr>
    </w:p>
    <w:p w:rsidR="00DD4A16" w:rsidRDefault="00DD4A16" w:rsidP="00DD4A16">
      <w:pPr>
        <w:ind w:firstLine="720"/>
        <w:jc w:val="both"/>
        <w:rPr>
          <w:sz w:val="24"/>
        </w:rPr>
      </w:pPr>
    </w:p>
    <w:p w:rsidR="00DD4A16" w:rsidRDefault="00DD4A16" w:rsidP="00DD4A16">
      <w:pPr>
        <w:ind w:firstLine="720"/>
        <w:jc w:val="both"/>
        <w:rPr>
          <w:sz w:val="24"/>
        </w:rPr>
      </w:pPr>
    </w:p>
    <w:p w:rsidR="00DD4A16" w:rsidRDefault="00DD4A16" w:rsidP="00DD4A16">
      <w:pPr>
        <w:ind w:firstLine="720"/>
        <w:jc w:val="both"/>
        <w:rPr>
          <w:sz w:val="24"/>
        </w:rPr>
      </w:pPr>
    </w:p>
    <w:p w:rsidR="00DD4A16" w:rsidRDefault="00DD4A16" w:rsidP="00DD4A16">
      <w:pPr>
        <w:ind w:firstLine="720"/>
        <w:jc w:val="both"/>
        <w:rPr>
          <w:sz w:val="24"/>
        </w:rPr>
      </w:pPr>
    </w:p>
    <w:p w:rsidR="00DD4A16" w:rsidRDefault="00DD4A16" w:rsidP="00DD4A16">
      <w:pPr>
        <w:ind w:firstLine="720"/>
        <w:jc w:val="both"/>
        <w:rPr>
          <w:sz w:val="24"/>
        </w:rPr>
      </w:pPr>
    </w:p>
    <w:p w:rsidR="00DD4A16" w:rsidRDefault="00DD4A16" w:rsidP="00DD4A16">
      <w:pPr>
        <w:ind w:firstLine="720"/>
        <w:jc w:val="both"/>
        <w:rPr>
          <w:sz w:val="24"/>
        </w:rPr>
      </w:pPr>
    </w:p>
    <w:p w:rsidR="00DD4A16" w:rsidRDefault="00DD4A16" w:rsidP="00DD4A16">
      <w:pPr>
        <w:ind w:firstLine="720"/>
        <w:jc w:val="both"/>
        <w:rPr>
          <w:sz w:val="24"/>
        </w:rPr>
      </w:pPr>
    </w:p>
    <w:p w:rsidR="00DD4A16" w:rsidRDefault="00DD4A16" w:rsidP="00DD4A16">
      <w:pPr>
        <w:pStyle w:val="Heading1"/>
        <w:rPr>
          <w:sz w:val="44"/>
        </w:rPr>
      </w:pPr>
      <w:bookmarkStart w:id="6" w:name="_Toc504017352"/>
      <w:r>
        <w:rPr>
          <w:sz w:val="44"/>
        </w:rPr>
        <w:lastRenderedPageBreak/>
        <w:t>Bibliography</w:t>
      </w:r>
      <w:bookmarkEnd w:id="6"/>
    </w:p>
    <w:p w:rsidR="00DD4A16" w:rsidRDefault="00DD4A16" w:rsidP="00E23987">
      <w:pPr>
        <w:spacing w:line="240" w:lineRule="auto"/>
        <w:ind w:firstLine="720"/>
      </w:pPr>
    </w:p>
    <w:p w:rsidR="00DD4A16" w:rsidRDefault="00DD4A16" w:rsidP="00E23987">
      <w:pPr>
        <w:spacing w:line="240" w:lineRule="auto"/>
        <w:rPr>
          <w:b/>
          <w:sz w:val="28"/>
        </w:rPr>
      </w:pPr>
      <w:r>
        <w:rPr>
          <w:b/>
          <w:sz w:val="28"/>
        </w:rPr>
        <w:t>GIT Repositories</w:t>
      </w:r>
    </w:p>
    <w:p w:rsidR="00E23987" w:rsidRDefault="00FE1849" w:rsidP="00E23987">
      <w:pPr>
        <w:spacing w:line="240" w:lineRule="auto"/>
        <w:rPr>
          <w:sz w:val="24"/>
          <w:szCs w:val="24"/>
        </w:rPr>
      </w:pPr>
      <w:hyperlink r:id="rId21" w:history="1">
        <w:r w:rsidR="00E23987" w:rsidRPr="00670570">
          <w:rPr>
            <w:rStyle w:val="Hyperlink"/>
            <w:sz w:val="24"/>
            <w:szCs w:val="24"/>
          </w:rPr>
          <w:t>https://github.com/mfernanlie/AI-FinalProject-ImageClassifier</w:t>
        </w:r>
      </w:hyperlink>
    </w:p>
    <w:p w:rsidR="00E23987" w:rsidRDefault="00E23987" w:rsidP="00E23987">
      <w:pPr>
        <w:spacing w:line="240" w:lineRule="auto"/>
        <w:rPr>
          <w:sz w:val="24"/>
        </w:rPr>
      </w:pPr>
      <w:r w:rsidRPr="00E23987">
        <w:rPr>
          <w:sz w:val="24"/>
        </w:rPr>
        <w:t>https://github.com/llSourcell/tensorflow_image_classifier</w:t>
      </w:r>
    </w:p>
    <w:p w:rsidR="00E23987" w:rsidRDefault="00E23987" w:rsidP="00E23987">
      <w:pPr>
        <w:spacing w:line="240" w:lineRule="auto"/>
        <w:rPr>
          <w:sz w:val="24"/>
          <w:szCs w:val="24"/>
        </w:rPr>
      </w:pPr>
    </w:p>
    <w:p w:rsidR="00E23987" w:rsidRDefault="00E23987" w:rsidP="00E23987">
      <w:pPr>
        <w:spacing w:line="240" w:lineRule="auto"/>
        <w:rPr>
          <w:b/>
          <w:sz w:val="28"/>
        </w:rPr>
      </w:pPr>
      <w:r>
        <w:rPr>
          <w:b/>
          <w:sz w:val="28"/>
        </w:rPr>
        <w:t>Development Tools</w:t>
      </w:r>
    </w:p>
    <w:p w:rsidR="00E23987" w:rsidRDefault="00FE1849" w:rsidP="00E23987">
      <w:pPr>
        <w:spacing w:line="240" w:lineRule="auto"/>
        <w:rPr>
          <w:sz w:val="24"/>
        </w:rPr>
      </w:pPr>
      <w:hyperlink r:id="rId22" w:history="1">
        <w:r w:rsidR="00E23987" w:rsidRPr="00670570">
          <w:rPr>
            <w:rStyle w:val="Hyperlink"/>
            <w:sz w:val="24"/>
          </w:rPr>
          <w:t>https://www.tensorflow.org</w:t>
        </w:r>
      </w:hyperlink>
    </w:p>
    <w:p w:rsidR="00E23987" w:rsidRDefault="00FE1849" w:rsidP="00E23987">
      <w:pPr>
        <w:spacing w:line="240" w:lineRule="auto"/>
        <w:rPr>
          <w:sz w:val="24"/>
        </w:rPr>
      </w:pPr>
      <w:hyperlink r:id="rId23" w:history="1">
        <w:r w:rsidR="00E23987" w:rsidRPr="00670570">
          <w:rPr>
            <w:rStyle w:val="Hyperlink"/>
            <w:sz w:val="24"/>
          </w:rPr>
          <w:t>https://www.docker.com/</w:t>
        </w:r>
      </w:hyperlink>
    </w:p>
    <w:p w:rsidR="00E23987" w:rsidRDefault="00FE1849" w:rsidP="00E23987">
      <w:pPr>
        <w:spacing w:line="240" w:lineRule="auto"/>
        <w:rPr>
          <w:sz w:val="24"/>
        </w:rPr>
      </w:pPr>
      <w:hyperlink r:id="rId24" w:history="1">
        <w:r w:rsidR="00E23987" w:rsidRPr="00670570">
          <w:rPr>
            <w:rStyle w:val="Hyperlink"/>
            <w:sz w:val="24"/>
          </w:rPr>
          <w:t>https://chrome.google.com/webstore/detail/fatkun-batch-download-ima/nnjjahlikiabnchcpehcpkdeckfgnohf?hl=en</w:t>
        </w:r>
      </w:hyperlink>
    </w:p>
    <w:p w:rsidR="00F6466D" w:rsidRDefault="00F6466D" w:rsidP="00F6466D">
      <w:pPr>
        <w:spacing w:line="240" w:lineRule="auto"/>
        <w:rPr>
          <w:sz w:val="24"/>
          <w:szCs w:val="24"/>
        </w:rPr>
      </w:pPr>
    </w:p>
    <w:p w:rsidR="00F6466D" w:rsidRDefault="00C80FFA" w:rsidP="00F6466D">
      <w:pPr>
        <w:spacing w:line="240" w:lineRule="auto"/>
        <w:rPr>
          <w:b/>
          <w:sz w:val="28"/>
        </w:rPr>
      </w:pPr>
      <w:r>
        <w:rPr>
          <w:b/>
          <w:sz w:val="28"/>
        </w:rPr>
        <w:t>Video References</w:t>
      </w:r>
    </w:p>
    <w:p w:rsidR="00F6466D" w:rsidRDefault="00FE1849" w:rsidP="00F6466D">
      <w:pPr>
        <w:spacing w:line="240" w:lineRule="auto"/>
        <w:rPr>
          <w:rStyle w:val="Hyperlink"/>
          <w:sz w:val="24"/>
          <w:szCs w:val="24"/>
        </w:rPr>
      </w:pPr>
      <w:hyperlink r:id="rId25" w:history="1">
        <w:r w:rsidR="00F6466D" w:rsidRPr="00670570">
          <w:rPr>
            <w:rStyle w:val="Hyperlink"/>
            <w:sz w:val="24"/>
            <w:szCs w:val="24"/>
          </w:rPr>
          <w:t>https://www.youtube.com/watch?v=QfNvhPx5Px8</w:t>
        </w:r>
      </w:hyperlink>
    </w:p>
    <w:p w:rsidR="0099264F" w:rsidRDefault="0099264F" w:rsidP="00F6466D">
      <w:pPr>
        <w:spacing w:line="240" w:lineRule="auto"/>
        <w:rPr>
          <w:rStyle w:val="Hyperlink"/>
          <w:sz w:val="24"/>
          <w:szCs w:val="24"/>
        </w:rPr>
      </w:pPr>
    </w:p>
    <w:p w:rsidR="0099264F" w:rsidRDefault="0099264F" w:rsidP="0099264F">
      <w:pPr>
        <w:spacing w:line="240" w:lineRule="auto"/>
        <w:rPr>
          <w:b/>
          <w:sz w:val="28"/>
        </w:rPr>
      </w:pPr>
      <w:r>
        <w:rPr>
          <w:b/>
          <w:sz w:val="28"/>
        </w:rPr>
        <w:t xml:space="preserve">Application Guide </w:t>
      </w:r>
      <w:r w:rsidR="008071A5">
        <w:rPr>
          <w:b/>
          <w:sz w:val="28"/>
        </w:rPr>
        <w:t>(by us)</w:t>
      </w:r>
    </w:p>
    <w:p w:rsidR="0099264F" w:rsidRPr="004D4316" w:rsidRDefault="0099264F" w:rsidP="0099264F">
      <w:pPr>
        <w:spacing w:line="240" w:lineRule="auto"/>
        <w:rPr>
          <w:sz w:val="24"/>
        </w:rPr>
      </w:pPr>
      <w:r w:rsidRPr="004D4316">
        <w:rPr>
          <w:sz w:val="24"/>
        </w:rPr>
        <w:t>https://drive.google.com/open?id=1QQTGaBs_7iZDUGBfzYdpc2Rkxugd1oYS</w:t>
      </w:r>
    </w:p>
    <w:p w:rsidR="0099264F" w:rsidRDefault="0099264F" w:rsidP="00F6466D">
      <w:pPr>
        <w:spacing w:line="240" w:lineRule="auto"/>
        <w:rPr>
          <w:b/>
          <w:sz w:val="28"/>
        </w:rPr>
      </w:pPr>
    </w:p>
    <w:p w:rsidR="00F6466D" w:rsidRPr="00E23987" w:rsidRDefault="00F6466D" w:rsidP="00E23987">
      <w:pPr>
        <w:spacing w:line="240" w:lineRule="auto"/>
        <w:rPr>
          <w:sz w:val="24"/>
        </w:rPr>
      </w:pPr>
      <w:bookmarkStart w:id="7" w:name="_GoBack"/>
      <w:bookmarkEnd w:id="7"/>
    </w:p>
    <w:p w:rsidR="00E23987" w:rsidRPr="00E23987" w:rsidRDefault="00E23987" w:rsidP="00E23987">
      <w:pPr>
        <w:spacing w:line="240" w:lineRule="auto"/>
        <w:rPr>
          <w:sz w:val="24"/>
        </w:rPr>
      </w:pPr>
    </w:p>
    <w:sectPr w:rsidR="00E23987" w:rsidRPr="00E23987">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1849" w:rsidRDefault="00FE1849" w:rsidP="00F821BD">
      <w:pPr>
        <w:spacing w:after="0" w:line="240" w:lineRule="auto"/>
      </w:pPr>
      <w:r>
        <w:separator/>
      </w:r>
    </w:p>
  </w:endnote>
  <w:endnote w:type="continuationSeparator" w:id="0">
    <w:p w:rsidR="00FE1849" w:rsidRDefault="00FE1849" w:rsidP="00F82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1912215"/>
      <w:docPartObj>
        <w:docPartGallery w:val="Page Numbers (Bottom of Page)"/>
        <w:docPartUnique/>
      </w:docPartObj>
    </w:sdtPr>
    <w:sdtEndPr>
      <w:rPr>
        <w:noProof/>
      </w:rPr>
    </w:sdtEndPr>
    <w:sdtContent>
      <w:p w:rsidR="00F821BD" w:rsidRDefault="00F821BD">
        <w:pPr>
          <w:pStyle w:val="Footer"/>
        </w:pPr>
        <w:r>
          <w:fldChar w:fldCharType="begin"/>
        </w:r>
        <w:r>
          <w:instrText xml:space="preserve"> PAGE   \* MERGEFORMAT </w:instrText>
        </w:r>
        <w:r>
          <w:fldChar w:fldCharType="separate"/>
        </w:r>
        <w:r w:rsidR="004D4316">
          <w:rPr>
            <w:noProof/>
          </w:rPr>
          <w:t>11</w:t>
        </w:r>
        <w:r>
          <w:rPr>
            <w:noProof/>
          </w:rPr>
          <w:fldChar w:fldCharType="end"/>
        </w:r>
      </w:p>
    </w:sdtContent>
  </w:sdt>
  <w:p w:rsidR="00F821BD" w:rsidRDefault="00F821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1849" w:rsidRDefault="00FE1849" w:rsidP="00F821BD">
      <w:pPr>
        <w:spacing w:after="0" w:line="240" w:lineRule="auto"/>
      </w:pPr>
      <w:r>
        <w:separator/>
      </w:r>
    </w:p>
  </w:footnote>
  <w:footnote w:type="continuationSeparator" w:id="0">
    <w:p w:rsidR="00FE1849" w:rsidRDefault="00FE1849" w:rsidP="00F821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8436559"/>
    <w:multiLevelType w:val="hybridMultilevel"/>
    <w:tmpl w:val="7AF69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5A4"/>
    <w:rsid w:val="00005E4D"/>
    <w:rsid w:val="000325E0"/>
    <w:rsid w:val="000D59D8"/>
    <w:rsid w:val="000F0FBF"/>
    <w:rsid w:val="00125880"/>
    <w:rsid w:val="0012769C"/>
    <w:rsid w:val="00293F75"/>
    <w:rsid w:val="002C490F"/>
    <w:rsid w:val="003036B7"/>
    <w:rsid w:val="003D2DBC"/>
    <w:rsid w:val="00415ADD"/>
    <w:rsid w:val="00444230"/>
    <w:rsid w:val="00475C49"/>
    <w:rsid w:val="004D4316"/>
    <w:rsid w:val="004F15E1"/>
    <w:rsid w:val="00525E6F"/>
    <w:rsid w:val="005A36C9"/>
    <w:rsid w:val="005D6ADF"/>
    <w:rsid w:val="0061644A"/>
    <w:rsid w:val="00710721"/>
    <w:rsid w:val="00785691"/>
    <w:rsid w:val="008071A5"/>
    <w:rsid w:val="008525A4"/>
    <w:rsid w:val="00934D38"/>
    <w:rsid w:val="009872DE"/>
    <w:rsid w:val="0099264F"/>
    <w:rsid w:val="00995823"/>
    <w:rsid w:val="00AB421C"/>
    <w:rsid w:val="00AF54E6"/>
    <w:rsid w:val="00BF7976"/>
    <w:rsid w:val="00C80FFA"/>
    <w:rsid w:val="00CC4CD4"/>
    <w:rsid w:val="00D25CB5"/>
    <w:rsid w:val="00D31985"/>
    <w:rsid w:val="00D520CF"/>
    <w:rsid w:val="00D64C16"/>
    <w:rsid w:val="00DD4A16"/>
    <w:rsid w:val="00DD4C9A"/>
    <w:rsid w:val="00DD6ACD"/>
    <w:rsid w:val="00E23987"/>
    <w:rsid w:val="00ED5858"/>
    <w:rsid w:val="00F6466D"/>
    <w:rsid w:val="00F773A8"/>
    <w:rsid w:val="00F821BD"/>
    <w:rsid w:val="00FD73AE"/>
    <w:rsid w:val="00FE1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729BB2-10FA-459E-B120-A431D3D88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25A4"/>
  </w:style>
  <w:style w:type="paragraph" w:styleId="Heading1">
    <w:name w:val="heading 1"/>
    <w:basedOn w:val="Normal"/>
    <w:next w:val="Normal"/>
    <w:link w:val="Heading1Char"/>
    <w:uiPriority w:val="9"/>
    <w:qFormat/>
    <w:rsid w:val="00F821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4C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525A4"/>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table" w:styleId="TableGrid">
    <w:name w:val="Table Grid"/>
    <w:basedOn w:val="TableNormal"/>
    <w:uiPriority w:val="39"/>
    <w:rsid w:val="00852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821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1BD"/>
  </w:style>
  <w:style w:type="paragraph" w:styleId="Footer">
    <w:name w:val="footer"/>
    <w:basedOn w:val="Normal"/>
    <w:link w:val="FooterChar"/>
    <w:uiPriority w:val="99"/>
    <w:unhideWhenUsed/>
    <w:rsid w:val="00F821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1BD"/>
  </w:style>
  <w:style w:type="character" w:customStyle="1" w:styleId="Heading1Char">
    <w:name w:val="Heading 1 Char"/>
    <w:basedOn w:val="DefaultParagraphFont"/>
    <w:link w:val="Heading1"/>
    <w:uiPriority w:val="9"/>
    <w:rsid w:val="00F821B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934D38"/>
    <w:rPr>
      <w:color w:val="0563C1" w:themeColor="hyperlink"/>
      <w:u w:val="single"/>
    </w:rPr>
  </w:style>
  <w:style w:type="character" w:customStyle="1" w:styleId="Heading2Char">
    <w:name w:val="Heading 2 Char"/>
    <w:basedOn w:val="DefaultParagraphFont"/>
    <w:link w:val="Heading2"/>
    <w:uiPriority w:val="9"/>
    <w:rsid w:val="00D64C16"/>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F773A8"/>
    <w:pPr>
      <w:outlineLvl w:val="9"/>
    </w:pPr>
  </w:style>
  <w:style w:type="paragraph" w:styleId="TOC1">
    <w:name w:val="toc 1"/>
    <w:basedOn w:val="Normal"/>
    <w:next w:val="Normal"/>
    <w:autoRedefine/>
    <w:uiPriority w:val="39"/>
    <w:unhideWhenUsed/>
    <w:rsid w:val="00F773A8"/>
    <w:pPr>
      <w:spacing w:after="100"/>
    </w:pPr>
  </w:style>
  <w:style w:type="character" w:styleId="FollowedHyperlink">
    <w:name w:val="FollowedHyperlink"/>
    <w:basedOn w:val="DefaultParagraphFont"/>
    <w:uiPriority w:val="99"/>
    <w:semiHidden/>
    <w:unhideWhenUsed/>
    <w:rsid w:val="00E23987"/>
    <w:rPr>
      <w:color w:val="954F72" w:themeColor="followedHyperlink"/>
      <w:u w:val="single"/>
    </w:rPr>
  </w:style>
  <w:style w:type="table" w:styleId="GridTable1Light">
    <w:name w:val="Grid Table 1 Light"/>
    <w:basedOn w:val="TableNormal"/>
    <w:uiPriority w:val="46"/>
    <w:rsid w:val="003D2DB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github.com/mfernanlie/AI-FinalProject-ImageClassifier"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hyperlink" Target="https://www.youtube.com/watch?v=QfNvhPx5Px8"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chrome.google.com/webstore/detail/fatkun-batch-download-ima/nnjjahlikiabnchcpehcpkdeckfgnohf?hl=en"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www.docker.com/" TargetMode="External"/><Relationship Id="rId28" Type="http://schemas.openxmlformats.org/officeDocument/2006/relationships/theme" Target="theme/theme1.xml"/><Relationship Id="rId10" Type="http://schemas.openxmlformats.org/officeDocument/2006/relationships/hyperlink" Target="https://github.com/mfernanlie/AI-FinalProject-ImageClassifier" TargetMode="Externa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www.youtube.com/watch?v=QfNvhPx5Px8" TargetMode="External"/><Relationship Id="rId14" Type="http://schemas.openxmlformats.org/officeDocument/2006/relationships/image" Target="media/image5.JPG"/><Relationship Id="rId22" Type="http://schemas.openxmlformats.org/officeDocument/2006/relationships/hyperlink" Target="https://www.tensorflow.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971AB-C2CA-4275-B27F-8528AC621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12</Pages>
  <Words>1779</Words>
  <Characters>10144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14</cp:revision>
  <dcterms:created xsi:type="dcterms:W3CDTF">2018-01-17T17:28:00Z</dcterms:created>
  <dcterms:modified xsi:type="dcterms:W3CDTF">2018-01-21T15:15:00Z</dcterms:modified>
</cp:coreProperties>
</file>