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58308" w14:textId="3F2D393A" w:rsidR="00936AB4" w:rsidRPr="00601C6F" w:rsidRDefault="00213B2D" w:rsidP="00213B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1C6F">
        <w:rPr>
          <w:rFonts w:ascii="Times New Roman" w:hAnsi="Times New Roman" w:cs="Times New Roman"/>
          <w:b/>
          <w:bCs/>
          <w:sz w:val="24"/>
          <w:szCs w:val="24"/>
        </w:rPr>
        <w:t>Relatório de correções do Trabalho de Conclusão de Curso 2</w:t>
      </w:r>
    </w:p>
    <w:p w14:paraId="44F94B73" w14:textId="3F642121" w:rsidR="00213B2D" w:rsidRPr="00601C6F" w:rsidRDefault="00213B2D" w:rsidP="00213B2D">
      <w:pPr>
        <w:jc w:val="right"/>
        <w:rPr>
          <w:rFonts w:ascii="Times New Roman" w:hAnsi="Times New Roman" w:cs="Times New Roman"/>
          <w:sz w:val="24"/>
          <w:szCs w:val="24"/>
        </w:rPr>
      </w:pPr>
      <w:r w:rsidRPr="00601C6F">
        <w:rPr>
          <w:rFonts w:ascii="Times New Roman" w:hAnsi="Times New Roman" w:cs="Times New Roman"/>
          <w:sz w:val="24"/>
          <w:szCs w:val="24"/>
        </w:rPr>
        <w:t>Aluno: Matheus Ferreira Costa</w:t>
      </w:r>
    </w:p>
    <w:p w14:paraId="7F57B4AB" w14:textId="7936EFB6" w:rsidR="00213B2D" w:rsidRPr="00601C6F" w:rsidRDefault="00213B2D" w:rsidP="00213B2D">
      <w:pPr>
        <w:jc w:val="right"/>
        <w:rPr>
          <w:rFonts w:ascii="Times New Roman" w:hAnsi="Times New Roman" w:cs="Times New Roman"/>
          <w:sz w:val="24"/>
          <w:szCs w:val="24"/>
        </w:rPr>
      </w:pPr>
      <w:r w:rsidRPr="00601C6F">
        <w:rPr>
          <w:rFonts w:ascii="Times New Roman" w:hAnsi="Times New Roman" w:cs="Times New Roman"/>
          <w:sz w:val="24"/>
          <w:szCs w:val="24"/>
        </w:rPr>
        <w:t>Orientador: Prof. Dr. Luís Filipe Pereira Silva</w:t>
      </w:r>
    </w:p>
    <w:p w14:paraId="22ED7F0B" w14:textId="4C284FFC" w:rsidR="00CA1404" w:rsidRPr="00601C6F" w:rsidRDefault="00CA1404">
      <w:pPr>
        <w:rPr>
          <w:rFonts w:ascii="Times New Roman" w:hAnsi="Times New Roman" w:cs="Times New Roman"/>
          <w:sz w:val="24"/>
          <w:szCs w:val="24"/>
        </w:rPr>
      </w:pPr>
    </w:p>
    <w:p w14:paraId="18FA0F44" w14:textId="3EC51224" w:rsidR="00CA1404" w:rsidRPr="00601C6F" w:rsidRDefault="00CA1404" w:rsidP="00213B2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01C6F">
        <w:rPr>
          <w:rFonts w:ascii="Times New Roman" w:hAnsi="Times New Roman" w:cs="Times New Roman"/>
          <w:sz w:val="24"/>
          <w:szCs w:val="24"/>
        </w:rPr>
        <w:t xml:space="preserve">Este documento tem como finalidade apresentar as devidas correções realizadas que foram sugeridas pela banca avaliadora de TCC 2, </w:t>
      </w:r>
      <w:r w:rsidR="0080420E" w:rsidRPr="00601C6F">
        <w:rPr>
          <w:rFonts w:ascii="Times New Roman" w:hAnsi="Times New Roman" w:cs="Times New Roman"/>
          <w:sz w:val="24"/>
          <w:szCs w:val="24"/>
        </w:rPr>
        <w:t>defendido e aprovado no dia 02 de julho de 2022.</w:t>
      </w:r>
    </w:p>
    <w:p w14:paraId="1251FF00" w14:textId="76B4A31F" w:rsidR="0080420E" w:rsidRPr="00601C6F" w:rsidRDefault="0080420E" w:rsidP="00601C6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01C6F">
        <w:rPr>
          <w:rFonts w:ascii="Times New Roman" w:hAnsi="Times New Roman" w:cs="Times New Roman"/>
          <w:sz w:val="24"/>
          <w:szCs w:val="24"/>
        </w:rPr>
        <w:t xml:space="preserve">De maneira geral, correções como erros de português e digitalização foram todos corrigidos. Sugestões de melhorias em frases, como trocas </w:t>
      </w:r>
      <w:r w:rsidR="009C089D" w:rsidRPr="00601C6F">
        <w:rPr>
          <w:rFonts w:ascii="Times New Roman" w:hAnsi="Times New Roman" w:cs="Times New Roman"/>
          <w:sz w:val="24"/>
          <w:szCs w:val="24"/>
        </w:rPr>
        <w:t>de palavras que representasse melhor o que estava sendo dito e também o uso de uma linguagem mais formal.</w:t>
      </w:r>
      <w:r w:rsidRPr="00601C6F">
        <w:rPr>
          <w:rFonts w:ascii="Times New Roman" w:hAnsi="Times New Roman" w:cs="Times New Roman"/>
          <w:sz w:val="24"/>
          <w:szCs w:val="24"/>
        </w:rPr>
        <w:t xml:space="preserve"> </w:t>
      </w:r>
      <w:r w:rsidR="009C089D" w:rsidRPr="00601C6F">
        <w:rPr>
          <w:rFonts w:ascii="Times New Roman" w:hAnsi="Times New Roman" w:cs="Times New Roman"/>
          <w:sz w:val="24"/>
          <w:szCs w:val="24"/>
        </w:rPr>
        <w:t xml:space="preserve">O excesso de adjetivos também teve cuidado ao usar na versão final. Na versão anterior, faltara o uso do </w:t>
      </w:r>
      <w:r w:rsidR="00601C6F">
        <w:rPr>
          <w:rFonts w:ascii="Times New Roman" w:hAnsi="Times New Roman" w:cs="Times New Roman"/>
          <w:sz w:val="24"/>
          <w:szCs w:val="24"/>
        </w:rPr>
        <w:t>“</w:t>
      </w:r>
      <w:r w:rsidR="009C089D" w:rsidRPr="00601C6F">
        <w:rPr>
          <w:rFonts w:ascii="Times New Roman" w:hAnsi="Times New Roman" w:cs="Times New Roman"/>
          <w:sz w:val="24"/>
          <w:szCs w:val="24"/>
        </w:rPr>
        <w:t>\times</w:t>
      </w:r>
      <w:r w:rsidR="00601C6F">
        <w:rPr>
          <w:rFonts w:ascii="Times New Roman" w:hAnsi="Times New Roman" w:cs="Times New Roman"/>
          <w:sz w:val="24"/>
          <w:szCs w:val="24"/>
        </w:rPr>
        <w:t>”</w:t>
      </w:r>
      <w:r w:rsidR="009C089D" w:rsidRPr="00601C6F">
        <w:rPr>
          <w:rFonts w:ascii="Times New Roman" w:hAnsi="Times New Roman" w:cs="Times New Roman"/>
          <w:sz w:val="24"/>
          <w:szCs w:val="24"/>
        </w:rPr>
        <w:t xml:space="preserve"> em algumas matrizes ou vetores, o modo matemático também foi algo que precisou adicionar em algumas equações ou</w:t>
      </w:r>
      <w:r w:rsidR="00BF7408" w:rsidRPr="00601C6F">
        <w:rPr>
          <w:rFonts w:ascii="Times New Roman" w:hAnsi="Times New Roman" w:cs="Times New Roman"/>
          <w:sz w:val="24"/>
          <w:szCs w:val="24"/>
        </w:rPr>
        <w:t xml:space="preserve"> em</w:t>
      </w:r>
      <w:r w:rsidR="009C089D" w:rsidRPr="00601C6F">
        <w:rPr>
          <w:rFonts w:ascii="Times New Roman" w:hAnsi="Times New Roman" w:cs="Times New Roman"/>
          <w:sz w:val="24"/>
          <w:szCs w:val="24"/>
        </w:rPr>
        <w:t xml:space="preserve"> termos no texto corrido</w:t>
      </w:r>
      <w:r w:rsidR="00BF7408" w:rsidRPr="00601C6F">
        <w:rPr>
          <w:rFonts w:ascii="Times New Roman" w:hAnsi="Times New Roman" w:cs="Times New Roman"/>
          <w:sz w:val="24"/>
          <w:szCs w:val="24"/>
        </w:rPr>
        <w:t>. Realizou a alteração de ordem entre seções do capítulo 2, adicionando a seção de realimentação de estados antes da seção de linearização.</w:t>
      </w:r>
      <w:r w:rsidR="008F26D7" w:rsidRPr="00601C6F">
        <w:rPr>
          <w:rFonts w:ascii="Times New Roman" w:hAnsi="Times New Roman" w:cs="Times New Roman"/>
          <w:sz w:val="24"/>
          <w:szCs w:val="24"/>
        </w:rPr>
        <w:t xml:space="preserve"> Todas as figuras que estavam como </w:t>
      </w:r>
      <w:r w:rsidR="00601C6F">
        <w:rPr>
          <w:rFonts w:ascii="Times New Roman" w:hAnsi="Times New Roman" w:cs="Times New Roman"/>
          <w:sz w:val="24"/>
          <w:szCs w:val="24"/>
        </w:rPr>
        <w:t>“</w:t>
      </w:r>
      <w:r w:rsidR="008F26D7" w:rsidRPr="00601C6F">
        <w:rPr>
          <w:rFonts w:ascii="Times New Roman" w:hAnsi="Times New Roman" w:cs="Times New Roman"/>
          <w:sz w:val="24"/>
          <w:szCs w:val="24"/>
        </w:rPr>
        <w:t>Figura (</w:t>
      </w:r>
      <w:r w:rsidR="00601C6F">
        <w:rPr>
          <w:rFonts w:ascii="Times New Roman" w:hAnsi="Times New Roman" w:cs="Times New Roman"/>
          <w:sz w:val="24"/>
          <w:szCs w:val="24"/>
        </w:rPr>
        <w:t>x</w:t>
      </w:r>
      <w:r w:rsidR="008F26D7" w:rsidRPr="00601C6F">
        <w:rPr>
          <w:rFonts w:ascii="Times New Roman" w:hAnsi="Times New Roman" w:cs="Times New Roman"/>
          <w:sz w:val="24"/>
          <w:szCs w:val="24"/>
        </w:rPr>
        <w:t>)</w:t>
      </w:r>
      <w:r w:rsidR="00601C6F">
        <w:rPr>
          <w:rFonts w:ascii="Times New Roman" w:hAnsi="Times New Roman" w:cs="Times New Roman"/>
          <w:sz w:val="24"/>
          <w:szCs w:val="24"/>
        </w:rPr>
        <w:t>”</w:t>
      </w:r>
      <w:r w:rsidR="008F26D7" w:rsidRPr="00601C6F">
        <w:rPr>
          <w:rFonts w:ascii="Times New Roman" w:hAnsi="Times New Roman" w:cs="Times New Roman"/>
          <w:sz w:val="24"/>
          <w:szCs w:val="24"/>
        </w:rPr>
        <w:t xml:space="preserve"> e as equações como </w:t>
      </w:r>
      <w:r w:rsidR="00601C6F">
        <w:rPr>
          <w:rFonts w:ascii="Times New Roman" w:hAnsi="Times New Roman" w:cs="Times New Roman"/>
          <w:sz w:val="24"/>
          <w:szCs w:val="24"/>
        </w:rPr>
        <w:t>“</w:t>
      </w:r>
      <w:r w:rsidR="008F26D7" w:rsidRPr="00601C6F">
        <w:rPr>
          <w:rFonts w:ascii="Times New Roman" w:hAnsi="Times New Roman" w:cs="Times New Roman"/>
          <w:sz w:val="24"/>
          <w:szCs w:val="24"/>
        </w:rPr>
        <w:t>Equação (</w:t>
      </w:r>
      <w:r w:rsidR="00601C6F">
        <w:rPr>
          <w:rFonts w:ascii="Times New Roman" w:hAnsi="Times New Roman" w:cs="Times New Roman"/>
          <w:sz w:val="24"/>
          <w:szCs w:val="24"/>
        </w:rPr>
        <w:t>x</w:t>
      </w:r>
      <w:r w:rsidR="008F26D7" w:rsidRPr="00601C6F">
        <w:rPr>
          <w:rFonts w:ascii="Times New Roman" w:hAnsi="Times New Roman" w:cs="Times New Roman"/>
          <w:sz w:val="24"/>
          <w:szCs w:val="24"/>
        </w:rPr>
        <w:t>)</w:t>
      </w:r>
      <w:r w:rsidR="00601C6F">
        <w:rPr>
          <w:rFonts w:ascii="Times New Roman" w:hAnsi="Times New Roman" w:cs="Times New Roman"/>
          <w:sz w:val="24"/>
          <w:szCs w:val="24"/>
        </w:rPr>
        <w:t>”</w:t>
      </w:r>
      <w:r w:rsidR="008F26D7" w:rsidRPr="00601C6F">
        <w:rPr>
          <w:rFonts w:ascii="Times New Roman" w:hAnsi="Times New Roman" w:cs="Times New Roman"/>
          <w:sz w:val="24"/>
          <w:szCs w:val="24"/>
        </w:rPr>
        <w:t xml:space="preserve">, foram corrigidas para </w:t>
      </w:r>
      <w:r w:rsidR="00601C6F">
        <w:rPr>
          <w:rFonts w:ascii="Times New Roman" w:hAnsi="Times New Roman" w:cs="Times New Roman"/>
          <w:sz w:val="24"/>
          <w:szCs w:val="24"/>
        </w:rPr>
        <w:t>“</w:t>
      </w:r>
      <w:r w:rsidR="008F26D7" w:rsidRPr="00601C6F">
        <w:rPr>
          <w:rFonts w:ascii="Times New Roman" w:hAnsi="Times New Roman" w:cs="Times New Roman"/>
          <w:sz w:val="24"/>
          <w:szCs w:val="24"/>
        </w:rPr>
        <w:t xml:space="preserve">Figura </w:t>
      </w:r>
      <w:r w:rsidR="00601C6F">
        <w:rPr>
          <w:rFonts w:ascii="Times New Roman" w:hAnsi="Times New Roman" w:cs="Times New Roman"/>
          <w:sz w:val="24"/>
          <w:szCs w:val="24"/>
        </w:rPr>
        <w:t>x”</w:t>
      </w:r>
      <w:r w:rsidR="008F26D7" w:rsidRPr="00601C6F">
        <w:rPr>
          <w:rFonts w:ascii="Times New Roman" w:hAnsi="Times New Roman" w:cs="Times New Roman"/>
          <w:sz w:val="24"/>
          <w:szCs w:val="24"/>
        </w:rPr>
        <w:t xml:space="preserve"> e </w:t>
      </w:r>
      <w:r w:rsidR="00601C6F">
        <w:rPr>
          <w:rFonts w:ascii="Times New Roman" w:hAnsi="Times New Roman" w:cs="Times New Roman"/>
          <w:sz w:val="24"/>
          <w:szCs w:val="24"/>
        </w:rPr>
        <w:t>“</w:t>
      </w:r>
      <w:r w:rsidR="008F26D7" w:rsidRPr="00601C6F">
        <w:rPr>
          <w:rFonts w:ascii="Times New Roman" w:hAnsi="Times New Roman" w:cs="Times New Roman"/>
          <w:sz w:val="24"/>
          <w:szCs w:val="24"/>
        </w:rPr>
        <w:t xml:space="preserve">equação </w:t>
      </w:r>
      <w:r w:rsidR="00601C6F">
        <w:rPr>
          <w:rFonts w:ascii="Times New Roman" w:hAnsi="Times New Roman" w:cs="Times New Roman"/>
          <w:sz w:val="24"/>
          <w:szCs w:val="24"/>
        </w:rPr>
        <w:t>(x)”</w:t>
      </w:r>
      <w:r w:rsidR="008F26D7" w:rsidRPr="00601C6F">
        <w:rPr>
          <w:rFonts w:ascii="Times New Roman" w:hAnsi="Times New Roman" w:cs="Times New Roman"/>
          <w:sz w:val="24"/>
          <w:szCs w:val="24"/>
        </w:rPr>
        <w:t>. Removeu os subtítulos do capítulo 2 da seção Sistema em Espaço de Estado.</w:t>
      </w:r>
      <w:r w:rsidR="00812768" w:rsidRPr="00601C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CC4A7D" w14:textId="2060504D" w:rsidR="00A71E4E" w:rsidRPr="00601C6F" w:rsidRDefault="00A71E4E" w:rsidP="00213B2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01C6F">
        <w:rPr>
          <w:rFonts w:ascii="Times New Roman" w:hAnsi="Times New Roman" w:cs="Times New Roman"/>
          <w:sz w:val="24"/>
          <w:szCs w:val="24"/>
        </w:rPr>
        <w:t>A seção da explicação do sensor acelerômetro</w:t>
      </w:r>
      <w:r w:rsidR="00213B2D" w:rsidRPr="00601C6F">
        <w:rPr>
          <w:rFonts w:ascii="Times New Roman" w:hAnsi="Times New Roman" w:cs="Times New Roman"/>
          <w:sz w:val="24"/>
          <w:szCs w:val="24"/>
        </w:rPr>
        <w:t>,</w:t>
      </w:r>
      <w:r w:rsidR="00601C6F">
        <w:rPr>
          <w:rFonts w:ascii="Times New Roman" w:hAnsi="Times New Roman" w:cs="Times New Roman"/>
          <w:sz w:val="24"/>
          <w:szCs w:val="24"/>
        </w:rPr>
        <w:t xml:space="preserve"> que</w:t>
      </w:r>
      <w:r w:rsidR="00213B2D" w:rsidRPr="00601C6F">
        <w:rPr>
          <w:rFonts w:ascii="Times New Roman" w:hAnsi="Times New Roman" w:cs="Times New Roman"/>
          <w:sz w:val="24"/>
          <w:szCs w:val="24"/>
        </w:rPr>
        <w:t xml:space="preserve"> anteriormente </w:t>
      </w:r>
      <w:r w:rsidR="00601C6F">
        <w:rPr>
          <w:rFonts w:ascii="Times New Roman" w:hAnsi="Times New Roman" w:cs="Times New Roman"/>
          <w:sz w:val="24"/>
          <w:szCs w:val="24"/>
        </w:rPr>
        <w:t xml:space="preserve">estava </w:t>
      </w:r>
      <w:r w:rsidR="00213B2D" w:rsidRPr="00601C6F">
        <w:rPr>
          <w:rFonts w:ascii="Times New Roman" w:hAnsi="Times New Roman" w:cs="Times New Roman"/>
          <w:sz w:val="24"/>
          <w:szCs w:val="24"/>
        </w:rPr>
        <w:t xml:space="preserve">como visto </w:t>
      </w:r>
      <w:r w:rsidR="00601C6F">
        <w:rPr>
          <w:rFonts w:ascii="Times New Roman" w:hAnsi="Times New Roman" w:cs="Times New Roman"/>
          <w:sz w:val="24"/>
          <w:szCs w:val="24"/>
        </w:rPr>
        <w:t xml:space="preserve">na </w:t>
      </w:r>
      <w:r w:rsidR="00213B2D" w:rsidRPr="00601C6F">
        <w:rPr>
          <w:rFonts w:ascii="Times New Roman" w:hAnsi="Times New Roman" w:cs="Times New Roman"/>
          <w:sz w:val="24"/>
          <w:szCs w:val="24"/>
        </w:rPr>
        <w:t>Figura 1</w:t>
      </w:r>
      <w:r w:rsidRPr="00601C6F">
        <w:rPr>
          <w:rFonts w:ascii="Times New Roman" w:hAnsi="Times New Roman" w:cs="Times New Roman"/>
          <w:sz w:val="24"/>
          <w:szCs w:val="24"/>
        </w:rPr>
        <w:t xml:space="preserve"> foi toda alterada, </w:t>
      </w:r>
      <w:r w:rsidR="00213B2D" w:rsidRPr="00601C6F">
        <w:rPr>
          <w:rFonts w:ascii="Times New Roman" w:hAnsi="Times New Roman" w:cs="Times New Roman"/>
          <w:sz w:val="24"/>
          <w:szCs w:val="24"/>
        </w:rPr>
        <w:t>adicionando mais conteúdos e explicação sobre o motivo da utilização de mais de um eixo.</w:t>
      </w:r>
    </w:p>
    <w:p w14:paraId="5091C803" w14:textId="77777777" w:rsidR="00213B2D" w:rsidRPr="00601C6F" w:rsidRDefault="00A71E4E" w:rsidP="00601C6F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601C6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81F6CB" wp14:editId="0DC970A3">
            <wp:extent cx="4635795" cy="3751560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4672" cy="375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12A7E" w14:textId="4FF30FF3" w:rsidR="00A71E4E" w:rsidRPr="00601C6F" w:rsidRDefault="00213B2D" w:rsidP="00601C6F">
      <w:pPr>
        <w:pStyle w:val="Legend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601C6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Figura </w:t>
      </w:r>
      <w:r w:rsidRPr="00601C6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601C6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601C6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EE28C2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1</w:t>
      </w:r>
      <w:r w:rsidRPr="00601C6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601C6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. Explicação sobre acelerômetro </w:t>
      </w:r>
      <w:r w:rsidR="00601C6F" w:rsidRPr="00601C6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na versão inicial.</w:t>
      </w:r>
    </w:p>
    <w:p w14:paraId="43D86A0F" w14:textId="48D49E30" w:rsidR="00A71E4E" w:rsidRPr="00601C6F" w:rsidRDefault="00213B2D" w:rsidP="00213B2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01C6F">
        <w:rPr>
          <w:rFonts w:ascii="Times New Roman" w:hAnsi="Times New Roman" w:cs="Times New Roman"/>
          <w:sz w:val="24"/>
          <w:szCs w:val="24"/>
        </w:rPr>
        <w:lastRenderedPageBreak/>
        <w:t>A nova versão da explicação sobre o acelerômetro é vista na Figura 2, que segue da página 22-24 da versão final do trabalho de conclusão de curso 2.</w:t>
      </w:r>
    </w:p>
    <w:p w14:paraId="20058BDC" w14:textId="77777777" w:rsidR="00213B2D" w:rsidRPr="00601C6F" w:rsidRDefault="00213B2D" w:rsidP="00601C6F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601C6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027C26" wp14:editId="152719AD">
            <wp:extent cx="5400040" cy="78320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3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6FEE" w14:textId="56F65E0B" w:rsidR="00213B2D" w:rsidRPr="00601C6F" w:rsidRDefault="00213B2D" w:rsidP="00601C6F">
      <w:pPr>
        <w:pStyle w:val="Legend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601C6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Figura </w:t>
      </w:r>
      <w:r w:rsidRPr="00601C6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601C6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601C6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EE28C2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2</w:t>
      </w:r>
      <w:r w:rsidRPr="00601C6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601C6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. Atualização do conteúdo sobre o cálculo do ângulo a partir do acelerômetro.</w:t>
      </w:r>
    </w:p>
    <w:p w14:paraId="6C1C8F95" w14:textId="77777777" w:rsidR="0067465B" w:rsidRPr="00601C6F" w:rsidRDefault="0067465B" w:rsidP="00213B2D">
      <w:pPr>
        <w:pStyle w:val="PargrafodaLista"/>
        <w:rPr>
          <w:rFonts w:ascii="Times New Roman" w:hAnsi="Times New Roman" w:cs="Times New Roman"/>
        </w:rPr>
      </w:pPr>
    </w:p>
    <w:sectPr w:rsidR="0067465B" w:rsidRPr="00601C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67D30"/>
    <w:multiLevelType w:val="hybridMultilevel"/>
    <w:tmpl w:val="DD4E78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518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0CA"/>
    <w:rsid w:val="00023D7F"/>
    <w:rsid w:val="00213B2D"/>
    <w:rsid w:val="003E5503"/>
    <w:rsid w:val="00601C6F"/>
    <w:rsid w:val="0067465B"/>
    <w:rsid w:val="0080420E"/>
    <w:rsid w:val="00812768"/>
    <w:rsid w:val="008F26D7"/>
    <w:rsid w:val="00936AB4"/>
    <w:rsid w:val="009370CA"/>
    <w:rsid w:val="009C089D"/>
    <w:rsid w:val="00A71E4E"/>
    <w:rsid w:val="00BF7408"/>
    <w:rsid w:val="00CA1404"/>
    <w:rsid w:val="00EE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0001D"/>
  <w15:chartTrackingRefBased/>
  <w15:docId w15:val="{83AE16A3-8D9C-48B7-AF77-DA17FE3E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70CA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13B2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3090</TotalTime>
  <Pages>1</Pages>
  <Words>267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3</cp:revision>
  <cp:lastPrinted>2022-07-13T01:55:00Z</cp:lastPrinted>
  <dcterms:created xsi:type="dcterms:W3CDTF">2022-07-10T22:43:00Z</dcterms:created>
  <dcterms:modified xsi:type="dcterms:W3CDTF">2022-07-13T02:13:00Z</dcterms:modified>
</cp:coreProperties>
</file>