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400 g fideus de fideuà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 gambes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sípia neta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kg de musclos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litre i mig de brou de peix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200 g tomàquet triturat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ceba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grans d'all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pebrot vermell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1/2 culleradeta pebre vermell dolç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uns brins de safrà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Oli d'oliva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Posar 4 cullerades d’oli d’oliva en una paellera i deixar coure 2 minuts. Trossejar la sípia i afegir-la a la paellera fins que agafi color. I posar els musclos al vapor.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Quan la sípia agafi color, afegir la ceba trossejada, els alls en làmines i el pebrot a tires.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Fregir-ho durant uns minuts fins que tot estigui tendre. Abocar el tomàquet triturat i deixar sofregir.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Afegir el pebre dolç vermell i barrejar-ho. A continuació, afegir el brou de peix i uns brins de safrà. Deixar </w:t>
      </w:r>
      <w:r w:rsidDel="00000000" w:rsidR="00000000" w:rsidRPr="00000000">
        <w:rPr>
          <w:rtl w:val="0"/>
        </w:rPr>
        <w:t xml:space="preserve">coure</w:t>
      </w:r>
      <w:r w:rsidDel="00000000" w:rsidR="00000000" w:rsidRPr="00000000">
        <w:rPr>
          <w:rtl w:val="0"/>
        </w:rPr>
        <w:t xml:space="preserve"> durant 15 minuts.</w:t>
      </w:r>
    </w:p>
    <w:p w:rsidR="00000000" w:rsidDel="00000000" w:rsidP="00000000" w:rsidRDefault="00000000" w:rsidRPr="00000000" w14:paraId="00000017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  <w:t xml:space="preserve">Posar una mica de sal i afegir la fideuà. Deixar reposar aproximadament uns 5 minuts. Bon profit!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