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080" w14:textId="17FB54FB" w:rsidR="005211C4" w:rsidRDefault="005211C4" w:rsidP="00551A69">
      <w:pPr>
        <w:pStyle w:val="NormalWeb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Matt Fertakos</w:t>
      </w:r>
    </w:p>
    <w:p w14:paraId="2EBDCE44" w14:textId="4BD10FEB" w:rsidR="006D70DA" w:rsidRDefault="006D70DA" w:rsidP="00551A69">
      <w:pPr>
        <w:pStyle w:val="NormalWeb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Worked with Madison</w:t>
      </w:r>
    </w:p>
    <w:p w14:paraId="06FD71EF" w14:textId="62749D27" w:rsidR="00551A69" w:rsidRDefault="00551A69" w:rsidP="00551A69">
      <w:pPr>
        <w:pStyle w:val="NormalWeb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Suppose it is a beautiful fall day and you are sitting underneath three oak trees: Bur oak (Quercus. macrocarpa), Northern Red Oak (Q. rubra), and white oak (Q. alba). They’ve just started to drop their acorns.</w:t>
      </w:r>
    </w:p>
    <w:p w14:paraId="44088889" w14:textId="77777777" w:rsidR="00551A69" w:rsidRDefault="00551A69" w:rsidP="00551A69">
      <w:pPr>
        <w:pStyle w:val="NormalWeb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Without looking, you reach down and pick up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two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acorns at the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same time</w:t>
      </w:r>
      <w:r>
        <w:rPr>
          <w:rFonts w:ascii="Tahoma" w:hAnsi="Tahoma" w:cs="Tahoma"/>
          <w:color w:val="333333"/>
          <w:sz w:val="21"/>
          <w:szCs w:val="21"/>
        </w:rPr>
        <w:t>.</w:t>
      </w:r>
    </w:p>
    <w:p w14:paraId="166AB7C7" w14:textId="77777777" w:rsidR="00551A69" w:rsidRDefault="00551A69" w:rsidP="00551A69">
      <w:pPr>
        <w:pStyle w:val="NormalWeb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Describe the sample space of your collection (i.e. enumerate the set of all possible outcomes).</w:t>
      </w:r>
    </w:p>
    <w:p w14:paraId="2C3E938F" w14:textId="17191620" w:rsidR="00FD7FA8" w:rsidRDefault="00FD7FA8"/>
    <w:p w14:paraId="5D268B69" w14:textId="77777777" w:rsidR="00F237E5" w:rsidRDefault="00551A69">
      <w:r w:rsidRPr="00D97D49">
        <w:rPr>
          <w:b/>
          <w:bCs/>
        </w:rPr>
        <w:t>Question 1</w:t>
      </w:r>
      <w:r>
        <w:t>: What is the size of the sample space?</w:t>
      </w:r>
      <w:r w:rsidR="00F237E5">
        <w:t xml:space="preserve"> </w:t>
      </w:r>
    </w:p>
    <w:p w14:paraId="409D5CC5" w14:textId="60F876CC" w:rsidR="005A60DB" w:rsidRDefault="00F237E5" w:rsidP="00F237E5">
      <w:r>
        <w:t xml:space="preserve">The size of the sample space is the set of all possible outcomes. </w:t>
      </w:r>
      <w:r w:rsidR="005A60DB">
        <w:t>There are 6 different possible combinations of species (where order does not matter):</w:t>
      </w:r>
      <w:r w:rsidR="005A60DB">
        <w:br/>
      </w:r>
      <w:r w:rsidR="005A60DB">
        <w:tab/>
      </w:r>
      <w:r w:rsidR="005A60DB" w:rsidRPr="008A3399">
        <w:rPr>
          <w:highlight w:val="yellow"/>
        </w:rPr>
        <w:t>macrocarpa, macrocarpa</w:t>
      </w:r>
    </w:p>
    <w:p w14:paraId="6793EC4A" w14:textId="20AF3AC8" w:rsidR="005A60DB" w:rsidRDefault="005A60DB" w:rsidP="00F237E5">
      <w:r>
        <w:tab/>
      </w:r>
      <w:r w:rsidRPr="008A3399">
        <w:rPr>
          <w:highlight w:val="green"/>
        </w:rPr>
        <w:t>macrocarpa, rubra</w:t>
      </w:r>
    </w:p>
    <w:p w14:paraId="7D6ECBD7" w14:textId="0135162D" w:rsidR="005A60DB" w:rsidRDefault="005A60DB" w:rsidP="00F237E5">
      <w:r>
        <w:tab/>
      </w:r>
      <w:r w:rsidRPr="008A3399">
        <w:rPr>
          <w:highlight w:val="green"/>
        </w:rPr>
        <w:t>macrocarpa, alba</w:t>
      </w:r>
    </w:p>
    <w:p w14:paraId="6CA07E35" w14:textId="29D9A470" w:rsidR="005A60DB" w:rsidRDefault="005A60DB" w:rsidP="00F237E5">
      <w:r>
        <w:tab/>
      </w:r>
      <w:r w:rsidRPr="008A3399">
        <w:rPr>
          <w:highlight w:val="yellow"/>
        </w:rPr>
        <w:t>rubra, rubra</w:t>
      </w:r>
    </w:p>
    <w:p w14:paraId="1D861E54" w14:textId="5BC0B252" w:rsidR="005A60DB" w:rsidRDefault="005A60DB" w:rsidP="00F237E5">
      <w:r>
        <w:tab/>
      </w:r>
      <w:r w:rsidRPr="008A3399">
        <w:rPr>
          <w:highlight w:val="green"/>
        </w:rPr>
        <w:t>rubra, alba</w:t>
      </w:r>
    </w:p>
    <w:p w14:paraId="0A85DABE" w14:textId="499D5B3A" w:rsidR="005A60DB" w:rsidRDefault="005A60DB" w:rsidP="00F237E5">
      <w:r>
        <w:tab/>
      </w:r>
      <w:proofErr w:type="spellStart"/>
      <w:r w:rsidRPr="008A3399">
        <w:rPr>
          <w:highlight w:val="yellow"/>
        </w:rPr>
        <w:t>alba,alba</w:t>
      </w:r>
      <w:proofErr w:type="spellEnd"/>
    </w:p>
    <w:p w14:paraId="654EDB85" w14:textId="1D48610C" w:rsidR="00551A69" w:rsidRDefault="00551A69"/>
    <w:p w14:paraId="72BE0B60" w14:textId="77777777" w:rsidR="005A60DB" w:rsidRDefault="00551A69">
      <w:r w:rsidRPr="00D97D49">
        <w:rPr>
          <w:b/>
          <w:bCs/>
        </w:rPr>
        <w:t>Question 2</w:t>
      </w:r>
      <w:r>
        <w:t>: Given the scenario description, how many ways are there to collect two acorns of the same species?</w:t>
      </w:r>
      <w:r w:rsidR="00F237E5">
        <w:t xml:space="preserve"> </w:t>
      </w:r>
    </w:p>
    <w:p w14:paraId="76630A67" w14:textId="1214B5B4" w:rsidR="00551A69" w:rsidRDefault="00F237E5">
      <w:r>
        <w:t xml:space="preserve">There </w:t>
      </w:r>
      <w:r w:rsidR="008A3399">
        <w:t>are three ways to collect two acorns of the same species, as there are only three species to collect (highlighted in yellow above).</w:t>
      </w:r>
    </w:p>
    <w:p w14:paraId="3519EAF8" w14:textId="77777777" w:rsidR="008A3399" w:rsidRDefault="008A3399"/>
    <w:p w14:paraId="79B38719" w14:textId="7FC75AA8" w:rsidR="00551A69" w:rsidRDefault="00551A69">
      <w:r w:rsidRPr="00D97D49">
        <w:rPr>
          <w:b/>
          <w:bCs/>
        </w:rPr>
        <w:t>Question 3</w:t>
      </w:r>
      <w:r>
        <w:t>: Given the scenario description, how many ways can you collect two acorns of different species?</w:t>
      </w:r>
    </w:p>
    <w:p w14:paraId="1DEDD7BE" w14:textId="33ADC478" w:rsidR="005A60DB" w:rsidRDefault="005A60DB">
      <w:r>
        <w:t xml:space="preserve">There are </w:t>
      </w:r>
      <w:r w:rsidR="008A3399">
        <w:t>three</w:t>
      </w:r>
      <w:r>
        <w:t xml:space="preserve"> ways to collect two acorns of different species</w:t>
      </w:r>
      <w:r w:rsidR="008A3399">
        <w:t xml:space="preserve"> (highlighted in green above).</w:t>
      </w:r>
    </w:p>
    <w:p w14:paraId="704F7984" w14:textId="33F5A448" w:rsidR="00551A69" w:rsidRDefault="00551A69"/>
    <w:p w14:paraId="6084399C" w14:textId="77777777" w:rsidR="00551A69" w:rsidRPr="00551A69" w:rsidRDefault="00551A69" w:rsidP="00551A69">
      <w:pPr>
        <w:spacing w:after="150"/>
        <w:rPr>
          <w:rFonts w:ascii="Tahoma" w:eastAsia="Times New Roman" w:hAnsi="Tahoma" w:cs="Tahoma"/>
          <w:color w:val="333333"/>
          <w:sz w:val="21"/>
          <w:szCs w:val="21"/>
        </w:rPr>
      </w:pPr>
      <w:r w:rsidRPr="00551A69">
        <w:rPr>
          <w:rFonts w:ascii="Tahoma" w:eastAsia="Times New Roman" w:hAnsi="Tahoma" w:cs="Tahoma"/>
          <w:color w:val="333333"/>
          <w:sz w:val="21"/>
          <w:szCs w:val="21"/>
        </w:rPr>
        <w:t>Suppose it is a beautiful fall day and you are sitting underneath three oak trees: Bur oak (Quercus. macrocarpa), Northern Red Oak (Q. rubra), and white oak (Q. alba). They’ve dropped most of their acorns. It was a productive year so there seem to be thousands of acorns from each species!</w:t>
      </w:r>
    </w:p>
    <w:p w14:paraId="4BA2FB93" w14:textId="77777777" w:rsidR="00551A69" w:rsidRPr="00551A69" w:rsidRDefault="00551A69" w:rsidP="00551A69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551A69">
        <w:rPr>
          <w:rFonts w:ascii="Tahoma" w:eastAsia="Times New Roman" w:hAnsi="Tahoma" w:cs="Tahoma"/>
          <w:color w:val="333333"/>
          <w:sz w:val="21"/>
          <w:szCs w:val="21"/>
        </w:rPr>
        <w:t>There are approximately the same number of acorns from each species on the ground, and they seem to be evenly spread around.</w:t>
      </w:r>
    </w:p>
    <w:p w14:paraId="469A1171" w14:textId="77777777" w:rsidR="00551A69" w:rsidRPr="00551A69" w:rsidRDefault="00551A69" w:rsidP="00551A69">
      <w:pPr>
        <w:spacing w:after="150"/>
        <w:rPr>
          <w:rFonts w:ascii="Tahoma" w:eastAsia="Times New Roman" w:hAnsi="Tahoma" w:cs="Tahoma"/>
          <w:color w:val="333333"/>
          <w:sz w:val="21"/>
          <w:szCs w:val="21"/>
        </w:rPr>
      </w:pPr>
      <w:r w:rsidRPr="00551A69">
        <w:rPr>
          <w:rFonts w:ascii="Tahoma" w:eastAsia="Times New Roman" w:hAnsi="Tahoma" w:cs="Tahoma"/>
          <w:color w:val="333333"/>
          <w:sz w:val="21"/>
          <w:szCs w:val="21"/>
        </w:rPr>
        <w:t>You collect an acorn, place it in your left pocket, walk a short distance and collect a second acorn placing it in your right pocket.</w:t>
      </w:r>
    </w:p>
    <w:p w14:paraId="71AC2436" w14:textId="1F9BEA21" w:rsidR="00551A69" w:rsidRDefault="00551A69"/>
    <w:p w14:paraId="3FD63B5B" w14:textId="77777777" w:rsidR="00B07FB9" w:rsidRDefault="00551A69">
      <w:r w:rsidRPr="00D97D49">
        <w:rPr>
          <w:b/>
          <w:bCs/>
        </w:rPr>
        <w:t>Question 4</w:t>
      </w:r>
      <w:r>
        <w:t>: What is the probability that an acorn in your left pocket is Q. alba?</w:t>
      </w:r>
      <w:r w:rsidR="00B07FB9">
        <w:t xml:space="preserve"> </w:t>
      </w:r>
    </w:p>
    <w:p w14:paraId="3B71B1CE" w14:textId="4E0563E6" w:rsidR="00551A69" w:rsidRDefault="00B07FB9">
      <w:r>
        <w:t>1/3 or 33%</w:t>
      </w:r>
    </w:p>
    <w:p w14:paraId="6A5F43A9" w14:textId="63B3934B" w:rsidR="00551A69" w:rsidRDefault="00551A69"/>
    <w:p w14:paraId="75E2A5B0" w14:textId="0DB3A251" w:rsidR="00B07FB9" w:rsidRDefault="00551A69" w:rsidP="00551A69">
      <w:r w:rsidRPr="00D97D49">
        <w:rPr>
          <w:b/>
          <w:bCs/>
        </w:rPr>
        <w:t>Question 5</w:t>
      </w:r>
      <w:r>
        <w:t xml:space="preserve">:  </w:t>
      </w:r>
      <w:r>
        <w:t xml:space="preserve">What is the probability that an acorn in your </w:t>
      </w:r>
      <w:r w:rsidR="00C06325">
        <w:t>right</w:t>
      </w:r>
      <w:r>
        <w:t xml:space="preserve"> pocket is Q. </w:t>
      </w:r>
      <w:r>
        <w:t>macrocarpa</w:t>
      </w:r>
      <w:r>
        <w:t>?</w:t>
      </w:r>
    </w:p>
    <w:p w14:paraId="7EBF1EEF" w14:textId="62B8C401" w:rsidR="00551A69" w:rsidRDefault="00B07FB9" w:rsidP="00551A69">
      <w:r>
        <w:t>1/3 or 33%</w:t>
      </w:r>
    </w:p>
    <w:p w14:paraId="1D361BA1" w14:textId="3FCEA7AF" w:rsidR="00551A69" w:rsidRDefault="00551A69" w:rsidP="00551A69"/>
    <w:p w14:paraId="037D3756" w14:textId="376AAD05" w:rsidR="00B07FB9" w:rsidRDefault="00551A69" w:rsidP="00551A69">
      <w:r w:rsidRPr="00D97D49">
        <w:rPr>
          <w:b/>
          <w:bCs/>
        </w:rPr>
        <w:lastRenderedPageBreak/>
        <w:t xml:space="preserve">Question </w:t>
      </w:r>
      <w:r w:rsidR="00E20C5B">
        <w:rPr>
          <w:b/>
          <w:bCs/>
        </w:rPr>
        <w:t>6</w:t>
      </w:r>
      <w:r>
        <w:t>: If you already know that the acorn in your left pocket is Q. alba, what is the probability that the acorn in your right pocket is also Q. alba?</w:t>
      </w:r>
      <w:r w:rsidR="00B07FB9">
        <w:t xml:space="preserve"> </w:t>
      </w:r>
    </w:p>
    <w:p w14:paraId="7603C740" w14:textId="20BB6E36" w:rsidR="00551A69" w:rsidRDefault="00B07FB9" w:rsidP="00551A69">
      <w:r>
        <w:t>1/3 or 33%</w:t>
      </w:r>
      <w:r w:rsidR="00C06325">
        <w:t>. Knowing the identity of the acorn in one pocket does not affect the identity of another.</w:t>
      </w:r>
    </w:p>
    <w:p w14:paraId="14619FAB" w14:textId="00371840" w:rsidR="00551A69" w:rsidRDefault="00551A69" w:rsidP="00551A69"/>
    <w:p w14:paraId="3C5ADFD7" w14:textId="48C9456A" w:rsidR="00B07FB9" w:rsidRDefault="00551A69" w:rsidP="00551A69">
      <w:r w:rsidRPr="00D97D49">
        <w:rPr>
          <w:b/>
          <w:bCs/>
        </w:rPr>
        <w:t xml:space="preserve">Question </w:t>
      </w:r>
      <w:r w:rsidR="00E20C5B">
        <w:rPr>
          <w:b/>
          <w:bCs/>
        </w:rPr>
        <w:t>7</w:t>
      </w:r>
      <w:r>
        <w:t>: What is the probability that both acorns are Q. rubra?</w:t>
      </w:r>
      <w:r w:rsidR="00B07FB9">
        <w:t xml:space="preserve"> </w:t>
      </w:r>
    </w:p>
    <w:p w14:paraId="5CA9FA68" w14:textId="6CF4FE14" w:rsidR="00551A69" w:rsidRDefault="00B07FB9" w:rsidP="00551A69">
      <w:r>
        <w:t>1/</w:t>
      </w:r>
      <w:r w:rsidR="00865AC1">
        <w:t>9</w:t>
      </w:r>
      <w:r>
        <w:t xml:space="preserve"> or </w:t>
      </w:r>
      <w:r w:rsidR="00865AC1">
        <w:t>11</w:t>
      </w:r>
      <w:r>
        <w:t>%</w:t>
      </w:r>
    </w:p>
    <w:p w14:paraId="1CF61BD5" w14:textId="2896775F" w:rsidR="00551A69" w:rsidRDefault="00551A69" w:rsidP="00551A69"/>
    <w:p w14:paraId="2F6E4BCF" w14:textId="3EAB83EF" w:rsidR="00551A69" w:rsidRDefault="00551A69" w:rsidP="00551A69">
      <w:r w:rsidRPr="00D97D49">
        <w:rPr>
          <w:b/>
          <w:bCs/>
        </w:rPr>
        <w:t xml:space="preserve">Question </w:t>
      </w:r>
      <w:r w:rsidR="00E20C5B">
        <w:rPr>
          <w:b/>
          <w:bCs/>
        </w:rPr>
        <w:t>8</w:t>
      </w:r>
      <w:r>
        <w:t>: What is the probability that you collected exactly one each of Q. alba and Q. rubra?</w:t>
      </w:r>
      <w:r w:rsidR="00B07FB9">
        <w:t xml:space="preserve"> </w:t>
      </w:r>
      <w:r w:rsidR="00865AC1">
        <w:t>2</w:t>
      </w:r>
      <w:r w:rsidR="00B07FB9">
        <w:t xml:space="preserve">/9 or </w:t>
      </w:r>
      <w:r w:rsidR="00865AC1">
        <w:t>2</w:t>
      </w:r>
      <w:r w:rsidR="003879B2">
        <w:t>2</w:t>
      </w:r>
      <w:r w:rsidR="00B07FB9">
        <w:t>%</w:t>
      </w:r>
      <w:r w:rsidR="00865AC1">
        <w:t xml:space="preserve"> because 2/9 possible outcomes contain Q. alba and Q. rubra</w:t>
      </w:r>
      <w:r w:rsidR="003879B2">
        <w:t xml:space="preserve"> (position matters)</w:t>
      </w:r>
      <w:r w:rsidR="00865AC1">
        <w:t>.</w:t>
      </w:r>
    </w:p>
    <w:p w14:paraId="5EC0A4FE" w14:textId="1F869C29" w:rsidR="00551A69" w:rsidRDefault="00551A69" w:rsidP="00551A69"/>
    <w:p w14:paraId="790E55ED" w14:textId="2C4D3520" w:rsidR="00B07FB9" w:rsidRDefault="00551A69" w:rsidP="00551A69">
      <w:r w:rsidRPr="00D97D49">
        <w:rPr>
          <w:b/>
          <w:bCs/>
        </w:rPr>
        <w:t xml:space="preserve">Question </w:t>
      </w:r>
      <w:r w:rsidR="00E20C5B">
        <w:rPr>
          <w:b/>
          <w:bCs/>
        </w:rPr>
        <w:t>9</w:t>
      </w:r>
      <w:r>
        <w:t>: What is the probability that the acorn in your left pocket is Q. alba and you have an acorn of Q. rubra in your right pocket?</w:t>
      </w:r>
    </w:p>
    <w:p w14:paraId="0A219C5A" w14:textId="12E4791C" w:rsidR="00551A69" w:rsidRDefault="00B07FB9" w:rsidP="00551A69">
      <w:r>
        <w:t>1/9 or 11%</w:t>
      </w:r>
    </w:p>
    <w:p w14:paraId="34D7BC34" w14:textId="535BF60C" w:rsidR="00551A69" w:rsidRDefault="00551A69" w:rsidP="00551A69"/>
    <w:p w14:paraId="5CD35923" w14:textId="21B9C1CC" w:rsidR="00B07FB9" w:rsidRDefault="00551A69" w:rsidP="00551A69">
      <w:r w:rsidRPr="00D97D49">
        <w:rPr>
          <w:b/>
          <w:bCs/>
        </w:rPr>
        <w:t xml:space="preserve">Question </w:t>
      </w:r>
      <w:r w:rsidR="00E20C5B">
        <w:rPr>
          <w:b/>
          <w:bCs/>
        </w:rPr>
        <w:t>10</w:t>
      </w:r>
      <w:r>
        <w:t>: Which of the following is the size of the sample space of this distribution?</w:t>
      </w:r>
      <w:r w:rsidR="00B07FB9">
        <w:t xml:space="preserve"> </w:t>
      </w:r>
    </w:p>
    <w:p w14:paraId="09FB1E6D" w14:textId="044B6E4E" w:rsidR="00551A69" w:rsidRDefault="00B07FB9" w:rsidP="00551A69">
      <w:r>
        <w:t>Infinity.</w:t>
      </w:r>
    </w:p>
    <w:p w14:paraId="195E7657" w14:textId="57EE9469" w:rsidR="00551A69" w:rsidRDefault="00551A69" w:rsidP="00551A69"/>
    <w:p w14:paraId="7B268979" w14:textId="04ED34F8" w:rsidR="00551A69" w:rsidRDefault="00551A69">
      <w:r w:rsidRPr="00D97D49">
        <w:rPr>
          <w:b/>
          <w:bCs/>
        </w:rPr>
        <w:t>Question 1</w:t>
      </w:r>
      <w:r w:rsidR="00E20C5B">
        <w:rPr>
          <w:b/>
          <w:bCs/>
        </w:rPr>
        <w:t>1</w:t>
      </w:r>
      <w:r>
        <w:t>: Which of the following is the size of the sample space of this distribution?</w:t>
      </w:r>
      <w:r w:rsidR="00B07FB9">
        <w:t xml:space="preserve"> </w:t>
      </w:r>
    </w:p>
    <w:p w14:paraId="72CAE82B" w14:textId="00161213" w:rsidR="00B07FB9" w:rsidRDefault="00865AC1">
      <w:r>
        <w:t>10</w:t>
      </w:r>
      <w:r w:rsidR="00E63B39">
        <w:t xml:space="preserve"> (n+1)</w:t>
      </w:r>
    </w:p>
    <w:p w14:paraId="2A21B899" w14:textId="6AB39C1F" w:rsidR="00551A69" w:rsidRDefault="00551A69"/>
    <w:p w14:paraId="62A102C9" w14:textId="2AFAE35F" w:rsidR="00312869" w:rsidRDefault="00551A69">
      <w:r w:rsidRPr="00E20C5B">
        <w:rPr>
          <w:b/>
          <w:bCs/>
        </w:rPr>
        <w:t>Question 1</w:t>
      </w:r>
      <w:r w:rsidR="00E20C5B">
        <w:rPr>
          <w:b/>
          <w:bCs/>
        </w:rPr>
        <w:t>2</w:t>
      </w:r>
      <w:r w:rsidRPr="00E20C5B">
        <w:t>:</w:t>
      </w:r>
      <w:r>
        <w:t xml:space="preserve"> Which common characteristics of the Binomial and Poisson distributions make them good models for counts?</w:t>
      </w:r>
      <w:r w:rsidR="00B07FB9">
        <w:t xml:space="preserve"> </w:t>
      </w:r>
    </w:p>
    <w:p w14:paraId="0779499A" w14:textId="285E211F" w:rsidR="00551A69" w:rsidRDefault="006D70DA">
      <w:r>
        <w:t>Poisson models assume counts are independent, which is good in situations where the count of one thing does not affect the probability of another. The unli</w:t>
      </w:r>
      <w:r w:rsidR="00312869">
        <w:t>mited sample size allows a count of any size. In a Binomial distribution there is a limited number of trials which is helpful in populations where you need to decide on the size of your sample space.</w:t>
      </w:r>
      <w:r w:rsidR="00104B6A">
        <w:t xml:space="preserve"> It also has binary outcomes which is useful in counts of </w:t>
      </w:r>
      <w:r w:rsidR="00EF37CC">
        <w:t xml:space="preserve">events with </w:t>
      </w:r>
      <w:r w:rsidR="00104B6A">
        <w:t>two outcomes.</w:t>
      </w:r>
      <w:r w:rsidR="00312869">
        <w:t xml:space="preserve"> </w:t>
      </w:r>
      <w:r>
        <w:t>Both assume e</w:t>
      </w:r>
      <w:r w:rsidR="00B07FB9">
        <w:t>vents occur randomly at a constant rate</w:t>
      </w:r>
      <w:r w:rsidR="00312869">
        <w:t xml:space="preserve"> which is useful in counts, as well.</w:t>
      </w:r>
    </w:p>
    <w:p w14:paraId="4E302F9E" w14:textId="299F9585" w:rsidR="00551A69" w:rsidRDefault="00551A69"/>
    <w:p w14:paraId="6022D6E0" w14:textId="4ADA74A2" w:rsidR="00B07FB9" w:rsidRDefault="00551A69">
      <w:r w:rsidRPr="0026138A">
        <w:rPr>
          <w:b/>
          <w:bCs/>
        </w:rPr>
        <w:t>Question 1</w:t>
      </w:r>
      <w:r w:rsidR="00E20C5B" w:rsidRPr="0026138A">
        <w:rPr>
          <w:b/>
          <w:bCs/>
        </w:rPr>
        <w:t>3</w:t>
      </w:r>
      <w:r w:rsidRPr="0026138A">
        <w:t>:</w:t>
      </w:r>
      <w:r>
        <w:t xml:space="preserve"> Describe a scenario in which a Binomial distribution may be a better count model than a Poisson distribution.</w:t>
      </w:r>
    </w:p>
    <w:p w14:paraId="6A37CFFA" w14:textId="3C19F7F5" w:rsidR="00551A69" w:rsidRDefault="00B07FB9">
      <w:r>
        <w:t xml:space="preserve"> A Binomial distribution would be a better count model for a scenario in which the number of outcomes is limited to two outcomes. One example of this would be presence/absence data of a species of tree within a specified range. The tree is either present or absent in that range, there are not unlimited possible outcomes.</w:t>
      </w:r>
      <w:r w:rsidR="005A1358">
        <w:t xml:space="preserve"> A binomial distribution is not a good distribution of counts with </w:t>
      </w:r>
      <w:r w:rsidR="007F739A">
        <w:t>more than two categories (aka the above w/ three categories of species of acorns).</w:t>
      </w:r>
    </w:p>
    <w:sectPr w:rsidR="0055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20219"/>
    <w:multiLevelType w:val="multilevel"/>
    <w:tmpl w:val="41D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8"/>
    <w:rsid w:val="00104B6A"/>
    <w:rsid w:val="0026138A"/>
    <w:rsid w:val="00312869"/>
    <w:rsid w:val="003879B2"/>
    <w:rsid w:val="005211C4"/>
    <w:rsid w:val="00551A69"/>
    <w:rsid w:val="005944F2"/>
    <w:rsid w:val="005A1358"/>
    <w:rsid w:val="005A60DB"/>
    <w:rsid w:val="006D6B53"/>
    <w:rsid w:val="006D70DA"/>
    <w:rsid w:val="007F739A"/>
    <w:rsid w:val="00865AC1"/>
    <w:rsid w:val="008A3399"/>
    <w:rsid w:val="00B07FB9"/>
    <w:rsid w:val="00C06325"/>
    <w:rsid w:val="00D97D49"/>
    <w:rsid w:val="00E20C5B"/>
    <w:rsid w:val="00E63B39"/>
    <w:rsid w:val="00EF37CC"/>
    <w:rsid w:val="00F20804"/>
    <w:rsid w:val="00F237E5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4D4D1"/>
  <w15:chartTrackingRefBased/>
  <w15:docId w15:val="{684A6F4F-0481-1F48-A994-73671E52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A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1A69"/>
  </w:style>
  <w:style w:type="character" w:styleId="Strong">
    <w:name w:val="Strong"/>
    <w:basedOn w:val="DefaultParagraphFont"/>
    <w:uiPriority w:val="22"/>
    <w:qFormat/>
    <w:rsid w:val="00551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Fertakos</dc:creator>
  <cp:keywords/>
  <dc:description/>
  <cp:lastModifiedBy>Matthew Fertakos</cp:lastModifiedBy>
  <cp:revision>27</cp:revision>
  <dcterms:created xsi:type="dcterms:W3CDTF">2021-10-03T20:50:00Z</dcterms:created>
  <dcterms:modified xsi:type="dcterms:W3CDTF">2021-10-10T16:35:00Z</dcterms:modified>
</cp:coreProperties>
</file>