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B90A" w14:textId="77777777" w:rsidR="00142F26" w:rsidRDefault="00142F26">
      <w:pPr>
        <w:rPr>
          <w:rStyle w:val="Forte"/>
          <w:rFonts w:ascii="Segoe UI" w:eastAsia="Times New Roman" w:hAnsi="Segoe UI" w:cs="Segoe UI"/>
          <w:caps/>
          <w:color w:val="1D2125"/>
          <w:sz w:val="48"/>
          <w:szCs w:val="48"/>
          <w:lang w:eastAsia="pt-PT"/>
        </w:rPr>
      </w:pPr>
      <w:r w:rsidRPr="00142F26">
        <w:rPr>
          <w:rFonts w:ascii="Segoe UI" w:eastAsia="Times New Roman" w:hAnsi="Segoe UI" w:cs="Segoe UI"/>
          <w:b/>
          <w:bCs/>
          <w:caps/>
          <w:noProof/>
          <w:color w:val="1D2125"/>
          <w:sz w:val="48"/>
          <w:szCs w:val="48"/>
          <w:lang w:eastAsia="pt-PT"/>
        </w:rPr>
        <w:drawing>
          <wp:inline distT="0" distB="0" distL="0" distR="0" wp14:anchorId="04433214" wp14:editId="11D35F6B">
            <wp:extent cx="5400040" cy="1350645"/>
            <wp:effectExtent l="0" t="0" r="0" b="0"/>
            <wp:docPr id="2829696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F26">
        <w:rPr>
          <w:rStyle w:val="Forte"/>
          <w:rFonts w:ascii="Segoe UI" w:eastAsia="Times New Roman" w:hAnsi="Segoe UI" w:cs="Segoe UI"/>
          <w:caps/>
          <w:color w:val="1D2125"/>
          <w:sz w:val="48"/>
          <w:szCs w:val="48"/>
          <w:lang w:eastAsia="pt-PT"/>
        </w:rPr>
        <w:t xml:space="preserve"> </w:t>
      </w:r>
    </w:p>
    <w:p w14:paraId="0DBCE767" w14:textId="27C9F124" w:rsidR="009C2F35" w:rsidRDefault="00000000">
      <w:r>
        <w:rPr>
          <w:rStyle w:val="Forte"/>
        </w:rPr>
        <w:t>UNIDADE CURRICULAR:</w:t>
      </w:r>
      <w:r>
        <w:t xml:space="preserve"> Compilação</w:t>
      </w:r>
    </w:p>
    <w:p w14:paraId="2306008F" w14:textId="77777777" w:rsidR="009C2F35" w:rsidRDefault="00000000">
      <w:r>
        <w:rPr>
          <w:rStyle w:val="Forte"/>
        </w:rPr>
        <w:t>CÓDIGO:</w:t>
      </w:r>
      <w:r>
        <w:t xml:space="preserve"> </w:t>
      </w:r>
      <w:r>
        <w:rPr>
          <w:rFonts w:cs="Arial"/>
        </w:rPr>
        <w:t>21018</w:t>
      </w:r>
    </w:p>
    <w:p w14:paraId="385032E2" w14:textId="77777777" w:rsidR="009C2F35" w:rsidRDefault="00000000">
      <w:r>
        <w:rPr>
          <w:rStyle w:val="Forte"/>
        </w:rPr>
        <w:t>DOCENTE:</w:t>
      </w:r>
      <w:r>
        <w:t xml:space="preserve"> Constantino e Rudi</w:t>
      </w:r>
    </w:p>
    <w:p w14:paraId="77BCE622" w14:textId="77777777" w:rsidR="009C2F35" w:rsidRDefault="00000000">
      <w:pPr>
        <w:rPr>
          <w:b/>
          <w:bCs/>
        </w:rPr>
      </w:pPr>
      <w:r>
        <w:rPr>
          <w:b/>
          <w:bCs/>
        </w:rPr>
        <w:t>Grupo: QUADCORE</w:t>
      </w:r>
    </w:p>
    <w:p w14:paraId="24D5A4FB" w14:textId="77777777" w:rsidR="009C2F35" w:rsidRDefault="00000000">
      <w:pPr>
        <w:rPr>
          <w:b/>
          <w:bCs/>
        </w:rPr>
      </w:pPr>
      <w:r>
        <w:rPr>
          <w:b/>
          <w:bCs/>
        </w:rPr>
        <w:t>João Rodrigues (2203474)</w:t>
      </w:r>
    </w:p>
    <w:p w14:paraId="33270A20" w14:textId="77777777" w:rsidR="009C2F35" w:rsidRDefault="00000000">
      <w:pPr>
        <w:rPr>
          <w:b/>
          <w:bCs/>
        </w:rPr>
      </w:pPr>
      <w:r>
        <w:rPr>
          <w:b/>
          <w:bCs/>
        </w:rPr>
        <w:t>Maria Costa (2304361)</w:t>
      </w:r>
    </w:p>
    <w:p w14:paraId="7BBC3866" w14:textId="77777777" w:rsidR="009C2F35" w:rsidRDefault="00000000">
      <w:pPr>
        <w:rPr>
          <w:b/>
          <w:bCs/>
        </w:rPr>
      </w:pPr>
      <w:r>
        <w:rPr>
          <w:b/>
          <w:bCs/>
        </w:rPr>
        <w:t>Nuno Rolo (1900405)</w:t>
      </w:r>
    </w:p>
    <w:p w14:paraId="7ECCABE5" w14:textId="77777777" w:rsidR="009C2F35" w:rsidRDefault="00000000">
      <w:pPr>
        <w:rPr>
          <w:rStyle w:val="Forte"/>
        </w:rPr>
      </w:pPr>
      <w:r>
        <w:rPr>
          <w:rStyle w:val="Forte"/>
        </w:rPr>
        <w:t>Fábio Oliveira (1800960)</w:t>
      </w:r>
    </w:p>
    <w:p w14:paraId="0CEB605D" w14:textId="77777777" w:rsidR="009C2F35" w:rsidRDefault="00000000">
      <w:r>
        <w:rPr>
          <w:rStyle w:val="Forte"/>
        </w:rPr>
        <w:t>CURSO:</w:t>
      </w:r>
      <w:r>
        <w:t xml:space="preserve"> Licenciatura em Engenharia Informática</w:t>
      </w:r>
    </w:p>
    <w:p w14:paraId="3CDC801D" w14:textId="1916F6F3" w:rsidR="009C2F35" w:rsidRDefault="00000000">
      <w:r>
        <w:rPr>
          <w:rStyle w:val="Forte"/>
        </w:rPr>
        <w:t>DATA DE ENTREGA:</w:t>
      </w:r>
      <w:r>
        <w:t xml:space="preserve"> </w:t>
      </w:r>
      <w:r w:rsidR="000A59A4">
        <w:t>22/</w:t>
      </w:r>
      <w:r>
        <w:t>0</w:t>
      </w:r>
      <w:r w:rsidR="000A59A4">
        <w:t>6</w:t>
      </w:r>
      <w:r>
        <w:t>/2026</w:t>
      </w:r>
    </w:p>
    <w:p w14:paraId="200F8EAB" w14:textId="77777777" w:rsidR="00142F26" w:rsidRDefault="00142F26"/>
    <w:p w14:paraId="43265BFA" w14:textId="31A36402" w:rsidR="00142F26" w:rsidRDefault="00142F26" w:rsidP="00142F26">
      <w:pPr>
        <w:jc w:val="center"/>
      </w:pPr>
      <w:r w:rsidRPr="00D07C4C">
        <w:rPr>
          <w:rFonts w:ascii="Segoe UI" w:eastAsia="Times New Roman" w:hAnsi="Segoe UI" w:cs="Segoe UI"/>
          <w:b/>
          <w:bCs/>
          <w:caps/>
          <w:color w:val="1D2125"/>
          <w:sz w:val="48"/>
          <w:szCs w:val="48"/>
          <w:lang w:eastAsia="pt-PT"/>
        </w:rPr>
        <w:t>RELATÓRIO</w:t>
      </w:r>
    </w:p>
    <w:p w14:paraId="722BB871" w14:textId="77777777" w:rsidR="009C2F35" w:rsidRDefault="009C2F35">
      <w:pPr>
        <w:spacing w:after="0" w:line="240" w:lineRule="auto"/>
      </w:pPr>
    </w:p>
    <w:p w14:paraId="124FB413" w14:textId="77777777" w:rsidR="009C2F35" w:rsidRDefault="009C2F35">
      <w:pPr>
        <w:spacing w:after="0" w:line="240" w:lineRule="auto"/>
      </w:pPr>
    </w:p>
    <w:p w14:paraId="16BBFB78" w14:textId="77777777" w:rsidR="009C2F35" w:rsidRDefault="009C2F35">
      <w:pPr>
        <w:spacing w:after="0" w:line="240" w:lineRule="auto"/>
      </w:pPr>
    </w:p>
    <w:p w14:paraId="44AAF7C5" w14:textId="77777777" w:rsidR="009C2F35" w:rsidRDefault="009C2F35">
      <w:pPr>
        <w:spacing w:after="0" w:line="240" w:lineRule="auto"/>
      </w:pPr>
    </w:p>
    <w:p w14:paraId="6DF01DDA" w14:textId="77777777" w:rsidR="009C2F35" w:rsidRDefault="009C2F35">
      <w:pPr>
        <w:spacing w:after="0" w:line="240" w:lineRule="auto"/>
      </w:pPr>
    </w:p>
    <w:p w14:paraId="7717177F" w14:textId="77777777" w:rsidR="009C2F35" w:rsidRDefault="009C2F35">
      <w:pPr>
        <w:spacing w:after="0" w:line="240" w:lineRule="auto"/>
      </w:pPr>
    </w:p>
    <w:p w14:paraId="2B62782E" w14:textId="5E2133E9" w:rsidR="000A59A4" w:rsidRPr="000A59A4" w:rsidRDefault="00000000" w:rsidP="000A59A4">
      <w:pPr>
        <w:spacing w:after="0" w:line="240" w:lineRule="auto"/>
      </w:pPr>
      <w:r>
        <w:br w:type="page"/>
      </w:r>
    </w:p>
    <w:p w14:paraId="26436657" w14:textId="15BC9E95" w:rsidR="000A59A4" w:rsidRPr="000A59A4" w:rsidRDefault="000A59A4" w:rsidP="000A59A4">
      <w:pPr>
        <w:pStyle w:val="Ttulo1"/>
        <w:rPr>
          <w:color w:val="000000" w:themeColor="text1"/>
          <w:sz w:val="20"/>
          <w:szCs w:val="20"/>
        </w:rPr>
      </w:pPr>
      <w:r w:rsidRPr="000A59A4">
        <w:rPr>
          <w:color w:val="000000" w:themeColor="text1"/>
          <w:sz w:val="20"/>
          <w:szCs w:val="20"/>
        </w:rPr>
        <w:lastRenderedPageBreak/>
        <w:t>1. Introdução</w:t>
      </w:r>
    </w:p>
    <w:p w14:paraId="3E538C84" w14:textId="29651781" w:rsidR="000A59A4" w:rsidRPr="000A59A4" w:rsidRDefault="000A59A4" w:rsidP="000A59A4">
      <w:pPr>
        <w:spacing w:after="0"/>
        <w:ind w:firstLine="708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O presente trabalho corresponde à versão final do compilador para a linguagem MOCP desenvolvido ao longo da unidade curricular de Compilação.</w:t>
      </w:r>
    </w:p>
    <w:p w14:paraId="264280DE" w14:textId="77777777" w:rsidR="000A59A4" w:rsidRPr="000A59A4" w:rsidRDefault="000A59A4" w:rsidP="000A59A4">
      <w:pPr>
        <w:spacing w:after="0"/>
        <w:ind w:firstLine="708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A versão submetida integra todas as funcionalidades implementadas nos e-Fólios A e B, bem como um conjunto de melhorias introduzidas após o feedback obtido na avaliação do e-Fólio B. Foi ainda acrescentada a geração de código final MIPS32, completando assim a cadeia clássica de compilação.</w:t>
      </w:r>
    </w:p>
    <w:p w14:paraId="6056811D" w14:textId="77777777" w:rsidR="000A59A4" w:rsidRPr="000A59A4" w:rsidRDefault="000A59A4" w:rsidP="000A59A4">
      <w:pPr>
        <w:spacing w:after="0"/>
        <w:ind w:firstLine="708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O compilador foi desenvolvido em Python e utiliza ANTLR4 para análise léxica e sintática.</w:t>
      </w:r>
    </w:p>
    <w:p w14:paraId="71A425C6" w14:textId="05A1B050" w:rsidR="000A59A4" w:rsidRPr="000A59A4" w:rsidRDefault="000A59A4" w:rsidP="000A59A4">
      <w:pPr>
        <w:spacing w:after="0"/>
        <w:jc w:val="both"/>
        <w:rPr>
          <w:sz w:val="20"/>
          <w:szCs w:val="20"/>
        </w:rPr>
      </w:pPr>
    </w:p>
    <w:p w14:paraId="414A20E1" w14:textId="77777777" w:rsidR="000A59A4" w:rsidRPr="000A59A4" w:rsidRDefault="000A59A4" w:rsidP="000A59A4">
      <w:pPr>
        <w:pStyle w:val="Ttulo1"/>
        <w:rPr>
          <w:color w:val="000000" w:themeColor="text1"/>
          <w:sz w:val="20"/>
          <w:szCs w:val="20"/>
        </w:rPr>
      </w:pPr>
      <w:r w:rsidRPr="000A59A4">
        <w:rPr>
          <w:color w:val="000000" w:themeColor="text1"/>
          <w:sz w:val="20"/>
          <w:szCs w:val="20"/>
        </w:rPr>
        <w:t>2. Arquitetura do Compilador</w:t>
      </w:r>
    </w:p>
    <w:p w14:paraId="53DC2CA2" w14:textId="77777777" w:rsidR="000A59A4" w:rsidRPr="000A59A4" w:rsidRDefault="000A59A4" w:rsidP="000A59A4">
      <w:pPr>
        <w:spacing w:after="0"/>
        <w:ind w:firstLine="36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O compilador encontra-se organizado nas seguintes fases:</w:t>
      </w:r>
    </w:p>
    <w:p w14:paraId="40A914F9" w14:textId="77777777" w:rsidR="000A59A4" w:rsidRPr="000A59A4" w:rsidRDefault="000A59A4" w:rsidP="000A59A4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Análise léxica;</w:t>
      </w:r>
    </w:p>
    <w:p w14:paraId="3196714B" w14:textId="77777777" w:rsidR="000A59A4" w:rsidRPr="000A59A4" w:rsidRDefault="000A59A4" w:rsidP="000A59A4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Análise sintática;</w:t>
      </w:r>
    </w:p>
    <w:p w14:paraId="7385261B" w14:textId="77777777" w:rsidR="000A59A4" w:rsidRPr="000A59A4" w:rsidRDefault="000A59A4" w:rsidP="000A59A4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Construção da AST;</w:t>
      </w:r>
    </w:p>
    <w:p w14:paraId="5613CE2C" w14:textId="77777777" w:rsidR="000A59A4" w:rsidRPr="000A59A4" w:rsidRDefault="000A59A4" w:rsidP="000A59A4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Análise semântica;</w:t>
      </w:r>
    </w:p>
    <w:p w14:paraId="50D94B45" w14:textId="77777777" w:rsidR="000A59A4" w:rsidRPr="000A59A4" w:rsidRDefault="000A59A4" w:rsidP="000A59A4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Geração de código intermédio TAC;</w:t>
      </w:r>
    </w:p>
    <w:p w14:paraId="3B297560" w14:textId="77777777" w:rsidR="000A59A4" w:rsidRPr="000A59A4" w:rsidRDefault="000A59A4" w:rsidP="000A59A4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Otimização de TAC;</w:t>
      </w:r>
    </w:p>
    <w:p w14:paraId="4088BF83" w14:textId="77777777" w:rsidR="000A59A4" w:rsidRPr="000A59A4" w:rsidRDefault="000A59A4" w:rsidP="000A59A4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Geração de código final MIPS32.</w:t>
      </w:r>
    </w:p>
    <w:p w14:paraId="5927E40C" w14:textId="77777777" w:rsidR="000A59A4" w:rsidRPr="000A59A4" w:rsidRDefault="000A59A4" w:rsidP="000A59A4">
      <w:pPr>
        <w:spacing w:after="0"/>
        <w:ind w:firstLine="36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Esta organização segue a arquitetura clássica apresentada na bibliografia da unidade curricular. As fases 1 a 6 são executadas pelo pipeline principal (main.py), que termina no TAC otimizado; a 7.ª fase, a geração de código final em MIPS32, é realizada pelo módulo separado codegen_mips.py, que reexecuta internamente as fases anteriores antes de traduzir o TAC para assembly.</w:t>
      </w:r>
    </w:p>
    <w:p w14:paraId="6A6489EE" w14:textId="0A74DC43" w:rsidR="000A59A4" w:rsidRPr="000A59A4" w:rsidRDefault="000A59A4" w:rsidP="000A59A4">
      <w:pPr>
        <w:spacing w:after="200" w:line="240" w:lineRule="auto"/>
        <w:rPr>
          <w:sz w:val="20"/>
          <w:szCs w:val="20"/>
        </w:rPr>
      </w:pPr>
    </w:p>
    <w:p w14:paraId="41D2277D" w14:textId="77777777" w:rsidR="000A59A4" w:rsidRDefault="000A59A4" w:rsidP="000A59A4">
      <w:pPr>
        <w:pStyle w:val="Ttulo1"/>
        <w:rPr>
          <w:color w:val="000000" w:themeColor="text1"/>
          <w:sz w:val="20"/>
          <w:szCs w:val="20"/>
        </w:rPr>
      </w:pPr>
    </w:p>
    <w:p w14:paraId="2CFE52CF" w14:textId="3C3412A0" w:rsidR="000A59A4" w:rsidRPr="000A59A4" w:rsidRDefault="000A59A4" w:rsidP="000A59A4">
      <w:pPr>
        <w:pStyle w:val="Ttulo1"/>
        <w:rPr>
          <w:color w:val="000000" w:themeColor="text1"/>
          <w:sz w:val="20"/>
          <w:szCs w:val="20"/>
        </w:rPr>
      </w:pPr>
      <w:r w:rsidRPr="000A59A4">
        <w:rPr>
          <w:color w:val="000000" w:themeColor="text1"/>
          <w:sz w:val="20"/>
          <w:szCs w:val="20"/>
        </w:rPr>
        <w:t>3. Melhorias Relativamente ao E-Fólio B</w:t>
      </w:r>
    </w:p>
    <w:p w14:paraId="2DC002F5" w14:textId="02B9CD1C" w:rsid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Após a avaliação do e-Fólio B foram introduzidas diversas melhorias técnicas.</w:t>
      </w:r>
    </w:p>
    <w:p w14:paraId="10367F41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</w:p>
    <w:p w14:paraId="3A3E412E" w14:textId="77777777" w:rsidR="000A59A4" w:rsidRPr="000A59A4" w:rsidRDefault="000A59A4" w:rsidP="000A59A4">
      <w:pPr>
        <w:spacing w:after="0"/>
        <w:jc w:val="both"/>
        <w:rPr>
          <w:b/>
          <w:bCs/>
          <w:sz w:val="20"/>
          <w:szCs w:val="20"/>
        </w:rPr>
      </w:pPr>
      <w:r w:rsidRPr="000A59A4">
        <w:rPr>
          <w:b/>
          <w:bCs/>
          <w:sz w:val="20"/>
          <w:szCs w:val="20"/>
        </w:rPr>
        <w:t>3.1 Curto-circuito em operadores lógicos</w:t>
      </w:r>
    </w:p>
    <w:p w14:paraId="015742D4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No e-Fólio B os operadores lógicos &amp;&amp; e || eram avaliados através da combinação dos resultados dos operandos.</w:t>
      </w:r>
    </w:p>
    <w:p w14:paraId="0BAB6C93" w14:textId="77777777" w:rsid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Na versão final foi implementada avaliação com curto-circuito recorrendo a labels e saltos condicionais, aproximando o comportamento ao das linguagens imperativas tradicionais.</w:t>
      </w:r>
    </w:p>
    <w:p w14:paraId="23D8BDF5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</w:p>
    <w:p w14:paraId="4A7107AA" w14:textId="77777777" w:rsidR="000A59A4" w:rsidRPr="000A59A4" w:rsidRDefault="000A59A4" w:rsidP="000A59A4">
      <w:pPr>
        <w:spacing w:after="0"/>
        <w:jc w:val="both"/>
        <w:rPr>
          <w:b/>
          <w:bCs/>
          <w:sz w:val="20"/>
          <w:szCs w:val="20"/>
        </w:rPr>
      </w:pPr>
      <w:r w:rsidRPr="000A59A4">
        <w:rPr>
          <w:b/>
          <w:bCs/>
          <w:sz w:val="20"/>
          <w:szCs w:val="20"/>
        </w:rPr>
        <w:t>3.2 Receção explícita de parâmetros</w:t>
      </w:r>
    </w:p>
    <w:p w14:paraId="6D3FD5F1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Foi introduzida a instrução TAC:</w:t>
      </w:r>
    </w:p>
    <w:p w14:paraId="44FF6427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getparam índice</w:t>
      </w:r>
    </w:p>
    <w:p w14:paraId="14B211B3" w14:textId="77777777" w:rsid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Esta alteração torna a convenção de chamadas explícita e torna o TAC mais auto-contido.</w:t>
      </w:r>
    </w:p>
    <w:p w14:paraId="7DA3C5EE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</w:p>
    <w:p w14:paraId="0E5DB83A" w14:textId="77777777" w:rsidR="000A59A4" w:rsidRPr="000A59A4" w:rsidRDefault="000A59A4" w:rsidP="000A59A4">
      <w:pPr>
        <w:spacing w:after="0"/>
        <w:jc w:val="both"/>
        <w:rPr>
          <w:b/>
          <w:bCs/>
          <w:sz w:val="20"/>
          <w:szCs w:val="20"/>
        </w:rPr>
      </w:pPr>
      <w:r w:rsidRPr="000A59A4">
        <w:rPr>
          <w:b/>
          <w:bCs/>
          <w:sz w:val="20"/>
          <w:szCs w:val="20"/>
        </w:rPr>
        <w:t>3.3 Inicialização explícita de vetores</w:t>
      </w:r>
    </w:p>
    <w:p w14:paraId="3C714563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Foi criada a pseudo-instrução:</w:t>
      </w:r>
    </w:p>
    <w:p w14:paraId="607FC945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array_zero_init vetor, tamanho</w:t>
      </w:r>
    </w:p>
    <w:p w14:paraId="215941E5" w14:textId="77777777" w:rsid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lastRenderedPageBreak/>
        <w:t>permitindo representar explicitamente a inicialização automática de vetores.</w:t>
      </w:r>
    </w:p>
    <w:p w14:paraId="3CFA273C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</w:p>
    <w:p w14:paraId="7841C242" w14:textId="77777777" w:rsidR="000A59A4" w:rsidRPr="000A59A4" w:rsidRDefault="000A59A4" w:rsidP="000A59A4">
      <w:pPr>
        <w:spacing w:after="0"/>
        <w:jc w:val="both"/>
        <w:rPr>
          <w:b/>
          <w:bCs/>
          <w:sz w:val="20"/>
          <w:szCs w:val="20"/>
        </w:rPr>
      </w:pPr>
      <w:r w:rsidRPr="000A59A4">
        <w:rPr>
          <w:b/>
          <w:bCs/>
          <w:sz w:val="20"/>
          <w:szCs w:val="20"/>
        </w:rPr>
        <w:t>3.4 Conversões explícitas de tipo</w:t>
      </w:r>
    </w:p>
    <w:p w14:paraId="0DC6568A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Foram introduzidas operações intermédias:</w:t>
      </w:r>
    </w:p>
    <w:p w14:paraId="0CF2A9A7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int_to_real</w:t>
      </w:r>
    </w:p>
    <w:p w14:paraId="54632403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real_to_int</w:t>
      </w:r>
    </w:p>
    <w:p w14:paraId="7A6977B4" w14:textId="77777777" w:rsid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tornando explícitas as conversões numéricas.</w:t>
      </w:r>
    </w:p>
    <w:p w14:paraId="560731D8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</w:p>
    <w:p w14:paraId="3B2234D1" w14:textId="77777777" w:rsidR="000A59A4" w:rsidRPr="000A59A4" w:rsidRDefault="000A59A4" w:rsidP="000A59A4">
      <w:pPr>
        <w:spacing w:after="0"/>
        <w:jc w:val="both"/>
        <w:rPr>
          <w:b/>
          <w:bCs/>
          <w:sz w:val="20"/>
          <w:szCs w:val="20"/>
        </w:rPr>
      </w:pPr>
      <w:r w:rsidRPr="000A59A4">
        <w:rPr>
          <w:b/>
          <w:bCs/>
          <w:sz w:val="20"/>
          <w:szCs w:val="20"/>
        </w:rPr>
        <w:t>3.5 Validação de retornos</w:t>
      </w:r>
    </w:p>
    <w:p w14:paraId="2A511CA7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Foi reforçada a análise semântica para verificar que funções com tipo de retorno diferente de vazio possuem retorno válido em todos os caminhos relevantes de execução.</w:t>
      </w:r>
    </w:p>
    <w:p w14:paraId="03CB607C" w14:textId="784822D2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Estas melhorias foram implementadas em resposta direta às observações efetuadas na avaliação do e-Fólio B, procurando tornar o TAC mais auto-contido, semanticamente mais fiel ao comportamento da linguagem MOCP e mais adequado para servir de base à geração de código final.</w:t>
      </w:r>
    </w:p>
    <w:p w14:paraId="3ABFBE18" w14:textId="77777777" w:rsidR="000A59A4" w:rsidRDefault="000A59A4" w:rsidP="000A59A4">
      <w:pPr>
        <w:pStyle w:val="Ttulo1"/>
        <w:rPr>
          <w:color w:val="000000" w:themeColor="text1"/>
          <w:sz w:val="20"/>
          <w:szCs w:val="20"/>
        </w:rPr>
      </w:pPr>
    </w:p>
    <w:p w14:paraId="47C00C52" w14:textId="3F766601" w:rsidR="000A59A4" w:rsidRPr="000A59A4" w:rsidRDefault="000A59A4" w:rsidP="000A59A4">
      <w:pPr>
        <w:pStyle w:val="Ttulo1"/>
        <w:rPr>
          <w:color w:val="000000" w:themeColor="text1"/>
          <w:sz w:val="20"/>
          <w:szCs w:val="20"/>
        </w:rPr>
      </w:pPr>
      <w:r w:rsidRPr="000A59A4">
        <w:rPr>
          <w:color w:val="000000" w:themeColor="text1"/>
          <w:sz w:val="20"/>
          <w:szCs w:val="20"/>
        </w:rPr>
        <w:t>4. Otimização de TAC</w:t>
      </w:r>
    </w:p>
    <w:p w14:paraId="63E58D4D" w14:textId="475FF829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O módulo de otimização implementa as seguintes técnicas:</w:t>
      </w:r>
    </w:p>
    <w:p w14:paraId="786ABD2D" w14:textId="77777777" w:rsidR="000A59A4" w:rsidRPr="000A59A4" w:rsidRDefault="000A59A4" w:rsidP="000A59A4">
      <w:pPr>
        <w:spacing w:after="0"/>
        <w:jc w:val="both"/>
        <w:rPr>
          <w:b/>
          <w:bCs/>
          <w:sz w:val="20"/>
          <w:szCs w:val="20"/>
        </w:rPr>
      </w:pPr>
      <w:r w:rsidRPr="000A59A4">
        <w:rPr>
          <w:b/>
          <w:bCs/>
          <w:sz w:val="20"/>
          <w:szCs w:val="20"/>
        </w:rPr>
        <w:t>Constant Folding</w:t>
      </w:r>
    </w:p>
    <w:p w14:paraId="31E8715E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Exemplo:</w:t>
      </w:r>
    </w:p>
    <w:p w14:paraId="3D51ED1A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t1 = 3 * 4</w:t>
      </w:r>
    </w:p>
    <w:p w14:paraId="0B01E301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é transformado em:</w:t>
      </w:r>
    </w:p>
    <w:p w14:paraId="626E47B2" w14:textId="77777777" w:rsidR="000A59A4" w:rsidRPr="000A59A4" w:rsidRDefault="000A59A4" w:rsidP="000A59A4">
      <w:pPr>
        <w:spacing w:after="0"/>
        <w:ind w:left="708" w:hanging="708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t1 = 12</w:t>
      </w:r>
    </w:p>
    <w:p w14:paraId="3BC1698E" w14:textId="77777777" w:rsidR="000A59A4" w:rsidRPr="000A59A4" w:rsidRDefault="000A59A4" w:rsidP="000A59A4">
      <w:pPr>
        <w:spacing w:after="0"/>
        <w:jc w:val="both"/>
        <w:rPr>
          <w:b/>
          <w:bCs/>
          <w:sz w:val="20"/>
          <w:szCs w:val="20"/>
        </w:rPr>
      </w:pPr>
      <w:r w:rsidRPr="000A59A4">
        <w:rPr>
          <w:b/>
          <w:bCs/>
          <w:sz w:val="20"/>
          <w:szCs w:val="20"/>
        </w:rPr>
        <w:t>Simplificação Algébrica</w:t>
      </w:r>
    </w:p>
    <w:p w14:paraId="05FB4A06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Exemplo:</w:t>
      </w:r>
    </w:p>
    <w:p w14:paraId="14538F11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x = y + 0</w:t>
      </w:r>
    </w:p>
    <w:p w14:paraId="64A42C35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é transformado em:</w:t>
      </w:r>
    </w:p>
    <w:p w14:paraId="0940CD77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x = y</w:t>
      </w:r>
    </w:p>
    <w:p w14:paraId="16170A67" w14:textId="77777777" w:rsidR="000A59A4" w:rsidRPr="000A59A4" w:rsidRDefault="000A59A4" w:rsidP="000A59A4">
      <w:pPr>
        <w:spacing w:after="0"/>
        <w:jc w:val="both"/>
        <w:rPr>
          <w:b/>
          <w:bCs/>
          <w:sz w:val="20"/>
          <w:szCs w:val="20"/>
        </w:rPr>
      </w:pPr>
      <w:r w:rsidRPr="000A59A4">
        <w:rPr>
          <w:b/>
          <w:bCs/>
          <w:sz w:val="20"/>
          <w:szCs w:val="20"/>
        </w:rPr>
        <w:t>Constant Propagation</w:t>
      </w:r>
    </w:p>
    <w:p w14:paraId="0CF6BF6D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Exemplo:</w:t>
      </w:r>
    </w:p>
    <w:p w14:paraId="711A804D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a = 5</w:t>
      </w:r>
    </w:p>
    <w:p w14:paraId="20B903A9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b = a</w:t>
      </w:r>
    </w:p>
    <w:p w14:paraId="74CE1D45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é transformado em:</w:t>
      </w:r>
    </w:p>
    <w:p w14:paraId="2245C6B8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b = 5</w:t>
      </w:r>
    </w:p>
    <w:p w14:paraId="69E554FC" w14:textId="77777777" w:rsidR="000A59A4" w:rsidRPr="000A59A4" w:rsidRDefault="000A59A4" w:rsidP="000A59A4">
      <w:pPr>
        <w:spacing w:after="0"/>
        <w:jc w:val="both"/>
        <w:rPr>
          <w:b/>
          <w:bCs/>
          <w:sz w:val="20"/>
          <w:szCs w:val="20"/>
        </w:rPr>
      </w:pPr>
      <w:r w:rsidRPr="000A59A4">
        <w:rPr>
          <w:b/>
          <w:bCs/>
          <w:sz w:val="20"/>
          <w:szCs w:val="20"/>
        </w:rPr>
        <w:t>Copy Propagation</w:t>
      </w:r>
    </w:p>
    <w:p w14:paraId="1DFA4714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Exemplo:</w:t>
      </w:r>
    </w:p>
    <w:p w14:paraId="25858396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a = b</w:t>
      </w:r>
    </w:p>
    <w:p w14:paraId="0E15E99C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c = a</w:t>
      </w:r>
    </w:p>
    <w:p w14:paraId="79AFD086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é transformado em:</w:t>
      </w:r>
    </w:p>
    <w:p w14:paraId="68DF9020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c = b</w:t>
      </w:r>
    </w:p>
    <w:p w14:paraId="63A907BF" w14:textId="77777777" w:rsidR="000A59A4" w:rsidRPr="000A59A4" w:rsidRDefault="000A59A4" w:rsidP="000A59A4">
      <w:pPr>
        <w:spacing w:after="0"/>
        <w:jc w:val="both"/>
        <w:rPr>
          <w:b/>
          <w:bCs/>
          <w:sz w:val="20"/>
          <w:szCs w:val="20"/>
        </w:rPr>
      </w:pPr>
      <w:r w:rsidRPr="000A59A4">
        <w:rPr>
          <w:b/>
          <w:bCs/>
          <w:sz w:val="20"/>
          <w:szCs w:val="20"/>
        </w:rPr>
        <w:lastRenderedPageBreak/>
        <w:t>Dead Code Elimination</w:t>
      </w:r>
    </w:p>
    <w:p w14:paraId="669B0858" w14:textId="77777777" w:rsid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Temporários não utilizados são removidos de forma conservadora.</w:t>
      </w:r>
    </w:p>
    <w:p w14:paraId="3EFC4F36" w14:textId="77777777" w:rsidR="000A59A4" w:rsidRDefault="000A59A4" w:rsidP="000A59A4">
      <w:pPr>
        <w:spacing w:after="0"/>
        <w:jc w:val="both"/>
        <w:rPr>
          <w:sz w:val="20"/>
          <w:szCs w:val="20"/>
        </w:rPr>
      </w:pPr>
    </w:p>
    <w:p w14:paraId="7C6C70D6" w14:textId="410B6EC9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Foram ainda testados programas contendo curto-circuito lógico, passagem de parâmetros através de getparam, inicialização automática de vetores e geração de código MIPS para funções recursivas.</w:t>
      </w:r>
    </w:p>
    <w:p w14:paraId="649C0FA1" w14:textId="0C4DCA2A" w:rsidR="000A59A4" w:rsidRPr="000A59A4" w:rsidRDefault="000A59A4" w:rsidP="000A59A4">
      <w:pPr>
        <w:spacing w:after="0"/>
        <w:jc w:val="both"/>
        <w:rPr>
          <w:sz w:val="20"/>
          <w:szCs w:val="20"/>
        </w:rPr>
      </w:pPr>
    </w:p>
    <w:p w14:paraId="52107066" w14:textId="77777777" w:rsidR="000A59A4" w:rsidRPr="000A59A4" w:rsidRDefault="000A59A4" w:rsidP="000A59A4">
      <w:pPr>
        <w:pStyle w:val="Ttulo1"/>
        <w:rPr>
          <w:color w:val="000000" w:themeColor="text1"/>
          <w:sz w:val="20"/>
          <w:szCs w:val="20"/>
        </w:rPr>
      </w:pPr>
      <w:r w:rsidRPr="000A59A4">
        <w:rPr>
          <w:color w:val="000000" w:themeColor="text1"/>
          <w:sz w:val="20"/>
          <w:szCs w:val="20"/>
        </w:rPr>
        <w:t>5. Geração de Código Final</w:t>
      </w:r>
    </w:p>
    <w:p w14:paraId="5BB4DBE2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A principal evolução relativamente ao e-Fólio B consiste na geração de código final MIPS32.</w:t>
      </w:r>
    </w:p>
    <w:p w14:paraId="44645D58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Foi desenvolvido o módulo:</w:t>
      </w:r>
    </w:p>
    <w:p w14:paraId="595DD68E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codegen_mips.py</w:t>
      </w:r>
    </w:p>
    <w:p w14:paraId="2D2DDDBD" w14:textId="77777777" w:rsid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responsável pela tradução do TAC otimizado para código assembly MIPS32. Esta abordagem permite separar claramente as fases de análise, otimização e geração de código, seguindo a arquitetura clássica dos compiladores apresentada na bibliografia da unidade curricular.</w:t>
      </w:r>
    </w:p>
    <w:p w14:paraId="225392F0" w14:textId="7ABC8456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A implementação suporta:</w:t>
      </w:r>
    </w:p>
    <w:p w14:paraId="7B38BBDA" w14:textId="77777777" w:rsidR="000A59A4" w:rsidRPr="000A59A4" w:rsidRDefault="000A59A4" w:rsidP="000A59A4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variáveis escalares;</w:t>
      </w:r>
    </w:p>
    <w:p w14:paraId="4A8BA304" w14:textId="77777777" w:rsidR="000A59A4" w:rsidRPr="000A59A4" w:rsidRDefault="000A59A4" w:rsidP="000A59A4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vetores;</w:t>
      </w:r>
    </w:p>
    <w:p w14:paraId="69F99E00" w14:textId="77777777" w:rsidR="000A59A4" w:rsidRPr="000A59A4" w:rsidRDefault="000A59A4" w:rsidP="000A59A4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operações aritméticas;</w:t>
      </w:r>
    </w:p>
    <w:p w14:paraId="282F6621" w14:textId="77777777" w:rsidR="000A59A4" w:rsidRPr="000A59A4" w:rsidRDefault="000A59A4" w:rsidP="000A59A4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comparações;</w:t>
      </w:r>
    </w:p>
    <w:p w14:paraId="3D6DCAB1" w14:textId="77777777" w:rsidR="000A59A4" w:rsidRPr="000A59A4" w:rsidRDefault="000A59A4" w:rsidP="000A59A4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saltos condicionais;</w:t>
      </w:r>
    </w:p>
    <w:p w14:paraId="3805C5D0" w14:textId="77777777" w:rsidR="000A59A4" w:rsidRPr="000A59A4" w:rsidRDefault="000A59A4" w:rsidP="000A59A4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ciclos;</w:t>
      </w:r>
    </w:p>
    <w:p w14:paraId="50828A6A" w14:textId="77777777" w:rsidR="000A59A4" w:rsidRPr="000A59A4" w:rsidRDefault="000A59A4" w:rsidP="000A59A4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chamadas de funções;</w:t>
      </w:r>
    </w:p>
    <w:p w14:paraId="3B04D3C8" w14:textId="77777777" w:rsidR="000A59A4" w:rsidRPr="000A59A4" w:rsidRDefault="000A59A4" w:rsidP="000A59A4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recursividade;</w:t>
      </w:r>
    </w:p>
    <w:p w14:paraId="433D803D" w14:textId="77777777" w:rsidR="000A59A4" w:rsidRPr="000A59A4" w:rsidRDefault="000A59A4" w:rsidP="000A59A4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escrita em consola;</w:t>
      </w:r>
    </w:p>
    <w:p w14:paraId="296D832C" w14:textId="77777777" w:rsidR="000A59A4" w:rsidRPr="000A59A4" w:rsidRDefault="000A59A4" w:rsidP="000A59A4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conversões numéricas.</w:t>
      </w:r>
    </w:p>
    <w:p w14:paraId="4E0D7E11" w14:textId="69873BC8" w:rsidR="000A59A4" w:rsidRDefault="00066090" w:rsidP="000A59A4">
      <w:pPr>
        <w:spacing w:after="0"/>
        <w:jc w:val="both"/>
        <w:rPr>
          <w:sz w:val="20"/>
          <w:szCs w:val="20"/>
        </w:rPr>
      </w:pPr>
      <w:r w:rsidRPr="00066090">
        <w:rPr>
          <w:sz w:val="20"/>
          <w:szCs w:val="20"/>
        </w:rPr>
        <w:t>O código assembly MIPS32 gerado foi validado através do simulador MARS 4.5</w:t>
      </w:r>
      <w:r w:rsidR="00B36164" w:rsidRPr="00B36164">
        <w:rPr>
          <w:sz w:val="20"/>
          <w:szCs w:val="20"/>
        </w:rPr>
        <w:t>. As Figuras 2 e 3 apresentam, respetivamente, um excerto do código MIPS32 produzido automaticamente pelo compilador e a sua execução bem-sucedida no simulador.</w:t>
      </w:r>
    </w:p>
    <w:p w14:paraId="0F27E342" w14:textId="77777777" w:rsidR="00B36164" w:rsidRDefault="00B36164" w:rsidP="000A59A4">
      <w:pPr>
        <w:spacing w:after="0"/>
        <w:jc w:val="both"/>
        <w:rPr>
          <w:sz w:val="20"/>
          <w:szCs w:val="20"/>
        </w:rPr>
      </w:pPr>
    </w:p>
    <w:p w14:paraId="176D4694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Exemplo de tradução (excerto real gerado a partir de spec_fatorial.mocp):</w:t>
      </w:r>
    </w:p>
    <w:p w14:paraId="563959F5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TAC:</w:t>
      </w:r>
    </w:p>
    <w:p w14:paraId="713CDCB3" w14:textId="77777777" w:rsidR="000A59A4" w:rsidRPr="000A59A4" w:rsidRDefault="000A59A4" w:rsidP="000A59A4">
      <w:pPr>
        <w:spacing w:after="0"/>
        <w:rPr>
          <w:color w:val="FFFFFF" w:themeColor="background1"/>
          <w:sz w:val="20"/>
          <w:szCs w:val="20"/>
          <w:highlight w:val="black"/>
        </w:rPr>
      </w:pPr>
      <w:r w:rsidRPr="000A59A4">
        <w:rPr>
          <w:color w:val="FFFFFF" w:themeColor="background1"/>
          <w:sz w:val="20"/>
          <w:szCs w:val="20"/>
          <w:highlight w:val="black"/>
        </w:rPr>
        <w:t>t2 = k - 1</w:t>
      </w:r>
    </w:p>
    <w:p w14:paraId="46EBB0EB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MIPS:</w:t>
      </w:r>
    </w:p>
    <w:p w14:paraId="5AEF04CE" w14:textId="77777777" w:rsidR="000A59A4" w:rsidRPr="000A59A4" w:rsidRDefault="000A59A4" w:rsidP="000A59A4">
      <w:pPr>
        <w:spacing w:after="0"/>
        <w:rPr>
          <w:color w:val="FFFFFF" w:themeColor="background1"/>
          <w:sz w:val="20"/>
          <w:szCs w:val="20"/>
        </w:rPr>
      </w:pPr>
      <w:r w:rsidRPr="000A59A4">
        <w:rPr>
          <w:color w:val="FFFFFF" w:themeColor="background1"/>
          <w:sz w:val="20"/>
          <w:szCs w:val="20"/>
          <w:highlight w:val="black"/>
        </w:rPr>
        <w:t>lw $t0, -32($fp)</w:t>
      </w:r>
      <w:r w:rsidRPr="000A59A4">
        <w:rPr>
          <w:color w:val="FFFFFF" w:themeColor="background1"/>
          <w:sz w:val="20"/>
          <w:szCs w:val="20"/>
          <w:highlight w:val="black"/>
        </w:rPr>
        <w:br/>
        <w:t>li $t1, 1</w:t>
      </w:r>
      <w:r w:rsidRPr="000A59A4">
        <w:rPr>
          <w:color w:val="FFFFFF" w:themeColor="background1"/>
          <w:sz w:val="20"/>
          <w:szCs w:val="20"/>
          <w:highlight w:val="black"/>
        </w:rPr>
        <w:br/>
        <w:t>subu $t2, $t0, $t1</w:t>
      </w:r>
      <w:r w:rsidRPr="000A59A4">
        <w:rPr>
          <w:color w:val="FFFFFF" w:themeColor="background1"/>
          <w:sz w:val="20"/>
          <w:szCs w:val="20"/>
          <w:highlight w:val="black"/>
        </w:rPr>
        <w:br/>
        <w:t>sw $t2, -24($fp)</w:t>
      </w:r>
    </w:p>
    <w:p w14:paraId="1E984015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  <w:r w:rsidRPr="000A59A4">
        <w:rPr>
          <w:sz w:val="20"/>
          <w:szCs w:val="20"/>
        </w:rPr>
        <w:t>Este é um excerto real do código gerado: cada operando é trazido para um registo (lw a partir da pilha, relativo a $fp, ou li quando é um literal), a operação aritmética é aplicada (aqui subu, para a subtração) e o resultado é guardado de volta na pilha com sw. Quando ambos os operandos são literais, o otimizador aplica constant folding e a operação nem chega a ser emitida.</w:t>
      </w:r>
    </w:p>
    <w:p w14:paraId="7BC30BF7" w14:textId="77777777" w:rsidR="000A59A4" w:rsidRPr="000A59A4" w:rsidRDefault="000A59A4" w:rsidP="000A59A4">
      <w:pPr>
        <w:spacing w:after="0"/>
        <w:jc w:val="both"/>
        <w:rPr>
          <w:sz w:val="20"/>
          <w:szCs w:val="20"/>
        </w:rPr>
      </w:pPr>
    </w:p>
    <w:p w14:paraId="6DCD0554" w14:textId="008F2104" w:rsidR="000A59A4" w:rsidRPr="000A59A4" w:rsidRDefault="000A59A4" w:rsidP="000A59A4">
      <w:pPr>
        <w:spacing w:after="200" w:line="240" w:lineRule="auto"/>
        <w:rPr>
          <w:sz w:val="20"/>
          <w:szCs w:val="20"/>
        </w:rPr>
      </w:pPr>
    </w:p>
    <w:p w14:paraId="6D524F97" w14:textId="77777777" w:rsidR="000A59A4" w:rsidRPr="000A59A4" w:rsidRDefault="000A59A4" w:rsidP="000A59A4">
      <w:pPr>
        <w:pStyle w:val="Ttulo1"/>
        <w:rPr>
          <w:color w:val="000000" w:themeColor="text1"/>
          <w:sz w:val="20"/>
          <w:szCs w:val="20"/>
        </w:rPr>
      </w:pPr>
      <w:r w:rsidRPr="000A59A4">
        <w:rPr>
          <w:color w:val="000000" w:themeColor="text1"/>
          <w:sz w:val="20"/>
          <w:szCs w:val="20"/>
        </w:rPr>
        <w:t>6. Testes</w:t>
      </w:r>
    </w:p>
    <w:p w14:paraId="09C4393D" w14:textId="77777777" w:rsidR="000A59A4" w:rsidRPr="000A59A4" w:rsidRDefault="000A59A4" w:rsidP="000A59A4">
      <w:p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Foi desenvolvida uma bateria de testes automática através do ficheiro:</w:t>
      </w:r>
    </w:p>
    <w:p w14:paraId="47D4837F" w14:textId="77777777" w:rsidR="000A59A4" w:rsidRPr="000A59A4" w:rsidRDefault="000A59A4" w:rsidP="000A59A4">
      <w:p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run_tests.py</w:t>
      </w:r>
    </w:p>
    <w:p w14:paraId="3EC56AAA" w14:textId="77777777" w:rsidR="000A59A4" w:rsidRPr="000A59A4" w:rsidRDefault="000A59A4" w:rsidP="000A59A4">
      <w:p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Os testes incluem:</w:t>
      </w:r>
    </w:p>
    <w:p w14:paraId="3699D932" w14:textId="77777777" w:rsidR="000A59A4" w:rsidRPr="000A59A4" w:rsidRDefault="000A59A4" w:rsidP="000A59A4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programas válidos;</w:t>
      </w:r>
    </w:p>
    <w:p w14:paraId="472E1A0C" w14:textId="77777777" w:rsidR="000A59A4" w:rsidRPr="000A59A4" w:rsidRDefault="000A59A4" w:rsidP="000A59A4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erros léxicos;</w:t>
      </w:r>
    </w:p>
    <w:p w14:paraId="4EAA11C1" w14:textId="77777777" w:rsidR="000A59A4" w:rsidRPr="000A59A4" w:rsidRDefault="000A59A4" w:rsidP="000A59A4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erros sintáticos;</w:t>
      </w:r>
    </w:p>
    <w:p w14:paraId="6D77F952" w14:textId="77777777" w:rsidR="000A59A4" w:rsidRPr="000A59A4" w:rsidRDefault="000A59A4" w:rsidP="000A59A4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erros semânticos;</w:t>
      </w:r>
    </w:p>
    <w:p w14:paraId="2EA4A152" w14:textId="77777777" w:rsidR="000A59A4" w:rsidRPr="000A59A4" w:rsidRDefault="000A59A4" w:rsidP="000A59A4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funções;</w:t>
      </w:r>
    </w:p>
    <w:p w14:paraId="7CCD9B3B" w14:textId="77777777" w:rsidR="000A59A4" w:rsidRPr="000A59A4" w:rsidRDefault="000A59A4" w:rsidP="000A59A4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recursividade;</w:t>
      </w:r>
    </w:p>
    <w:p w14:paraId="76C91B78" w14:textId="77777777" w:rsidR="000A59A4" w:rsidRPr="000A59A4" w:rsidRDefault="000A59A4" w:rsidP="000A59A4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vetores;</w:t>
      </w:r>
    </w:p>
    <w:p w14:paraId="1C2FC04F" w14:textId="77777777" w:rsidR="000A59A4" w:rsidRPr="000A59A4" w:rsidRDefault="000A59A4" w:rsidP="000A59A4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ciclos;</w:t>
      </w:r>
    </w:p>
    <w:p w14:paraId="6EF157F6" w14:textId="77777777" w:rsidR="000A59A4" w:rsidRPr="000A59A4" w:rsidRDefault="000A59A4" w:rsidP="000A59A4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otimizações;</w:t>
      </w:r>
    </w:p>
    <w:p w14:paraId="3BC85A39" w14:textId="77777777" w:rsidR="000A59A4" w:rsidRPr="000A59A4" w:rsidRDefault="000A59A4" w:rsidP="000A59A4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geração de código MIPS.</w:t>
      </w:r>
    </w:p>
    <w:p w14:paraId="103A1F3E" w14:textId="77777777" w:rsidR="000A59A4" w:rsidRPr="000A59A4" w:rsidRDefault="000A59A4" w:rsidP="000A59A4">
      <w:p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Todos os testes executados foram concluídos com sucesso.</w:t>
      </w:r>
    </w:p>
    <w:p w14:paraId="20CD3B88" w14:textId="45243654" w:rsidR="000A59A4" w:rsidRPr="000A59A4" w:rsidRDefault="000A59A4" w:rsidP="000A59A4">
      <w:pPr>
        <w:spacing w:after="200" w:line="240" w:lineRule="auto"/>
        <w:rPr>
          <w:sz w:val="20"/>
          <w:szCs w:val="20"/>
        </w:rPr>
      </w:pPr>
    </w:p>
    <w:p w14:paraId="7C71981C" w14:textId="77777777" w:rsidR="000A59A4" w:rsidRPr="000A59A4" w:rsidRDefault="000A59A4" w:rsidP="000A59A4">
      <w:pPr>
        <w:pStyle w:val="Ttulo1"/>
        <w:rPr>
          <w:color w:val="000000" w:themeColor="text1"/>
          <w:sz w:val="20"/>
          <w:szCs w:val="20"/>
        </w:rPr>
      </w:pPr>
      <w:r w:rsidRPr="000A59A4">
        <w:rPr>
          <w:color w:val="000000" w:themeColor="text1"/>
          <w:sz w:val="20"/>
          <w:szCs w:val="20"/>
        </w:rPr>
        <w:t>7. Conclusão</w:t>
      </w:r>
    </w:p>
    <w:p w14:paraId="2CE563DB" w14:textId="77777777" w:rsidR="000A59A4" w:rsidRPr="000A59A4" w:rsidRDefault="000A59A4" w:rsidP="000A59A4">
      <w:p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O projeto atingiu o objetivo proposto pela unidade curricular, implementando um compilador completo para a linguagem MOCP.</w:t>
      </w:r>
    </w:p>
    <w:p w14:paraId="7734A1CC" w14:textId="77777777" w:rsidR="000A59A4" w:rsidRPr="000A59A4" w:rsidRDefault="000A59A4" w:rsidP="000A59A4">
      <w:p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A versão final integra análise léxica, análise sintática, análise semântica, geração de TAC, otimização de código intermédio e geração de código final MIPS32.</w:t>
      </w:r>
    </w:p>
    <w:p w14:paraId="392FF5C3" w14:textId="77777777" w:rsidR="000A59A4" w:rsidRDefault="000A59A4" w:rsidP="000A59A4">
      <w:pPr>
        <w:spacing w:after="0"/>
        <w:rPr>
          <w:sz w:val="20"/>
          <w:szCs w:val="20"/>
        </w:rPr>
      </w:pPr>
      <w:r w:rsidRPr="000A59A4">
        <w:rPr>
          <w:sz w:val="20"/>
          <w:szCs w:val="20"/>
        </w:rPr>
        <w:t>As melhorias introduzidas após o e-Fólio B permitiram tornar o compilador mais robusto, mais fiel à semântica da linguagem e mais próximo da arquitetura utilizada em compiladores reais.</w:t>
      </w:r>
    </w:p>
    <w:p w14:paraId="0E37B875" w14:textId="77777777" w:rsidR="000A59A4" w:rsidRDefault="000A59A4" w:rsidP="000A59A4">
      <w:pPr>
        <w:spacing w:after="200" w:line="240" w:lineRule="auto"/>
        <w:rPr>
          <w:sz w:val="20"/>
          <w:szCs w:val="20"/>
        </w:rPr>
      </w:pPr>
    </w:p>
    <w:p w14:paraId="37F84615" w14:textId="1CA140EB" w:rsidR="000A59A4" w:rsidRDefault="000A59A4" w:rsidP="000A59A4">
      <w:pPr>
        <w:pStyle w:val="Ttulo1"/>
        <w:rPr>
          <w:sz w:val="20"/>
          <w:szCs w:val="20"/>
        </w:rPr>
      </w:pPr>
      <w:r>
        <w:rPr>
          <w:color w:val="000000" w:themeColor="text1"/>
          <w:sz w:val="20"/>
          <w:szCs w:val="20"/>
        </w:rPr>
        <w:t>8. Bibliografia</w:t>
      </w:r>
    </w:p>
    <w:p w14:paraId="4AA5600E" w14:textId="77777777" w:rsidR="000A59A4" w:rsidRDefault="000A59A4" w:rsidP="000A59A4">
      <w:pPr>
        <w:numPr>
          <w:ilvl w:val="0"/>
          <w:numId w:val="5"/>
        </w:numPr>
        <w:spacing w:after="200"/>
        <w:ind w:left="714" w:hanging="357"/>
        <w:rPr>
          <w:sz w:val="20"/>
          <w:szCs w:val="20"/>
        </w:rPr>
      </w:pPr>
      <w:r>
        <w:rPr>
          <w:sz w:val="20"/>
          <w:szCs w:val="20"/>
          <w:lang w:val="en-GB"/>
        </w:rPr>
        <w:t xml:space="preserve">Aho, A. V., Lam, M. S., Sethi, R., &amp; Ullman, J. D. (2007). </w:t>
      </w:r>
      <w:r>
        <w:rPr>
          <w:i/>
          <w:iCs/>
          <w:sz w:val="20"/>
          <w:szCs w:val="20"/>
          <w:lang w:val="en-GB"/>
        </w:rPr>
        <w:t>Compilers: Principles, Techniques, and Tools</w:t>
      </w:r>
      <w:r>
        <w:rPr>
          <w:sz w:val="20"/>
          <w:szCs w:val="20"/>
          <w:lang w:val="en-GB"/>
        </w:rPr>
        <w:t xml:space="preserve"> (2nd ed.). </w:t>
      </w:r>
      <w:r>
        <w:rPr>
          <w:sz w:val="20"/>
          <w:szCs w:val="20"/>
        </w:rPr>
        <w:t>Pearson.</w:t>
      </w:r>
    </w:p>
    <w:p w14:paraId="4562DD6A" w14:textId="77777777" w:rsidR="000A59A4" w:rsidRDefault="000A59A4" w:rsidP="000A59A4">
      <w:pPr>
        <w:numPr>
          <w:ilvl w:val="0"/>
          <w:numId w:val="5"/>
        </w:numPr>
        <w:spacing w:after="200"/>
        <w:ind w:left="714" w:hanging="357"/>
        <w:rPr>
          <w:sz w:val="20"/>
          <w:szCs w:val="20"/>
        </w:rPr>
      </w:pPr>
      <w:r>
        <w:rPr>
          <w:sz w:val="20"/>
          <w:szCs w:val="20"/>
          <w:lang w:val="en-GB"/>
        </w:rPr>
        <w:t xml:space="preserve">Parr, T. (2013). </w:t>
      </w:r>
      <w:r>
        <w:rPr>
          <w:i/>
          <w:iCs/>
          <w:sz w:val="20"/>
          <w:szCs w:val="20"/>
          <w:lang w:val="en-GB"/>
        </w:rPr>
        <w:t>The Definitive ANTLR 4 Reference</w:t>
      </w:r>
      <w:r>
        <w:rPr>
          <w:sz w:val="20"/>
          <w:szCs w:val="20"/>
          <w:lang w:val="en-GB"/>
        </w:rPr>
        <w:t xml:space="preserve">. </w:t>
      </w:r>
      <w:r>
        <w:rPr>
          <w:sz w:val="20"/>
          <w:szCs w:val="20"/>
        </w:rPr>
        <w:t>Pragmatic Bookshelf.</w:t>
      </w:r>
    </w:p>
    <w:p w14:paraId="7CD50DA9" w14:textId="77777777" w:rsidR="000A59A4" w:rsidRDefault="000A59A4" w:rsidP="000A59A4">
      <w:pPr>
        <w:numPr>
          <w:ilvl w:val="0"/>
          <w:numId w:val="5"/>
        </w:numPr>
        <w:spacing w:after="200"/>
        <w:ind w:left="714" w:hanging="357"/>
        <w:rPr>
          <w:sz w:val="20"/>
          <w:szCs w:val="20"/>
        </w:rPr>
      </w:pPr>
      <w:bookmarkStart w:id="0" w:name="bibliografia"/>
      <w:r>
        <w:rPr>
          <w:sz w:val="20"/>
          <w:szCs w:val="20"/>
        </w:rPr>
        <w:t>Material pedagógico da UC 21018 - Compilação, Universidade Aberta.</w:t>
      </w:r>
      <w:bookmarkEnd w:id="0"/>
    </w:p>
    <w:p w14:paraId="0A78F485" w14:textId="77777777" w:rsidR="00241097" w:rsidRDefault="00241097" w:rsidP="000A59A4">
      <w:pPr>
        <w:spacing w:after="200" w:line="240" w:lineRule="auto"/>
        <w:rPr>
          <w:sz w:val="20"/>
          <w:szCs w:val="20"/>
        </w:rPr>
      </w:pPr>
    </w:p>
    <w:p w14:paraId="5F6EC9C3" w14:textId="77777777" w:rsidR="00241097" w:rsidRDefault="00241097" w:rsidP="000A59A4">
      <w:pPr>
        <w:spacing w:after="200" w:line="240" w:lineRule="auto"/>
        <w:rPr>
          <w:sz w:val="20"/>
          <w:szCs w:val="20"/>
        </w:rPr>
      </w:pPr>
    </w:p>
    <w:p w14:paraId="682E77DD" w14:textId="77777777" w:rsidR="00241097" w:rsidRDefault="00241097" w:rsidP="000A59A4">
      <w:pPr>
        <w:spacing w:after="200" w:line="240" w:lineRule="auto"/>
        <w:rPr>
          <w:sz w:val="20"/>
          <w:szCs w:val="20"/>
        </w:rPr>
      </w:pPr>
    </w:p>
    <w:p w14:paraId="32CE0E92" w14:textId="77777777" w:rsidR="00241097" w:rsidRDefault="00241097" w:rsidP="000A59A4">
      <w:pPr>
        <w:spacing w:after="200" w:line="240" w:lineRule="auto"/>
        <w:rPr>
          <w:sz w:val="20"/>
          <w:szCs w:val="20"/>
        </w:rPr>
      </w:pPr>
    </w:p>
    <w:p w14:paraId="1430DD4B" w14:textId="77777777" w:rsidR="00241097" w:rsidRDefault="00241097" w:rsidP="000A59A4">
      <w:pPr>
        <w:spacing w:after="200" w:line="240" w:lineRule="auto"/>
        <w:rPr>
          <w:sz w:val="20"/>
          <w:szCs w:val="20"/>
        </w:rPr>
      </w:pPr>
    </w:p>
    <w:p w14:paraId="5237B1E9" w14:textId="77777777" w:rsidR="00241097" w:rsidRDefault="00241097" w:rsidP="000A59A4">
      <w:pPr>
        <w:spacing w:after="200" w:line="240" w:lineRule="auto"/>
        <w:rPr>
          <w:sz w:val="20"/>
          <w:szCs w:val="20"/>
        </w:rPr>
      </w:pPr>
    </w:p>
    <w:p w14:paraId="4F31BA1D" w14:textId="77777777" w:rsidR="00241097" w:rsidRDefault="00241097" w:rsidP="000A59A4">
      <w:pPr>
        <w:spacing w:after="200" w:line="240" w:lineRule="auto"/>
        <w:rPr>
          <w:sz w:val="20"/>
          <w:szCs w:val="20"/>
        </w:rPr>
      </w:pPr>
    </w:p>
    <w:p w14:paraId="10C1656E" w14:textId="2FF2F586" w:rsidR="000A59A4" w:rsidRDefault="00241097" w:rsidP="000A59A4">
      <w:pPr>
        <w:spacing w:after="200" w:line="240" w:lineRule="auto"/>
        <w:rPr>
          <w:rFonts w:ascii="Arial Black" w:eastAsia="Times New Roman" w:hAnsi="Arial Black"/>
          <w:b/>
          <w:bCs/>
          <w:caps/>
          <w:color w:val="000000" w:themeColor="text1"/>
          <w:sz w:val="20"/>
          <w:szCs w:val="20"/>
        </w:rPr>
      </w:pPr>
      <w:r w:rsidRPr="00241097">
        <w:rPr>
          <w:rFonts w:ascii="Arial Black" w:eastAsia="Times New Roman" w:hAnsi="Arial Black"/>
          <w:b/>
          <w:bCs/>
          <w:caps/>
          <w:color w:val="000000" w:themeColor="text1"/>
          <w:sz w:val="20"/>
          <w:szCs w:val="20"/>
        </w:rPr>
        <w:t>Anexos</w:t>
      </w:r>
    </w:p>
    <w:p w14:paraId="67466585" w14:textId="77777777" w:rsidR="00136E62" w:rsidRDefault="00136E62" w:rsidP="000A59A4">
      <w:pPr>
        <w:spacing w:after="200" w:line="240" w:lineRule="auto"/>
        <w:rPr>
          <w:rFonts w:ascii="Arial Black" w:eastAsia="Times New Roman" w:hAnsi="Arial Black"/>
          <w:b/>
          <w:bCs/>
          <w:caps/>
          <w:color w:val="000000" w:themeColor="text1"/>
          <w:sz w:val="20"/>
          <w:szCs w:val="20"/>
        </w:rPr>
      </w:pPr>
    </w:p>
    <w:p w14:paraId="19E407D0" w14:textId="77777777" w:rsidR="00136E62" w:rsidRDefault="00136E62" w:rsidP="00136E62">
      <w:pPr>
        <w:jc w:val="both"/>
        <w:rPr>
          <w:sz w:val="20"/>
          <w:szCs w:val="20"/>
        </w:rPr>
      </w:pPr>
      <w:r w:rsidRPr="00241097">
        <w:rPr>
          <w:sz w:val="20"/>
          <w:szCs w:val="20"/>
        </w:rPr>
        <w:t xml:space="preserve">Figura </w:t>
      </w:r>
      <w:r>
        <w:rPr>
          <w:sz w:val="20"/>
          <w:szCs w:val="20"/>
        </w:rPr>
        <w:t>1</w:t>
      </w:r>
      <w:r w:rsidRPr="00241097">
        <w:rPr>
          <w:sz w:val="20"/>
          <w:szCs w:val="20"/>
        </w:rPr>
        <w:t xml:space="preserve"> – Exemplo de TAC gerado para o programa spec_fatorial.mocp, evidenciando a receção explícita de parâmetros através de getparam, a inicialização automática de variáveis e o efeito da copy propagation sobre os argumentos (param).</w:t>
      </w:r>
    </w:p>
    <w:p w14:paraId="28707A1A" w14:textId="77777777" w:rsidR="00241097" w:rsidRPr="00241097" w:rsidRDefault="00241097" w:rsidP="000A59A4">
      <w:pPr>
        <w:spacing w:after="200" w:line="240" w:lineRule="auto"/>
        <w:rPr>
          <w:rFonts w:ascii="Arial Black" w:eastAsia="Times New Roman" w:hAnsi="Arial Black"/>
          <w:b/>
          <w:bCs/>
          <w:caps/>
          <w:color w:val="000000" w:themeColor="text1"/>
          <w:sz w:val="20"/>
          <w:szCs w:val="20"/>
        </w:rPr>
      </w:pPr>
    </w:p>
    <w:p w14:paraId="444FD028" w14:textId="17A8FD67" w:rsidR="009C2F35" w:rsidRDefault="00241097">
      <w:pPr>
        <w:rPr>
          <w:sz w:val="20"/>
          <w:szCs w:val="20"/>
        </w:rPr>
      </w:pPr>
      <w:r w:rsidRPr="00241097">
        <w:rPr>
          <w:noProof/>
          <w:sz w:val="20"/>
          <w:szCs w:val="20"/>
        </w:rPr>
        <w:drawing>
          <wp:inline distT="0" distB="0" distL="0" distR="0" wp14:anchorId="490E0AAD" wp14:editId="536F24D0">
            <wp:extent cx="5400040" cy="721360"/>
            <wp:effectExtent l="0" t="0" r="0" b="0"/>
            <wp:docPr id="69878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8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7D07" w14:textId="4A39207C" w:rsidR="00241097" w:rsidRDefault="00241097">
      <w:pPr>
        <w:rPr>
          <w:sz w:val="20"/>
          <w:szCs w:val="20"/>
        </w:rPr>
      </w:pPr>
      <w:r>
        <w:rPr>
          <w:sz w:val="20"/>
          <w:szCs w:val="20"/>
        </w:rPr>
        <w:t>(…)</w:t>
      </w:r>
    </w:p>
    <w:p w14:paraId="6DB26178" w14:textId="71A3FBDE" w:rsidR="00241097" w:rsidRDefault="00241097">
      <w:pPr>
        <w:rPr>
          <w:sz w:val="20"/>
          <w:szCs w:val="20"/>
        </w:rPr>
      </w:pPr>
      <w:r w:rsidRPr="00241097">
        <w:rPr>
          <w:noProof/>
          <w:sz w:val="20"/>
          <w:szCs w:val="20"/>
        </w:rPr>
        <w:drawing>
          <wp:inline distT="0" distB="0" distL="0" distR="0" wp14:anchorId="3B025DF9" wp14:editId="273ECDEF">
            <wp:extent cx="2667000" cy="3055448"/>
            <wp:effectExtent l="0" t="0" r="0" b="0"/>
            <wp:docPr id="1924273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73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5690" cy="306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097">
        <w:rPr>
          <w:noProof/>
          <w:sz w:val="20"/>
          <w:szCs w:val="20"/>
        </w:rPr>
        <w:drawing>
          <wp:inline distT="0" distB="0" distL="0" distR="0" wp14:anchorId="552D9D31" wp14:editId="1CFCE5E5">
            <wp:extent cx="2667000" cy="3054350"/>
            <wp:effectExtent l="0" t="0" r="0" b="0"/>
            <wp:docPr id="1394709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9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761" cy="30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C494" w14:textId="77777777" w:rsidR="00136E62" w:rsidRDefault="00136E62" w:rsidP="00136E62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</w:p>
    <w:p w14:paraId="5F7C585B" w14:textId="77777777" w:rsidR="00136E62" w:rsidRDefault="00136E62" w:rsidP="00136E62">
      <w:pPr>
        <w:jc w:val="both"/>
        <w:rPr>
          <w:sz w:val="20"/>
          <w:szCs w:val="20"/>
        </w:rPr>
      </w:pPr>
    </w:p>
    <w:p w14:paraId="4FEC2BEF" w14:textId="77777777" w:rsidR="00136E62" w:rsidRDefault="00136E62" w:rsidP="00136E62">
      <w:pPr>
        <w:jc w:val="both"/>
        <w:rPr>
          <w:sz w:val="20"/>
          <w:szCs w:val="20"/>
        </w:rPr>
      </w:pPr>
    </w:p>
    <w:p w14:paraId="65BE561E" w14:textId="77777777" w:rsidR="00136E62" w:rsidRDefault="00136E62" w:rsidP="00136E62">
      <w:pPr>
        <w:jc w:val="both"/>
        <w:rPr>
          <w:sz w:val="20"/>
          <w:szCs w:val="20"/>
        </w:rPr>
      </w:pPr>
    </w:p>
    <w:p w14:paraId="1991B300" w14:textId="77777777" w:rsidR="00136E62" w:rsidRDefault="00136E62" w:rsidP="00136E62">
      <w:pPr>
        <w:jc w:val="both"/>
        <w:rPr>
          <w:sz w:val="20"/>
          <w:szCs w:val="20"/>
        </w:rPr>
      </w:pPr>
    </w:p>
    <w:p w14:paraId="06B77F82" w14:textId="77777777" w:rsidR="00136E62" w:rsidRDefault="00136E62" w:rsidP="00136E62">
      <w:pPr>
        <w:jc w:val="both"/>
        <w:rPr>
          <w:sz w:val="20"/>
          <w:szCs w:val="20"/>
        </w:rPr>
      </w:pPr>
    </w:p>
    <w:p w14:paraId="158C39A9" w14:textId="4B03C38E" w:rsidR="00136E62" w:rsidRPr="00241097" w:rsidRDefault="00136E62" w:rsidP="00136E62">
      <w:pPr>
        <w:jc w:val="both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1" locked="0" layoutInCell="1" allowOverlap="1" wp14:anchorId="0A5D161C" wp14:editId="052611DC">
            <wp:simplePos x="0" y="0"/>
            <wp:positionH relativeFrom="column">
              <wp:posOffset>-5926</wp:posOffset>
            </wp:positionH>
            <wp:positionV relativeFrom="paragraph">
              <wp:posOffset>403648</wp:posOffset>
            </wp:positionV>
            <wp:extent cx="5182870" cy="4216400"/>
            <wp:effectExtent l="0" t="0" r="0" b="0"/>
            <wp:wrapTight wrapText="bothSides">
              <wp:wrapPolygon edited="0">
                <wp:start x="0" y="0"/>
                <wp:lineTo x="0" y="21470"/>
                <wp:lineTo x="21515" y="21470"/>
                <wp:lineTo x="21515" y="0"/>
                <wp:lineTo x="0" y="0"/>
              </wp:wrapPolygon>
            </wp:wrapTight>
            <wp:docPr id="1507238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7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6E62">
        <w:rPr>
          <w:sz w:val="20"/>
          <w:szCs w:val="20"/>
        </w:rPr>
        <w:t>Figura 2 – Excerto do código assembly MIPS32 gerado automaticamente a partir do TAC otimizado para o programa spec_fatorial.mocp.</w:t>
      </w:r>
    </w:p>
    <w:p w14:paraId="39B48CA8" w14:textId="6E9FBFF7" w:rsidR="00136E62" w:rsidRPr="00136E62" w:rsidRDefault="00136E62" w:rsidP="00136E62">
      <w:pPr>
        <w:tabs>
          <w:tab w:val="left" w:pos="6440"/>
        </w:tabs>
        <w:rPr>
          <w:sz w:val="20"/>
          <w:szCs w:val="20"/>
        </w:rPr>
      </w:pPr>
    </w:p>
    <w:p w14:paraId="12F30D3A" w14:textId="406A5027" w:rsidR="00136E62" w:rsidRDefault="00136E62" w:rsidP="00241097">
      <w:pPr>
        <w:jc w:val="both"/>
      </w:pPr>
      <w:r>
        <w:fldChar w:fldCharType="begin"/>
      </w:r>
      <w:r>
        <w:instrText xml:space="preserve"> INCLUDEPICTURE "https://chatgpt.com/backend-api/estuary/content?id=file_0000000079e07243b051cc6ee8eddefd&amp;ts=494929&amp;p=fs&amp;cid=1&amp;sig=e74791495f501d787ca5e81c3976a2d54d8e7f88e234cda85714055f69afc422&amp;v=0" \* MERGEFORMATINET </w:instrText>
      </w:r>
      <w:r>
        <w:fldChar w:fldCharType="separate"/>
      </w:r>
      <w:r w:rsidR="00000000">
        <w:pict w14:anchorId="19909A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ffd041e8-a739-4455-8dea-280dd3861cea.png" style="width:24pt;height:24pt"/>
        </w:pict>
      </w:r>
      <w:r>
        <w:fldChar w:fldCharType="end"/>
      </w:r>
    </w:p>
    <w:p w14:paraId="3572A954" w14:textId="77777777" w:rsidR="00136E62" w:rsidRPr="00136E62" w:rsidRDefault="00136E62" w:rsidP="00136E62">
      <w:pPr>
        <w:rPr>
          <w:sz w:val="20"/>
          <w:szCs w:val="20"/>
        </w:rPr>
      </w:pPr>
    </w:p>
    <w:p w14:paraId="2E26A116" w14:textId="77777777" w:rsidR="00136E62" w:rsidRPr="00136E62" w:rsidRDefault="00136E62" w:rsidP="00136E62">
      <w:pPr>
        <w:rPr>
          <w:sz w:val="20"/>
          <w:szCs w:val="20"/>
        </w:rPr>
      </w:pPr>
    </w:p>
    <w:p w14:paraId="3235DF88" w14:textId="77777777" w:rsidR="00136E62" w:rsidRPr="00136E62" w:rsidRDefault="00136E62" w:rsidP="00136E62">
      <w:pPr>
        <w:rPr>
          <w:sz w:val="20"/>
          <w:szCs w:val="20"/>
        </w:rPr>
      </w:pPr>
    </w:p>
    <w:p w14:paraId="759DC24B" w14:textId="77777777" w:rsidR="00136E62" w:rsidRPr="00136E62" w:rsidRDefault="00136E62" w:rsidP="00136E62">
      <w:pPr>
        <w:rPr>
          <w:sz w:val="20"/>
          <w:szCs w:val="20"/>
        </w:rPr>
      </w:pPr>
    </w:p>
    <w:p w14:paraId="176B52A2" w14:textId="77777777" w:rsidR="00136E62" w:rsidRPr="00136E62" w:rsidRDefault="00136E62" w:rsidP="00136E62">
      <w:pPr>
        <w:rPr>
          <w:sz w:val="20"/>
          <w:szCs w:val="20"/>
        </w:rPr>
      </w:pPr>
    </w:p>
    <w:p w14:paraId="42F5AABB" w14:textId="77777777" w:rsidR="00136E62" w:rsidRPr="00136E62" w:rsidRDefault="00136E62" w:rsidP="00136E62">
      <w:pPr>
        <w:rPr>
          <w:sz w:val="20"/>
          <w:szCs w:val="20"/>
        </w:rPr>
      </w:pPr>
    </w:p>
    <w:p w14:paraId="4E8DFC9D" w14:textId="77777777" w:rsidR="00136E62" w:rsidRPr="00136E62" w:rsidRDefault="00136E62" w:rsidP="00136E62">
      <w:pPr>
        <w:rPr>
          <w:sz w:val="20"/>
          <w:szCs w:val="20"/>
        </w:rPr>
      </w:pPr>
    </w:p>
    <w:p w14:paraId="638DAF23" w14:textId="77777777" w:rsidR="00136E62" w:rsidRPr="00136E62" w:rsidRDefault="00136E62" w:rsidP="00136E62">
      <w:pPr>
        <w:rPr>
          <w:sz w:val="20"/>
          <w:szCs w:val="20"/>
        </w:rPr>
      </w:pPr>
    </w:p>
    <w:p w14:paraId="2B2DE606" w14:textId="4991C262" w:rsidR="00136E62" w:rsidRDefault="00136E62" w:rsidP="00136E62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1FE97059" wp14:editId="50655EF6">
            <wp:simplePos x="0" y="0"/>
            <wp:positionH relativeFrom="column">
              <wp:posOffset>612352</wp:posOffset>
            </wp:positionH>
            <wp:positionV relativeFrom="paragraph">
              <wp:posOffset>187325</wp:posOffset>
            </wp:positionV>
            <wp:extent cx="4089400" cy="4275455"/>
            <wp:effectExtent l="0" t="0" r="0" b="0"/>
            <wp:wrapTight wrapText="bothSides">
              <wp:wrapPolygon edited="0">
                <wp:start x="0" y="0"/>
                <wp:lineTo x="0" y="21462"/>
                <wp:lineTo x="21533" y="21462"/>
                <wp:lineTo x="21533" y="0"/>
                <wp:lineTo x="0" y="0"/>
              </wp:wrapPolygon>
            </wp:wrapTight>
            <wp:docPr id="18513211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(…)</w:t>
      </w:r>
    </w:p>
    <w:p w14:paraId="5E521C93" w14:textId="77777777" w:rsidR="00B36164" w:rsidRPr="00B36164" w:rsidRDefault="00B36164" w:rsidP="00B36164">
      <w:pPr>
        <w:rPr>
          <w:sz w:val="20"/>
          <w:szCs w:val="20"/>
        </w:rPr>
      </w:pPr>
    </w:p>
    <w:p w14:paraId="38C40D3C" w14:textId="77777777" w:rsidR="00B36164" w:rsidRPr="00B36164" w:rsidRDefault="00B36164" w:rsidP="00B36164">
      <w:pPr>
        <w:rPr>
          <w:sz w:val="20"/>
          <w:szCs w:val="20"/>
        </w:rPr>
      </w:pPr>
    </w:p>
    <w:p w14:paraId="3157BC78" w14:textId="77777777" w:rsidR="00B36164" w:rsidRPr="00B36164" w:rsidRDefault="00B36164" w:rsidP="00B36164">
      <w:pPr>
        <w:rPr>
          <w:sz w:val="20"/>
          <w:szCs w:val="20"/>
        </w:rPr>
      </w:pPr>
    </w:p>
    <w:p w14:paraId="4C67817E" w14:textId="77777777" w:rsidR="00B36164" w:rsidRPr="00B36164" w:rsidRDefault="00B36164" w:rsidP="00B36164">
      <w:pPr>
        <w:rPr>
          <w:sz w:val="20"/>
          <w:szCs w:val="20"/>
        </w:rPr>
      </w:pPr>
    </w:p>
    <w:p w14:paraId="537E1EBB" w14:textId="77777777" w:rsidR="00B36164" w:rsidRPr="00B36164" w:rsidRDefault="00B36164" w:rsidP="00B36164">
      <w:pPr>
        <w:rPr>
          <w:sz w:val="20"/>
          <w:szCs w:val="20"/>
        </w:rPr>
      </w:pPr>
    </w:p>
    <w:p w14:paraId="169C6ADB" w14:textId="77777777" w:rsidR="00B36164" w:rsidRPr="00B36164" w:rsidRDefault="00B36164" w:rsidP="00B36164">
      <w:pPr>
        <w:rPr>
          <w:sz w:val="20"/>
          <w:szCs w:val="20"/>
        </w:rPr>
      </w:pPr>
    </w:p>
    <w:p w14:paraId="0CABDE5A" w14:textId="77777777" w:rsidR="00B36164" w:rsidRPr="00B36164" w:rsidRDefault="00B36164" w:rsidP="00B36164">
      <w:pPr>
        <w:rPr>
          <w:sz w:val="20"/>
          <w:szCs w:val="20"/>
        </w:rPr>
      </w:pPr>
    </w:p>
    <w:p w14:paraId="4E630998" w14:textId="77777777" w:rsidR="00B36164" w:rsidRDefault="00B36164" w:rsidP="00B36164"/>
    <w:p w14:paraId="24C0176C" w14:textId="77777777" w:rsidR="00B36164" w:rsidRDefault="00B36164" w:rsidP="00B36164">
      <w:pPr>
        <w:rPr>
          <w:sz w:val="20"/>
          <w:szCs w:val="20"/>
        </w:rPr>
      </w:pPr>
    </w:p>
    <w:p w14:paraId="130DA025" w14:textId="77777777" w:rsidR="00B36164" w:rsidRDefault="00B36164" w:rsidP="00B36164">
      <w:pPr>
        <w:rPr>
          <w:sz w:val="20"/>
          <w:szCs w:val="20"/>
        </w:rPr>
      </w:pPr>
    </w:p>
    <w:p w14:paraId="4BEFD836" w14:textId="77777777" w:rsidR="00B36164" w:rsidRDefault="00B36164" w:rsidP="00B36164">
      <w:pPr>
        <w:rPr>
          <w:sz w:val="20"/>
          <w:szCs w:val="20"/>
        </w:rPr>
      </w:pPr>
    </w:p>
    <w:p w14:paraId="05095D3C" w14:textId="55A71038" w:rsidR="00B36164" w:rsidRDefault="00B36164" w:rsidP="00B36164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5811D317" wp14:editId="60B5A82D">
            <wp:simplePos x="0" y="0"/>
            <wp:positionH relativeFrom="column">
              <wp:posOffset>-699135</wp:posOffset>
            </wp:positionH>
            <wp:positionV relativeFrom="paragraph">
              <wp:posOffset>591185</wp:posOffset>
            </wp:positionV>
            <wp:extent cx="6946265" cy="3716020"/>
            <wp:effectExtent l="0" t="0" r="0" b="0"/>
            <wp:wrapTight wrapText="bothSides">
              <wp:wrapPolygon edited="0">
                <wp:start x="0" y="0"/>
                <wp:lineTo x="0" y="21482"/>
                <wp:lineTo x="21562" y="21482"/>
                <wp:lineTo x="21562" y="0"/>
                <wp:lineTo x="0" y="0"/>
              </wp:wrapPolygon>
            </wp:wrapTight>
            <wp:docPr id="120122987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26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090" w:rsidRPr="00066090">
        <w:rPr>
          <w:sz w:val="20"/>
          <w:szCs w:val="20"/>
        </w:rPr>
        <w:t>Figura 3 – Execução do código MIPS32 no simulador MARS 4.5, comprovando a correta tradução e execução do programa.</w:t>
      </w:r>
    </w:p>
    <w:p w14:paraId="4E229934" w14:textId="079EDB10" w:rsidR="00B36164" w:rsidRDefault="00B36164" w:rsidP="00B36164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FB9792" wp14:editId="306E9B1B">
            <wp:simplePos x="0" y="0"/>
            <wp:positionH relativeFrom="column">
              <wp:posOffset>-215942</wp:posOffset>
            </wp:positionH>
            <wp:positionV relativeFrom="paragraph">
              <wp:posOffset>1174115</wp:posOffset>
            </wp:positionV>
            <wp:extent cx="6047788" cy="804333"/>
            <wp:effectExtent l="0" t="0" r="0" b="0"/>
            <wp:wrapTight wrapText="bothSides">
              <wp:wrapPolygon edited="0">
                <wp:start x="0" y="0"/>
                <wp:lineTo x="0" y="20986"/>
                <wp:lineTo x="21500" y="20986"/>
                <wp:lineTo x="21500" y="0"/>
                <wp:lineTo x="0" y="0"/>
              </wp:wrapPolygon>
            </wp:wrapTight>
            <wp:docPr id="79851040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88" cy="80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2CBA69AF" wp14:editId="44DDC722">
            <wp:simplePos x="0" y="0"/>
            <wp:positionH relativeFrom="column">
              <wp:posOffset>-200025</wp:posOffset>
            </wp:positionH>
            <wp:positionV relativeFrom="paragraph">
              <wp:posOffset>191770</wp:posOffset>
            </wp:positionV>
            <wp:extent cx="6028919" cy="736600"/>
            <wp:effectExtent l="0" t="0" r="0" b="0"/>
            <wp:wrapTight wrapText="bothSides">
              <wp:wrapPolygon edited="0">
                <wp:start x="0" y="0"/>
                <wp:lineTo x="0" y="21228"/>
                <wp:lineTo x="21500" y="21228"/>
                <wp:lineTo x="21500" y="0"/>
                <wp:lineTo x="0" y="0"/>
              </wp:wrapPolygon>
            </wp:wrapTight>
            <wp:docPr id="14591810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919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758EF" w14:textId="4A65B347" w:rsidR="00B36164" w:rsidRPr="00B36164" w:rsidRDefault="00B36164" w:rsidP="00B36164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9F0F28C" wp14:editId="03335A67">
            <wp:simplePos x="0" y="0"/>
            <wp:positionH relativeFrom="column">
              <wp:posOffset>-200025</wp:posOffset>
            </wp:positionH>
            <wp:positionV relativeFrom="paragraph">
              <wp:posOffset>1242483</wp:posOffset>
            </wp:positionV>
            <wp:extent cx="6004560" cy="846455"/>
            <wp:effectExtent l="0" t="0" r="0" b="0"/>
            <wp:wrapTight wrapText="bothSides">
              <wp:wrapPolygon edited="0">
                <wp:start x="0" y="0"/>
                <wp:lineTo x="0" y="20903"/>
                <wp:lineTo x="21518" y="20903"/>
                <wp:lineTo x="21518" y="0"/>
                <wp:lineTo x="0" y="0"/>
              </wp:wrapPolygon>
            </wp:wrapTight>
            <wp:docPr id="17010360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6164">
        <w:t xml:space="preserve"> </w:t>
      </w:r>
    </w:p>
    <w:sectPr w:rsidR="00B36164" w:rsidRPr="00B36164">
      <w:footerReference w:type="default" r:id="rId17"/>
      <w:footerReference w:type="first" r:id="rId18"/>
      <w:pgSz w:w="11906" w:h="16838"/>
      <w:pgMar w:top="1417" w:right="1701" w:bottom="1417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CBEBE" w14:textId="77777777" w:rsidR="009E2AFA" w:rsidRDefault="009E2AFA">
      <w:pPr>
        <w:spacing w:after="0" w:line="240" w:lineRule="auto"/>
      </w:pPr>
      <w:r>
        <w:separator/>
      </w:r>
    </w:p>
  </w:endnote>
  <w:endnote w:type="continuationSeparator" w:id="0">
    <w:p w14:paraId="04CE2E5F" w14:textId="77777777" w:rsidR="009E2AFA" w:rsidRDefault="009E2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2759" w14:textId="77777777" w:rsidR="009C2F35" w:rsidRDefault="00000000">
    <w:pPr>
      <w:pStyle w:val="Rodap"/>
      <w:jc w:val="right"/>
      <w:rPr>
        <w:sz w:val="20"/>
      </w:rPr>
    </w:pPr>
    <w:r>
      <w:rPr>
        <w:sz w:val="20"/>
      </w:rPr>
      <w:t xml:space="preserve">Página </w:t>
    </w:r>
    <w:r>
      <w:rPr>
        <w:b/>
        <w:bCs/>
        <w:sz w:val="20"/>
        <w:szCs w:val="24"/>
      </w:rPr>
      <w:fldChar w:fldCharType="begin"/>
    </w:r>
    <w:r>
      <w:rPr>
        <w:b/>
        <w:bCs/>
        <w:sz w:val="20"/>
        <w:szCs w:val="24"/>
      </w:rPr>
      <w:instrText xml:space="preserve"> PAGE </w:instrText>
    </w:r>
    <w:r>
      <w:rPr>
        <w:b/>
        <w:bCs/>
        <w:sz w:val="20"/>
        <w:szCs w:val="24"/>
      </w:rPr>
      <w:fldChar w:fldCharType="separate"/>
    </w:r>
    <w:r>
      <w:rPr>
        <w:b/>
        <w:bCs/>
        <w:sz w:val="20"/>
        <w:szCs w:val="24"/>
      </w:rPr>
      <w:t>8</w:t>
    </w:r>
    <w:r>
      <w:rPr>
        <w:b/>
        <w:bCs/>
        <w:sz w:val="20"/>
        <w:szCs w:val="24"/>
      </w:rPr>
      <w:fldChar w:fldCharType="end"/>
    </w:r>
    <w:r>
      <w:rPr>
        <w:sz w:val="20"/>
      </w:rPr>
      <w:t xml:space="preserve"> de </w:t>
    </w:r>
    <w:r>
      <w:rPr>
        <w:b/>
        <w:bCs/>
        <w:sz w:val="20"/>
        <w:szCs w:val="24"/>
      </w:rPr>
      <w:fldChar w:fldCharType="begin"/>
    </w:r>
    <w:r>
      <w:rPr>
        <w:b/>
        <w:bCs/>
        <w:sz w:val="20"/>
        <w:szCs w:val="24"/>
      </w:rPr>
      <w:instrText xml:space="preserve"> NUMPAGES </w:instrText>
    </w:r>
    <w:r>
      <w:rPr>
        <w:b/>
        <w:bCs/>
        <w:sz w:val="20"/>
        <w:szCs w:val="24"/>
      </w:rPr>
      <w:fldChar w:fldCharType="separate"/>
    </w:r>
    <w:r>
      <w:rPr>
        <w:b/>
        <w:bCs/>
        <w:sz w:val="20"/>
        <w:szCs w:val="24"/>
      </w:rPr>
      <w:t>8</w:t>
    </w:r>
    <w:r>
      <w:rPr>
        <w:b/>
        <w:bCs/>
        <w:sz w:val="20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5F6A048D" w14:textId="77777777" w:rsidR="009C2F35" w:rsidRDefault="00000000">
        <w:pPr>
          <w:pStyle w:val="Rodap"/>
          <w:jc w:val="right"/>
          <w:rPr>
            <w:sz w:val="20"/>
          </w:rPr>
        </w:pPr>
        <w:r>
          <w:rPr>
            <w:sz w:val="20"/>
          </w:rPr>
          <w:t xml:space="preserve">Página </w:t>
        </w:r>
        <w:r>
          <w:rPr>
            <w:b/>
            <w:bCs/>
            <w:sz w:val="20"/>
            <w:szCs w:val="24"/>
          </w:rPr>
          <w:fldChar w:fldCharType="begin"/>
        </w:r>
        <w:r>
          <w:rPr>
            <w:b/>
            <w:bCs/>
            <w:sz w:val="20"/>
            <w:szCs w:val="24"/>
          </w:rPr>
          <w:instrText xml:space="preserve"> PAGE </w:instrText>
        </w:r>
        <w:r>
          <w:rPr>
            <w:b/>
            <w:bCs/>
            <w:sz w:val="20"/>
            <w:szCs w:val="24"/>
          </w:rPr>
          <w:fldChar w:fldCharType="separate"/>
        </w:r>
        <w:r>
          <w:rPr>
            <w:b/>
            <w:bCs/>
            <w:sz w:val="20"/>
            <w:szCs w:val="24"/>
          </w:rPr>
          <w:t>1</w:t>
        </w:r>
        <w:r>
          <w:rPr>
            <w:b/>
            <w:bCs/>
            <w:sz w:val="20"/>
            <w:szCs w:val="24"/>
          </w:rPr>
          <w:fldChar w:fldCharType="end"/>
        </w:r>
        <w:r>
          <w:rPr>
            <w:sz w:val="20"/>
          </w:rPr>
          <w:t xml:space="preserve"> de </w:t>
        </w:r>
        <w:r>
          <w:rPr>
            <w:b/>
            <w:bCs/>
            <w:sz w:val="20"/>
            <w:szCs w:val="24"/>
          </w:rPr>
          <w:fldChar w:fldCharType="begin"/>
        </w:r>
        <w:r>
          <w:rPr>
            <w:b/>
            <w:bCs/>
            <w:sz w:val="20"/>
            <w:szCs w:val="24"/>
          </w:rPr>
          <w:instrText xml:space="preserve"> NUMPAGES </w:instrText>
        </w:r>
        <w:r>
          <w:rPr>
            <w:b/>
            <w:bCs/>
            <w:sz w:val="20"/>
            <w:szCs w:val="24"/>
          </w:rPr>
          <w:fldChar w:fldCharType="separate"/>
        </w:r>
        <w:r>
          <w:rPr>
            <w:b/>
            <w:bCs/>
            <w:sz w:val="20"/>
            <w:szCs w:val="24"/>
          </w:rPr>
          <w:t>8</w:t>
        </w:r>
        <w:r>
          <w:rPr>
            <w:b/>
            <w:bCs/>
            <w:sz w:val="20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F4268" w14:textId="77777777" w:rsidR="009E2AFA" w:rsidRDefault="009E2AFA">
      <w:pPr>
        <w:spacing w:after="0" w:line="240" w:lineRule="auto"/>
      </w:pPr>
      <w:r>
        <w:separator/>
      </w:r>
    </w:p>
  </w:footnote>
  <w:footnote w:type="continuationSeparator" w:id="0">
    <w:p w14:paraId="2E5BC259" w14:textId="77777777" w:rsidR="009E2AFA" w:rsidRDefault="009E2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E9F"/>
    <w:multiLevelType w:val="multilevel"/>
    <w:tmpl w:val="17CEAD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98026BF"/>
    <w:multiLevelType w:val="multilevel"/>
    <w:tmpl w:val="4C223E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 w15:restartNumberingAfterBreak="0">
    <w:nsid w:val="0D4A7474"/>
    <w:multiLevelType w:val="multilevel"/>
    <w:tmpl w:val="9DCACB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" w15:restartNumberingAfterBreak="0">
    <w:nsid w:val="1384532F"/>
    <w:multiLevelType w:val="multilevel"/>
    <w:tmpl w:val="F0EC163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5005F57"/>
    <w:multiLevelType w:val="multilevel"/>
    <w:tmpl w:val="B70485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28EB086E"/>
    <w:multiLevelType w:val="multilevel"/>
    <w:tmpl w:val="16FC335E"/>
    <w:lvl w:ilvl="0">
      <w:start w:val="1"/>
      <w:numFmt w:val="lowerLetter"/>
      <w:pStyle w:val="Numerao2"/>
      <w:lvlText w:val="%1)"/>
      <w:lvlJc w:val="left"/>
      <w:pPr>
        <w:tabs>
          <w:tab w:val="num" w:pos="0"/>
        </w:tabs>
        <w:ind w:left="107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3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9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7" w:hanging="180"/>
      </w:pPr>
    </w:lvl>
  </w:abstractNum>
  <w:abstractNum w:abstractNumId="6" w15:restartNumberingAfterBreak="0">
    <w:nsid w:val="2B244716"/>
    <w:multiLevelType w:val="multilevel"/>
    <w:tmpl w:val="9EC0BE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7" w15:restartNumberingAfterBreak="0">
    <w:nsid w:val="2E511863"/>
    <w:multiLevelType w:val="multilevel"/>
    <w:tmpl w:val="8CF28CAE"/>
    <w:lvl w:ilvl="0">
      <w:start w:val="1"/>
      <w:numFmt w:val="decimal"/>
      <w:pStyle w:val="Numerao1"/>
      <w:lvlText w:val="%1)"/>
      <w:lvlJc w:val="left"/>
      <w:pPr>
        <w:tabs>
          <w:tab w:val="num" w:pos="0"/>
        </w:tabs>
        <w:ind w:left="107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3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9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7" w:hanging="180"/>
      </w:pPr>
    </w:lvl>
  </w:abstractNum>
  <w:abstractNum w:abstractNumId="8" w15:restartNumberingAfterBreak="0">
    <w:nsid w:val="323A1CE6"/>
    <w:multiLevelType w:val="multilevel"/>
    <w:tmpl w:val="9F9C9A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9" w15:restartNumberingAfterBreak="0">
    <w:nsid w:val="33E92B3D"/>
    <w:multiLevelType w:val="multilevel"/>
    <w:tmpl w:val="F812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747578"/>
    <w:multiLevelType w:val="multilevel"/>
    <w:tmpl w:val="9F4A6B00"/>
    <w:lvl w:ilvl="0">
      <w:start w:val="1"/>
      <w:numFmt w:val="bullet"/>
      <w:pStyle w:val="Bullet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F531033"/>
    <w:multiLevelType w:val="multilevel"/>
    <w:tmpl w:val="2CC845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2" w15:restartNumberingAfterBreak="0">
    <w:nsid w:val="5B0F10F4"/>
    <w:multiLevelType w:val="multilevel"/>
    <w:tmpl w:val="0E10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D40EF"/>
    <w:multiLevelType w:val="multilevel"/>
    <w:tmpl w:val="B624F3F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4" w15:restartNumberingAfterBreak="0">
    <w:nsid w:val="63406AA6"/>
    <w:multiLevelType w:val="multilevel"/>
    <w:tmpl w:val="7D7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253964">
    <w:abstractNumId w:val="0"/>
  </w:num>
  <w:num w:numId="2" w16cid:durableId="163134915">
    <w:abstractNumId w:val="10"/>
  </w:num>
  <w:num w:numId="3" w16cid:durableId="407576885">
    <w:abstractNumId w:val="7"/>
  </w:num>
  <w:num w:numId="4" w16cid:durableId="1601183382">
    <w:abstractNumId w:val="5"/>
  </w:num>
  <w:num w:numId="5" w16cid:durableId="1689521539">
    <w:abstractNumId w:val="3"/>
  </w:num>
  <w:num w:numId="6" w16cid:durableId="1784231694">
    <w:abstractNumId w:val="13"/>
  </w:num>
  <w:num w:numId="7" w16cid:durableId="99222446">
    <w:abstractNumId w:val="2"/>
  </w:num>
  <w:num w:numId="8" w16cid:durableId="1667125836">
    <w:abstractNumId w:val="4"/>
  </w:num>
  <w:num w:numId="9" w16cid:durableId="1491483674">
    <w:abstractNumId w:val="6"/>
  </w:num>
  <w:num w:numId="10" w16cid:durableId="562717254">
    <w:abstractNumId w:val="11"/>
  </w:num>
  <w:num w:numId="11" w16cid:durableId="1186023469">
    <w:abstractNumId w:val="1"/>
  </w:num>
  <w:num w:numId="12" w16cid:durableId="536240576">
    <w:abstractNumId w:val="8"/>
  </w:num>
  <w:num w:numId="13" w16cid:durableId="838739338">
    <w:abstractNumId w:val="13"/>
    <w:lvlOverride w:ilvl="0">
      <w:startOverride w:val="1"/>
    </w:lvlOverride>
  </w:num>
  <w:num w:numId="14" w16cid:durableId="725104321">
    <w:abstractNumId w:val="13"/>
  </w:num>
  <w:num w:numId="15" w16cid:durableId="2110343498">
    <w:abstractNumId w:val="13"/>
  </w:num>
  <w:num w:numId="16" w16cid:durableId="1244029282">
    <w:abstractNumId w:val="13"/>
  </w:num>
  <w:num w:numId="17" w16cid:durableId="1713576334">
    <w:abstractNumId w:val="13"/>
  </w:num>
  <w:num w:numId="18" w16cid:durableId="1714114034">
    <w:abstractNumId w:val="13"/>
  </w:num>
  <w:num w:numId="19" w16cid:durableId="2028410926">
    <w:abstractNumId w:val="13"/>
  </w:num>
  <w:num w:numId="20" w16cid:durableId="1438329136">
    <w:abstractNumId w:val="9"/>
  </w:num>
  <w:num w:numId="21" w16cid:durableId="251816088">
    <w:abstractNumId w:val="12"/>
  </w:num>
  <w:num w:numId="22" w16cid:durableId="17900776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F35"/>
    <w:rsid w:val="00066090"/>
    <w:rsid w:val="00094B67"/>
    <w:rsid w:val="000A59A4"/>
    <w:rsid w:val="00136E62"/>
    <w:rsid w:val="00142F26"/>
    <w:rsid w:val="001A3482"/>
    <w:rsid w:val="00241097"/>
    <w:rsid w:val="00421393"/>
    <w:rsid w:val="009C2F35"/>
    <w:rsid w:val="009E2AFA"/>
    <w:rsid w:val="00A57D8B"/>
    <w:rsid w:val="00B36164"/>
    <w:rsid w:val="00C3436A"/>
    <w:rsid w:val="00D07C4C"/>
    <w:rsid w:val="00DB623D"/>
    <w:rsid w:val="00DF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8ACD9"/>
  <w15:docId w15:val="{4CF9914B-E0DB-4B84-B587-F4A05991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600"/>
    <w:pPr>
      <w:spacing w:after="240" w:line="360" w:lineRule="auto"/>
    </w:pPr>
    <w:rPr>
      <w:rFonts w:ascii="Arial" w:hAnsi="Arial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FD65C4"/>
    <w:pPr>
      <w:keepNext/>
      <w:keepLines/>
      <w:spacing w:before="58" w:after="58" w:line="240" w:lineRule="auto"/>
      <w:outlineLvl w:val="0"/>
    </w:pPr>
    <w:rPr>
      <w:rFonts w:ascii="Arial Black" w:eastAsia="Times New Roman" w:hAnsi="Arial Black"/>
      <w:b/>
      <w:bCs/>
      <w:caps/>
      <w:color w:val="9F2900"/>
      <w:sz w:val="3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F2B7B"/>
    <w:pPr>
      <w:keepNext/>
      <w:keepLines/>
      <w:spacing w:before="120" w:after="120"/>
      <w:outlineLvl w:val="1"/>
    </w:pPr>
    <w:rPr>
      <w:rFonts w:eastAsia="Times New Roman"/>
      <w:b/>
      <w:bCs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rsid w:val="000A59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qFormat/>
    <w:rsid w:val="00FD65C4"/>
    <w:rPr>
      <w:rFonts w:ascii="Arial Black" w:eastAsia="Times New Roman" w:hAnsi="Arial Black" w:cs="Times New Roman"/>
      <w:b/>
      <w:bCs/>
      <w:caps/>
      <w:color w:val="9F2900"/>
      <w:sz w:val="36"/>
      <w:szCs w:val="28"/>
    </w:rPr>
  </w:style>
  <w:style w:type="character" w:customStyle="1" w:styleId="Ttulo2Carter">
    <w:name w:val="Título 2 Caráter"/>
    <w:link w:val="Ttulo2"/>
    <w:uiPriority w:val="9"/>
    <w:qFormat/>
    <w:rsid w:val="007F2B7B"/>
    <w:rPr>
      <w:rFonts w:ascii="Arial" w:eastAsia="Times New Roman" w:hAnsi="Arial" w:cs="Times New Roman"/>
      <w:b/>
      <w:bCs/>
      <w:sz w:val="24"/>
      <w:szCs w:val="26"/>
    </w:rPr>
  </w:style>
  <w:style w:type="character" w:styleId="Forte">
    <w:name w:val="Strong"/>
    <w:uiPriority w:val="22"/>
    <w:qFormat/>
    <w:rsid w:val="007F2B7B"/>
    <w:rPr>
      <w:b/>
      <w:bCs/>
    </w:rPr>
  </w:style>
  <w:style w:type="character" w:customStyle="1" w:styleId="CabealhoCarter">
    <w:name w:val="Cabeçalho Caráter"/>
    <w:link w:val="Cabealho"/>
    <w:uiPriority w:val="99"/>
    <w:qFormat/>
    <w:rsid w:val="00FE06CF"/>
    <w:rPr>
      <w:rFonts w:ascii="Arial" w:hAnsi="Arial"/>
      <w:sz w:val="24"/>
    </w:rPr>
  </w:style>
  <w:style w:type="character" w:customStyle="1" w:styleId="RodapCarter">
    <w:name w:val="Rodapé Caráter"/>
    <w:link w:val="Rodap"/>
    <w:uiPriority w:val="99"/>
    <w:qFormat/>
    <w:rsid w:val="00FE06CF"/>
    <w:rPr>
      <w:rFonts w:ascii="Arial" w:hAnsi="Arial"/>
      <w:sz w:val="24"/>
    </w:rPr>
  </w:style>
  <w:style w:type="character" w:styleId="Hiperligao">
    <w:name w:val="Hyperlink"/>
    <w:uiPriority w:val="99"/>
    <w:unhideWhenUsed/>
    <w:qFormat/>
    <w:rsid w:val="009A3600"/>
    <w:rPr>
      <w:color w:val="404040"/>
      <w:u w:val="single"/>
    </w:rPr>
  </w:style>
  <w:style w:type="character" w:styleId="nfaseDiscreta">
    <w:name w:val="Subtle Emphasis"/>
    <w:basedOn w:val="Tipodeletrapredefinidodopargrafo"/>
    <w:uiPriority w:val="19"/>
    <w:qFormat/>
    <w:rsid w:val="005E382B"/>
    <w:rPr>
      <w:i/>
      <w:iCs/>
      <w:color w:val="auto"/>
    </w:rPr>
  </w:style>
  <w:style w:type="character" w:styleId="nfase">
    <w:name w:val="Emphasis"/>
    <w:basedOn w:val="Tipodeletrapredefinidodopargrafo"/>
    <w:uiPriority w:val="20"/>
    <w:qFormat/>
    <w:rsid w:val="005E382B"/>
    <w:rPr>
      <w:b/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qFormat/>
    <w:rsid w:val="00FE7AA8"/>
    <w:rPr>
      <w:rFonts w:ascii="Arial" w:hAnsi="Arial"/>
      <w:iCs/>
      <w:sz w:val="24"/>
      <w:szCs w:val="22"/>
      <w:lang w:eastAsia="en-US"/>
    </w:rPr>
  </w:style>
  <w:style w:type="character" w:customStyle="1" w:styleId="bold">
    <w:name w:val="bold"/>
    <w:basedOn w:val="Tipodeletrapredefinidodopargrafo"/>
    <w:uiPriority w:val="1"/>
    <w:qFormat/>
    <w:rsid w:val="003C099E"/>
    <w:rPr>
      <w:rFonts w:ascii="Arial" w:eastAsiaTheme="minorEastAsia" w:hAnsi="Arial" w:cs="Consolas"/>
      <w:b/>
      <w:color w:val="auto"/>
      <w:spacing w:val="0"/>
      <w:sz w:val="24"/>
      <w:szCs w:val="21"/>
      <w:u w:val="none"/>
    </w:rPr>
  </w:style>
  <w:style w:type="character" w:customStyle="1" w:styleId="BulletsCarter">
    <w:name w:val="Bullets Caráter"/>
    <w:basedOn w:val="Tipodeletrapredefinidodopargrafo"/>
    <w:link w:val="Bullets"/>
    <w:qFormat/>
    <w:rsid w:val="00B920EE"/>
    <w:rPr>
      <w:rFonts w:ascii="Arial" w:hAnsi="Arial"/>
      <w:sz w:val="24"/>
      <w:szCs w:val="22"/>
      <w:lang w:eastAsia="en-US"/>
    </w:rPr>
  </w:style>
  <w:style w:type="character" w:customStyle="1" w:styleId="Numerao1Carter">
    <w:name w:val="Numeração 1 Caráter"/>
    <w:basedOn w:val="BulletsCarter"/>
    <w:link w:val="Numerao1"/>
    <w:qFormat/>
    <w:rsid w:val="00B920EE"/>
    <w:rPr>
      <w:rFonts w:ascii="Arial" w:hAnsi="Arial"/>
      <w:sz w:val="24"/>
      <w:szCs w:val="22"/>
      <w:lang w:eastAsia="en-US"/>
    </w:rPr>
  </w:style>
  <w:style w:type="character" w:customStyle="1" w:styleId="Numerao2Carter">
    <w:name w:val="Numeração 2 Caráter"/>
    <w:basedOn w:val="Numerao1Carter"/>
    <w:link w:val="Numerao2"/>
    <w:qFormat/>
    <w:rsid w:val="00B920EE"/>
    <w:rPr>
      <w:rFonts w:ascii="Arial" w:hAnsi="Arial"/>
      <w:sz w:val="24"/>
      <w:szCs w:val="22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qFormat/>
    <w:rsid w:val="00673A5B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VerbatimChar">
    <w:name w:val="Verbatim Char"/>
    <w:basedOn w:val="Tipodeletrapredefinidodopargrafo"/>
    <w:link w:val="SourceCode"/>
    <w:qFormat/>
    <w:rsid w:val="00673A5B"/>
    <w:rPr>
      <w:rFonts w:ascii="Consolas" w:hAnsi="Consolas"/>
      <w:sz w:val="22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link w:val="CorpodetextoCarter"/>
    <w:qFormat/>
    <w:rsid w:val="00673A5B"/>
    <w:pPr>
      <w:spacing w:before="180" w:after="180"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grafodaLista">
    <w:name w:val="List Paragraph"/>
    <w:basedOn w:val="Normal"/>
    <w:uiPriority w:val="34"/>
    <w:qFormat/>
    <w:rsid w:val="00FE7AA8"/>
    <w:pPr>
      <w:ind w:firstLine="851"/>
      <w:contextualSpacing/>
    </w:pPr>
  </w:style>
  <w:style w:type="paragraph" w:styleId="SemEspaamento">
    <w:name w:val="No Spacing"/>
    <w:uiPriority w:val="1"/>
    <w:qFormat/>
    <w:rsid w:val="00551DF9"/>
    <w:rPr>
      <w:rFonts w:ascii="Arial" w:hAnsi="Arial"/>
      <w:sz w:val="24"/>
      <w:szCs w:val="22"/>
      <w:lang w:eastAsia="en-US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FE06CF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FE06CF"/>
    <w:pPr>
      <w:tabs>
        <w:tab w:val="center" w:pos="4252"/>
        <w:tab w:val="right" w:pos="8504"/>
      </w:tabs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FE7AA8"/>
    <w:pPr>
      <w:spacing w:before="200" w:after="160"/>
      <w:ind w:left="851"/>
    </w:pPr>
    <w:rPr>
      <w:iCs/>
    </w:rPr>
  </w:style>
  <w:style w:type="paragraph" w:customStyle="1" w:styleId="Bullets">
    <w:name w:val="Bullets"/>
    <w:basedOn w:val="Normal"/>
    <w:link w:val="BulletsCarter"/>
    <w:qFormat/>
    <w:rsid w:val="00B920EE"/>
    <w:pPr>
      <w:numPr>
        <w:numId w:val="2"/>
      </w:numPr>
      <w:ind w:left="714" w:hanging="357"/>
    </w:pPr>
  </w:style>
  <w:style w:type="paragraph" w:customStyle="1" w:styleId="Numerao1">
    <w:name w:val="Numeração 1"/>
    <w:basedOn w:val="Bullets"/>
    <w:link w:val="Numerao1Carter"/>
    <w:qFormat/>
    <w:rsid w:val="00B920EE"/>
    <w:pPr>
      <w:numPr>
        <w:numId w:val="3"/>
      </w:numPr>
      <w:ind w:left="714" w:hanging="357"/>
    </w:pPr>
  </w:style>
  <w:style w:type="paragraph" w:customStyle="1" w:styleId="Numerao2">
    <w:name w:val="Numeração 2"/>
    <w:basedOn w:val="Numerao1"/>
    <w:link w:val="Numerao2Carter"/>
    <w:qFormat/>
    <w:rsid w:val="00B920EE"/>
    <w:pPr>
      <w:numPr>
        <w:numId w:val="4"/>
      </w:numPr>
      <w:ind w:left="1071" w:hanging="357"/>
    </w:pPr>
  </w:style>
  <w:style w:type="paragraph" w:customStyle="1" w:styleId="FirstParagraph">
    <w:name w:val="First Paragraph"/>
    <w:basedOn w:val="Corpodetexto"/>
    <w:next w:val="Corpodetexto"/>
    <w:qFormat/>
    <w:rsid w:val="00673A5B"/>
    <w:pPr>
      <w:spacing w:before="0" w:after="0"/>
    </w:pPr>
  </w:style>
  <w:style w:type="paragraph" w:customStyle="1" w:styleId="Compact">
    <w:name w:val="Compact"/>
    <w:basedOn w:val="Corpodetexto"/>
    <w:qFormat/>
    <w:rsid w:val="00673A5B"/>
    <w:pPr>
      <w:spacing w:before="36" w:after="36"/>
    </w:pPr>
  </w:style>
  <w:style w:type="paragraph" w:customStyle="1" w:styleId="SourceCode">
    <w:name w:val="Source Code"/>
    <w:basedOn w:val="Normal"/>
    <w:link w:val="VerbatimChar"/>
    <w:qFormat/>
    <w:rsid w:val="00673A5B"/>
    <w:pPr>
      <w:spacing w:after="200" w:line="240" w:lineRule="auto"/>
    </w:pPr>
    <w:rPr>
      <w:rFonts w:ascii="Consolas" w:hAnsi="Consolas"/>
      <w:sz w:val="22"/>
      <w:szCs w:val="20"/>
      <w:lang w:eastAsia="pt-PT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A59A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36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950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Folha de resolução para E-fólio A</vt:lpstr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resolução para E-fólio A</dc:title>
  <dc:subject/>
  <dc:creator>Joaquim Frazao Neto</dc:creator>
  <dc:description/>
  <cp:lastModifiedBy>Maria Costa</cp:lastModifiedBy>
  <cp:revision>16</cp:revision>
  <dcterms:created xsi:type="dcterms:W3CDTF">2026-05-14T06:16:00Z</dcterms:created>
  <dcterms:modified xsi:type="dcterms:W3CDTF">2026-06-18T01:59:00Z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0c5f05d4-41b5-4957-9b80-dd093e59590b</vt:lpwstr>
  </property>
</Properties>
</file>