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816B" w14:textId="77777777" w:rsidR="003438F3" w:rsidRPr="003438F3" w:rsidRDefault="0020514D" w:rsidP="003438F3">
      <w:pPr>
        <w:bidi/>
        <w:jc w:val="center"/>
        <w:rPr>
          <w:rFonts w:cs="Traditional Arabic"/>
          <w:b/>
          <w:bCs/>
          <w:sz w:val="44"/>
          <w:szCs w:val="44"/>
          <w:u w:val="single"/>
          <w:rtl/>
          <w:lang w:bidi="ar-LB"/>
        </w:rPr>
      </w:pPr>
      <w:r w:rsidRPr="003438F3">
        <w:rPr>
          <w:rFonts w:cs="Traditional Arabic" w:hint="cs"/>
          <w:b/>
          <w:bCs/>
          <w:sz w:val="44"/>
          <w:szCs w:val="44"/>
          <w:u w:val="single"/>
          <w:rtl/>
          <w:lang w:bidi="ar-LB"/>
        </w:rPr>
        <w:t>ورقة تفاه</w:t>
      </w:r>
      <w:r w:rsidR="003B4D89" w:rsidRPr="003438F3">
        <w:rPr>
          <w:rFonts w:cs="Traditional Arabic" w:hint="cs"/>
          <w:b/>
          <w:bCs/>
          <w:sz w:val="44"/>
          <w:szCs w:val="44"/>
          <w:u w:val="single"/>
          <w:rtl/>
          <w:lang w:bidi="ar-LB"/>
        </w:rPr>
        <w:t xml:space="preserve">م </w:t>
      </w:r>
      <w:r w:rsidR="009A4AF3" w:rsidRPr="003438F3">
        <w:rPr>
          <w:rFonts w:cs="Traditional Arabic" w:hint="cs"/>
          <w:b/>
          <w:bCs/>
          <w:sz w:val="44"/>
          <w:szCs w:val="44"/>
          <w:u w:val="single"/>
          <w:rtl/>
          <w:lang w:bidi="ar-LB"/>
        </w:rPr>
        <w:t xml:space="preserve">بين أفراد </w:t>
      </w:r>
      <w:r w:rsidR="003B4D89" w:rsidRPr="003438F3">
        <w:rPr>
          <w:rFonts w:cs="Traditional Arabic" w:hint="cs"/>
          <w:b/>
          <w:bCs/>
          <w:sz w:val="44"/>
          <w:szCs w:val="44"/>
          <w:u w:val="single"/>
          <w:rtl/>
          <w:lang w:bidi="ar-LB"/>
        </w:rPr>
        <w:t xml:space="preserve">عائلة ايلي </w:t>
      </w:r>
      <w:r w:rsidR="002C4DC7">
        <w:rPr>
          <w:rFonts w:cs="Traditional Arabic" w:hint="cs"/>
          <w:b/>
          <w:bCs/>
          <w:sz w:val="44"/>
          <w:szCs w:val="44"/>
          <w:u w:val="single"/>
          <w:rtl/>
          <w:lang w:bidi="ar-LB"/>
        </w:rPr>
        <w:t xml:space="preserve">جورج </w:t>
      </w:r>
      <w:r w:rsidR="003B4D89" w:rsidRPr="003438F3">
        <w:rPr>
          <w:rFonts w:cs="Traditional Arabic" w:hint="cs"/>
          <w:b/>
          <w:bCs/>
          <w:sz w:val="44"/>
          <w:szCs w:val="44"/>
          <w:u w:val="single"/>
          <w:rtl/>
          <w:lang w:bidi="ar-LB"/>
        </w:rPr>
        <w:t>فيكاني</w:t>
      </w:r>
    </w:p>
    <w:p w14:paraId="5BCAB2F9" w14:textId="6E920E21" w:rsidR="0020514D" w:rsidRDefault="0020514D" w:rsidP="00DD4CE4">
      <w:pPr>
        <w:bidi/>
        <w:spacing w:after="0"/>
        <w:rPr>
          <w:rFonts w:cs="Traditional Arabic"/>
          <w:sz w:val="32"/>
          <w:szCs w:val="32"/>
          <w:rtl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>يتعهّد كل من يوقّع على هذه الورقة أن يوافق ويطبّق جميع بنودها دون استثناء أو تراجع مستقبلي.</w:t>
      </w:r>
      <w:r w:rsidR="00CB1A57">
        <w:rPr>
          <w:rFonts w:cs="Traditional Arabic" w:hint="cs"/>
          <w:sz w:val="32"/>
          <w:szCs w:val="32"/>
          <w:rtl/>
          <w:lang w:bidi="ar-LB"/>
        </w:rPr>
        <w:t xml:space="preserve">  يجلس على الظاولة</w:t>
      </w:r>
      <w:r w:rsidR="00DD4CE4">
        <w:rPr>
          <w:rFonts w:cs="Traditional Arabic" w:hint="cs"/>
          <w:sz w:val="32"/>
          <w:szCs w:val="32"/>
          <w:rtl/>
          <w:lang w:bidi="ar-LB"/>
        </w:rPr>
        <w:t xml:space="preserve"> </w:t>
      </w:r>
      <w:r w:rsidR="00DD4CE4" w:rsidRPr="00DD4CE4">
        <w:rPr>
          <w:rFonts w:cs="Traditional Arabic"/>
          <w:sz w:val="32"/>
          <w:szCs w:val="32"/>
          <w:rtl/>
          <w:lang w:bidi="ar-LB"/>
        </w:rPr>
        <w:t>كراس</w:t>
      </w:r>
    </w:p>
    <w:p w14:paraId="0A40D0C7" w14:textId="56C6ACF0" w:rsidR="0020514D" w:rsidRDefault="0020514D" w:rsidP="00403951">
      <w:pPr>
        <w:bidi/>
        <w:spacing w:after="0"/>
        <w:rPr>
          <w:rFonts w:cs="Traditional Arabic"/>
          <w:sz w:val="32"/>
          <w:szCs w:val="32"/>
          <w:rtl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 xml:space="preserve">تضمّ هذه الورقة </w:t>
      </w:r>
      <w:r w:rsidR="00B0375A">
        <w:rPr>
          <w:rFonts w:cs="Traditional Arabic" w:hint="cs"/>
          <w:sz w:val="32"/>
          <w:szCs w:val="32"/>
          <w:rtl/>
          <w:lang w:bidi="ar-LB"/>
        </w:rPr>
        <w:t>بن</w:t>
      </w:r>
      <w:r w:rsidR="009A4AF3">
        <w:rPr>
          <w:rFonts w:cs="Traditional Arabic" w:hint="cs"/>
          <w:sz w:val="32"/>
          <w:szCs w:val="32"/>
          <w:rtl/>
          <w:lang w:bidi="ar-LB"/>
        </w:rPr>
        <w:t>ودًا لقضيّتين أساسيّتين تمنحان</w:t>
      </w:r>
      <w:r>
        <w:rPr>
          <w:rFonts w:cs="Traditional Arabic" w:hint="cs"/>
          <w:sz w:val="32"/>
          <w:szCs w:val="32"/>
          <w:rtl/>
          <w:lang w:bidi="ar-LB"/>
        </w:rPr>
        <w:t xml:space="preserve"> كلّ ذي حقٍّ حقَّه، وهما:</w:t>
      </w:r>
      <w:r w:rsidR="00DD4CE4">
        <w:rPr>
          <w:rFonts w:cs="Traditional Arabic" w:hint="cs"/>
          <w:sz w:val="32"/>
          <w:szCs w:val="32"/>
          <w:rtl/>
          <w:lang w:bidi="ar-LB"/>
        </w:rPr>
        <w:t xml:space="preserve"> لكنّ ثمة شيء غريب</w:t>
      </w:r>
    </w:p>
    <w:p w14:paraId="73961F5B" w14:textId="2BCC46D9" w:rsidR="00B0375A" w:rsidRDefault="00B0375A" w:rsidP="004109A9">
      <w:p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>مشروع البناء القائم على قطعة الأرض المسجَّلة باتّفاقٍ مسبق</w:t>
      </w:r>
      <w:r w:rsidR="009A4AF3">
        <w:rPr>
          <w:rFonts w:cs="Traditional Arabic" w:hint="cs"/>
          <w:sz w:val="32"/>
          <w:szCs w:val="32"/>
          <w:rtl/>
          <w:lang w:bidi="ar-LB"/>
        </w:rPr>
        <w:t>ٍ</w:t>
      </w:r>
      <w:r>
        <w:rPr>
          <w:rFonts w:cs="Traditional Arabic" w:hint="cs"/>
          <w:sz w:val="32"/>
          <w:szCs w:val="32"/>
          <w:rtl/>
          <w:lang w:bidi="ar-LB"/>
        </w:rPr>
        <w:t xml:space="preserve"> بين </w:t>
      </w:r>
      <w:r w:rsidR="009A4AF3">
        <w:rPr>
          <w:rFonts w:cs="Traditional Arabic" w:hint="cs"/>
          <w:sz w:val="32"/>
          <w:szCs w:val="32"/>
          <w:rtl/>
          <w:lang w:bidi="ar-LB"/>
        </w:rPr>
        <w:t xml:space="preserve">أفراد </w:t>
      </w:r>
      <w:r>
        <w:rPr>
          <w:rFonts w:cs="Traditional Arabic" w:hint="cs"/>
          <w:sz w:val="32"/>
          <w:szCs w:val="32"/>
          <w:rtl/>
          <w:lang w:bidi="ar-LB"/>
        </w:rPr>
        <w:t>ا</w:t>
      </w:r>
      <w:r w:rsidR="009A4AF3">
        <w:rPr>
          <w:rFonts w:cs="Traditional Arabic" w:hint="cs"/>
          <w:sz w:val="32"/>
          <w:szCs w:val="32"/>
          <w:rtl/>
          <w:lang w:bidi="ar-LB"/>
        </w:rPr>
        <w:t xml:space="preserve">لعائلة باسم ميلاد ايلي فيكاني، هذا المشروع </w:t>
      </w:r>
      <w:r>
        <w:rPr>
          <w:rFonts w:cs="Traditional Arabic" w:hint="cs"/>
          <w:sz w:val="32"/>
          <w:szCs w:val="32"/>
          <w:rtl/>
          <w:lang w:bidi="ar-LB"/>
        </w:rPr>
        <w:t>الذي يُعنى به مباشرةً وبالتساوي كلٌّ من: جان وميلاد وجهاد وماريو ايلي فيكاني، ويضمّ النقاط التالية:</w:t>
      </w:r>
      <w:r w:rsidR="00DD4CE4">
        <w:rPr>
          <w:rFonts w:cs="Traditional Arabic" w:hint="cs"/>
          <w:sz w:val="32"/>
          <w:szCs w:val="32"/>
          <w:rtl/>
          <w:lang w:bidi="ar-LB"/>
        </w:rPr>
        <w:t xml:space="preserve"> لكنّ</w:t>
      </w:r>
      <w:r w:rsidR="00DD4CE4">
        <w:rPr>
          <w:rFonts w:cs="Traditional Arabic"/>
          <w:sz w:val="32"/>
          <w:szCs w:val="32"/>
          <w:lang w:bidi="ar-LB"/>
        </w:rPr>
        <w:tab/>
      </w:r>
    </w:p>
    <w:p w14:paraId="613DE7AF" w14:textId="77777777" w:rsidR="00B0375A" w:rsidRDefault="00B0375A" w:rsidP="004109A9">
      <w:pPr>
        <w:pStyle w:val="ListParagraph"/>
        <w:numPr>
          <w:ilvl w:val="0"/>
          <w:numId w:val="1"/>
        </w:num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>يحترم أعضاء هذا المشروع ويحافظون على</w:t>
      </w:r>
      <w:r w:rsidR="009A4AF3">
        <w:rPr>
          <w:rFonts w:cs="Traditional Arabic" w:hint="cs"/>
          <w:sz w:val="32"/>
          <w:szCs w:val="32"/>
          <w:rtl/>
          <w:lang w:bidi="ar-LB"/>
        </w:rPr>
        <w:t xml:space="preserve"> الأمانة الت</w:t>
      </w:r>
      <w:r>
        <w:rPr>
          <w:rFonts w:cs="Traditional Arabic" w:hint="cs"/>
          <w:sz w:val="32"/>
          <w:szCs w:val="32"/>
          <w:rtl/>
          <w:lang w:bidi="ar-LB"/>
        </w:rPr>
        <w:t>ي سلّمها أهلهم لهم، وهي السمعة الحسنة التي تقتضي عدم س</w:t>
      </w:r>
      <w:r w:rsidR="009A4AF3">
        <w:rPr>
          <w:rFonts w:cs="Traditional Arabic" w:hint="cs"/>
          <w:sz w:val="32"/>
          <w:szCs w:val="32"/>
          <w:rtl/>
          <w:lang w:bidi="ar-LB"/>
        </w:rPr>
        <w:t>َ</w:t>
      </w:r>
      <w:r>
        <w:rPr>
          <w:rFonts w:cs="Traditional Arabic" w:hint="cs"/>
          <w:sz w:val="32"/>
          <w:szCs w:val="32"/>
          <w:rtl/>
          <w:lang w:bidi="ar-LB"/>
        </w:rPr>
        <w:t>ك</w:t>
      </w:r>
      <w:r w:rsidR="009A4AF3">
        <w:rPr>
          <w:rFonts w:cs="Traditional Arabic" w:hint="cs"/>
          <w:sz w:val="32"/>
          <w:szCs w:val="32"/>
          <w:rtl/>
          <w:lang w:bidi="ar-LB"/>
        </w:rPr>
        <w:t>َ</w:t>
      </w:r>
      <w:r>
        <w:rPr>
          <w:rFonts w:cs="Traditional Arabic" w:hint="cs"/>
          <w:sz w:val="32"/>
          <w:szCs w:val="32"/>
          <w:rtl/>
          <w:lang w:bidi="ar-LB"/>
        </w:rPr>
        <w:t>ن</w:t>
      </w:r>
      <w:r w:rsidR="009A4AF3">
        <w:rPr>
          <w:rFonts w:cs="Traditional Arabic" w:hint="cs"/>
          <w:sz w:val="32"/>
          <w:szCs w:val="32"/>
          <w:rtl/>
          <w:lang w:bidi="ar-LB"/>
        </w:rPr>
        <w:t xml:space="preserve"> وإقامة</w:t>
      </w:r>
      <w:r>
        <w:rPr>
          <w:rFonts w:cs="Traditional Arabic" w:hint="cs"/>
          <w:sz w:val="32"/>
          <w:szCs w:val="32"/>
          <w:rtl/>
          <w:lang w:bidi="ar-LB"/>
        </w:rPr>
        <w:t xml:space="preserve"> أي </w:t>
      </w:r>
      <w:r w:rsidR="00437939">
        <w:rPr>
          <w:rFonts w:cs="Traditional Arabic" w:hint="cs"/>
          <w:sz w:val="32"/>
          <w:szCs w:val="32"/>
          <w:rtl/>
          <w:lang w:bidi="ar-LB"/>
        </w:rPr>
        <w:t xml:space="preserve">شخص يُعَدُّ </w:t>
      </w:r>
      <w:r>
        <w:rPr>
          <w:rFonts w:cs="Traditional Arabic" w:hint="cs"/>
          <w:sz w:val="32"/>
          <w:szCs w:val="32"/>
          <w:rtl/>
          <w:lang w:bidi="ar-LB"/>
        </w:rPr>
        <w:t>غريب</w:t>
      </w:r>
      <w:r w:rsidR="00437939">
        <w:rPr>
          <w:rFonts w:cs="Traditional Arabic" w:hint="cs"/>
          <w:sz w:val="32"/>
          <w:szCs w:val="32"/>
          <w:rtl/>
          <w:lang w:bidi="ar-LB"/>
        </w:rPr>
        <w:t>ًا</w:t>
      </w:r>
      <w:r>
        <w:rPr>
          <w:rFonts w:cs="Traditional Arabic" w:hint="cs"/>
          <w:sz w:val="32"/>
          <w:szCs w:val="32"/>
          <w:rtl/>
          <w:lang w:bidi="ar-LB"/>
        </w:rPr>
        <w:t xml:space="preserve"> في حكم القانون </w:t>
      </w:r>
      <w:r w:rsidR="001E7BEE">
        <w:rPr>
          <w:rFonts w:cs="Traditional Arabic" w:hint="cs"/>
          <w:sz w:val="32"/>
          <w:szCs w:val="32"/>
          <w:rtl/>
          <w:lang w:bidi="ar-LB"/>
        </w:rPr>
        <w:t>أ</w:t>
      </w:r>
      <w:r w:rsidR="00437939">
        <w:rPr>
          <w:rFonts w:cs="Traditional Arabic" w:hint="cs"/>
          <w:sz w:val="32"/>
          <w:szCs w:val="32"/>
          <w:rtl/>
          <w:lang w:bidi="ar-LB"/>
        </w:rPr>
        <w:t>و</w:t>
      </w:r>
      <w:r w:rsidR="001E7BEE">
        <w:rPr>
          <w:rFonts w:cs="Traditional Arabic" w:hint="cs"/>
          <w:sz w:val="32"/>
          <w:szCs w:val="32"/>
          <w:rtl/>
          <w:lang w:bidi="ar-LB"/>
        </w:rPr>
        <w:t xml:space="preserve"> </w:t>
      </w:r>
      <w:r w:rsidR="00437939">
        <w:rPr>
          <w:rFonts w:cs="Traditional Arabic" w:hint="cs"/>
          <w:sz w:val="32"/>
          <w:szCs w:val="32"/>
          <w:rtl/>
          <w:lang w:bidi="ar-LB"/>
        </w:rPr>
        <w:t>رابط الدم</w:t>
      </w:r>
      <w:r>
        <w:rPr>
          <w:rFonts w:cs="Traditional Arabic" w:hint="cs"/>
          <w:sz w:val="32"/>
          <w:szCs w:val="32"/>
          <w:rtl/>
          <w:lang w:bidi="ar-LB"/>
        </w:rPr>
        <w:t xml:space="preserve"> مع أي فرد من مالكي الشقق المزمع بناءها في المشروع، وعدم تأجير أي ش</w:t>
      </w:r>
      <w:r w:rsidR="009A4AF3">
        <w:rPr>
          <w:rFonts w:cs="Traditional Arabic" w:hint="cs"/>
          <w:sz w:val="32"/>
          <w:szCs w:val="32"/>
          <w:rtl/>
          <w:lang w:bidi="ar-LB"/>
        </w:rPr>
        <w:t>قّة لشابّين، وعدم القيام</w:t>
      </w:r>
      <w:r>
        <w:rPr>
          <w:rFonts w:cs="Traditional Arabic" w:hint="cs"/>
          <w:sz w:val="32"/>
          <w:szCs w:val="32"/>
          <w:rtl/>
          <w:lang w:bidi="ar-LB"/>
        </w:rPr>
        <w:t xml:space="preserve"> </w:t>
      </w:r>
      <w:r w:rsidR="009A4AF3">
        <w:rPr>
          <w:rFonts w:cs="Traditional Arabic" w:hint="cs"/>
          <w:sz w:val="32"/>
          <w:szCs w:val="32"/>
          <w:rtl/>
          <w:lang w:bidi="ar-LB"/>
        </w:rPr>
        <w:t>ب</w:t>
      </w:r>
      <w:r>
        <w:rPr>
          <w:rFonts w:cs="Traditional Arabic" w:hint="cs"/>
          <w:sz w:val="32"/>
          <w:szCs w:val="32"/>
          <w:rtl/>
          <w:lang w:bidi="ar-LB"/>
        </w:rPr>
        <w:t>أي أفعال مشبوهة أو مخلّفة في الآداب</w:t>
      </w:r>
      <w:r w:rsidR="00437939">
        <w:rPr>
          <w:rFonts w:cs="Traditional Arabic" w:hint="cs"/>
          <w:sz w:val="32"/>
          <w:szCs w:val="32"/>
          <w:rtl/>
          <w:lang w:bidi="ar-LB"/>
        </w:rPr>
        <w:t>.</w:t>
      </w:r>
    </w:p>
    <w:p w14:paraId="1EEE07B5" w14:textId="77777777" w:rsidR="00437939" w:rsidRDefault="00437939" w:rsidP="004109A9">
      <w:pPr>
        <w:pStyle w:val="ListParagraph"/>
        <w:numPr>
          <w:ilvl w:val="0"/>
          <w:numId w:val="1"/>
        </w:num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>يلتزم كلُّ من يُعنى بمشرو</w:t>
      </w:r>
      <w:r w:rsidR="005E0EB8">
        <w:rPr>
          <w:rFonts w:cs="Traditional Arabic" w:hint="cs"/>
          <w:sz w:val="32"/>
          <w:szCs w:val="32"/>
          <w:rtl/>
          <w:lang w:bidi="ar-LB"/>
        </w:rPr>
        <w:t>ع البناء هذا، بأن يسدّدَ</w:t>
      </w:r>
      <w:r>
        <w:rPr>
          <w:rFonts w:cs="Traditional Arabic" w:hint="cs"/>
          <w:sz w:val="32"/>
          <w:szCs w:val="32"/>
          <w:rtl/>
          <w:lang w:bidi="ar-LB"/>
        </w:rPr>
        <w:t xml:space="preserve"> المبلغ الذي سيُتَّفق على اقتسامه بالتساوي</w:t>
      </w:r>
      <w:r w:rsidR="005E0EB8">
        <w:rPr>
          <w:rFonts w:cs="Traditional Arabic" w:hint="cs"/>
          <w:sz w:val="32"/>
          <w:szCs w:val="32"/>
          <w:rtl/>
          <w:lang w:bidi="ar-LB"/>
        </w:rPr>
        <w:t xml:space="preserve"> كاملاً</w:t>
      </w:r>
      <w:r>
        <w:rPr>
          <w:rFonts w:cs="Traditional Arabic" w:hint="cs"/>
          <w:sz w:val="32"/>
          <w:szCs w:val="32"/>
          <w:rtl/>
          <w:lang w:bidi="ar-LB"/>
        </w:rPr>
        <w:t xml:space="preserve"> منذ أخذ القرض من المصرف</w:t>
      </w:r>
      <w:r w:rsidR="00C8256A">
        <w:rPr>
          <w:rFonts w:cs="Traditional Arabic" w:hint="cs"/>
          <w:sz w:val="32"/>
          <w:szCs w:val="32"/>
          <w:rtl/>
          <w:lang w:bidi="ar-LB"/>
        </w:rPr>
        <w:t xml:space="preserve"> ولغاية ست</w:t>
      </w:r>
      <w:r>
        <w:rPr>
          <w:rFonts w:cs="Traditional Arabic" w:hint="cs"/>
          <w:sz w:val="32"/>
          <w:szCs w:val="32"/>
          <w:rtl/>
          <w:lang w:bidi="ar-LB"/>
        </w:rPr>
        <w:t xml:space="preserve"> سنوات بعد تاريخ استلام القرض</w:t>
      </w:r>
      <w:r w:rsidR="005E0EB8">
        <w:rPr>
          <w:rFonts w:cs="Traditional Arabic" w:hint="cs"/>
          <w:sz w:val="32"/>
          <w:szCs w:val="32"/>
          <w:rtl/>
          <w:lang w:bidi="ar-LB"/>
        </w:rPr>
        <w:t xml:space="preserve">، على أن يُسمَح إذا ما حصلت ظروفٌ قاهرةٌ أو مُبرَّرَةٌ مع أحد أعضاء المشروع، بأن يكون قد سدّد بمجوع السّت سنوات </w:t>
      </w:r>
      <w:r w:rsidR="009A4AF3">
        <w:rPr>
          <w:rFonts w:cs="Traditional Arabic" w:hint="cs"/>
          <w:sz w:val="32"/>
          <w:szCs w:val="32"/>
          <w:rtl/>
          <w:lang w:bidi="ar-LB"/>
        </w:rPr>
        <w:t>ثلاثة أرباع (</w:t>
      </w:r>
      <w:r w:rsidR="005E0EB8">
        <w:rPr>
          <w:rFonts w:cs="Traditional Arabic" w:hint="cs"/>
          <w:sz w:val="32"/>
          <w:szCs w:val="32"/>
          <w:rtl/>
          <w:lang w:bidi="ar-LB"/>
        </w:rPr>
        <w:t>¾</w:t>
      </w:r>
      <w:r w:rsidR="009A4AF3">
        <w:rPr>
          <w:rFonts w:cs="Traditional Arabic" w:hint="cs"/>
          <w:sz w:val="32"/>
          <w:szCs w:val="32"/>
          <w:rtl/>
          <w:lang w:bidi="ar-LB"/>
        </w:rPr>
        <w:t>)</w:t>
      </w:r>
      <w:r w:rsidR="005E0EB8">
        <w:rPr>
          <w:rFonts w:cs="Traditional Arabic" w:hint="cs"/>
          <w:sz w:val="32"/>
          <w:szCs w:val="32"/>
          <w:rtl/>
          <w:lang w:bidi="ar-LB"/>
        </w:rPr>
        <w:t xml:space="preserve"> </w:t>
      </w:r>
      <w:r w:rsidR="00165039">
        <w:rPr>
          <w:rFonts w:cs="Traditional Arabic" w:hint="cs"/>
          <w:sz w:val="32"/>
          <w:szCs w:val="32"/>
          <w:rtl/>
          <w:lang w:bidi="ar-LB"/>
        </w:rPr>
        <w:t xml:space="preserve"> قيمة حصّة الدفع الخاصة به.</w:t>
      </w:r>
    </w:p>
    <w:p w14:paraId="2CAA6A25" w14:textId="77777777" w:rsidR="00165039" w:rsidRPr="003B4D89" w:rsidRDefault="00165039" w:rsidP="004109A9">
      <w:pPr>
        <w:pStyle w:val="ListParagraph"/>
        <w:numPr>
          <w:ilvl w:val="0"/>
          <w:numId w:val="1"/>
        </w:numPr>
        <w:bidi/>
        <w:spacing w:after="0"/>
        <w:rPr>
          <w:rStyle w:val="Emphasis"/>
          <w:rFonts w:cs="Traditional Arabic"/>
          <w:i w:val="0"/>
          <w:iCs w:val="0"/>
          <w:color w:val="000000" w:themeColor="text1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>في حال وصل مجموع ما ي</w:t>
      </w:r>
      <w:r w:rsidR="00C8256A">
        <w:rPr>
          <w:rFonts w:cs="Traditional Arabic" w:hint="cs"/>
          <w:sz w:val="32"/>
          <w:szCs w:val="32"/>
          <w:rtl/>
          <w:lang w:bidi="ar-LB"/>
        </w:rPr>
        <w:t>ُ</w:t>
      </w:r>
      <w:r>
        <w:rPr>
          <w:rFonts w:cs="Traditional Arabic" w:hint="cs"/>
          <w:sz w:val="32"/>
          <w:szCs w:val="32"/>
          <w:rtl/>
          <w:lang w:bidi="ar-LB"/>
        </w:rPr>
        <w:t xml:space="preserve">سدّد </w:t>
      </w:r>
      <w:r w:rsidR="00C8256A">
        <w:rPr>
          <w:rFonts w:cs="Traditional Arabic" w:hint="cs"/>
          <w:sz w:val="32"/>
          <w:szCs w:val="32"/>
          <w:rtl/>
          <w:lang w:bidi="ar-LB"/>
        </w:rPr>
        <w:t>إلى ميلاد (القرض+المدفوعات التي سبقته على الأرض دون كلفة تسجيلها) بعد ست سنوات إلى أقل من المبلغ المطلوب بثلاثين ألف دولار</w:t>
      </w:r>
      <w:r w:rsidR="00C8256A">
        <w:rPr>
          <w:rStyle w:val="Emphasis"/>
          <w:rFonts w:ascii="Arial" w:hAnsi="Arial" w:cs="Arial" w:hint="cs"/>
          <w:b/>
          <w:bCs/>
          <w:i w:val="0"/>
          <w:iCs w:val="0"/>
          <w:color w:val="6A6A6A"/>
          <w:shd w:val="clear" w:color="auto" w:fill="FFFFFF"/>
          <w:rtl/>
        </w:rPr>
        <w:t xml:space="preserve"> </w:t>
      </w:r>
      <w:r w:rsidR="00C8256A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 xml:space="preserve">(3000$) بسبب تقصير </w:t>
      </w:r>
      <w:r w:rsidR="00C8256A" w:rsidRPr="00C8256A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>إيفاء المبلغ من أحد أعضاء المشروع</w:t>
      </w:r>
      <w:r w:rsidR="00C8256A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>، يعمد الاخوة الآخرون إلى تعويض المبلغ المذكور</w:t>
      </w:r>
      <w:r w:rsidR="00D141CE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 xml:space="preserve"> وإيفائه</w:t>
      </w:r>
      <w:r w:rsidR="00C8256A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D141CE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 xml:space="preserve">لميلاد </w:t>
      </w:r>
      <w:r w:rsidR="00C8256A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>وذلك يمكن أن يحصل بشراء الشقة أو بيعها</w:t>
      </w:r>
      <w:r w:rsidR="00D141CE">
        <w:rPr>
          <w:rStyle w:val="Emphasis"/>
          <w:rFonts w:ascii="Arial" w:hAnsi="Arial" w:cs="Traditional Arabic" w:hint="cs"/>
          <w:i w:val="0"/>
          <w:iCs w:val="0"/>
          <w:color w:val="000000" w:themeColor="text1"/>
          <w:sz w:val="32"/>
          <w:szCs w:val="32"/>
          <w:shd w:val="clear" w:color="auto" w:fill="FFFFFF"/>
          <w:rtl/>
        </w:rPr>
        <w:t>.</w:t>
      </w:r>
    </w:p>
    <w:p w14:paraId="20B6DA8B" w14:textId="77777777" w:rsidR="004109A9" w:rsidRPr="004109A9" w:rsidRDefault="003B4D89" w:rsidP="004109A9">
      <w:pPr>
        <w:pStyle w:val="ListParagraph"/>
        <w:numPr>
          <w:ilvl w:val="0"/>
          <w:numId w:val="1"/>
        </w:numPr>
        <w:bidi/>
        <w:spacing w:after="0"/>
        <w:rPr>
          <w:rFonts w:cs="Traditional Arabic"/>
          <w:color w:val="000000" w:themeColor="text1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 xml:space="preserve">يقسّم دين </w:t>
      </w:r>
      <w:r w:rsidR="004109A9">
        <w:rPr>
          <w:rFonts w:cs="Traditional Arabic" w:hint="cs"/>
          <w:sz w:val="32"/>
          <w:szCs w:val="32"/>
          <w:rtl/>
          <w:lang w:bidi="ar-LB"/>
        </w:rPr>
        <w:t>قرض المصرف</w:t>
      </w:r>
      <w:r>
        <w:rPr>
          <w:rFonts w:cs="Traditional Arabic" w:hint="cs"/>
          <w:sz w:val="32"/>
          <w:szCs w:val="32"/>
          <w:rtl/>
          <w:lang w:bidi="ar-LB"/>
        </w:rPr>
        <w:t xml:space="preserve"> بالإضافة إلى كلفة الرخصة والمصاريف الإضافية عدا تسجيل الأرض على 3,5 كل طابق حص</w:t>
      </w:r>
      <w:r w:rsidR="004109A9">
        <w:rPr>
          <w:rFonts w:cs="Traditional Arabic" w:hint="cs"/>
          <w:sz w:val="32"/>
          <w:szCs w:val="32"/>
          <w:rtl/>
          <w:lang w:bidi="ar-LB"/>
        </w:rPr>
        <w:t>ّ</w:t>
      </w:r>
      <w:r>
        <w:rPr>
          <w:rFonts w:cs="Traditional Arabic" w:hint="cs"/>
          <w:sz w:val="32"/>
          <w:szCs w:val="32"/>
          <w:rtl/>
          <w:lang w:bidi="ar-LB"/>
        </w:rPr>
        <w:t>ة و</w:t>
      </w:r>
      <w:r w:rsidR="001E7BEE">
        <w:rPr>
          <w:rFonts w:cs="Traditional Arabic" w:hint="cs"/>
          <w:sz w:val="32"/>
          <w:szCs w:val="32"/>
          <w:rtl/>
          <w:lang w:bidi="ar-LB"/>
        </w:rPr>
        <w:t>"</w:t>
      </w:r>
      <w:r>
        <w:rPr>
          <w:rFonts w:cs="Traditional Arabic" w:hint="cs"/>
          <w:sz w:val="32"/>
          <w:szCs w:val="32"/>
          <w:rtl/>
          <w:lang w:bidi="ar-LB"/>
        </w:rPr>
        <w:t>الروف</w:t>
      </w:r>
      <w:r w:rsidR="001E7BEE">
        <w:rPr>
          <w:rFonts w:cs="Traditional Arabic" w:hint="cs"/>
          <w:sz w:val="32"/>
          <w:szCs w:val="32"/>
          <w:rtl/>
          <w:lang w:bidi="ar-LB"/>
        </w:rPr>
        <w:t>"</w:t>
      </w:r>
      <w:r>
        <w:rPr>
          <w:rFonts w:cs="Traditional Arabic" w:hint="cs"/>
          <w:sz w:val="32"/>
          <w:szCs w:val="32"/>
          <w:rtl/>
          <w:lang w:bidi="ar-LB"/>
        </w:rPr>
        <w:t xml:space="preserve"> نصف حص</w:t>
      </w:r>
      <w:r w:rsidR="004109A9">
        <w:rPr>
          <w:rFonts w:cs="Traditional Arabic" w:hint="cs"/>
          <w:sz w:val="32"/>
          <w:szCs w:val="32"/>
          <w:rtl/>
          <w:lang w:bidi="ar-LB"/>
        </w:rPr>
        <w:t>ّ</w:t>
      </w:r>
      <w:r>
        <w:rPr>
          <w:rFonts w:cs="Traditional Arabic" w:hint="cs"/>
          <w:sz w:val="32"/>
          <w:szCs w:val="32"/>
          <w:rtl/>
          <w:lang w:bidi="ar-LB"/>
        </w:rPr>
        <w:t>ة.</w:t>
      </w:r>
    </w:p>
    <w:p w14:paraId="21EADCD1" w14:textId="77777777" w:rsidR="004109A9" w:rsidRDefault="004109A9" w:rsidP="004109A9">
      <w:pPr>
        <w:pStyle w:val="ListParagraph"/>
        <w:bidi/>
        <w:spacing w:after="0"/>
        <w:rPr>
          <w:rFonts w:cs="Traditional Arabic"/>
          <w:color w:val="000000" w:themeColor="text1"/>
          <w:sz w:val="32"/>
          <w:szCs w:val="32"/>
          <w:rtl/>
          <w:lang w:bidi="ar-LB"/>
        </w:rPr>
      </w:pPr>
    </w:p>
    <w:p w14:paraId="4A25FAFE" w14:textId="77777777" w:rsidR="00D141CE" w:rsidRPr="003438F3" w:rsidRDefault="00D141CE" w:rsidP="003438F3">
      <w:p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lastRenderedPageBreak/>
        <w:t>أمّا القضي</w:t>
      </w:r>
      <w:r w:rsidR="004109A9">
        <w:rPr>
          <w:rFonts w:cs="Traditional Arabic" w:hint="cs"/>
          <w:sz w:val="32"/>
          <w:szCs w:val="32"/>
          <w:rtl/>
          <w:lang w:bidi="ar-LB"/>
        </w:rPr>
        <w:t>ّ</w:t>
      </w:r>
      <w:r>
        <w:rPr>
          <w:rFonts w:cs="Traditional Arabic" w:hint="cs"/>
          <w:sz w:val="32"/>
          <w:szCs w:val="32"/>
          <w:rtl/>
          <w:lang w:bidi="ar-LB"/>
        </w:rPr>
        <w:t>ة الثانية، فهي المنزل الوالدي:</w:t>
      </w:r>
      <w:r w:rsidR="003438F3">
        <w:rPr>
          <w:rFonts w:cs="Traditional Arabic" w:hint="cs"/>
          <w:sz w:val="32"/>
          <w:szCs w:val="32"/>
          <w:rtl/>
          <w:lang w:bidi="ar-LB"/>
        </w:rPr>
        <w:t xml:space="preserve"> </w:t>
      </w:r>
      <w:r w:rsidRPr="003438F3">
        <w:rPr>
          <w:rFonts w:cs="Traditional Arabic" w:hint="cs"/>
          <w:sz w:val="32"/>
          <w:szCs w:val="32"/>
          <w:rtl/>
          <w:lang w:bidi="ar-LB"/>
        </w:rPr>
        <w:t>كل</w:t>
      </w:r>
      <w:r w:rsidR="004109A9" w:rsidRPr="003438F3">
        <w:rPr>
          <w:rFonts w:cs="Traditional Arabic" w:hint="cs"/>
          <w:sz w:val="32"/>
          <w:szCs w:val="32"/>
          <w:rtl/>
          <w:lang w:bidi="ar-LB"/>
        </w:rPr>
        <w:t>ّ</w:t>
      </w:r>
      <w:r w:rsidRPr="003438F3">
        <w:rPr>
          <w:rFonts w:cs="Traditional Arabic" w:hint="cs"/>
          <w:sz w:val="32"/>
          <w:szCs w:val="32"/>
          <w:rtl/>
          <w:lang w:bidi="ar-LB"/>
        </w:rPr>
        <w:t xml:space="preserve"> من يوقّع على هذه الورقة إنما يكون قد وافق مسبقًا على قرار الوالد </w:t>
      </w:r>
      <w:r w:rsidR="004109A9" w:rsidRPr="003438F3">
        <w:rPr>
          <w:rFonts w:cs="Traditional Arabic" w:hint="cs"/>
          <w:sz w:val="32"/>
          <w:szCs w:val="32"/>
          <w:rtl/>
          <w:lang w:bidi="ar-LB"/>
        </w:rPr>
        <w:t>ايلي فيكاني</w:t>
      </w:r>
      <w:r w:rsidRPr="003438F3">
        <w:rPr>
          <w:rFonts w:cs="Traditional Arabic" w:hint="cs"/>
          <w:sz w:val="32"/>
          <w:szCs w:val="32"/>
          <w:rtl/>
          <w:lang w:bidi="ar-LB"/>
        </w:rPr>
        <w:t xml:space="preserve"> عقد وكالة غير قابلة للعزل بينه وبين ابنه كريستيان تمهّد لأن يسجّ</w:t>
      </w:r>
      <w:r w:rsidR="004109A9" w:rsidRPr="003438F3">
        <w:rPr>
          <w:rFonts w:cs="Traditional Arabic" w:hint="cs"/>
          <w:sz w:val="32"/>
          <w:szCs w:val="32"/>
          <w:rtl/>
          <w:lang w:bidi="ar-LB"/>
        </w:rPr>
        <w:t>َ</w:t>
      </w:r>
      <w:r w:rsidRPr="003438F3">
        <w:rPr>
          <w:rFonts w:cs="Traditional Arabic" w:hint="cs"/>
          <w:sz w:val="32"/>
          <w:szCs w:val="32"/>
          <w:rtl/>
          <w:lang w:bidi="ar-LB"/>
        </w:rPr>
        <w:t>ل المنزل باسم كريستيان في المستقبل وذلك وفق الشروط الموضوعة بما يخص هذه القضية</w:t>
      </w:r>
      <w:r w:rsidR="004109A9" w:rsidRPr="003438F3">
        <w:rPr>
          <w:rFonts w:cs="Traditional Arabic" w:hint="cs"/>
          <w:sz w:val="32"/>
          <w:szCs w:val="32"/>
          <w:rtl/>
          <w:lang w:bidi="ar-LB"/>
        </w:rPr>
        <w:t xml:space="preserve"> الظاهرة في النقاط التالية:</w:t>
      </w:r>
    </w:p>
    <w:p w14:paraId="2E1ABD8A" w14:textId="77777777" w:rsidR="00AB5B0F" w:rsidRPr="004109A9" w:rsidRDefault="004109A9" w:rsidP="004109A9">
      <w:p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>+ يعمد</w:t>
      </w:r>
      <w:r w:rsidR="00D141CE" w:rsidRPr="004109A9">
        <w:rPr>
          <w:rFonts w:cs="Traditional Arabic" w:hint="cs"/>
          <w:sz w:val="32"/>
          <w:szCs w:val="32"/>
          <w:rtl/>
          <w:lang w:bidi="ar-LB"/>
        </w:rPr>
        <w:t xml:space="preserve"> الوالد ايلي فيكاني </w:t>
      </w:r>
      <w:r w:rsidR="003B4D89" w:rsidRPr="004109A9">
        <w:rPr>
          <w:rFonts w:cs="Traditional Arabic" w:hint="cs"/>
          <w:sz w:val="32"/>
          <w:szCs w:val="32"/>
          <w:rtl/>
          <w:lang w:bidi="ar-LB"/>
        </w:rPr>
        <w:t xml:space="preserve">بالاتّفاق مع زوجه </w:t>
      </w:r>
      <w:r>
        <w:rPr>
          <w:rFonts w:cs="Traditional Arabic" w:hint="cs"/>
          <w:sz w:val="32"/>
          <w:szCs w:val="32"/>
          <w:rtl/>
          <w:lang w:bidi="ar-LB"/>
        </w:rPr>
        <w:t xml:space="preserve">إلى </w:t>
      </w:r>
      <w:r w:rsidR="00D141CE" w:rsidRPr="004109A9">
        <w:rPr>
          <w:rFonts w:cs="Traditional Arabic" w:hint="cs"/>
          <w:sz w:val="32"/>
          <w:szCs w:val="32"/>
          <w:rtl/>
          <w:lang w:bidi="ar-LB"/>
        </w:rPr>
        <w:t>عقد وكالة لكريستيان غير قابلة للعزل</w:t>
      </w:r>
      <w:r w:rsidR="009A4AF3" w:rsidRPr="004109A9">
        <w:rPr>
          <w:rFonts w:cs="Traditional Arabic" w:hint="cs"/>
          <w:sz w:val="32"/>
          <w:szCs w:val="32"/>
          <w:rtl/>
          <w:lang w:bidi="ar-LB"/>
        </w:rPr>
        <w:t xml:space="preserve">، مع </w:t>
      </w:r>
      <w:r w:rsidR="00D141CE" w:rsidRPr="004109A9">
        <w:rPr>
          <w:rFonts w:cs="Traditional Arabic" w:hint="cs"/>
          <w:sz w:val="32"/>
          <w:szCs w:val="32"/>
          <w:rtl/>
          <w:lang w:bidi="ar-LB"/>
        </w:rPr>
        <w:t>حق استثمار مدى الحياة</w:t>
      </w:r>
      <w:r w:rsidR="001E7BEE">
        <w:rPr>
          <w:rFonts w:cs="Traditional Arabic" w:hint="cs"/>
          <w:sz w:val="32"/>
          <w:szCs w:val="32"/>
          <w:rtl/>
          <w:lang w:bidi="ar-LB"/>
        </w:rPr>
        <w:t xml:space="preserve"> له ولزوج</w:t>
      </w:r>
      <w:r w:rsidR="00D141CE" w:rsidRPr="004109A9">
        <w:rPr>
          <w:rFonts w:cs="Traditional Arabic" w:hint="cs"/>
          <w:sz w:val="32"/>
          <w:szCs w:val="32"/>
          <w:rtl/>
          <w:lang w:bidi="ar-LB"/>
        </w:rPr>
        <w:t xml:space="preserve">ه بما يضمن </w:t>
      </w:r>
      <w:r w:rsidR="00AB5B0F" w:rsidRPr="004109A9">
        <w:rPr>
          <w:rFonts w:cs="Traditional Arabic" w:hint="cs"/>
          <w:sz w:val="32"/>
          <w:szCs w:val="32"/>
          <w:rtl/>
          <w:lang w:bidi="ar-LB"/>
        </w:rPr>
        <w:t xml:space="preserve">كامل </w:t>
      </w:r>
      <w:r w:rsidR="00D141CE" w:rsidRPr="004109A9">
        <w:rPr>
          <w:rFonts w:cs="Traditional Arabic" w:hint="cs"/>
          <w:sz w:val="32"/>
          <w:szCs w:val="32"/>
          <w:rtl/>
          <w:lang w:bidi="ar-LB"/>
        </w:rPr>
        <w:t xml:space="preserve">حقوقهما أثناء الوكالة وبعد تسجيل المنزل باسم </w:t>
      </w:r>
      <w:r w:rsidR="009A4AF3" w:rsidRPr="004109A9">
        <w:rPr>
          <w:rFonts w:cs="Traditional Arabic" w:hint="cs"/>
          <w:sz w:val="32"/>
          <w:szCs w:val="32"/>
          <w:rtl/>
          <w:lang w:bidi="ar-LB"/>
        </w:rPr>
        <w:t xml:space="preserve">ابنهما </w:t>
      </w:r>
      <w:r w:rsidR="00D141CE" w:rsidRPr="004109A9">
        <w:rPr>
          <w:rFonts w:cs="Traditional Arabic" w:hint="cs"/>
          <w:sz w:val="32"/>
          <w:szCs w:val="32"/>
          <w:rtl/>
          <w:lang w:bidi="ar-LB"/>
        </w:rPr>
        <w:t>كريستيان</w:t>
      </w:r>
      <w:r w:rsidR="00AB5B0F" w:rsidRPr="004109A9">
        <w:rPr>
          <w:rFonts w:cs="Traditional Arabic" w:hint="cs"/>
          <w:sz w:val="32"/>
          <w:szCs w:val="32"/>
          <w:rtl/>
          <w:lang w:bidi="ar-LB"/>
        </w:rPr>
        <w:t xml:space="preserve"> ومدى حياتهما.</w:t>
      </w:r>
    </w:p>
    <w:p w14:paraId="52E613C0" w14:textId="77777777" w:rsidR="00AB5B0F" w:rsidRPr="004109A9" w:rsidRDefault="004109A9" w:rsidP="004109A9">
      <w:p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 xml:space="preserve">+ </w:t>
      </w:r>
      <w:r w:rsidR="00AB5B0F" w:rsidRPr="004109A9">
        <w:rPr>
          <w:rFonts w:cs="Traditional Arabic" w:hint="cs"/>
          <w:sz w:val="32"/>
          <w:szCs w:val="32"/>
          <w:rtl/>
          <w:lang w:bidi="ar-LB"/>
        </w:rPr>
        <w:t>يجب على كريستيان أن يعتني ويهتم بوالديه بموجب هذه الوكالة مدى حياتهما اهتمامًا لائقًا وكريمًا لهما من دون إغفال بأنّ المصاريف المالية لمعيشتهما ستقسّم على الاخوة الخمس بالتساوي.</w:t>
      </w:r>
    </w:p>
    <w:p w14:paraId="5F908490" w14:textId="77777777" w:rsidR="003B4D89" w:rsidRPr="003438F3" w:rsidRDefault="003438F3" w:rsidP="003438F3">
      <w:pPr>
        <w:bidi/>
        <w:spacing w:after="0"/>
        <w:rPr>
          <w:rFonts w:cs="Traditional Arabic"/>
          <w:sz w:val="32"/>
          <w:szCs w:val="32"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 xml:space="preserve">+ </w:t>
      </w:r>
      <w:r w:rsidR="00AB5B0F" w:rsidRPr="003438F3">
        <w:rPr>
          <w:rFonts w:cs="Traditional Arabic" w:hint="cs"/>
          <w:sz w:val="32"/>
          <w:szCs w:val="32"/>
          <w:rtl/>
          <w:lang w:bidi="ar-LB"/>
        </w:rPr>
        <w:t xml:space="preserve">يلتزم كريستيان بدفع مبلغٍ ماليٍّ قدره ستة آلاف دولارًا لكلّ واحدٍ من اخوته فيكون مجموع ما يجب أن يدفعه لهم 24000$ على أن يبدأ بتسديد </w:t>
      </w:r>
      <w:r w:rsidR="003B4D89" w:rsidRPr="003438F3">
        <w:rPr>
          <w:rFonts w:cs="Traditional Arabic" w:hint="cs"/>
          <w:sz w:val="32"/>
          <w:szCs w:val="32"/>
          <w:rtl/>
          <w:lang w:bidi="ar-LB"/>
        </w:rPr>
        <w:t>الستة آلاف لحصة من يكون قد قصّر بدفعه ل</w:t>
      </w:r>
      <w:r w:rsidR="00AB5B0F" w:rsidRPr="003438F3">
        <w:rPr>
          <w:rFonts w:cs="Traditional Arabic" w:hint="cs"/>
          <w:sz w:val="32"/>
          <w:szCs w:val="32"/>
          <w:rtl/>
          <w:lang w:bidi="ar-LB"/>
        </w:rPr>
        <w:t xml:space="preserve">مشروع </w:t>
      </w:r>
      <w:r w:rsidR="003B4D89" w:rsidRPr="003438F3">
        <w:rPr>
          <w:rFonts w:cs="Traditional Arabic" w:hint="cs"/>
          <w:sz w:val="32"/>
          <w:szCs w:val="32"/>
          <w:rtl/>
          <w:lang w:bidi="ar-LB"/>
        </w:rPr>
        <w:t>البناية ثمّ يتابع لباقي الاخوة المبلغ المطلوب منه لهم.</w:t>
      </w:r>
      <w:r w:rsidR="00AB5B0F" w:rsidRPr="003438F3">
        <w:rPr>
          <w:rFonts w:cs="Traditional Arabic" w:hint="cs"/>
          <w:sz w:val="32"/>
          <w:szCs w:val="32"/>
          <w:rtl/>
          <w:lang w:bidi="ar-LB"/>
        </w:rPr>
        <w:t xml:space="preserve"> </w:t>
      </w:r>
      <w:r w:rsidR="00D141CE" w:rsidRPr="003438F3">
        <w:rPr>
          <w:rFonts w:cs="Traditional Arabic" w:hint="cs"/>
          <w:sz w:val="32"/>
          <w:szCs w:val="32"/>
          <w:rtl/>
          <w:lang w:bidi="ar-LB"/>
        </w:rPr>
        <w:t xml:space="preserve"> </w:t>
      </w:r>
    </w:p>
    <w:p w14:paraId="463A8405" w14:textId="77777777" w:rsidR="003438F3" w:rsidRDefault="003438F3" w:rsidP="004109A9">
      <w:pPr>
        <w:bidi/>
        <w:spacing w:after="0"/>
        <w:rPr>
          <w:rFonts w:cs="Traditional Arabic"/>
          <w:b/>
          <w:bCs/>
          <w:sz w:val="32"/>
          <w:szCs w:val="32"/>
          <w:u w:val="single"/>
          <w:rtl/>
          <w:lang w:bidi="ar-LB"/>
        </w:rPr>
      </w:pPr>
    </w:p>
    <w:p w14:paraId="4DE78962" w14:textId="77777777" w:rsidR="003B4D89" w:rsidRDefault="003B4D89" w:rsidP="003438F3">
      <w:pPr>
        <w:bidi/>
        <w:spacing w:after="0"/>
        <w:rPr>
          <w:rFonts w:cs="Traditional Arabic"/>
          <w:sz w:val="32"/>
          <w:szCs w:val="32"/>
          <w:rtl/>
          <w:lang w:bidi="ar-LB"/>
        </w:rPr>
      </w:pPr>
      <w:r w:rsidRPr="003438F3">
        <w:rPr>
          <w:rFonts w:cs="Traditional Arabic" w:hint="cs"/>
          <w:b/>
          <w:bCs/>
          <w:sz w:val="32"/>
          <w:szCs w:val="32"/>
          <w:u w:val="single"/>
          <w:rtl/>
          <w:lang w:bidi="ar-LB"/>
        </w:rPr>
        <w:t>ملحوظة:</w:t>
      </w:r>
      <w:r>
        <w:rPr>
          <w:rFonts w:cs="Traditional Arabic" w:hint="cs"/>
          <w:sz w:val="32"/>
          <w:szCs w:val="32"/>
          <w:rtl/>
          <w:lang w:bidi="ar-LB"/>
        </w:rPr>
        <w:t xml:space="preserve"> كل من يوقّع على هذه الورقة يصبح خاضعًا لتنفيذ بنودها خضوعًا مبرمًا.</w:t>
      </w:r>
    </w:p>
    <w:p w14:paraId="468E5F13" w14:textId="77777777" w:rsidR="003438F3" w:rsidRPr="002C4DC7" w:rsidRDefault="003B4D89" w:rsidP="002C4DC7">
      <w:pPr>
        <w:rPr>
          <w:rFonts w:cs="Traditional Arabic"/>
          <w:b/>
          <w:bCs/>
          <w:sz w:val="32"/>
          <w:szCs w:val="32"/>
          <w:rtl/>
          <w:lang w:bidi="ar-LB"/>
        </w:rPr>
      </w:pPr>
      <w:r w:rsidRPr="003438F3">
        <w:rPr>
          <w:rFonts w:cs="Traditional Arabic" w:hint="cs"/>
          <w:b/>
          <w:bCs/>
          <w:sz w:val="32"/>
          <w:szCs w:val="32"/>
          <w:rtl/>
          <w:lang w:bidi="ar-LB"/>
        </w:rPr>
        <w:t>غباله في 18/ 3/ 2018</w:t>
      </w:r>
    </w:p>
    <w:p w14:paraId="5EE23A03" w14:textId="77777777" w:rsidR="003B4D89" w:rsidRPr="003438F3" w:rsidRDefault="003B4D89" w:rsidP="003438F3">
      <w:pPr>
        <w:bidi/>
        <w:rPr>
          <w:rFonts w:cs="Traditional Arabic"/>
          <w:b/>
          <w:bCs/>
          <w:sz w:val="32"/>
          <w:szCs w:val="32"/>
          <w:rtl/>
          <w:lang w:bidi="ar-LB"/>
        </w:rPr>
      </w:pPr>
      <w:r w:rsidRPr="003438F3">
        <w:rPr>
          <w:rFonts w:cs="Traditional Arabic" w:hint="cs"/>
          <w:b/>
          <w:bCs/>
          <w:sz w:val="32"/>
          <w:szCs w:val="32"/>
          <w:u w:val="single"/>
          <w:rtl/>
          <w:lang w:bidi="ar-LB"/>
        </w:rPr>
        <w:t>توقيع الوالدين:</w:t>
      </w:r>
      <w:r w:rsidRPr="003438F3">
        <w:rPr>
          <w:rFonts w:cs="Traditional Arabic" w:hint="cs"/>
          <w:b/>
          <w:bCs/>
          <w:sz w:val="32"/>
          <w:szCs w:val="32"/>
          <w:rtl/>
          <w:lang w:bidi="ar-LB"/>
        </w:rPr>
        <w:t xml:space="preserve"> الوالد ايلي فيكاني:</w:t>
      </w:r>
    </w:p>
    <w:p w14:paraId="27D86453" w14:textId="77777777" w:rsidR="00D141CE" w:rsidRPr="003438F3" w:rsidRDefault="003B4D89" w:rsidP="003B4D89">
      <w:pPr>
        <w:bidi/>
        <w:rPr>
          <w:rFonts w:cs="Traditional Arabic"/>
          <w:b/>
          <w:bCs/>
          <w:sz w:val="32"/>
          <w:szCs w:val="32"/>
          <w:rtl/>
          <w:lang w:bidi="ar-LB"/>
        </w:rPr>
      </w:pPr>
      <w:r w:rsidRPr="003438F3">
        <w:rPr>
          <w:rFonts w:cs="Traditional Arabic" w:hint="cs"/>
          <w:b/>
          <w:bCs/>
          <w:sz w:val="32"/>
          <w:szCs w:val="32"/>
          <w:rtl/>
          <w:lang w:bidi="ar-LB"/>
        </w:rPr>
        <w:t xml:space="preserve">                 الوالدة ايليانا السروجي:</w:t>
      </w:r>
      <w:r w:rsidR="00D141CE" w:rsidRPr="003438F3">
        <w:rPr>
          <w:rFonts w:cs="Traditional Arabic" w:hint="cs"/>
          <w:b/>
          <w:bCs/>
          <w:sz w:val="32"/>
          <w:szCs w:val="32"/>
          <w:rtl/>
          <w:lang w:bidi="ar-LB"/>
        </w:rPr>
        <w:t xml:space="preserve"> </w:t>
      </w:r>
    </w:p>
    <w:p w14:paraId="338D98D3" w14:textId="77777777" w:rsidR="009A4AF3" w:rsidRPr="003438F3" w:rsidRDefault="009A4AF3" w:rsidP="009A4AF3">
      <w:pPr>
        <w:bidi/>
        <w:rPr>
          <w:rFonts w:cs="Traditional Arabic"/>
          <w:b/>
          <w:bCs/>
          <w:sz w:val="32"/>
          <w:szCs w:val="32"/>
          <w:u w:val="single"/>
          <w:rtl/>
          <w:lang w:bidi="ar-LB"/>
        </w:rPr>
      </w:pPr>
      <w:r w:rsidRPr="003438F3">
        <w:rPr>
          <w:rFonts w:cs="Traditional Arabic" w:hint="cs"/>
          <w:b/>
          <w:bCs/>
          <w:sz w:val="32"/>
          <w:szCs w:val="32"/>
          <w:u w:val="single"/>
          <w:rtl/>
          <w:lang w:bidi="ar-LB"/>
        </w:rPr>
        <w:t>امضاء الاخوة:</w:t>
      </w:r>
    </w:p>
    <w:p w14:paraId="5A2C93DE" w14:textId="77777777" w:rsidR="009A4AF3" w:rsidRPr="003B4D89" w:rsidRDefault="009A4AF3" w:rsidP="009A4AF3">
      <w:pPr>
        <w:bidi/>
        <w:rPr>
          <w:rFonts w:cs="Traditional Arabic"/>
          <w:sz w:val="32"/>
          <w:szCs w:val="32"/>
          <w:rtl/>
          <w:lang w:bidi="ar-LB"/>
        </w:rPr>
      </w:pPr>
      <w:r w:rsidRPr="003438F3">
        <w:rPr>
          <w:rFonts w:cs="Traditional Arabic" w:hint="cs"/>
          <w:b/>
          <w:bCs/>
          <w:sz w:val="32"/>
          <w:szCs w:val="32"/>
          <w:rtl/>
          <w:lang w:bidi="ar-LB"/>
        </w:rPr>
        <w:t>جان فيكاني           ميلاد فيكاني           جيهاد فيكاني           ماريو فيكاني           كريستيان فيكاني</w:t>
      </w:r>
    </w:p>
    <w:p w14:paraId="7B3194D8" w14:textId="77777777" w:rsidR="0020514D" w:rsidRPr="0020514D" w:rsidRDefault="0020514D" w:rsidP="0020514D">
      <w:pPr>
        <w:bidi/>
        <w:rPr>
          <w:rFonts w:cs="Traditional Arabic"/>
          <w:sz w:val="32"/>
          <w:szCs w:val="32"/>
          <w:rtl/>
          <w:lang w:bidi="ar-LB"/>
        </w:rPr>
      </w:pPr>
      <w:r>
        <w:rPr>
          <w:rFonts w:cs="Traditional Arabic" w:hint="cs"/>
          <w:sz w:val="32"/>
          <w:szCs w:val="32"/>
          <w:rtl/>
          <w:lang w:bidi="ar-LB"/>
        </w:rPr>
        <w:t xml:space="preserve"> </w:t>
      </w:r>
    </w:p>
    <w:sectPr w:rsidR="0020514D" w:rsidRPr="0020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543EA2"/>
    <w:multiLevelType w:val="hybridMultilevel"/>
    <w:tmpl w:val="AC7A4460"/>
    <w:lvl w:ilvl="0" w:tplc="873204CE"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Traditional Arabic" w:hint="default"/>
        <w:lang w:bidi="ar-L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98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514D"/>
    <w:rsid w:val="000331D1"/>
    <w:rsid w:val="00165039"/>
    <w:rsid w:val="001E7BEE"/>
    <w:rsid w:val="0020514D"/>
    <w:rsid w:val="002C4DC7"/>
    <w:rsid w:val="003438F3"/>
    <w:rsid w:val="003B4D89"/>
    <w:rsid w:val="00403951"/>
    <w:rsid w:val="004109A9"/>
    <w:rsid w:val="00437939"/>
    <w:rsid w:val="005E0EB8"/>
    <w:rsid w:val="00753F5F"/>
    <w:rsid w:val="0083623B"/>
    <w:rsid w:val="009A4AF3"/>
    <w:rsid w:val="00AB5B0F"/>
    <w:rsid w:val="00B0375A"/>
    <w:rsid w:val="00C8256A"/>
    <w:rsid w:val="00CB1A57"/>
    <w:rsid w:val="00D141CE"/>
    <w:rsid w:val="00DD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7570"/>
  <w15:docId w15:val="{51EFEFDA-1D91-4135-A560-601FC39EC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75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25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jihad organisation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</dc:creator>
  <cp:keywords/>
  <dc:description/>
  <cp:lastModifiedBy>FIKANI Miled</cp:lastModifiedBy>
  <cp:revision>7</cp:revision>
  <dcterms:created xsi:type="dcterms:W3CDTF">2018-03-16T14:44:00Z</dcterms:created>
  <dcterms:modified xsi:type="dcterms:W3CDTF">2025-07-26T09:46:00Z</dcterms:modified>
</cp:coreProperties>
</file>