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1CA98F" w14:textId="4BA83E80" w:rsidR="00902C45" w:rsidRPr="00D31295" w:rsidRDefault="00D31295" w:rsidP="00606181">
      <w:pPr>
        <w:jc w:val="center"/>
        <w:rPr>
          <w:b/>
          <w:bCs/>
          <w:sz w:val="32"/>
          <w:szCs w:val="32"/>
        </w:rPr>
      </w:pPr>
      <w:r>
        <w:rPr>
          <w:b/>
          <w:bCs/>
          <w:sz w:val="32"/>
          <w:szCs w:val="32"/>
        </w:rPr>
        <w:t>PERANCANGAN ULANG STRUKTUR ATAS GEDUNG KANTOR OTORITAS JASA KEUANGAN SURAKARTA MENGGUNAKAN BAJA KONVENSIONAL</w:t>
      </w:r>
    </w:p>
    <w:p w14:paraId="2EE3659B" w14:textId="77777777" w:rsidR="00B3284F" w:rsidRPr="00C05A26" w:rsidRDefault="00B3284F" w:rsidP="007B7030">
      <w:pPr>
        <w:jc w:val="center"/>
        <w:rPr>
          <w:b/>
          <w:bCs/>
          <w:sz w:val="51"/>
          <w:szCs w:val="51"/>
          <w:lang w:val="en-US"/>
        </w:rPr>
      </w:pPr>
    </w:p>
    <w:p w14:paraId="5FC2F197" w14:textId="6FBD1003" w:rsidR="00BB7A76" w:rsidRDefault="0002009C" w:rsidP="00606181">
      <w:pPr>
        <w:jc w:val="center"/>
        <w:rPr>
          <w:b/>
          <w:bCs/>
          <w:szCs w:val="24"/>
          <w:lang w:val="en-US"/>
        </w:rPr>
      </w:pPr>
      <w:r>
        <w:rPr>
          <w:b/>
          <w:bCs/>
          <w:szCs w:val="24"/>
          <w:lang w:val="en-US"/>
        </w:rPr>
        <w:t>NASKAH PUBLIKASI TUGAS AKHIR</w:t>
      </w:r>
    </w:p>
    <w:p w14:paraId="5B860776" w14:textId="77777777" w:rsidR="00B3284F" w:rsidRPr="00C05A26" w:rsidRDefault="00B3284F" w:rsidP="007B7030">
      <w:pPr>
        <w:jc w:val="center"/>
        <w:rPr>
          <w:b/>
          <w:bCs/>
          <w:sz w:val="51"/>
          <w:szCs w:val="51"/>
        </w:rPr>
      </w:pPr>
    </w:p>
    <w:p w14:paraId="5E5BBE66" w14:textId="70A4DE55" w:rsidR="00E42BC6" w:rsidRDefault="00E42BC6" w:rsidP="00E42BC6">
      <w:pPr>
        <w:tabs>
          <w:tab w:val="center" w:pos="4252"/>
        </w:tabs>
        <w:rPr>
          <w:b/>
          <w:bCs/>
          <w:szCs w:val="24"/>
          <w:lang w:val="en-US"/>
        </w:rPr>
      </w:pPr>
      <w:r>
        <w:rPr>
          <w:b/>
          <w:bCs/>
          <w:szCs w:val="24"/>
          <w:lang w:val="en-US"/>
        </w:rPr>
        <w:tab/>
      </w:r>
      <w:r w:rsidR="00ED5078" w:rsidRPr="00CB5841">
        <w:rPr>
          <w:rFonts w:eastAsia="Times New Roman"/>
          <w:b/>
          <w:noProof/>
          <w:sz w:val="32"/>
          <w:lang w:eastAsia="id-ID"/>
        </w:rPr>
        <w:drawing>
          <wp:inline distT="0" distB="0" distL="0" distR="0" wp14:anchorId="16797E14" wp14:editId="4DE67931">
            <wp:extent cx="2885217" cy="2880000"/>
            <wp:effectExtent l="0" t="0" r="0" b="0"/>
            <wp:docPr id="117" name="Picture 117" descr="I:\LOGO UTY\logo-baru-uty-puti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OGO UTY\logo-baru-uty-putih2.png"/>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2885217" cy="2880000"/>
                    </a:xfrm>
                    <a:prstGeom prst="rect">
                      <a:avLst/>
                    </a:prstGeom>
                    <a:noFill/>
                    <a:ln>
                      <a:noFill/>
                    </a:ln>
                  </pic:spPr>
                </pic:pic>
              </a:graphicData>
            </a:graphic>
          </wp:inline>
        </w:drawing>
      </w:r>
    </w:p>
    <w:p w14:paraId="0A004873" w14:textId="77777777" w:rsidR="00B3284F" w:rsidRPr="00C05A26" w:rsidRDefault="00B3284F" w:rsidP="007B7030">
      <w:pPr>
        <w:tabs>
          <w:tab w:val="center" w:pos="4252"/>
        </w:tabs>
        <w:jc w:val="center"/>
        <w:rPr>
          <w:b/>
          <w:bCs/>
          <w:sz w:val="51"/>
          <w:szCs w:val="51"/>
          <w:lang w:val="en-US"/>
        </w:rPr>
      </w:pPr>
    </w:p>
    <w:p w14:paraId="765AF814" w14:textId="77777777" w:rsidR="00E42BC6" w:rsidRDefault="00E42BC6" w:rsidP="00E42BC6">
      <w:pPr>
        <w:jc w:val="center"/>
        <w:rPr>
          <w:b/>
          <w:bCs/>
          <w:szCs w:val="24"/>
          <w:lang w:val="en-US"/>
        </w:rPr>
      </w:pPr>
      <w:r>
        <w:rPr>
          <w:b/>
          <w:bCs/>
          <w:szCs w:val="24"/>
          <w:lang w:val="en-US"/>
        </w:rPr>
        <w:t xml:space="preserve">MUHAMMAD FIRDAUS WILLY PRATAMA </w:t>
      </w:r>
    </w:p>
    <w:p w14:paraId="56399622" w14:textId="77777777" w:rsidR="00236FC1" w:rsidRDefault="00E42BC6" w:rsidP="00236FC1">
      <w:pPr>
        <w:jc w:val="center"/>
        <w:rPr>
          <w:b/>
          <w:bCs/>
          <w:szCs w:val="24"/>
          <w:lang w:val="en-US"/>
        </w:rPr>
      </w:pPr>
      <w:r>
        <w:rPr>
          <w:b/>
          <w:bCs/>
          <w:szCs w:val="24"/>
          <w:lang w:val="en-US"/>
        </w:rPr>
        <w:t>5160811219</w:t>
      </w:r>
    </w:p>
    <w:p w14:paraId="330E2099" w14:textId="77777777" w:rsidR="00B3284F" w:rsidRPr="00C05A26" w:rsidRDefault="00B3284F" w:rsidP="007B7030">
      <w:pPr>
        <w:jc w:val="center"/>
        <w:rPr>
          <w:b/>
          <w:bCs/>
          <w:sz w:val="51"/>
          <w:szCs w:val="51"/>
          <w:lang w:val="en-US"/>
        </w:rPr>
      </w:pPr>
    </w:p>
    <w:p w14:paraId="39F50048" w14:textId="77777777" w:rsidR="00236FC1" w:rsidRDefault="00236FC1" w:rsidP="00236FC1">
      <w:pPr>
        <w:jc w:val="center"/>
        <w:rPr>
          <w:b/>
          <w:bCs/>
          <w:szCs w:val="24"/>
          <w:lang w:val="en-US"/>
        </w:rPr>
      </w:pPr>
      <w:r>
        <w:rPr>
          <w:b/>
          <w:bCs/>
          <w:szCs w:val="24"/>
          <w:lang w:val="en-US"/>
        </w:rPr>
        <w:t>PROGRAM STUDI TEKNIK SIPIL</w:t>
      </w:r>
    </w:p>
    <w:p w14:paraId="675F3428" w14:textId="77777777" w:rsidR="00236FC1" w:rsidRDefault="00236FC1" w:rsidP="00236FC1">
      <w:pPr>
        <w:jc w:val="center"/>
        <w:rPr>
          <w:b/>
          <w:bCs/>
          <w:szCs w:val="24"/>
          <w:lang w:val="en-US"/>
        </w:rPr>
      </w:pPr>
      <w:r>
        <w:rPr>
          <w:b/>
          <w:bCs/>
          <w:szCs w:val="24"/>
          <w:lang w:val="en-US"/>
        </w:rPr>
        <w:t>FAKULTAS SAINS DAN TEKNOLOGI</w:t>
      </w:r>
    </w:p>
    <w:p w14:paraId="258C809A" w14:textId="77777777" w:rsidR="00236FC1" w:rsidRDefault="00236FC1" w:rsidP="00236FC1">
      <w:pPr>
        <w:jc w:val="center"/>
        <w:rPr>
          <w:b/>
          <w:bCs/>
          <w:szCs w:val="24"/>
          <w:lang w:val="en-US"/>
        </w:rPr>
      </w:pPr>
      <w:r>
        <w:rPr>
          <w:b/>
          <w:bCs/>
          <w:szCs w:val="24"/>
          <w:lang w:val="en-US"/>
        </w:rPr>
        <w:t>UNIVERSITAS TEKNOLOGI YOGYAKARTA</w:t>
      </w:r>
    </w:p>
    <w:p w14:paraId="009B7C30" w14:textId="77777777" w:rsidR="00236FC1" w:rsidRDefault="00236FC1" w:rsidP="00236FC1">
      <w:pPr>
        <w:jc w:val="center"/>
        <w:rPr>
          <w:b/>
          <w:bCs/>
          <w:szCs w:val="24"/>
          <w:lang w:val="en-US"/>
        </w:rPr>
      </w:pPr>
    </w:p>
    <w:p w14:paraId="19366B18" w14:textId="77777777" w:rsidR="00236FC1" w:rsidRDefault="00236FC1" w:rsidP="00236FC1">
      <w:pPr>
        <w:jc w:val="center"/>
        <w:rPr>
          <w:b/>
          <w:bCs/>
          <w:szCs w:val="24"/>
          <w:lang w:val="en-US"/>
        </w:rPr>
      </w:pPr>
      <w:r>
        <w:rPr>
          <w:b/>
          <w:bCs/>
          <w:szCs w:val="24"/>
          <w:lang w:val="en-US"/>
        </w:rPr>
        <w:t>YOGYAKARTA</w:t>
      </w:r>
    </w:p>
    <w:p w14:paraId="1FAC6554" w14:textId="5E7242C5" w:rsidR="00236FC1" w:rsidRPr="00E42BC6" w:rsidRDefault="00236FC1" w:rsidP="00236FC1">
      <w:pPr>
        <w:jc w:val="center"/>
        <w:rPr>
          <w:b/>
          <w:bCs/>
          <w:szCs w:val="24"/>
          <w:lang w:val="en-US"/>
        </w:rPr>
        <w:sectPr w:rsidR="00236FC1" w:rsidRPr="00E42BC6" w:rsidSect="00B35633">
          <w:headerReference w:type="even" r:id="rId9"/>
          <w:pgSz w:w="11906" w:h="16838" w:code="9"/>
          <w:pgMar w:top="1701" w:right="1701" w:bottom="1701" w:left="1701" w:header="567" w:footer="425" w:gutter="0"/>
          <w:pgNumType w:fmt="lowerLetter" w:start="1"/>
          <w:cols w:space="720"/>
          <w:docGrid w:linePitch="360"/>
        </w:sectPr>
      </w:pPr>
      <w:r>
        <w:rPr>
          <w:b/>
          <w:bCs/>
          <w:szCs w:val="24"/>
          <w:lang w:val="en-US"/>
        </w:rPr>
        <w:t>20</w:t>
      </w:r>
      <w:r w:rsidR="00D7388F">
        <w:rPr>
          <w:b/>
          <w:bCs/>
          <w:szCs w:val="24"/>
          <w:lang w:val="en-US"/>
        </w:rPr>
        <w:t>20</w:t>
      </w:r>
    </w:p>
    <w:p w14:paraId="782147FA" w14:textId="717434A6" w:rsidR="00932D71" w:rsidRPr="00D7146A" w:rsidRDefault="00D7146A" w:rsidP="00932D71">
      <w:pPr>
        <w:jc w:val="center"/>
        <w:rPr>
          <w:b/>
          <w:bCs/>
          <w:sz w:val="32"/>
          <w:szCs w:val="32"/>
        </w:rPr>
      </w:pPr>
      <w:r>
        <w:rPr>
          <w:b/>
          <w:bCs/>
          <w:sz w:val="32"/>
          <w:szCs w:val="32"/>
        </w:rPr>
        <w:lastRenderedPageBreak/>
        <w:t>PERANCANGAN ULANG STRUKTUR ATAS GEDUNG KANTOR OTORITAS JASA KEUANGAN SURAKARTA MENGGUNAKAN BAJA KONVENSIONAL</w:t>
      </w:r>
    </w:p>
    <w:p w14:paraId="2768E57B" w14:textId="7E386C68" w:rsidR="000F65C2" w:rsidRPr="00C05A26" w:rsidRDefault="000F65C2" w:rsidP="00932D71">
      <w:pPr>
        <w:jc w:val="center"/>
        <w:rPr>
          <w:b/>
          <w:bCs/>
          <w:sz w:val="48"/>
          <w:szCs w:val="48"/>
          <w:lang w:val="en-US"/>
        </w:rPr>
      </w:pPr>
    </w:p>
    <w:p w14:paraId="55A3D1FC" w14:textId="6893F3E5" w:rsidR="000F65C2" w:rsidRDefault="000F65C2" w:rsidP="00367A39">
      <w:pPr>
        <w:jc w:val="center"/>
        <w:outlineLvl w:val="0"/>
        <w:rPr>
          <w:b/>
          <w:bCs/>
          <w:szCs w:val="24"/>
          <w:lang w:val="en-US"/>
        </w:rPr>
      </w:pPr>
      <w:bookmarkStart w:id="0" w:name="_Toc30872724"/>
      <w:r>
        <w:rPr>
          <w:b/>
          <w:bCs/>
          <w:szCs w:val="24"/>
          <w:lang w:val="en-US"/>
        </w:rPr>
        <w:t>NASKAH PUBLIKASI TUGAS AKHIR</w:t>
      </w:r>
      <w:bookmarkEnd w:id="0"/>
    </w:p>
    <w:p w14:paraId="0F008717" w14:textId="224B2A3D" w:rsidR="007E55FC" w:rsidRPr="00C05A26" w:rsidRDefault="007E55FC" w:rsidP="00932D71">
      <w:pPr>
        <w:jc w:val="center"/>
        <w:rPr>
          <w:b/>
          <w:bCs/>
          <w:sz w:val="48"/>
          <w:szCs w:val="48"/>
          <w:lang w:val="en-US"/>
        </w:rPr>
      </w:pPr>
    </w:p>
    <w:p w14:paraId="38A0386F" w14:textId="685ECF74" w:rsidR="007E55FC" w:rsidRPr="007E55FC" w:rsidRDefault="007E55FC" w:rsidP="00932D71">
      <w:pPr>
        <w:jc w:val="center"/>
        <w:rPr>
          <w:b/>
          <w:bCs/>
          <w:szCs w:val="24"/>
          <w:lang w:val="en-US"/>
        </w:rPr>
      </w:pPr>
      <w:r w:rsidRPr="00147313">
        <w:rPr>
          <w:rFonts w:eastAsia="Times New Roman" w:cs="Times New Roman"/>
          <w:b/>
          <w:noProof/>
          <w:szCs w:val="18"/>
          <w:lang w:eastAsia="id-ID"/>
        </w:rPr>
        <w:drawing>
          <wp:inline distT="0" distB="0" distL="0" distR="0" wp14:anchorId="184978A6" wp14:editId="55A6342C">
            <wp:extent cx="2970000" cy="2970000"/>
            <wp:effectExtent l="0" t="0" r="1905" b="1905"/>
            <wp:docPr id="115" name="Picture 115" descr="I:\LOGO UTY\logo-UTY-2013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OGO UTY\logo-UTY-2013_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70000" cy="2970000"/>
                    </a:xfrm>
                    <a:prstGeom prst="rect">
                      <a:avLst/>
                    </a:prstGeom>
                    <a:noFill/>
                    <a:ln>
                      <a:noFill/>
                    </a:ln>
                  </pic:spPr>
                </pic:pic>
              </a:graphicData>
            </a:graphic>
          </wp:inline>
        </w:drawing>
      </w:r>
    </w:p>
    <w:p w14:paraId="4D781700" w14:textId="791CFA8E" w:rsidR="0005049B" w:rsidRPr="00C05A26" w:rsidRDefault="0005049B" w:rsidP="00B0654D">
      <w:pPr>
        <w:jc w:val="center"/>
        <w:rPr>
          <w:b/>
          <w:bCs/>
          <w:sz w:val="48"/>
          <w:szCs w:val="48"/>
          <w:lang w:val="en-US"/>
        </w:rPr>
      </w:pPr>
    </w:p>
    <w:p w14:paraId="33D82E50" w14:textId="77777777" w:rsidR="0005049B" w:rsidRDefault="0005049B" w:rsidP="0005049B">
      <w:pPr>
        <w:jc w:val="center"/>
        <w:rPr>
          <w:b/>
          <w:bCs/>
          <w:szCs w:val="24"/>
          <w:lang w:val="en-US"/>
        </w:rPr>
      </w:pPr>
      <w:r>
        <w:rPr>
          <w:b/>
          <w:bCs/>
          <w:szCs w:val="24"/>
          <w:lang w:val="en-US"/>
        </w:rPr>
        <w:t>MUHAMAMMAD FIRDAUS WILLY PRATAMA</w:t>
      </w:r>
    </w:p>
    <w:p w14:paraId="335A6A4D" w14:textId="77777777" w:rsidR="002F495C" w:rsidRDefault="002F495C" w:rsidP="0005049B">
      <w:pPr>
        <w:jc w:val="center"/>
        <w:rPr>
          <w:b/>
          <w:bCs/>
          <w:szCs w:val="24"/>
          <w:lang w:val="en-US"/>
        </w:rPr>
      </w:pPr>
      <w:r>
        <w:rPr>
          <w:b/>
          <w:bCs/>
          <w:szCs w:val="24"/>
          <w:lang w:val="en-US"/>
        </w:rPr>
        <w:t>5160811219</w:t>
      </w:r>
    </w:p>
    <w:p w14:paraId="295EF489" w14:textId="77777777" w:rsidR="00B0654D" w:rsidRPr="00C05A26" w:rsidRDefault="00B0654D" w:rsidP="00B0654D">
      <w:pPr>
        <w:jc w:val="center"/>
        <w:rPr>
          <w:b/>
          <w:bCs/>
          <w:sz w:val="48"/>
          <w:szCs w:val="48"/>
          <w:lang w:val="en-US"/>
        </w:rPr>
      </w:pPr>
    </w:p>
    <w:p w14:paraId="7B7C7030" w14:textId="1A6412E0" w:rsidR="00B0654D" w:rsidRDefault="00423CE6" w:rsidP="00B0654D">
      <w:pPr>
        <w:jc w:val="center"/>
        <w:rPr>
          <w:b/>
          <w:bCs/>
          <w:szCs w:val="24"/>
          <w:lang w:val="en-US"/>
        </w:rPr>
      </w:pPr>
      <w:r>
        <w:rPr>
          <w:b/>
          <w:bCs/>
          <w:szCs w:val="24"/>
          <w:lang w:val="en-US"/>
        </w:rPr>
        <w:t>PROGRAM STUDI</w:t>
      </w:r>
      <w:r w:rsidR="00B0654D">
        <w:rPr>
          <w:b/>
          <w:bCs/>
          <w:szCs w:val="24"/>
          <w:lang w:val="en-US"/>
        </w:rPr>
        <w:t xml:space="preserve"> TEKNIK SIPIL</w:t>
      </w:r>
    </w:p>
    <w:p w14:paraId="4EDB8EC6" w14:textId="77777777" w:rsidR="00B0654D" w:rsidRDefault="00B0654D" w:rsidP="00B0654D">
      <w:pPr>
        <w:jc w:val="center"/>
        <w:rPr>
          <w:b/>
          <w:bCs/>
          <w:szCs w:val="24"/>
          <w:lang w:val="en-US"/>
        </w:rPr>
      </w:pPr>
      <w:r>
        <w:rPr>
          <w:b/>
          <w:bCs/>
          <w:szCs w:val="24"/>
          <w:lang w:val="en-US"/>
        </w:rPr>
        <w:t>FAKULTAS SAINS DAN TEKNOLOGI</w:t>
      </w:r>
    </w:p>
    <w:p w14:paraId="282AC96B" w14:textId="77777777" w:rsidR="00B0654D" w:rsidRDefault="00B0654D" w:rsidP="00B0654D">
      <w:pPr>
        <w:jc w:val="center"/>
        <w:rPr>
          <w:b/>
          <w:bCs/>
          <w:szCs w:val="24"/>
          <w:lang w:val="en-US"/>
        </w:rPr>
      </w:pPr>
      <w:r>
        <w:rPr>
          <w:b/>
          <w:bCs/>
          <w:szCs w:val="24"/>
          <w:lang w:val="en-US"/>
        </w:rPr>
        <w:t>UNIVERS</w:t>
      </w:r>
      <w:r w:rsidR="001D5883">
        <w:rPr>
          <w:b/>
          <w:bCs/>
          <w:szCs w:val="24"/>
          <w:lang w:val="en-US"/>
        </w:rPr>
        <w:t>ITAS TEKNOLOGI YOGYAKARTA</w:t>
      </w:r>
    </w:p>
    <w:p w14:paraId="5351D842" w14:textId="77777777" w:rsidR="001D5883" w:rsidRDefault="001D5883" w:rsidP="00B0654D">
      <w:pPr>
        <w:jc w:val="center"/>
        <w:rPr>
          <w:b/>
          <w:bCs/>
          <w:szCs w:val="24"/>
          <w:lang w:val="en-US"/>
        </w:rPr>
      </w:pPr>
    </w:p>
    <w:p w14:paraId="21EBD848" w14:textId="77777777" w:rsidR="001D5883" w:rsidRDefault="001D5883" w:rsidP="00B0654D">
      <w:pPr>
        <w:jc w:val="center"/>
        <w:rPr>
          <w:b/>
          <w:bCs/>
          <w:szCs w:val="24"/>
          <w:lang w:val="en-US"/>
        </w:rPr>
      </w:pPr>
      <w:r>
        <w:rPr>
          <w:b/>
          <w:bCs/>
          <w:szCs w:val="24"/>
          <w:lang w:val="en-US"/>
        </w:rPr>
        <w:t>YOGYAKARTA</w:t>
      </w:r>
    </w:p>
    <w:p w14:paraId="1B9099EB" w14:textId="29856CA9" w:rsidR="0082130E" w:rsidRDefault="00027F07" w:rsidP="00B0654D">
      <w:pPr>
        <w:jc w:val="center"/>
        <w:rPr>
          <w:b/>
          <w:bCs/>
          <w:szCs w:val="24"/>
          <w:lang w:val="en-US"/>
        </w:rPr>
      </w:pPr>
      <w:r>
        <w:rPr>
          <w:b/>
          <w:bCs/>
          <w:szCs w:val="24"/>
          <w:lang w:val="en-US"/>
        </w:rPr>
        <w:t>2020</w:t>
      </w:r>
    </w:p>
    <w:p w14:paraId="327E0E9B" w14:textId="68A251BF" w:rsidR="00E86D8D" w:rsidRDefault="00E86D8D" w:rsidP="00E86D8D">
      <w:pPr>
        <w:jc w:val="center"/>
        <w:outlineLvl w:val="0"/>
        <w:rPr>
          <w:rFonts w:eastAsia="Times New Roman" w:cs="Times New Roman"/>
          <w:b/>
          <w:szCs w:val="18"/>
        </w:rPr>
      </w:pPr>
      <w:bookmarkStart w:id="1" w:name="_Toc30872725"/>
      <w:bookmarkStart w:id="2" w:name="_Toc18443484"/>
      <w:r w:rsidRPr="005404A5">
        <w:rPr>
          <w:rFonts w:eastAsia="Times New Roman" w:cs="Times New Roman"/>
          <w:b/>
          <w:szCs w:val="18"/>
        </w:rPr>
        <w:lastRenderedPageBreak/>
        <w:t>HALAMAN PENGESAHAN</w:t>
      </w:r>
      <w:bookmarkEnd w:id="1"/>
      <w:r w:rsidRPr="005404A5">
        <w:rPr>
          <w:rFonts w:eastAsia="Times New Roman" w:cs="Times New Roman"/>
          <w:b/>
          <w:szCs w:val="18"/>
        </w:rPr>
        <w:t xml:space="preserve"> </w:t>
      </w:r>
    </w:p>
    <w:bookmarkEnd w:id="2"/>
    <w:p w14:paraId="29031D90" w14:textId="77777777" w:rsidR="00E86D8D" w:rsidRPr="005404A5" w:rsidRDefault="00E86D8D" w:rsidP="00E86D8D">
      <w:pPr>
        <w:jc w:val="center"/>
        <w:rPr>
          <w:rFonts w:eastAsia="Times New Roman" w:cs="Times New Roman"/>
          <w:b/>
          <w:szCs w:val="18"/>
          <w:lang w:val="en-US"/>
        </w:rPr>
      </w:pPr>
      <w:r>
        <w:rPr>
          <w:rFonts w:eastAsia="Times New Roman" w:cs="Times New Roman"/>
          <w:b/>
          <w:szCs w:val="18"/>
          <w:lang w:val="en-US"/>
        </w:rPr>
        <w:t>NASKAH PUBLIKASI TUGAS AKHIR</w:t>
      </w:r>
    </w:p>
    <w:p w14:paraId="7791DB33" w14:textId="77777777" w:rsidR="00E86D8D" w:rsidRDefault="00E86D8D" w:rsidP="00E86D8D">
      <w:pPr>
        <w:jc w:val="center"/>
        <w:rPr>
          <w:rFonts w:eastAsia="Times New Roman" w:cs="Times New Roman"/>
          <w:b/>
          <w:szCs w:val="18"/>
        </w:rPr>
      </w:pPr>
    </w:p>
    <w:p w14:paraId="31933514" w14:textId="77777777" w:rsidR="00E86D8D" w:rsidRPr="005404A5" w:rsidRDefault="00E86D8D" w:rsidP="00E86D8D">
      <w:pPr>
        <w:jc w:val="center"/>
        <w:rPr>
          <w:rFonts w:eastAsia="Times New Roman" w:cs="Times New Roman"/>
          <w:b/>
          <w:szCs w:val="18"/>
        </w:rPr>
      </w:pPr>
    </w:p>
    <w:p w14:paraId="56858301" w14:textId="1D7A737C" w:rsidR="00344404" w:rsidRDefault="00157DB2" w:rsidP="00344404">
      <w:pPr>
        <w:jc w:val="center"/>
        <w:rPr>
          <w:rFonts w:eastAsia="Times New Roman" w:cs="Times New Roman"/>
          <w:b/>
          <w:sz w:val="28"/>
          <w:szCs w:val="28"/>
        </w:rPr>
      </w:pPr>
      <w:r>
        <w:rPr>
          <w:rFonts w:eastAsia="Times New Roman" w:cs="Times New Roman"/>
          <w:b/>
          <w:sz w:val="28"/>
          <w:szCs w:val="28"/>
        </w:rPr>
        <w:t xml:space="preserve">PERANCANGAN ULANG STRUKTUR ATAS GEDUNG </w:t>
      </w:r>
    </w:p>
    <w:p w14:paraId="04CCB283" w14:textId="5AFFAC1B" w:rsidR="00344404" w:rsidRDefault="00157DB2" w:rsidP="00E86D8D">
      <w:pPr>
        <w:jc w:val="center"/>
        <w:rPr>
          <w:rFonts w:eastAsia="Times New Roman" w:cs="Times New Roman"/>
          <w:b/>
          <w:sz w:val="28"/>
          <w:szCs w:val="28"/>
        </w:rPr>
      </w:pPr>
      <w:r>
        <w:rPr>
          <w:rFonts w:eastAsia="Times New Roman" w:cs="Times New Roman"/>
          <w:b/>
          <w:sz w:val="28"/>
          <w:szCs w:val="28"/>
        </w:rPr>
        <w:t xml:space="preserve">KANTOR OTORITAS JASA KEUANGAN SURAKARTA </w:t>
      </w:r>
    </w:p>
    <w:p w14:paraId="2ACD3C49" w14:textId="3BE9067C" w:rsidR="00E86D8D" w:rsidRPr="00157DB2" w:rsidRDefault="00157DB2" w:rsidP="00E86D8D">
      <w:pPr>
        <w:jc w:val="center"/>
        <w:rPr>
          <w:rFonts w:eastAsia="Times New Roman" w:cs="Times New Roman"/>
          <w:b/>
          <w:sz w:val="28"/>
          <w:szCs w:val="28"/>
        </w:rPr>
      </w:pPr>
      <w:r>
        <w:rPr>
          <w:rFonts w:eastAsia="Times New Roman" w:cs="Times New Roman"/>
          <w:b/>
          <w:sz w:val="28"/>
          <w:szCs w:val="28"/>
        </w:rPr>
        <w:t>MENGGUNAKAN BAJA KONVENSIONAL</w:t>
      </w:r>
    </w:p>
    <w:p w14:paraId="1E8E98AF" w14:textId="77777777" w:rsidR="00E86D8D" w:rsidRDefault="00E86D8D" w:rsidP="00E86D8D">
      <w:pPr>
        <w:jc w:val="center"/>
        <w:rPr>
          <w:rFonts w:eastAsia="Times New Roman" w:cs="Times New Roman"/>
          <w:b/>
          <w:szCs w:val="28"/>
          <w:lang w:val="en-US"/>
        </w:rPr>
      </w:pPr>
    </w:p>
    <w:p w14:paraId="5F843515" w14:textId="77777777" w:rsidR="00E86D8D" w:rsidRPr="005404A5" w:rsidRDefault="00E86D8D" w:rsidP="00E86D8D">
      <w:pPr>
        <w:jc w:val="center"/>
        <w:rPr>
          <w:rFonts w:eastAsia="Times New Roman" w:cs="Times New Roman"/>
          <w:b/>
          <w:szCs w:val="28"/>
          <w:lang w:val="en-US"/>
        </w:rPr>
      </w:pPr>
      <w:r w:rsidRPr="00E04A07">
        <w:rPr>
          <w:noProof/>
          <w:lang w:eastAsia="id-ID"/>
        </w:rPr>
        <w:drawing>
          <wp:anchor distT="0" distB="0" distL="114300" distR="114300" simplePos="0" relativeHeight="251658752" behindDoc="1" locked="0" layoutInCell="1" allowOverlap="1" wp14:anchorId="4A192A30" wp14:editId="42743F0B">
            <wp:simplePos x="0" y="0"/>
            <wp:positionH relativeFrom="column">
              <wp:posOffset>1078230</wp:posOffset>
            </wp:positionH>
            <wp:positionV relativeFrom="page">
              <wp:posOffset>3706495</wp:posOffset>
            </wp:positionV>
            <wp:extent cx="3430270" cy="343027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ning.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30270" cy="3430270"/>
                    </a:xfrm>
                    <a:prstGeom prst="rect">
                      <a:avLst/>
                    </a:prstGeom>
                  </pic:spPr>
                </pic:pic>
              </a:graphicData>
            </a:graphic>
            <wp14:sizeRelH relativeFrom="page">
              <wp14:pctWidth>0</wp14:pctWidth>
            </wp14:sizeRelH>
            <wp14:sizeRelV relativeFrom="page">
              <wp14:pctHeight>0</wp14:pctHeight>
            </wp14:sizeRelV>
          </wp:anchor>
        </w:drawing>
      </w:r>
    </w:p>
    <w:p w14:paraId="6DF559B7" w14:textId="77777777" w:rsidR="00E86D8D" w:rsidRPr="005404A5" w:rsidRDefault="00E86D8D" w:rsidP="00E86D8D">
      <w:pPr>
        <w:jc w:val="center"/>
        <w:rPr>
          <w:rFonts w:eastAsia="Times New Roman" w:cs="Times New Roman"/>
          <w:szCs w:val="28"/>
        </w:rPr>
      </w:pPr>
      <w:r w:rsidRPr="005404A5">
        <w:rPr>
          <w:rFonts w:eastAsia="Times New Roman" w:cs="Times New Roman"/>
          <w:szCs w:val="28"/>
        </w:rPr>
        <w:t>Disusun oleh:</w:t>
      </w:r>
    </w:p>
    <w:p w14:paraId="787FC1AE" w14:textId="77777777" w:rsidR="00E86D8D" w:rsidRPr="005404A5" w:rsidRDefault="00E86D8D" w:rsidP="00E86D8D">
      <w:pPr>
        <w:jc w:val="center"/>
        <w:rPr>
          <w:rFonts w:eastAsia="Times New Roman" w:cs="Times New Roman"/>
          <w:b/>
          <w:szCs w:val="28"/>
          <w:lang w:val="en-ID"/>
        </w:rPr>
      </w:pPr>
      <w:r w:rsidRPr="005404A5">
        <w:rPr>
          <w:rFonts w:eastAsia="Times New Roman" w:cs="Times New Roman"/>
          <w:b/>
          <w:szCs w:val="28"/>
          <w:u w:val="single"/>
          <w:lang w:val="en-ID"/>
        </w:rPr>
        <w:t>MUHAMMAD FIRDAUS WILLY PRATAMA</w:t>
      </w:r>
    </w:p>
    <w:p w14:paraId="58362852" w14:textId="77777777" w:rsidR="00E86D8D" w:rsidRPr="005404A5" w:rsidRDefault="00E86D8D" w:rsidP="00E86D8D">
      <w:pPr>
        <w:jc w:val="center"/>
        <w:rPr>
          <w:rFonts w:eastAsia="Times New Roman" w:cs="Times New Roman"/>
          <w:b/>
          <w:szCs w:val="28"/>
        </w:rPr>
      </w:pPr>
      <w:r w:rsidRPr="005404A5">
        <w:rPr>
          <w:rFonts w:eastAsia="Times New Roman" w:cs="Times New Roman"/>
          <w:b/>
          <w:szCs w:val="28"/>
        </w:rPr>
        <w:t>5160811219</w:t>
      </w:r>
    </w:p>
    <w:p w14:paraId="30B5B239" w14:textId="77777777" w:rsidR="00E86D8D" w:rsidRDefault="00E86D8D" w:rsidP="00E86D8D">
      <w:pPr>
        <w:jc w:val="center"/>
        <w:rPr>
          <w:rFonts w:eastAsia="Times New Roman" w:cs="Times New Roman"/>
          <w:b/>
          <w:szCs w:val="28"/>
        </w:rPr>
      </w:pPr>
    </w:p>
    <w:p w14:paraId="458305C8" w14:textId="77777777" w:rsidR="00E86D8D" w:rsidRPr="005404A5" w:rsidRDefault="00E86D8D" w:rsidP="00E86D8D">
      <w:pPr>
        <w:jc w:val="center"/>
        <w:rPr>
          <w:rFonts w:eastAsia="Times New Roman" w:cs="Times New Roman"/>
          <w:b/>
          <w:szCs w:val="28"/>
        </w:rPr>
      </w:pPr>
    </w:p>
    <w:tbl>
      <w:tblPr>
        <w:tblStyle w:val="TableGrid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0"/>
        <w:gridCol w:w="2077"/>
        <w:gridCol w:w="1996"/>
        <w:gridCol w:w="1956"/>
      </w:tblGrid>
      <w:tr w:rsidR="00E86D8D" w:rsidRPr="005404A5" w14:paraId="4ECAA88F" w14:textId="77777777" w:rsidTr="007C3FD1">
        <w:tc>
          <w:tcPr>
            <w:tcW w:w="2760" w:type="dxa"/>
          </w:tcPr>
          <w:p w14:paraId="4E8191A9" w14:textId="77777777" w:rsidR="00E86D8D" w:rsidRPr="005404A5" w:rsidRDefault="00E86D8D" w:rsidP="007C3FD1">
            <w:pPr>
              <w:spacing w:line="360" w:lineRule="auto"/>
              <w:jc w:val="both"/>
              <w:rPr>
                <w:rFonts w:eastAsia="Times New Roman"/>
                <w:b/>
                <w:szCs w:val="28"/>
              </w:rPr>
            </w:pPr>
            <w:r w:rsidRPr="005404A5">
              <w:rPr>
                <w:rFonts w:eastAsia="Times New Roman"/>
                <w:b/>
                <w:szCs w:val="28"/>
              </w:rPr>
              <w:t>Nama</w:t>
            </w:r>
          </w:p>
        </w:tc>
        <w:tc>
          <w:tcPr>
            <w:tcW w:w="2077" w:type="dxa"/>
          </w:tcPr>
          <w:p w14:paraId="5BBDEF96" w14:textId="77777777" w:rsidR="00E86D8D" w:rsidRPr="005404A5" w:rsidRDefault="00E86D8D" w:rsidP="007C3FD1">
            <w:pPr>
              <w:spacing w:line="360" w:lineRule="auto"/>
              <w:rPr>
                <w:rFonts w:eastAsia="Times New Roman"/>
                <w:b/>
                <w:szCs w:val="28"/>
              </w:rPr>
            </w:pPr>
            <w:r w:rsidRPr="005404A5">
              <w:rPr>
                <w:rFonts w:eastAsia="Times New Roman"/>
                <w:b/>
                <w:szCs w:val="28"/>
              </w:rPr>
              <w:t>Jabatan</w:t>
            </w:r>
          </w:p>
        </w:tc>
        <w:tc>
          <w:tcPr>
            <w:tcW w:w="1996" w:type="dxa"/>
          </w:tcPr>
          <w:p w14:paraId="209D3C9D" w14:textId="77777777" w:rsidR="00E86D8D" w:rsidRPr="005404A5" w:rsidRDefault="00E86D8D" w:rsidP="007C3FD1">
            <w:pPr>
              <w:spacing w:line="360" w:lineRule="auto"/>
              <w:jc w:val="center"/>
              <w:rPr>
                <w:rFonts w:eastAsia="Times New Roman"/>
                <w:b/>
                <w:szCs w:val="28"/>
              </w:rPr>
            </w:pPr>
            <w:r w:rsidRPr="005404A5">
              <w:rPr>
                <w:rFonts w:eastAsia="Times New Roman"/>
                <w:b/>
                <w:szCs w:val="28"/>
              </w:rPr>
              <w:t>Tanda tangan</w:t>
            </w:r>
          </w:p>
        </w:tc>
        <w:tc>
          <w:tcPr>
            <w:tcW w:w="1956" w:type="dxa"/>
          </w:tcPr>
          <w:p w14:paraId="4B2B14D2" w14:textId="77777777" w:rsidR="00E86D8D" w:rsidRPr="005404A5" w:rsidRDefault="00E86D8D" w:rsidP="007C3FD1">
            <w:pPr>
              <w:spacing w:line="360" w:lineRule="auto"/>
              <w:jc w:val="center"/>
              <w:rPr>
                <w:rFonts w:eastAsia="Times New Roman"/>
                <w:b/>
                <w:szCs w:val="28"/>
              </w:rPr>
            </w:pPr>
            <w:r w:rsidRPr="005404A5">
              <w:rPr>
                <w:rFonts w:eastAsia="Times New Roman"/>
                <w:b/>
                <w:szCs w:val="28"/>
              </w:rPr>
              <w:t>Tanggal</w:t>
            </w:r>
          </w:p>
        </w:tc>
      </w:tr>
      <w:tr w:rsidR="00E86D8D" w:rsidRPr="005404A5" w14:paraId="12DB788B" w14:textId="77777777" w:rsidTr="007C3FD1">
        <w:tc>
          <w:tcPr>
            <w:tcW w:w="2760" w:type="dxa"/>
            <w:vAlign w:val="center"/>
          </w:tcPr>
          <w:p w14:paraId="4FB161D8" w14:textId="77777777" w:rsidR="00E86D8D" w:rsidRPr="005404A5" w:rsidRDefault="00E86D8D" w:rsidP="007C3FD1">
            <w:pPr>
              <w:spacing w:line="360" w:lineRule="auto"/>
              <w:rPr>
                <w:rFonts w:eastAsia="Times New Roman"/>
                <w:b/>
                <w:szCs w:val="28"/>
              </w:rPr>
            </w:pPr>
          </w:p>
        </w:tc>
        <w:tc>
          <w:tcPr>
            <w:tcW w:w="2077" w:type="dxa"/>
            <w:vAlign w:val="center"/>
          </w:tcPr>
          <w:p w14:paraId="63038AE3" w14:textId="77777777" w:rsidR="00E86D8D" w:rsidRPr="005404A5" w:rsidRDefault="00E86D8D" w:rsidP="007C3FD1">
            <w:pPr>
              <w:spacing w:line="360" w:lineRule="auto"/>
              <w:jc w:val="center"/>
              <w:rPr>
                <w:rFonts w:eastAsia="Times New Roman"/>
                <w:b/>
                <w:szCs w:val="28"/>
              </w:rPr>
            </w:pPr>
          </w:p>
        </w:tc>
        <w:tc>
          <w:tcPr>
            <w:tcW w:w="1996" w:type="dxa"/>
            <w:vAlign w:val="center"/>
          </w:tcPr>
          <w:p w14:paraId="19F40421" w14:textId="77777777" w:rsidR="00E86D8D" w:rsidRPr="005404A5" w:rsidRDefault="00E86D8D" w:rsidP="007C3FD1">
            <w:pPr>
              <w:spacing w:line="360" w:lineRule="auto"/>
              <w:jc w:val="center"/>
              <w:rPr>
                <w:rFonts w:eastAsia="Times New Roman"/>
                <w:b/>
                <w:szCs w:val="28"/>
              </w:rPr>
            </w:pPr>
          </w:p>
        </w:tc>
        <w:tc>
          <w:tcPr>
            <w:tcW w:w="1956" w:type="dxa"/>
            <w:vAlign w:val="center"/>
          </w:tcPr>
          <w:p w14:paraId="414F1B6A" w14:textId="77777777" w:rsidR="00E86D8D" w:rsidRPr="005404A5" w:rsidRDefault="00E86D8D" w:rsidP="007C3FD1">
            <w:pPr>
              <w:spacing w:line="360" w:lineRule="auto"/>
              <w:jc w:val="center"/>
              <w:rPr>
                <w:rFonts w:eastAsia="Times New Roman"/>
                <w:b/>
                <w:szCs w:val="28"/>
              </w:rPr>
            </w:pPr>
          </w:p>
        </w:tc>
      </w:tr>
      <w:tr w:rsidR="00E86D8D" w:rsidRPr="005404A5" w14:paraId="602BB8E2" w14:textId="77777777" w:rsidTr="007C3FD1">
        <w:tc>
          <w:tcPr>
            <w:tcW w:w="2760" w:type="dxa"/>
            <w:vAlign w:val="center"/>
          </w:tcPr>
          <w:p w14:paraId="08AC2778" w14:textId="77777777" w:rsidR="00E86D8D" w:rsidRPr="005404A5" w:rsidRDefault="00E86D8D" w:rsidP="007C3FD1">
            <w:pPr>
              <w:spacing w:line="360" w:lineRule="auto"/>
              <w:rPr>
                <w:rFonts w:eastAsia="Times New Roman"/>
                <w:b/>
                <w:szCs w:val="28"/>
              </w:rPr>
            </w:pPr>
            <w:r w:rsidRPr="005C7788">
              <w:rPr>
                <w:rFonts w:eastAsia="Times New Roman"/>
                <w:b/>
                <w:szCs w:val="28"/>
              </w:rPr>
              <w:t>Eka Faisal Nur Hidayatullah, S.T., M.T.</w:t>
            </w:r>
          </w:p>
        </w:tc>
        <w:tc>
          <w:tcPr>
            <w:tcW w:w="2077" w:type="dxa"/>
            <w:vAlign w:val="center"/>
          </w:tcPr>
          <w:p w14:paraId="4F72D832" w14:textId="77777777" w:rsidR="00E86D8D" w:rsidRPr="005404A5" w:rsidRDefault="00E86D8D" w:rsidP="007C3FD1">
            <w:pPr>
              <w:spacing w:line="360" w:lineRule="auto"/>
              <w:rPr>
                <w:rFonts w:eastAsia="Times New Roman"/>
                <w:szCs w:val="28"/>
              </w:rPr>
            </w:pPr>
            <w:r w:rsidRPr="005404A5">
              <w:rPr>
                <w:rFonts w:eastAsia="Times New Roman"/>
                <w:szCs w:val="28"/>
              </w:rPr>
              <w:t>Pembimbing</w:t>
            </w:r>
          </w:p>
        </w:tc>
        <w:tc>
          <w:tcPr>
            <w:tcW w:w="1996" w:type="dxa"/>
            <w:vAlign w:val="center"/>
          </w:tcPr>
          <w:p w14:paraId="03DCD973" w14:textId="77777777" w:rsidR="00E86D8D" w:rsidRPr="005404A5" w:rsidRDefault="00E86D8D" w:rsidP="007C3FD1">
            <w:pPr>
              <w:spacing w:line="360" w:lineRule="auto"/>
              <w:jc w:val="center"/>
              <w:rPr>
                <w:rFonts w:eastAsia="Times New Roman"/>
                <w:szCs w:val="28"/>
              </w:rPr>
            </w:pPr>
            <w:r w:rsidRPr="005404A5">
              <w:rPr>
                <w:rFonts w:eastAsia="Times New Roman"/>
                <w:szCs w:val="28"/>
              </w:rPr>
              <w:t>………………….</w:t>
            </w:r>
          </w:p>
        </w:tc>
        <w:tc>
          <w:tcPr>
            <w:tcW w:w="1956" w:type="dxa"/>
            <w:vAlign w:val="center"/>
          </w:tcPr>
          <w:p w14:paraId="4A8EB7BD" w14:textId="77777777" w:rsidR="00E86D8D" w:rsidRPr="005404A5" w:rsidRDefault="00E86D8D" w:rsidP="007C3FD1">
            <w:pPr>
              <w:spacing w:line="360" w:lineRule="auto"/>
              <w:jc w:val="center"/>
              <w:rPr>
                <w:rFonts w:eastAsia="Times New Roman"/>
                <w:szCs w:val="28"/>
              </w:rPr>
            </w:pPr>
            <w:r w:rsidRPr="005404A5">
              <w:rPr>
                <w:rFonts w:eastAsia="Times New Roman"/>
                <w:szCs w:val="28"/>
              </w:rPr>
              <w:t>………………….</w:t>
            </w:r>
          </w:p>
        </w:tc>
      </w:tr>
    </w:tbl>
    <w:p w14:paraId="08608D2C" w14:textId="77777777" w:rsidR="00E86D8D" w:rsidRPr="005404A5" w:rsidRDefault="00E86D8D" w:rsidP="00E86D8D">
      <w:pPr>
        <w:jc w:val="center"/>
        <w:rPr>
          <w:rFonts w:eastAsia="Times New Roman" w:cs="Times New Roman"/>
          <w:szCs w:val="28"/>
        </w:rPr>
      </w:pPr>
    </w:p>
    <w:p w14:paraId="7B148701" w14:textId="77777777" w:rsidR="00E86D8D" w:rsidRDefault="00E86D8D" w:rsidP="00E86D8D">
      <w:pPr>
        <w:jc w:val="center"/>
        <w:rPr>
          <w:rFonts w:eastAsia="Times New Roman" w:cs="Times New Roman"/>
          <w:szCs w:val="28"/>
        </w:rPr>
      </w:pPr>
    </w:p>
    <w:p w14:paraId="5D8C3024" w14:textId="77777777" w:rsidR="00E86D8D" w:rsidRDefault="00E86D8D" w:rsidP="00E86D8D">
      <w:pPr>
        <w:rPr>
          <w:rFonts w:eastAsia="Times New Roman" w:cs="Times New Roman"/>
          <w:szCs w:val="28"/>
        </w:rPr>
      </w:pPr>
    </w:p>
    <w:p w14:paraId="661FBBCE" w14:textId="77777777" w:rsidR="00E86D8D" w:rsidRPr="005404A5" w:rsidRDefault="00E86D8D" w:rsidP="00E86D8D">
      <w:pPr>
        <w:rPr>
          <w:rFonts w:eastAsia="Times New Roman" w:cs="Times New Roman"/>
          <w:szCs w:val="28"/>
        </w:rPr>
      </w:pPr>
    </w:p>
    <w:p w14:paraId="6A74A8CC" w14:textId="77777777" w:rsidR="00E86D8D" w:rsidRPr="005404A5" w:rsidRDefault="00E86D8D" w:rsidP="00E86D8D">
      <w:pPr>
        <w:jc w:val="center"/>
        <w:rPr>
          <w:rFonts w:eastAsia="Times New Roman" w:cs="Times New Roman"/>
          <w:szCs w:val="28"/>
          <w:lang w:val="en-US"/>
        </w:rPr>
      </w:pPr>
      <w:r w:rsidRPr="005404A5">
        <w:rPr>
          <w:rFonts w:eastAsia="Times New Roman" w:cs="Times New Roman"/>
          <w:szCs w:val="28"/>
          <w:lang w:val="en-US"/>
        </w:rPr>
        <w:t>Yogyakarta,</w:t>
      </w:r>
      <w:r w:rsidRPr="005404A5">
        <w:rPr>
          <w:rFonts w:eastAsia="Times New Roman" w:cs="Times New Roman"/>
          <w:szCs w:val="28"/>
        </w:rPr>
        <w:t xml:space="preserve"> ...............................</w:t>
      </w:r>
      <w:r w:rsidRPr="005404A5">
        <w:rPr>
          <w:rFonts w:eastAsia="Times New Roman" w:cs="Times New Roman"/>
          <w:szCs w:val="28"/>
          <w:lang w:val="en-US"/>
        </w:rPr>
        <w:t xml:space="preserve">   </w:t>
      </w:r>
    </w:p>
    <w:p w14:paraId="187C8795" w14:textId="77777777" w:rsidR="00E86D8D" w:rsidRPr="005404A5" w:rsidRDefault="00E86D8D" w:rsidP="00E86D8D">
      <w:pPr>
        <w:jc w:val="center"/>
        <w:rPr>
          <w:rFonts w:eastAsia="Times New Roman" w:cs="Times New Roman"/>
          <w:szCs w:val="28"/>
        </w:rPr>
      </w:pPr>
      <w:r w:rsidRPr="005404A5">
        <w:rPr>
          <w:rFonts w:eastAsia="Times New Roman" w:cs="Times New Roman"/>
          <w:szCs w:val="28"/>
        </w:rPr>
        <w:t>Ketua Program Studi Teknik Sipil</w:t>
      </w:r>
    </w:p>
    <w:p w14:paraId="7C6A2110" w14:textId="77777777" w:rsidR="00E86D8D" w:rsidRPr="005404A5" w:rsidRDefault="00E86D8D" w:rsidP="00E86D8D">
      <w:pPr>
        <w:jc w:val="center"/>
        <w:rPr>
          <w:rFonts w:eastAsia="Times New Roman" w:cs="Times New Roman"/>
          <w:szCs w:val="28"/>
        </w:rPr>
      </w:pPr>
    </w:p>
    <w:p w14:paraId="0E835D06" w14:textId="77777777" w:rsidR="00E86D8D" w:rsidRPr="005404A5" w:rsidRDefault="00E86D8D" w:rsidP="00E86D8D">
      <w:pPr>
        <w:jc w:val="center"/>
        <w:rPr>
          <w:rFonts w:eastAsia="Times New Roman" w:cs="Times New Roman"/>
          <w:szCs w:val="28"/>
        </w:rPr>
      </w:pPr>
    </w:p>
    <w:p w14:paraId="60946C8B" w14:textId="77777777" w:rsidR="00E86D8D" w:rsidRPr="005404A5" w:rsidRDefault="00E86D8D" w:rsidP="00E86D8D">
      <w:pPr>
        <w:jc w:val="center"/>
        <w:rPr>
          <w:rFonts w:eastAsia="Times New Roman" w:cs="Times New Roman"/>
          <w:szCs w:val="28"/>
        </w:rPr>
      </w:pPr>
    </w:p>
    <w:p w14:paraId="391507A2" w14:textId="77777777" w:rsidR="00E86D8D" w:rsidRPr="005404A5" w:rsidRDefault="00E86D8D" w:rsidP="00E86D8D">
      <w:pPr>
        <w:jc w:val="center"/>
        <w:rPr>
          <w:rFonts w:eastAsia="Times New Roman" w:cs="Times New Roman"/>
          <w:b/>
          <w:szCs w:val="28"/>
        </w:rPr>
      </w:pPr>
      <w:r w:rsidRPr="005404A5">
        <w:rPr>
          <w:rFonts w:eastAsia="Times New Roman" w:cs="Times New Roman"/>
          <w:b/>
          <w:szCs w:val="28"/>
          <w:u w:val="single"/>
        </w:rPr>
        <w:t>Adwiyah Asyifa, S.T., M.Eng.</w:t>
      </w:r>
    </w:p>
    <w:p w14:paraId="76D2A458" w14:textId="77777777" w:rsidR="00E86D8D" w:rsidRDefault="00E86D8D" w:rsidP="00E86D8D">
      <w:pPr>
        <w:jc w:val="center"/>
        <w:rPr>
          <w:b/>
          <w:bCs/>
          <w:szCs w:val="24"/>
          <w:lang w:val="en-US"/>
        </w:rPr>
      </w:pPr>
      <w:r w:rsidRPr="005404A5">
        <w:rPr>
          <w:rFonts w:eastAsia="Times New Roman" w:cs="Times New Roman"/>
          <w:szCs w:val="28"/>
        </w:rPr>
        <w:t xml:space="preserve">NIK. </w:t>
      </w:r>
      <w:r w:rsidRPr="005404A5">
        <w:rPr>
          <w:rFonts w:eastAsia="Times New Roman" w:cs="Times New Roman"/>
          <w:szCs w:val="24"/>
        </w:rPr>
        <w:t>110116081</w:t>
      </w:r>
      <w:r>
        <w:rPr>
          <w:b/>
          <w:bCs/>
          <w:szCs w:val="24"/>
          <w:lang w:val="en-US"/>
        </w:rPr>
        <w:br w:type="page"/>
      </w:r>
    </w:p>
    <w:p w14:paraId="3571F122" w14:textId="77777777" w:rsidR="004E0234" w:rsidRDefault="004E0234" w:rsidP="007A1987">
      <w:pPr>
        <w:jc w:val="center"/>
        <w:rPr>
          <w:b/>
          <w:bCs/>
          <w:sz w:val="28"/>
          <w:szCs w:val="28"/>
          <w:lang w:val="en-US"/>
        </w:rPr>
        <w:sectPr w:rsidR="004E0234" w:rsidSect="008D5638">
          <w:headerReference w:type="even" r:id="rId12"/>
          <w:headerReference w:type="default" r:id="rId13"/>
          <w:footerReference w:type="even" r:id="rId14"/>
          <w:footerReference w:type="default" r:id="rId15"/>
          <w:headerReference w:type="first" r:id="rId16"/>
          <w:footerReference w:type="first" r:id="rId17"/>
          <w:pgSz w:w="12191" w:h="16840" w:code="9"/>
          <w:pgMar w:top="1701" w:right="1701" w:bottom="1701" w:left="1701" w:header="567" w:footer="425" w:gutter="0"/>
          <w:pgNumType w:fmt="lowerRoman" w:start="1"/>
          <w:cols w:space="720"/>
          <w:titlePg/>
          <w:docGrid w:linePitch="360"/>
        </w:sectPr>
      </w:pPr>
    </w:p>
    <w:p w14:paraId="440782F1" w14:textId="4EF8AF82" w:rsidR="00E11BE2" w:rsidRDefault="007A1987" w:rsidP="00707FC5">
      <w:pPr>
        <w:jc w:val="center"/>
        <w:outlineLvl w:val="0"/>
        <w:rPr>
          <w:b/>
          <w:bCs/>
          <w:sz w:val="28"/>
          <w:szCs w:val="28"/>
          <w:lang w:val="en-US"/>
        </w:rPr>
      </w:pPr>
      <w:bookmarkStart w:id="3" w:name="_Toc30872726"/>
      <w:r>
        <w:rPr>
          <w:b/>
          <w:bCs/>
          <w:sz w:val="28"/>
          <w:szCs w:val="28"/>
          <w:lang w:val="en-US"/>
        </w:rPr>
        <w:lastRenderedPageBreak/>
        <w:t>PERNYATAAN PUBLIKASI</w:t>
      </w:r>
      <w:bookmarkEnd w:id="3"/>
    </w:p>
    <w:p w14:paraId="42BA7A4E" w14:textId="77777777" w:rsidR="00A659D1" w:rsidRDefault="00A659D1" w:rsidP="007A1987">
      <w:pPr>
        <w:jc w:val="center"/>
        <w:rPr>
          <w:b/>
          <w:bCs/>
          <w:szCs w:val="24"/>
          <w:lang w:val="en-US"/>
        </w:rPr>
      </w:pPr>
    </w:p>
    <w:p w14:paraId="19CE9059" w14:textId="77777777" w:rsidR="00A659D1" w:rsidRDefault="00A659D1" w:rsidP="007A1987">
      <w:pPr>
        <w:jc w:val="center"/>
        <w:rPr>
          <w:b/>
          <w:bCs/>
          <w:szCs w:val="24"/>
          <w:lang w:val="en-US"/>
        </w:rPr>
      </w:pPr>
    </w:p>
    <w:p w14:paraId="6A937096" w14:textId="77777777" w:rsidR="00A659D1" w:rsidRDefault="00A659D1" w:rsidP="00E348F4">
      <w:pPr>
        <w:jc w:val="center"/>
        <w:rPr>
          <w:b/>
          <w:bCs/>
          <w:szCs w:val="24"/>
          <w:lang w:val="en-US"/>
        </w:rPr>
      </w:pPr>
    </w:p>
    <w:p w14:paraId="680B2ECB" w14:textId="77777777" w:rsidR="00A659D1" w:rsidRPr="00B27AA3" w:rsidRDefault="00A659D1" w:rsidP="00A659D1">
      <w:pPr>
        <w:rPr>
          <w:szCs w:val="24"/>
        </w:rPr>
      </w:pPr>
      <w:r w:rsidRPr="00B27AA3">
        <w:rPr>
          <w:szCs w:val="24"/>
        </w:rPr>
        <w:t>Yang bertanda tangan di bawah ini, saya:</w:t>
      </w:r>
    </w:p>
    <w:p w14:paraId="3456BC72" w14:textId="77777777" w:rsidR="00F77D02" w:rsidRPr="00B27AA3" w:rsidRDefault="00F77D02" w:rsidP="00A659D1">
      <w:pPr>
        <w:rPr>
          <w:szCs w:val="24"/>
        </w:rPr>
      </w:pPr>
    </w:p>
    <w:p w14:paraId="28198E96" w14:textId="489FFEB9" w:rsidR="00F77D02" w:rsidRPr="00B27AA3" w:rsidRDefault="00F77D02" w:rsidP="00A659D1">
      <w:pPr>
        <w:rPr>
          <w:szCs w:val="24"/>
        </w:rPr>
      </w:pPr>
      <w:r w:rsidRPr="00B27AA3">
        <w:rPr>
          <w:szCs w:val="24"/>
        </w:rPr>
        <w:t>Nama</w:t>
      </w:r>
      <w:r w:rsidRPr="00B27AA3">
        <w:rPr>
          <w:szCs w:val="24"/>
        </w:rPr>
        <w:tab/>
      </w:r>
      <w:r w:rsidRPr="00B27AA3">
        <w:rPr>
          <w:szCs w:val="24"/>
        </w:rPr>
        <w:tab/>
        <w:t>: Muhammad Firdaus Willy Pratama</w:t>
      </w:r>
    </w:p>
    <w:p w14:paraId="27AD4EAB" w14:textId="0C788E4B" w:rsidR="00F77D02" w:rsidRPr="00B27AA3" w:rsidRDefault="00F77D02" w:rsidP="00A659D1">
      <w:pPr>
        <w:rPr>
          <w:szCs w:val="24"/>
        </w:rPr>
      </w:pPr>
      <w:r w:rsidRPr="00B27AA3">
        <w:rPr>
          <w:szCs w:val="24"/>
        </w:rPr>
        <w:t>NIM</w:t>
      </w:r>
      <w:r w:rsidRPr="00B27AA3">
        <w:rPr>
          <w:szCs w:val="24"/>
        </w:rPr>
        <w:tab/>
      </w:r>
      <w:r w:rsidRPr="00B27AA3">
        <w:rPr>
          <w:szCs w:val="24"/>
        </w:rPr>
        <w:tab/>
        <w:t>:</w:t>
      </w:r>
      <w:r w:rsidR="0068497E" w:rsidRPr="00B27AA3">
        <w:rPr>
          <w:szCs w:val="24"/>
        </w:rPr>
        <w:t xml:space="preserve"> 5160811219</w:t>
      </w:r>
    </w:p>
    <w:p w14:paraId="249C3931" w14:textId="4FA4FFBA" w:rsidR="00F77D02" w:rsidRPr="00B27AA3" w:rsidRDefault="00F77D02" w:rsidP="00A659D1">
      <w:pPr>
        <w:rPr>
          <w:szCs w:val="24"/>
        </w:rPr>
      </w:pPr>
      <w:r w:rsidRPr="00B27AA3">
        <w:rPr>
          <w:szCs w:val="24"/>
        </w:rPr>
        <w:t>Program Studi</w:t>
      </w:r>
      <w:r w:rsidRPr="00B27AA3">
        <w:rPr>
          <w:szCs w:val="24"/>
        </w:rPr>
        <w:tab/>
        <w:t>:</w:t>
      </w:r>
      <w:r w:rsidR="0068497E" w:rsidRPr="00B27AA3">
        <w:rPr>
          <w:szCs w:val="24"/>
        </w:rPr>
        <w:t xml:space="preserve"> Teknik Sipil</w:t>
      </w:r>
    </w:p>
    <w:p w14:paraId="695146AA" w14:textId="77777777" w:rsidR="00F77D02" w:rsidRPr="00B27AA3" w:rsidRDefault="00F77D02" w:rsidP="00A659D1">
      <w:pPr>
        <w:rPr>
          <w:szCs w:val="24"/>
        </w:rPr>
      </w:pPr>
      <w:r w:rsidRPr="00B27AA3">
        <w:rPr>
          <w:szCs w:val="24"/>
        </w:rPr>
        <w:t>Fakultas</w:t>
      </w:r>
      <w:r w:rsidRPr="00B27AA3">
        <w:rPr>
          <w:szCs w:val="24"/>
        </w:rPr>
        <w:tab/>
        <w:t>:</w:t>
      </w:r>
      <w:r w:rsidR="0068497E" w:rsidRPr="00B27AA3">
        <w:rPr>
          <w:szCs w:val="24"/>
        </w:rPr>
        <w:t xml:space="preserve"> Sains dan Teknologi</w:t>
      </w:r>
    </w:p>
    <w:p w14:paraId="44A6BE79" w14:textId="77777777" w:rsidR="00A4339F" w:rsidRPr="00B27AA3" w:rsidRDefault="00A4339F" w:rsidP="00A659D1">
      <w:pPr>
        <w:rPr>
          <w:szCs w:val="24"/>
        </w:rPr>
      </w:pPr>
      <w:r w:rsidRPr="00B27AA3">
        <w:rPr>
          <w:szCs w:val="24"/>
        </w:rPr>
        <w:t>Judul Karya Tulis Ilmiah:</w:t>
      </w:r>
    </w:p>
    <w:p w14:paraId="6C4A36A7" w14:textId="6EE7BE33" w:rsidR="00A4339F" w:rsidRPr="00B27AA3" w:rsidRDefault="00A4339F" w:rsidP="00B55DCA">
      <w:pPr>
        <w:jc w:val="both"/>
        <w:rPr>
          <w:szCs w:val="24"/>
        </w:rPr>
      </w:pPr>
      <w:r w:rsidRPr="00B27AA3">
        <w:rPr>
          <w:szCs w:val="24"/>
        </w:rPr>
        <w:t>“</w:t>
      </w:r>
      <w:r w:rsidR="004A3CD4">
        <w:rPr>
          <w:szCs w:val="24"/>
        </w:rPr>
        <w:t>Perancangan Ulang Struktur Atas Gedung Kantor Otoritas Jasa Keuangan Surakarta Menggunakan Baja Konvensional</w:t>
      </w:r>
      <w:r w:rsidR="00C17148" w:rsidRPr="00B27AA3">
        <w:rPr>
          <w:szCs w:val="24"/>
        </w:rPr>
        <w:t>”</w:t>
      </w:r>
    </w:p>
    <w:p w14:paraId="65A1CF0D" w14:textId="77777777" w:rsidR="00B16D0D" w:rsidRPr="00B27AA3" w:rsidRDefault="00B16D0D" w:rsidP="00DD2CB6">
      <w:pPr>
        <w:rPr>
          <w:szCs w:val="24"/>
        </w:rPr>
      </w:pPr>
    </w:p>
    <w:p w14:paraId="7A739C0E" w14:textId="6AC66439" w:rsidR="00B16D0D" w:rsidRPr="00B27AA3" w:rsidRDefault="00F11732" w:rsidP="00747532">
      <w:pPr>
        <w:jc w:val="both"/>
        <w:rPr>
          <w:szCs w:val="24"/>
        </w:rPr>
      </w:pPr>
      <w:r w:rsidRPr="00C25240">
        <w:rPr>
          <w:szCs w:val="24"/>
        </w:rPr>
        <w:t>m</w:t>
      </w:r>
      <w:r w:rsidR="00B16D0D" w:rsidRPr="00C25240">
        <w:rPr>
          <w:szCs w:val="24"/>
        </w:rPr>
        <w:t>enyatakan</w:t>
      </w:r>
      <w:r w:rsidR="00B16D0D" w:rsidRPr="00B27AA3">
        <w:rPr>
          <w:szCs w:val="24"/>
        </w:rPr>
        <w:t xml:space="preserve"> </w:t>
      </w:r>
      <w:r w:rsidR="007337AA" w:rsidRPr="00B27AA3">
        <w:rPr>
          <w:szCs w:val="24"/>
        </w:rPr>
        <w:t xml:space="preserve">bahwa Naskah Publikasi ini hanya akan dipublikasikan di </w:t>
      </w:r>
      <w:r w:rsidR="007337AA" w:rsidRPr="00B27AA3">
        <w:rPr>
          <w:i/>
          <w:iCs/>
          <w:szCs w:val="24"/>
        </w:rPr>
        <w:t>JURNAL TeknoSAINS</w:t>
      </w:r>
      <w:r w:rsidR="007337AA" w:rsidRPr="00B27AA3">
        <w:rPr>
          <w:szCs w:val="24"/>
        </w:rPr>
        <w:t xml:space="preserve"> FST, UTY, dan tidak dipublikasikan di jurnal yang lain.</w:t>
      </w:r>
    </w:p>
    <w:p w14:paraId="4FB568C8" w14:textId="46D81216" w:rsidR="00C17148" w:rsidRDefault="00C17148" w:rsidP="00747532">
      <w:pPr>
        <w:rPr>
          <w:szCs w:val="24"/>
        </w:rPr>
      </w:pPr>
      <w:r w:rsidRPr="00B27AA3">
        <w:rPr>
          <w:szCs w:val="24"/>
        </w:rPr>
        <w:t>Demikian surat pernyataan ini dibuat dengan sebenar-benarnya.</w:t>
      </w:r>
    </w:p>
    <w:p w14:paraId="19B7D482" w14:textId="5F1FD4CA" w:rsidR="001E20D8" w:rsidRDefault="001E20D8" w:rsidP="001E20D8">
      <w:pPr>
        <w:rPr>
          <w:szCs w:val="24"/>
        </w:rPr>
      </w:pPr>
    </w:p>
    <w:p w14:paraId="7C266E80" w14:textId="52F93ACB" w:rsidR="001E20D8" w:rsidRDefault="001E20D8" w:rsidP="001E20D8">
      <w:pPr>
        <w:rPr>
          <w:szCs w:val="24"/>
        </w:rPr>
      </w:pPr>
    </w:p>
    <w:p w14:paraId="25C75951" w14:textId="3E58DC09" w:rsidR="001E20D8" w:rsidRDefault="001E20D8" w:rsidP="001E20D8">
      <w:pPr>
        <w:rPr>
          <w:szCs w:val="24"/>
        </w:rPr>
      </w:pPr>
    </w:p>
    <w:p w14:paraId="64C4F9F4" w14:textId="0AB174F7" w:rsidR="001E20D8" w:rsidRDefault="001E20D8" w:rsidP="001E20D8">
      <w:pPr>
        <w:rPr>
          <w:szCs w:val="24"/>
        </w:rPr>
      </w:pPr>
    </w:p>
    <w:p w14:paraId="7A45B993" w14:textId="48838AA8" w:rsidR="001E20D8" w:rsidRPr="00AB1433" w:rsidRDefault="001E20D8" w:rsidP="000B5E6F">
      <w:pPr>
        <w:ind w:left="4320"/>
        <w:rPr>
          <w:szCs w:val="24"/>
        </w:rPr>
      </w:pPr>
      <w:r w:rsidRPr="00AB1433">
        <w:rPr>
          <w:szCs w:val="24"/>
        </w:rPr>
        <w:t xml:space="preserve">Yogyakarta, </w:t>
      </w:r>
      <w:r w:rsidR="009C501F">
        <w:rPr>
          <w:szCs w:val="24"/>
        </w:rPr>
        <w:t>30 Juli 2020</w:t>
      </w:r>
    </w:p>
    <w:p w14:paraId="619CA2E1" w14:textId="29EF9C8F" w:rsidR="001E20D8" w:rsidRPr="00AB1433" w:rsidRDefault="00184F39" w:rsidP="000B5E6F">
      <w:pPr>
        <w:ind w:left="4320"/>
        <w:rPr>
          <w:szCs w:val="24"/>
        </w:rPr>
      </w:pPr>
      <w:r>
        <w:rPr>
          <w:noProof/>
          <w:szCs w:val="24"/>
          <w:lang w:eastAsia="id-ID"/>
        </w:rPr>
        <w:drawing>
          <wp:anchor distT="0" distB="0" distL="114300" distR="114300" simplePos="0" relativeHeight="251675648" behindDoc="0" locked="0" layoutInCell="1" allowOverlap="1" wp14:anchorId="5BCF5FF2" wp14:editId="0B82D394">
            <wp:simplePos x="0" y="0"/>
            <wp:positionH relativeFrom="column">
              <wp:posOffset>2581275</wp:posOffset>
            </wp:positionH>
            <wp:positionV relativeFrom="paragraph">
              <wp:posOffset>180975</wp:posOffset>
            </wp:positionV>
            <wp:extent cx="1676400" cy="865505"/>
            <wp:effectExtent l="0" t="0" r="0" b="0"/>
            <wp:wrapNone/>
            <wp:docPr id="116" name="Picture 116" descr="G:\KERJA PRAKTIK\LAPORAN KERJA PRAKTIK\TTD Meterai Lembar Keaslian Penulis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KERJA PRAKTIK\LAPORAN KERJA PRAKTIK\TTD Meterai Lembar Keaslian Penulisan.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76400" cy="865505"/>
                    </a:xfrm>
                    <a:prstGeom prst="rect">
                      <a:avLst/>
                    </a:prstGeom>
                    <a:noFill/>
                    <a:ln>
                      <a:noFill/>
                    </a:ln>
                  </pic:spPr>
                </pic:pic>
              </a:graphicData>
            </a:graphic>
            <wp14:sizeRelH relativeFrom="page">
              <wp14:pctWidth>0</wp14:pctWidth>
            </wp14:sizeRelH>
            <wp14:sizeRelV relativeFrom="page">
              <wp14:pctHeight>0</wp14:pctHeight>
            </wp14:sizeRelV>
          </wp:anchor>
        </w:drawing>
      </w:r>
      <w:r w:rsidR="001E20D8" w:rsidRPr="00AB1433">
        <w:rPr>
          <w:szCs w:val="24"/>
        </w:rPr>
        <w:t>Penulis,</w:t>
      </w:r>
    </w:p>
    <w:p w14:paraId="4F2AC612" w14:textId="4E18D6A7" w:rsidR="001E20D8" w:rsidRPr="00AB1433" w:rsidRDefault="001E20D8" w:rsidP="000B5E6F">
      <w:pPr>
        <w:ind w:left="4320"/>
        <w:rPr>
          <w:szCs w:val="24"/>
        </w:rPr>
      </w:pPr>
    </w:p>
    <w:p w14:paraId="390701FA" w14:textId="4583EF48" w:rsidR="001E20D8" w:rsidRPr="00AB1433" w:rsidRDefault="001E20D8" w:rsidP="000B5E6F">
      <w:pPr>
        <w:ind w:left="4320"/>
        <w:rPr>
          <w:szCs w:val="24"/>
        </w:rPr>
      </w:pPr>
    </w:p>
    <w:p w14:paraId="21A76AD1" w14:textId="73F3C835" w:rsidR="001E20D8" w:rsidRPr="00AB1433" w:rsidRDefault="001E20D8" w:rsidP="000B5E6F">
      <w:pPr>
        <w:ind w:left="4320"/>
        <w:rPr>
          <w:szCs w:val="24"/>
        </w:rPr>
      </w:pPr>
    </w:p>
    <w:p w14:paraId="1F7241BF" w14:textId="74CEB836" w:rsidR="001E20D8" w:rsidRPr="00AB1433" w:rsidRDefault="001E20D8" w:rsidP="000B5E6F">
      <w:pPr>
        <w:ind w:left="4320"/>
        <w:rPr>
          <w:szCs w:val="24"/>
        </w:rPr>
      </w:pPr>
      <w:r w:rsidRPr="00AB1433">
        <w:rPr>
          <w:szCs w:val="24"/>
        </w:rPr>
        <w:t>Muhammad Firdaus Willy Pratama</w:t>
      </w:r>
    </w:p>
    <w:p w14:paraId="70339693" w14:textId="362CAEE1" w:rsidR="001E20D8" w:rsidRPr="00AB1433" w:rsidRDefault="001E20D8" w:rsidP="000B5E6F">
      <w:pPr>
        <w:ind w:left="4320"/>
        <w:rPr>
          <w:szCs w:val="24"/>
        </w:rPr>
      </w:pPr>
      <w:r w:rsidRPr="00AB1433">
        <w:rPr>
          <w:szCs w:val="24"/>
        </w:rPr>
        <w:t>5160811219</w:t>
      </w:r>
    </w:p>
    <w:p w14:paraId="11DEB139" w14:textId="035ECE4D" w:rsidR="00652AAC" w:rsidRDefault="00652AAC">
      <w:pPr>
        <w:rPr>
          <w:szCs w:val="24"/>
        </w:rPr>
      </w:pPr>
      <w:r>
        <w:rPr>
          <w:szCs w:val="24"/>
        </w:rPr>
        <w:br w:type="page"/>
      </w:r>
    </w:p>
    <w:p w14:paraId="10FED1B1" w14:textId="42335B38" w:rsidR="00D311E2" w:rsidRPr="00D311E2" w:rsidRDefault="00D311E2" w:rsidP="00D311E2">
      <w:pPr>
        <w:jc w:val="center"/>
        <w:outlineLvl w:val="0"/>
        <w:rPr>
          <w:rFonts w:eastAsia="Times New Roman" w:cs="Times New Roman"/>
          <w:b/>
          <w:sz w:val="28"/>
          <w:szCs w:val="32"/>
          <w:lang w:val="en-US"/>
        </w:rPr>
      </w:pPr>
      <w:bookmarkStart w:id="4" w:name="_Toc30762738"/>
      <w:bookmarkStart w:id="5" w:name="_Toc30872727"/>
      <w:r w:rsidRPr="00D311E2">
        <w:rPr>
          <w:rFonts w:eastAsia="Times New Roman" w:cs="Times New Roman"/>
          <w:b/>
          <w:sz w:val="28"/>
          <w:szCs w:val="32"/>
        </w:rPr>
        <w:lastRenderedPageBreak/>
        <w:t>KATA</w:t>
      </w:r>
      <w:r w:rsidRPr="00D311E2">
        <w:rPr>
          <w:rFonts w:eastAsia="Times New Roman" w:cs="Times New Roman"/>
          <w:b/>
          <w:sz w:val="28"/>
          <w:szCs w:val="32"/>
          <w:lang w:val="en-US"/>
        </w:rPr>
        <w:t xml:space="preserve"> </w:t>
      </w:r>
      <w:r w:rsidRPr="00D311E2">
        <w:rPr>
          <w:rFonts w:eastAsia="Times New Roman" w:cs="Times New Roman"/>
          <w:b/>
          <w:sz w:val="28"/>
          <w:szCs w:val="32"/>
        </w:rPr>
        <w:t>PENGANTAR</w:t>
      </w:r>
      <w:bookmarkEnd w:id="4"/>
      <w:bookmarkEnd w:id="5"/>
    </w:p>
    <w:p w14:paraId="1ABF1D1D" w14:textId="3623F630" w:rsidR="00D311E2" w:rsidRPr="00D311E2" w:rsidRDefault="00D311E2" w:rsidP="00D311E2">
      <w:pPr>
        <w:jc w:val="center"/>
        <w:rPr>
          <w:rFonts w:eastAsia="Times New Roman" w:cs="Times New Roman"/>
          <w:szCs w:val="24"/>
          <w:lang w:val="en-US"/>
        </w:rPr>
      </w:pPr>
    </w:p>
    <w:p w14:paraId="30CCA2A6" w14:textId="73952C1B" w:rsidR="00D311E2" w:rsidRPr="00D311E2" w:rsidRDefault="00D311E2" w:rsidP="00D311E2">
      <w:pPr>
        <w:jc w:val="center"/>
        <w:rPr>
          <w:rFonts w:eastAsia="Times New Roman" w:cs="Times New Roman"/>
          <w:szCs w:val="24"/>
          <w:lang w:val="en-US"/>
        </w:rPr>
      </w:pPr>
    </w:p>
    <w:p w14:paraId="35888E3A" w14:textId="2606791C" w:rsidR="00D311E2" w:rsidRPr="00D311E2" w:rsidRDefault="00D311E2" w:rsidP="00D311E2">
      <w:pPr>
        <w:jc w:val="both"/>
        <w:rPr>
          <w:rFonts w:eastAsia="Times New Roman" w:cs="Times New Roman"/>
          <w:szCs w:val="32"/>
        </w:rPr>
      </w:pPr>
      <w:r w:rsidRPr="00D311E2">
        <w:rPr>
          <w:rFonts w:eastAsia="Times New Roman" w:cs="Times New Roman"/>
          <w:szCs w:val="32"/>
        </w:rPr>
        <w:t>Puji syukur atas ke</w:t>
      </w:r>
      <w:r w:rsidRPr="00D311E2">
        <w:rPr>
          <w:rFonts w:eastAsia="Times New Roman" w:cs="Times New Roman"/>
          <w:szCs w:val="32"/>
          <w:lang w:val="en-US"/>
        </w:rPr>
        <w:t xml:space="preserve"> </w:t>
      </w:r>
      <w:r w:rsidRPr="00D311E2">
        <w:rPr>
          <w:rFonts w:eastAsia="Times New Roman" w:cs="Times New Roman"/>
          <w:szCs w:val="32"/>
        </w:rPr>
        <w:t xml:space="preserve">hadirat Tuhan Yang Maha Esa atas segala rahmat dan hidayah-Nya, penulis dapat menyelesaikan </w:t>
      </w:r>
      <w:r w:rsidR="008C79C0" w:rsidRPr="00234FBE">
        <w:rPr>
          <w:rFonts w:eastAsia="Times New Roman" w:cs="Times New Roman"/>
          <w:szCs w:val="32"/>
        </w:rPr>
        <w:t>naskah publikasi</w:t>
      </w:r>
      <w:r w:rsidRPr="00D311E2">
        <w:rPr>
          <w:rFonts w:eastAsia="Times New Roman" w:cs="Times New Roman"/>
          <w:szCs w:val="32"/>
        </w:rPr>
        <w:t xml:space="preserve"> tugas akhir ini. Penulisan </w:t>
      </w:r>
      <w:r w:rsidR="00E46565" w:rsidRPr="00001C37">
        <w:rPr>
          <w:rFonts w:eastAsia="Times New Roman" w:cs="Times New Roman"/>
          <w:szCs w:val="32"/>
        </w:rPr>
        <w:t>naskah publikasi tugas akhir</w:t>
      </w:r>
      <w:r w:rsidRPr="00D311E2">
        <w:rPr>
          <w:rFonts w:eastAsia="Times New Roman" w:cs="Times New Roman"/>
          <w:szCs w:val="32"/>
        </w:rPr>
        <w:t xml:space="preserve"> ini dilakukan untuk memenuhi salah satu syarat pencapaian gelar Sarjana Teknik Sipil, Fakultas Sains dan Teknologi Yogyakarta.</w:t>
      </w:r>
    </w:p>
    <w:p w14:paraId="52C50B54" w14:textId="5DCC7203" w:rsidR="00D311E2" w:rsidRPr="00D311E2" w:rsidRDefault="00D311E2" w:rsidP="00D311E2">
      <w:pPr>
        <w:jc w:val="both"/>
        <w:rPr>
          <w:rFonts w:eastAsia="Times New Roman" w:cs="Times New Roman"/>
          <w:szCs w:val="32"/>
        </w:rPr>
      </w:pPr>
      <w:r w:rsidRPr="00D311E2">
        <w:rPr>
          <w:rFonts w:eastAsia="Times New Roman" w:cs="Times New Roman"/>
          <w:szCs w:val="32"/>
        </w:rPr>
        <w:t xml:space="preserve">Penulis menyadari bahwa banyak bantuan dan bimbingan telah penulis terima dari berbagai pihak dari masa perkuliahan sampai dengan penyusunan </w:t>
      </w:r>
      <w:r w:rsidR="00632525" w:rsidRPr="0098677B">
        <w:rPr>
          <w:rFonts w:eastAsia="Times New Roman" w:cs="Times New Roman"/>
          <w:szCs w:val="32"/>
        </w:rPr>
        <w:t>naskah publikasi tugas akhir</w:t>
      </w:r>
      <w:r w:rsidRPr="00D311E2">
        <w:rPr>
          <w:rFonts w:eastAsia="Times New Roman" w:cs="Times New Roman"/>
          <w:szCs w:val="32"/>
        </w:rPr>
        <w:t xml:space="preserve"> ini. Oleh karena itu, penulis mengucapkan terima kasih kepada:</w:t>
      </w:r>
    </w:p>
    <w:p w14:paraId="4F4E2BB4" w14:textId="530B009E" w:rsidR="00583241" w:rsidRDefault="00583241" w:rsidP="00D311E2">
      <w:pPr>
        <w:numPr>
          <w:ilvl w:val="0"/>
          <w:numId w:val="13"/>
        </w:numPr>
        <w:contextualSpacing/>
        <w:jc w:val="both"/>
        <w:rPr>
          <w:rFonts w:eastAsia="Times New Roman" w:cs="Times New Roman"/>
          <w:szCs w:val="32"/>
        </w:rPr>
      </w:pPr>
      <w:r w:rsidRPr="00D311E2">
        <w:rPr>
          <w:rFonts w:eastAsia="Times New Roman" w:cs="Times New Roman"/>
          <w:szCs w:val="32"/>
        </w:rPr>
        <w:t>Orang tua yang selalu memberikan semangat dan dukungan moral dan material.</w:t>
      </w:r>
    </w:p>
    <w:p w14:paraId="6C50818F" w14:textId="77777777" w:rsidR="00D311E2" w:rsidRPr="00D311E2" w:rsidRDefault="00D311E2" w:rsidP="00D311E2">
      <w:pPr>
        <w:numPr>
          <w:ilvl w:val="0"/>
          <w:numId w:val="13"/>
        </w:numPr>
        <w:contextualSpacing/>
        <w:jc w:val="both"/>
        <w:rPr>
          <w:rFonts w:eastAsia="Times New Roman" w:cs="Times New Roman"/>
          <w:szCs w:val="32"/>
        </w:rPr>
      </w:pPr>
      <w:r w:rsidRPr="00D311E2">
        <w:rPr>
          <w:rFonts w:eastAsia="Times New Roman" w:cs="Times New Roman"/>
          <w:szCs w:val="32"/>
        </w:rPr>
        <w:t>Bapak Dr. Bambang Moertono Setiawan, M</w:t>
      </w:r>
      <w:r w:rsidRPr="00D311E2">
        <w:rPr>
          <w:rFonts w:eastAsia="Times New Roman" w:cs="Times New Roman"/>
          <w:szCs w:val="32"/>
          <w:lang w:val="en-US"/>
        </w:rPr>
        <w:t>.</w:t>
      </w:r>
      <w:r w:rsidRPr="00D311E2">
        <w:rPr>
          <w:rFonts w:eastAsia="Times New Roman" w:cs="Times New Roman"/>
          <w:szCs w:val="32"/>
        </w:rPr>
        <w:t>M., Akt., C</w:t>
      </w:r>
      <w:r w:rsidRPr="00D311E2">
        <w:rPr>
          <w:rFonts w:eastAsia="Times New Roman" w:cs="Times New Roman"/>
          <w:szCs w:val="32"/>
          <w:lang w:val="en-US"/>
        </w:rPr>
        <w:t>.</w:t>
      </w:r>
      <w:r w:rsidRPr="00D311E2">
        <w:rPr>
          <w:rFonts w:eastAsia="Times New Roman" w:cs="Times New Roman"/>
          <w:szCs w:val="32"/>
        </w:rPr>
        <w:t>A., selaku Rektor Universitas Teknologi Yogyakarta.</w:t>
      </w:r>
    </w:p>
    <w:p w14:paraId="6787484D" w14:textId="7D2081DC" w:rsidR="00D311E2" w:rsidRPr="00D311E2" w:rsidRDefault="00D311E2" w:rsidP="00D311E2">
      <w:pPr>
        <w:numPr>
          <w:ilvl w:val="0"/>
          <w:numId w:val="13"/>
        </w:numPr>
        <w:contextualSpacing/>
        <w:jc w:val="both"/>
        <w:rPr>
          <w:rFonts w:eastAsia="Times New Roman" w:cs="Times New Roman"/>
          <w:szCs w:val="32"/>
        </w:rPr>
      </w:pPr>
      <w:r w:rsidRPr="00D311E2">
        <w:rPr>
          <w:rFonts w:eastAsia="Times New Roman" w:cs="Times New Roman"/>
          <w:szCs w:val="32"/>
        </w:rPr>
        <w:t>Ibu Dr. Endi Marlina, S.T., M.T., selaku Dekan Fakultas Sains dan Teknologi Universitas Teknologi Yogyakarta.</w:t>
      </w:r>
    </w:p>
    <w:p w14:paraId="4BEDADD4" w14:textId="2446F801" w:rsidR="00D311E2" w:rsidRPr="00D311E2" w:rsidRDefault="00D311E2" w:rsidP="00D311E2">
      <w:pPr>
        <w:numPr>
          <w:ilvl w:val="0"/>
          <w:numId w:val="13"/>
        </w:numPr>
        <w:contextualSpacing/>
        <w:jc w:val="both"/>
        <w:rPr>
          <w:rFonts w:eastAsia="Times New Roman" w:cs="Times New Roman"/>
          <w:szCs w:val="32"/>
        </w:rPr>
      </w:pPr>
      <w:r w:rsidRPr="00D311E2">
        <w:rPr>
          <w:rFonts w:eastAsia="Times New Roman" w:cs="Times New Roman"/>
          <w:szCs w:val="32"/>
        </w:rPr>
        <w:t>Ibu Adwiyah Asyifa, S.T., M.Eng., selaku Ketua Program Studi Teknik Sipil.</w:t>
      </w:r>
    </w:p>
    <w:p w14:paraId="78328184" w14:textId="63964380" w:rsidR="00D311E2" w:rsidRPr="00D311E2" w:rsidRDefault="00D311E2" w:rsidP="00D311E2">
      <w:pPr>
        <w:numPr>
          <w:ilvl w:val="0"/>
          <w:numId w:val="13"/>
        </w:numPr>
        <w:contextualSpacing/>
        <w:jc w:val="both"/>
        <w:rPr>
          <w:rFonts w:eastAsia="Times New Roman" w:cs="Times New Roman"/>
          <w:szCs w:val="32"/>
        </w:rPr>
      </w:pPr>
      <w:r w:rsidRPr="00D311E2">
        <w:rPr>
          <w:rFonts w:eastAsia="Times New Roman" w:cs="Times New Roman"/>
          <w:szCs w:val="32"/>
        </w:rPr>
        <w:t>Bapak Danny Setiawan, S.T., M.Sc., selaku Dosen Wali.</w:t>
      </w:r>
    </w:p>
    <w:p w14:paraId="3CD1B2CB" w14:textId="41BB01C3" w:rsidR="00D311E2" w:rsidRPr="00583241" w:rsidRDefault="00D311E2" w:rsidP="00583241">
      <w:pPr>
        <w:numPr>
          <w:ilvl w:val="0"/>
          <w:numId w:val="13"/>
        </w:numPr>
        <w:contextualSpacing/>
        <w:jc w:val="both"/>
        <w:rPr>
          <w:rFonts w:eastAsia="Times New Roman" w:cs="Times New Roman"/>
          <w:szCs w:val="32"/>
        </w:rPr>
      </w:pPr>
      <w:r w:rsidRPr="00D311E2">
        <w:rPr>
          <w:rFonts w:eastAsia="Times New Roman" w:cs="Times New Roman"/>
          <w:szCs w:val="32"/>
        </w:rPr>
        <w:t xml:space="preserve">Bapak </w:t>
      </w:r>
      <w:r w:rsidRPr="00583241">
        <w:rPr>
          <w:rFonts w:eastAsia="Times New Roman" w:cs="Times New Roman"/>
          <w:szCs w:val="32"/>
        </w:rPr>
        <w:t>Eka Faisal Nur Hidayatullah</w:t>
      </w:r>
      <w:r w:rsidRPr="00583241">
        <w:rPr>
          <w:rFonts w:eastAsia="Times New Roman" w:cs="Times New Roman"/>
          <w:szCs w:val="32"/>
          <w:lang w:val="en-US"/>
        </w:rPr>
        <w:t>, S.T., M.T.</w:t>
      </w:r>
      <w:r w:rsidRPr="00D311E2">
        <w:rPr>
          <w:rFonts w:eastAsia="Times New Roman" w:cs="Times New Roman"/>
          <w:szCs w:val="32"/>
        </w:rPr>
        <w:t xml:space="preserve">, selaku dosen pembimbing dalam penyusunan </w:t>
      </w:r>
      <w:r w:rsidR="002D0CFE" w:rsidRPr="000C626C">
        <w:rPr>
          <w:rFonts w:eastAsia="Times New Roman" w:cs="Times New Roman"/>
          <w:szCs w:val="32"/>
        </w:rPr>
        <w:t>naskah publikasi</w:t>
      </w:r>
      <w:r w:rsidRPr="00D311E2">
        <w:rPr>
          <w:rFonts w:eastAsia="Times New Roman" w:cs="Times New Roman"/>
          <w:szCs w:val="32"/>
        </w:rPr>
        <w:t xml:space="preserve"> tugas akhir.</w:t>
      </w:r>
    </w:p>
    <w:p w14:paraId="53C4F4E7" w14:textId="3F9B306D" w:rsidR="00D311E2" w:rsidRPr="00D311E2" w:rsidRDefault="00D311E2" w:rsidP="00D311E2">
      <w:pPr>
        <w:numPr>
          <w:ilvl w:val="0"/>
          <w:numId w:val="13"/>
        </w:numPr>
        <w:contextualSpacing/>
        <w:jc w:val="both"/>
        <w:rPr>
          <w:rFonts w:eastAsia="Times New Roman" w:cs="Times New Roman"/>
          <w:szCs w:val="32"/>
        </w:rPr>
      </w:pPr>
      <w:r w:rsidRPr="00D311E2">
        <w:rPr>
          <w:rFonts w:eastAsia="Times New Roman" w:cs="Times New Roman"/>
          <w:szCs w:val="32"/>
        </w:rPr>
        <w:t>Rekan-rekan Jurusan Teknik Sipil Fakultas Sains dan Teknologi Universitas Teknologi Yogyakarta.</w:t>
      </w:r>
    </w:p>
    <w:p w14:paraId="45F435FB" w14:textId="081A90C6" w:rsidR="00D311E2" w:rsidRPr="00D311E2" w:rsidRDefault="00D311E2" w:rsidP="00D311E2">
      <w:pPr>
        <w:jc w:val="both"/>
        <w:rPr>
          <w:rFonts w:eastAsia="Times New Roman" w:cs="Times New Roman"/>
          <w:szCs w:val="32"/>
        </w:rPr>
      </w:pPr>
      <w:r w:rsidRPr="00D311E2">
        <w:rPr>
          <w:rFonts w:eastAsia="Times New Roman" w:cs="Times New Roman"/>
          <w:szCs w:val="32"/>
        </w:rPr>
        <w:t xml:space="preserve">Akhir kata, penulis berharap Tuhan Yang Maha Esa berkenan membahas segala kebaikan semua pihak yang telah membantu. Semoga </w:t>
      </w:r>
      <w:r w:rsidR="00F721D4" w:rsidRPr="006537DE">
        <w:rPr>
          <w:rFonts w:eastAsia="Times New Roman" w:cs="Times New Roman"/>
          <w:szCs w:val="32"/>
        </w:rPr>
        <w:t>naskah publikasi</w:t>
      </w:r>
      <w:r w:rsidRPr="00D311E2">
        <w:rPr>
          <w:rFonts w:eastAsia="Times New Roman" w:cs="Times New Roman"/>
          <w:szCs w:val="32"/>
        </w:rPr>
        <w:t xml:space="preserve"> tugas akhir ini membawa manfaat bagi pengembangan ilmu.</w:t>
      </w:r>
    </w:p>
    <w:p w14:paraId="44C7C5E2" w14:textId="48D25C05" w:rsidR="00D311E2" w:rsidRPr="00D311E2" w:rsidRDefault="00D311E2" w:rsidP="00D311E2">
      <w:pPr>
        <w:rPr>
          <w:rFonts w:eastAsia="Times New Roman" w:cs="Times New Roman"/>
          <w:szCs w:val="32"/>
          <w:lang w:val="en-US"/>
        </w:rPr>
      </w:pPr>
    </w:p>
    <w:p w14:paraId="3EFF57ED" w14:textId="506378BB" w:rsidR="00D311E2" w:rsidRPr="00774EE1" w:rsidRDefault="00D311E2" w:rsidP="00D311E2">
      <w:pPr>
        <w:ind w:left="4320"/>
        <w:rPr>
          <w:rFonts w:eastAsia="Times New Roman" w:cs="Times New Roman"/>
          <w:szCs w:val="32"/>
        </w:rPr>
      </w:pPr>
      <w:r w:rsidRPr="00D311E2">
        <w:rPr>
          <w:rFonts w:eastAsia="Times New Roman" w:cs="Times New Roman"/>
          <w:szCs w:val="32"/>
          <w:lang w:val="en-US"/>
        </w:rPr>
        <w:t xml:space="preserve">Yogyakarta, </w:t>
      </w:r>
      <w:r w:rsidR="00774EE1">
        <w:rPr>
          <w:rFonts w:eastAsia="Times New Roman" w:cs="Times New Roman"/>
          <w:szCs w:val="32"/>
        </w:rPr>
        <w:t>30 Juli 2020</w:t>
      </w:r>
    </w:p>
    <w:p w14:paraId="64DCFD5B" w14:textId="3A2BB2F9" w:rsidR="00D311E2" w:rsidRPr="00D311E2" w:rsidRDefault="00D311E2" w:rsidP="00D311E2">
      <w:pPr>
        <w:ind w:left="4320"/>
        <w:rPr>
          <w:rFonts w:eastAsia="Times New Roman" w:cs="Times New Roman"/>
          <w:szCs w:val="32"/>
          <w:lang w:val="en-US"/>
        </w:rPr>
      </w:pPr>
    </w:p>
    <w:p w14:paraId="0CF0793C" w14:textId="60DF28E6" w:rsidR="00D311E2" w:rsidRPr="00D311E2" w:rsidRDefault="00D311E2" w:rsidP="00D311E2">
      <w:pPr>
        <w:ind w:left="4320"/>
        <w:rPr>
          <w:rFonts w:eastAsia="Times New Roman" w:cs="Times New Roman"/>
          <w:szCs w:val="32"/>
          <w:lang w:val="en-US"/>
        </w:rPr>
      </w:pPr>
    </w:p>
    <w:p w14:paraId="006798DD" w14:textId="77777777" w:rsidR="00D311E2" w:rsidRPr="00D311E2" w:rsidRDefault="00D311E2" w:rsidP="00D311E2">
      <w:pPr>
        <w:ind w:left="4320"/>
        <w:rPr>
          <w:rFonts w:eastAsia="Times New Roman" w:cs="Times New Roman"/>
          <w:szCs w:val="32"/>
          <w:lang w:val="en-US"/>
        </w:rPr>
      </w:pPr>
    </w:p>
    <w:p w14:paraId="21601441" w14:textId="77777777" w:rsidR="00D311E2" w:rsidRPr="00D311E2" w:rsidRDefault="00D311E2" w:rsidP="00D311E2">
      <w:pPr>
        <w:ind w:left="4320"/>
        <w:rPr>
          <w:rFonts w:eastAsia="Times New Roman" w:cs="Times New Roman"/>
          <w:szCs w:val="32"/>
        </w:rPr>
      </w:pPr>
      <w:r w:rsidRPr="00D311E2">
        <w:rPr>
          <w:rFonts w:eastAsia="Times New Roman" w:cs="Times New Roman"/>
          <w:szCs w:val="32"/>
        </w:rPr>
        <w:t>Muhammad Firdaus Willy Pratama</w:t>
      </w:r>
    </w:p>
    <w:p w14:paraId="7DF5BD67" w14:textId="69723C40" w:rsidR="00984D36" w:rsidRDefault="00D311E2" w:rsidP="00D311E2">
      <w:pPr>
        <w:ind w:left="4320"/>
        <w:rPr>
          <w:rFonts w:eastAsia="Times New Roman" w:cs="Times New Roman"/>
          <w:szCs w:val="32"/>
          <w:lang w:val="en-US"/>
        </w:rPr>
      </w:pPr>
      <w:r w:rsidRPr="00D311E2">
        <w:rPr>
          <w:rFonts w:eastAsia="Times New Roman" w:cs="Times New Roman"/>
          <w:szCs w:val="32"/>
          <w:lang w:val="en-US"/>
        </w:rPr>
        <w:t>5160811219</w:t>
      </w:r>
    </w:p>
    <w:p w14:paraId="5E7E4448" w14:textId="77777777" w:rsidR="00984D36" w:rsidRDefault="00984D36">
      <w:pPr>
        <w:rPr>
          <w:rFonts w:eastAsia="Times New Roman" w:cs="Times New Roman"/>
          <w:szCs w:val="32"/>
          <w:lang w:val="en-US"/>
        </w:rPr>
      </w:pPr>
      <w:r>
        <w:rPr>
          <w:rFonts w:eastAsia="Times New Roman" w:cs="Times New Roman"/>
          <w:szCs w:val="32"/>
          <w:lang w:val="en-US"/>
        </w:rPr>
        <w:br w:type="page"/>
      </w:r>
    </w:p>
    <w:p w14:paraId="01EE04A4" w14:textId="77777777" w:rsidR="00DD43FA" w:rsidRPr="00DD43FA" w:rsidRDefault="00DD43FA" w:rsidP="00DD43FA">
      <w:pPr>
        <w:jc w:val="center"/>
        <w:outlineLvl w:val="0"/>
        <w:rPr>
          <w:rFonts w:eastAsia="Times New Roman" w:cs="Times New Roman"/>
          <w:b/>
          <w:sz w:val="28"/>
          <w:szCs w:val="32"/>
        </w:rPr>
      </w:pPr>
      <w:bookmarkStart w:id="6" w:name="_Toc30762739"/>
      <w:bookmarkStart w:id="7" w:name="_Toc30872728"/>
      <w:r w:rsidRPr="00DD43FA">
        <w:rPr>
          <w:rFonts w:eastAsia="Times New Roman" w:cs="Times New Roman"/>
          <w:b/>
          <w:sz w:val="28"/>
          <w:szCs w:val="32"/>
        </w:rPr>
        <w:lastRenderedPageBreak/>
        <w:t>ABSTRAK</w:t>
      </w:r>
      <w:bookmarkEnd w:id="6"/>
      <w:bookmarkEnd w:id="7"/>
    </w:p>
    <w:p w14:paraId="2334C1F3" w14:textId="77777777" w:rsidR="00DD43FA" w:rsidRPr="00DD43FA" w:rsidRDefault="00DD43FA" w:rsidP="00DD43FA">
      <w:pPr>
        <w:jc w:val="center"/>
        <w:rPr>
          <w:rFonts w:eastAsia="Times New Roman" w:cs="Times New Roman"/>
          <w:szCs w:val="24"/>
        </w:rPr>
      </w:pPr>
    </w:p>
    <w:p w14:paraId="3A014DDD" w14:textId="77777777" w:rsidR="00DD43FA" w:rsidRPr="00DD43FA" w:rsidRDefault="00DD43FA" w:rsidP="00DD43FA">
      <w:pPr>
        <w:jc w:val="center"/>
        <w:rPr>
          <w:rFonts w:eastAsia="Times New Roman" w:cs="Times New Roman"/>
          <w:szCs w:val="24"/>
        </w:rPr>
      </w:pPr>
    </w:p>
    <w:p w14:paraId="7C877786" w14:textId="77777777" w:rsidR="0096452E" w:rsidRPr="009B57A8" w:rsidRDefault="00DD43FA" w:rsidP="0096452E">
      <w:pPr>
        <w:spacing w:line="240" w:lineRule="auto"/>
        <w:jc w:val="both"/>
        <w:rPr>
          <w:sz w:val="22"/>
        </w:rPr>
      </w:pPr>
      <w:r w:rsidRPr="00DD43FA">
        <w:rPr>
          <w:rFonts w:eastAsia="Times New Roman" w:cs="Times New Roman"/>
          <w:szCs w:val="32"/>
          <w:lang w:val="en-US"/>
        </w:rPr>
        <w:t xml:space="preserve">     </w:t>
      </w:r>
      <w:r w:rsidR="0096452E" w:rsidRPr="00BC560C">
        <w:rPr>
          <w:sz w:val="22"/>
        </w:rPr>
        <w:t>Pertumbuhan pembangunan gedung dan infrastruktur di Indonesia terus berkembang dengan pesat. Untuk mengimbangi perkembangan dan pertumbuhan yang pesat ini dibutuhkan pula waktu yang singkat dalam pelaksanaan konstruksi sehingga dapat menghasilkan bangunan yang memenuhi persyaratan dengan waktu pelaksanaan yang singkat. Perkembangan ilmu pengetahuan dan teknologi di sektor konstruksi sangat menunjang pembangunan fisik di suatu negara, salah satunya adalah penggunaan sistem struktur baja konvensional pada pembangunan struktur bangunan.</w:t>
      </w:r>
      <w:r w:rsidR="0096452E">
        <w:rPr>
          <w:szCs w:val="32"/>
        </w:rPr>
        <w:t xml:space="preserve"> </w:t>
      </w:r>
      <w:r w:rsidR="0096452E" w:rsidRPr="004D1AE0">
        <w:rPr>
          <w:sz w:val="22"/>
        </w:rPr>
        <w:t>Struktur baja adalah struktur ringan yang memiliki banyak kelebihan dibandingkan beton bertulang, di</w:t>
      </w:r>
      <w:r w:rsidR="0096452E">
        <w:rPr>
          <w:sz w:val="22"/>
        </w:rPr>
        <w:t xml:space="preserve"> </w:t>
      </w:r>
      <w:r w:rsidR="0096452E" w:rsidRPr="004D1AE0">
        <w:rPr>
          <w:sz w:val="22"/>
        </w:rPr>
        <w:t>antaranya adalah struktur baja memiliki kuat tarik yang tinggi, waktu pelaksanaan</w:t>
      </w:r>
      <w:r w:rsidR="0096452E">
        <w:rPr>
          <w:sz w:val="22"/>
        </w:rPr>
        <w:t>,</w:t>
      </w:r>
      <w:r w:rsidR="0096452E" w:rsidRPr="004D1AE0">
        <w:rPr>
          <w:sz w:val="22"/>
        </w:rPr>
        <w:t xml:space="preserve"> dan mutu bisa lebih terkendali. </w:t>
      </w:r>
      <w:r w:rsidR="0096452E">
        <w:rPr>
          <w:sz w:val="22"/>
        </w:rPr>
        <w:t>Pada penelitian ini G</w:t>
      </w:r>
      <w:r w:rsidR="0096452E" w:rsidRPr="004D1AE0">
        <w:rPr>
          <w:sz w:val="22"/>
        </w:rPr>
        <w:t xml:space="preserve">edung </w:t>
      </w:r>
      <w:r w:rsidR="0096452E">
        <w:rPr>
          <w:sz w:val="22"/>
        </w:rPr>
        <w:t>Kantor Otoritas Jasa Keuangan Surakarta</w:t>
      </w:r>
      <w:r w:rsidR="0096452E" w:rsidRPr="004D1AE0">
        <w:rPr>
          <w:sz w:val="22"/>
        </w:rPr>
        <w:t xml:space="preserve"> yang menggunakan struktur beton bertulang didesain ulang menggunakan struktur baja </w:t>
      </w:r>
      <w:r w:rsidR="0096452E">
        <w:rPr>
          <w:sz w:val="22"/>
        </w:rPr>
        <w:t xml:space="preserve">konvensional. </w:t>
      </w:r>
      <w:r w:rsidR="0096452E" w:rsidRPr="004D1AE0">
        <w:rPr>
          <w:sz w:val="22"/>
        </w:rPr>
        <w:t xml:space="preserve">Diharapkan dengan desain struktur baja </w:t>
      </w:r>
      <w:r w:rsidR="0096452E">
        <w:rPr>
          <w:sz w:val="22"/>
        </w:rPr>
        <w:t>konvensional</w:t>
      </w:r>
      <w:r w:rsidR="0096452E" w:rsidRPr="004D1AE0">
        <w:rPr>
          <w:sz w:val="22"/>
        </w:rPr>
        <w:t xml:space="preserve"> ini diperoleh hasil analisis struk</w:t>
      </w:r>
      <w:r w:rsidR="0096452E">
        <w:rPr>
          <w:sz w:val="22"/>
        </w:rPr>
        <w:t>t</w:t>
      </w:r>
      <w:r w:rsidR="0096452E" w:rsidRPr="004D1AE0">
        <w:rPr>
          <w:sz w:val="22"/>
        </w:rPr>
        <w:t>ur yang aman dan tahan gempa yang memenuhi konsep SCWB (</w:t>
      </w:r>
      <w:r w:rsidR="0096452E" w:rsidRPr="00E37FFA">
        <w:rPr>
          <w:i/>
          <w:sz w:val="22"/>
        </w:rPr>
        <w:t>Strong Column Weak Beam</w:t>
      </w:r>
      <w:r w:rsidR="0096452E">
        <w:rPr>
          <w:sz w:val="22"/>
        </w:rPr>
        <w:t>).</w:t>
      </w:r>
    </w:p>
    <w:p w14:paraId="74015426" w14:textId="77777777" w:rsidR="0096452E" w:rsidRPr="009B57A8" w:rsidRDefault="0096452E" w:rsidP="0096452E">
      <w:pPr>
        <w:spacing w:line="240" w:lineRule="auto"/>
        <w:jc w:val="both"/>
        <w:rPr>
          <w:sz w:val="22"/>
        </w:rPr>
      </w:pPr>
      <w:r w:rsidRPr="009B57A8">
        <w:rPr>
          <w:sz w:val="22"/>
        </w:rPr>
        <w:t xml:space="preserve">     </w:t>
      </w:r>
      <w:r w:rsidRPr="00D82F38">
        <w:rPr>
          <w:sz w:val="22"/>
        </w:rPr>
        <w:t xml:space="preserve">Gedung </w:t>
      </w:r>
      <w:r>
        <w:rPr>
          <w:sz w:val="22"/>
        </w:rPr>
        <w:t>Kantor Otoritas Jasa Keuangan Surakarta terdiri atas</w:t>
      </w:r>
      <w:r w:rsidRPr="00D82F38">
        <w:rPr>
          <w:sz w:val="22"/>
        </w:rPr>
        <w:t xml:space="preserve"> 4 lantai dan 1 </w:t>
      </w:r>
      <w:r w:rsidRPr="0029734D">
        <w:rPr>
          <w:i/>
          <w:sz w:val="22"/>
        </w:rPr>
        <w:t>basement</w:t>
      </w:r>
      <w:r w:rsidRPr="00D82F38">
        <w:rPr>
          <w:sz w:val="22"/>
        </w:rPr>
        <w:t xml:space="preserve">. </w:t>
      </w:r>
      <w:r>
        <w:rPr>
          <w:sz w:val="22"/>
        </w:rPr>
        <w:t xml:space="preserve">Balok dan kolom menggunakan struktur baja konvensional. </w:t>
      </w:r>
      <w:r w:rsidRPr="00D82F38">
        <w:rPr>
          <w:sz w:val="22"/>
        </w:rPr>
        <w:t xml:space="preserve">Lantai yang ditinjau ulang menggunakan struktur </w:t>
      </w:r>
      <w:r>
        <w:rPr>
          <w:sz w:val="22"/>
        </w:rPr>
        <w:t>beton bertulang</w:t>
      </w:r>
      <w:r w:rsidRPr="00D82F38">
        <w:rPr>
          <w:sz w:val="22"/>
        </w:rPr>
        <w:t xml:space="preserve"> adalah lantai 1-4. Perhitungan baja dan perencanaan sambungan menggunakan </w:t>
      </w:r>
      <w:r>
        <w:rPr>
          <w:sz w:val="22"/>
        </w:rPr>
        <w:t xml:space="preserve">SNI 1729:2015 dan SNI 7860:2015. </w:t>
      </w:r>
      <w:r w:rsidRPr="00D82F38">
        <w:rPr>
          <w:sz w:val="22"/>
        </w:rPr>
        <w:t>Analis</w:t>
      </w:r>
      <w:r>
        <w:rPr>
          <w:sz w:val="22"/>
        </w:rPr>
        <w:t xml:space="preserve">is menggunakan bantuan </w:t>
      </w:r>
      <w:r w:rsidRPr="00E15C36">
        <w:rPr>
          <w:i/>
          <w:sz w:val="22"/>
        </w:rPr>
        <w:t>software</w:t>
      </w:r>
      <w:r>
        <w:rPr>
          <w:sz w:val="22"/>
        </w:rPr>
        <w:t xml:space="preserve"> </w:t>
      </w:r>
      <w:r w:rsidRPr="00D82F38">
        <w:rPr>
          <w:sz w:val="22"/>
        </w:rPr>
        <w:t>yaitu SAP2000 v14.0.0. Beban gempa berupa beban gempa statik eku</w:t>
      </w:r>
      <w:r>
        <w:rPr>
          <w:sz w:val="22"/>
        </w:rPr>
        <w:t>ivalen berdasarkan SNI 1726:2019</w:t>
      </w:r>
      <w:r w:rsidRPr="00D82F38">
        <w:rPr>
          <w:sz w:val="22"/>
        </w:rPr>
        <w:t xml:space="preserve">. </w:t>
      </w:r>
      <w:r>
        <w:rPr>
          <w:sz w:val="22"/>
        </w:rPr>
        <w:t>Analisis simpangan dan stabilitas menggunakan pedoman SNI 1726:2019.</w:t>
      </w:r>
    </w:p>
    <w:p w14:paraId="72063B66" w14:textId="77777777" w:rsidR="0096452E" w:rsidRPr="002441F0" w:rsidRDefault="0096452E" w:rsidP="0096452E">
      <w:pPr>
        <w:spacing w:line="240" w:lineRule="auto"/>
        <w:jc w:val="both"/>
        <w:rPr>
          <w:sz w:val="22"/>
        </w:rPr>
      </w:pPr>
      <w:r w:rsidRPr="009B57A8">
        <w:rPr>
          <w:sz w:val="22"/>
        </w:rPr>
        <w:t xml:space="preserve">     </w:t>
      </w:r>
      <w:r>
        <w:rPr>
          <w:sz w:val="22"/>
        </w:rPr>
        <w:t>Berdasarkan</w:t>
      </w:r>
      <w:r w:rsidRPr="0062382C">
        <w:rPr>
          <w:sz w:val="22"/>
        </w:rPr>
        <w:t xml:space="preserve"> hasil analisis </w:t>
      </w:r>
      <w:r>
        <w:rPr>
          <w:sz w:val="22"/>
        </w:rPr>
        <w:t xml:space="preserve">dan perencanaan ulang </w:t>
      </w:r>
      <w:r w:rsidRPr="0062382C">
        <w:rPr>
          <w:sz w:val="22"/>
        </w:rPr>
        <w:t>menunju</w:t>
      </w:r>
      <w:r>
        <w:rPr>
          <w:sz w:val="22"/>
        </w:rPr>
        <w:t xml:space="preserve">kkan bahwa struktur baja Gedung Kantor Otoritas Jasa Keuangan Surakarta </w:t>
      </w:r>
      <w:r w:rsidRPr="0062382C">
        <w:rPr>
          <w:sz w:val="22"/>
        </w:rPr>
        <w:t>memenuhi konsep SCWB (</w:t>
      </w:r>
      <w:r w:rsidRPr="00DD1452">
        <w:rPr>
          <w:i/>
          <w:sz w:val="22"/>
        </w:rPr>
        <w:t>Strong Column Weak Beam</w:t>
      </w:r>
      <w:r w:rsidRPr="0062382C">
        <w:rPr>
          <w:sz w:val="22"/>
        </w:rPr>
        <w:t>). Diperoleh profil yang di</w:t>
      </w:r>
      <w:r>
        <w:rPr>
          <w:sz w:val="22"/>
        </w:rPr>
        <w:t xml:space="preserve">gunakan pada komponen balok sebanyak 7 jenis yaitu </w:t>
      </w:r>
      <w:r w:rsidRPr="003861B2">
        <w:rPr>
          <w:sz w:val="22"/>
        </w:rPr>
        <w:t>balok yaitu balok B1 (IWF 350.350.14.22), B2 (IWF 350.350.19.19), B3 (IWF 350.350.12.19), B4 (IWF 350.350.16.16), B5 (IWF 300.300.10.15), B6 (IWF 300.300.9.14), dan B7 (IWF 250.250.14.14)</w:t>
      </w:r>
      <w:r>
        <w:rPr>
          <w:sz w:val="22"/>
        </w:rPr>
        <w:t xml:space="preserve"> serta komponen kolom sebanyak 8 jenis yaitu </w:t>
      </w:r>
      <w:r w:rsidRPr="00091E08">
        <w:rPr>
          <w:sz w:val="22"/>
        </w:rPr>
        <w:t xml:space="preserve">kolom K1 (IWF 400.400.20.35), K2 (IWF 400.400.18.28), K3 (IWF 400.400.16.24), K4 (IWF 400.400.21.21), K5 (IWF 350.350.10.16), K6 (IWF 350.350.13.13), K7 (IWF 300.300.11.17), dan K8 (IWF 300.300.15.15) </w:t>
      </w:r>
      <w:r w:rsidRPr="0062382C">
        <w:rPr>
          <w:sz w:val="22"/>
        </w:rPr>
        <w:t xml:space="preserve"> </w:t>
      </w:r>
      <w:r>
        <w:rPr>
          <w:sz w:val="22"/>
        </w:rPr>
        <w:t xml:space="preserve">yang mempunyai jenis penampang kompak dan memenuhi syarat rasio momen dan geser, kontrol lentur dan geser, serta </w:t>
      </w:r>
      <w:r w:rsidRPr="006103A2">
        <w:rPr>
          <w:i/>
          <w:sz w:val="22"/>
        </w:rPr>
        <w:t>safety factor</w:t>
      </w:r>
      <w:r w:rsidRPr="006103A2">
        <w:rPr>
          <w:sz w:val="22"/>
        </w:rPr>
        <w:t xml:space="preserve"> yang sesuai dengan persyar</w:t>
      </w:r>
      <w:r>
        <w:rPr>
          <w:sz w:val="22"/>
        </w:rPr>
        <w:t>a</w:t>
      </w:r>
      <w:r w:rsidRPr="006103A2">
        <w:rPr>
          <w:sz w:val="22"/>
        </w:rPr>
        <w:t>tan.</w:t>
      </w:r>
      <w:r>
        <w:rPr>
          <w:sz w:val="22"/>
        </w:rPr>
        <w:t xml:space="preserve"> Perencanaan sambungan pada Tugas Akhir ini menggunakan sambungan antar kolom, sambungan antar balok, sambungan balok kolom (</w:t>
      </w:r>
      <w:r>
        <w:rPr>
          <w:i/>
          <w:sz w:val="22"/>
        </w:rPr>
        <w:t>end plate</w:t>
      </w:r>
      <w:r>
        <w:rPr>
          <w:sz w:val="22"/>
        </w:rPr>
        <w:t xml:space="preserve">), dan sambungan </w:t>
      </w:r>
      <w:r>
        <w:rPr>
          <w:i/>
          <w:sz w:val="22"/>
        </w:rPr>
        <w:t>base plate</w:t>
      </w:r>
      <w:r>
        <w:rPr>
          <w:sz w:val="22"/>
        </w:rPr>
        <w:t>. Pada penelitian Tugas Akhir ini juga membahas mengenai analisis simpangan dan stabilitas struktur pada bangunan.</w:t>
      </w:r>
    </w:p>
    <w:p w14:paraId="7421B329" w14:textId="77777777" w:rsidR="0096452E" w:rsidRDefault="0096452E" w:rsidP="0096452E">
      <w:pPr>
        <w:spacing w:line="240" w:lineRule="auto"/>
        <w:jc w:val="both"/>
        <w:rPr>
          <w:sz w:val="22"/>
        </w:rPr>
      </w:pPr>
    </w:p>
    <w:p w14:paraId="4BE31684" w14:textId="77777777" w:rsidR="0096452E" w:rsidRDefault="0096452E" w:rsidP="0096452E">
      <w:pPr>
        <w:spacing w:line="240" w:lineRule="auto"/>
        <w:jc w:val="both"/>
        <w:rPr>
          <w:sz w:val="22"/>
        </w:rPr>
      </w:pPr>
    </w:p>
    <w:p w14:paraId="20D7BE28" w14:textId="61E3B213" w:rsidR="00F7459E" w:rsidRPr="00275753" w:rsidRDefault="0096452E" w:rsidP="0096452E">
      <w:pPr>
        <w:spacing w:line="240" w:lineRule="auto"/>
        <w:jc w:val="both"/>
        <w:rPr>
          <w:sz w:val="22"/>
        </w:rPr>
      </w:pPr>
      <w:r w:rsidRPr="00275753">
        <w:rPr>
          <w:sz w:val="22"/>
        </w:rPr>
        <w:t xml:space="preserve">Kata kunci: </w:t>
      </w:r>
      <w:r>
        <w:rPr>
          <w:sz w:val="22"/>
        </w:rPr>
        <w:t>baja konvensional</w:t>
      </w:r>
      <w:r w:rsidRPr="00275753">
        <w:rPr>
          <w:sz w:val="22"/>
        </w:rPr>
        <w:t>, per</w:t>
      </w:r>
      <w:r>
        <w:rPr>
          <w:sz w:val="22"/>
        </w:rPr>
        <w:t>ancangan ulang</w:t>
      </w:r>
      <w:r w:rsidRPr="00275753">
        <w:rPr>
          <w:sz w:val="22"/>
        </w:rPr>
        <w:t xml:space="preserve">, </w:t>
      </w:r>
      <w:r>
        <w:rPr>
          <w:sz w:val="22"/>
        </w:rPr>
        <w:t>sambungan</w:t>
      </w:r>
    </w:p>
    <w:p w14:paraId="769013B9" w14:textId="3360D4CA" w:rsidR="001E20D8" w:rsidRDefault="001E20D8" w:rsidP="00F7459E">
      <w:pPr>
        <w:spacing w:line="240" w:lineRule="auto"/>
        <w:jc w:val="both"/>
        <w:rPr>
          <w:szCs w:val="24"/>
        </w:rPr>
      </w:pPr>
    </w:p>
    <w:p w14:paraId="47BD18E6" w14:textId="698CFE16" w:rsidR="00477203" w:rsidRDefault="00477203">
      <w:pPr>
        <w:rPr>
          <w:szCs w:val="24"/>
          <w:lang w:val="en-US"/>
        </w:rPr>
      </w:pPr>
      <w:r>
        <w:rPr>
          <w:szCs w:val="24"/>
          <w:lang w:val="en-US"/>
        </w:rPr>
        <w:br w:type="page"/>
      </w:r>
    </w:p>
    <w:p w14:paraId="0E17867C" w14:textId="437453BE" w:rsidR="00652AAC" w:rsidRDefault="000D31EF" w:rsidP="00553144">
      <w:pPr>
        <w:jc w:val="center"/>
        <w:outlineLvl w:val="0"/>
        <w:rPr>
          <w:b/>
          <w:bCs/>
          <w:sz w:val="28"/>
          <w:szCs w:val="28"/>
          <w:lang w:val="en-US"/>
        </w:rPr>
      </w:pPr>
      <w:bookmarkStart w:id="8" w:name="_Toc30872729"/>
      <w:r w:rsidRPr="000D31EF">
        <w:rPr>
          <w:b/>
          <w:bCs/>
          <w:sz w:val="28"/>
          <w:szCs w:val="28"/>
          <w:lang w:val="en-US"/>
        </w:rPr>
        <w:lastRenderedPageBreak/>
        <w:t>D</w:t>
      </w:r>
      <w:r>
        <w:rPr>
          <w:b/>
          <w:bCs/>
          <w:sz w:val="28"/>
          <w:szCs w:val="28"/>
          <w:lang w:val="en-US"/>
        </w:rPr>
        <w:t>AFTAR ISI</w:t>
      </w:r>
      <w:bookmarkEnd w:id="8"/>
    </w:p>
    <w:p w14:paraId="647626A5" w14:textId="572C4CF1" w:rsidR="00DB33B8" w:rsidRDefault="00DB33B8" w:rsidP="000D31EF">
      <w:pPr>
        <w:jc w:val="center"/>
        <w:rPr>
          <w:szCs w:val="24"/>
          <w:lang w:val="en-US"/>
        </w:rPr>
      </w:pPr>
    </w:p>
    <w:p w14:paraId="4A9B6322" w14:textId="77777777" w:rsidR="0062302F" w:rsidRDefault="0062302F" w:rsidP="000D31EF">
      <w:pPr>
        <w:jc w:val="center"/>
        <w:rPr>
          <w:szCs w:val="24"/>
          <w:lang w:val="en-US"/>
        </w:rPr>
      </w:pPr>
    </w:p>
    <w:p w14:paraId="4636E8AB" w14:textId="68FCAF0A" w:rsidR="0062302F" w:rsidRDefault="005567A4" w:rsidP="005567A4">
      <w:pPr>
        <w:tabs>
          <w:tab w:val="right" w:leader="dot" w:pos="7938"/>
        </w:tabs>
        <w:jc w:val="both"/>
        <w:rPr>
          <w:szCs w:val="24"/>
        </w:rPr>
      </w:pPr>
      <w:r>
        <w:rPr>
          <w:szCs w:val="24"/>
        </w:rPr>
        <w:t>Halaman Judul</w:t>
      </w:r>
      <w:r>
        <w:rPr>
          <w:szCs w:val="24"/>
        </w:rPr>
        <w:tab/>
        <w:t>i</w:t>
      </w:r>
    </w:p>
    <w:p w14:paraId="522ED05F" w14:textId="42843375" w:rsidR="005567A4" w:rsidRDefault="007D1E66" w:rsidP="005567A4">
      <w:pPr>
        <w:tabs>
          <w:tab w:val="right" w:leader="dot" w:pos="7938"/>
        </w:tabs>
        <w:jc w:val="both"/>
        <w:rPr>
          <w:szCs w:val="24"/>
        </w:rPr>
      </w:pPr>
      <w:r>
        <w:rPr>
          <w:szCs w:val="24"/>
        </w:rPr>
        <w:t>Halaman Pengesahan</w:t>
      </w:r>
      <w:r>
        <w:rPr>
          <w:szCs w:val="24"/>
        </w:rPr>
        <w:tab/>
        <w:t>ii</w:t>
      </w:r>
    </w:p>
    <w:p w14:paraId="608F347D" w14:textId="730DF39C" w:rsidR="007D1E66" w:rsidRDefault="007D1E66" w:rsidP="005567A4">
      <w:pPr>
        <w:tabs>
          <w:tab w:val="right" w:leader="dot" w:pos="7938"/>
        </w:tabs>
        <w:jc w:val="both"/>
        <w:rPr>
          <w:szCs w:val="24"/>
        </w:rPr>
      </w:pPr>
      <w:r>
        <w:rPr>
          <w:szCs w:val="24"/>
        </w:rPr>
        <w:t>Pernyataan Publikasi</w:t>
      </w:r>
      <w:r>
        <w:rPr>
          <w:szCs w:val="24"/>
        </w:rPr>
        <w:tab/>
      </w:r>
      <w:r w:rsidR="00213B2C">
        <w:rPr>
          <w:szCs w:val="24"/>
        </w:rPr>
        <w:t>iii</w:t>
      </w:r>
    </w:p>
    <w:p w14:paraId="4E74D4A1" w14:textId="1AD77892" w:rsidR="00213B2C" w:rsidRDefault="00213B2C" w:rsidP="005567A4">
      <w:pPr>
        <w:tabs>
          <w:tab w:val="right" w:leader="dot" w:pos="7938"/>
        </w:tabs>
        <w:jc w:val="both"/>
        <w:rPr>
          <w:szCs w:val="24"/>
        </w:rPr>
      </w:pPr>
      <w:r>
        <w:rPr>
          <w:szCs w:val="24"/>
        </w:rPr>
        <w:t>Kata Pengantar</w:t>
      </w:r>
      <w:r>
        <w:rPr>
          <w:szCs w:val="24"/>
        </w:rPr>
        <w:tab/>
        <w:t>iv</w:t>
      </w:r>
    </w:p>
    <w:p w14:paraId="21CEEFEF" w14:textId="49EE98C9" w:rsidR="00213B2C" w:rsidRDefault="00213B2C" w:rsidP="005567A4">
      <w:pPr>
        <w:tabs>
          <w:tab w:val="right" w:leader="dot" w:pos="7938"/>
        </w:tabs>
        <w:jc w:val="both"/>
        <w:rPr>
          <w:szCs w:val="24"/>
        </w:rPr>
      </w:pPr>
      <w:r>
        <w:rPr>
          <w:szCs w:val="24"/>
        </w:rPr>
        <w:t>Abstrak</w:t>
      </w:r>
      <w:r>
        <w:rPr>
          <w:szCs w:val="24"/>
        </w:rPr>
        <w:tab/>
        <w:t>v</w:t>
      </w:r>
    </w:p>
    <w:p w14:paraId="57393D39" w14:textId="39401DD2" w:rsidR="00213B2C" w:rsidRDefault="000261E4" w:rsidP="005567A4">
      <w:pPr>
        <w:tabs>
          <w:tab w:val="right" w:leader="dot" w:pos="7938"/>
        </w:tabs>
        <w:jc w:val="both"/>
        <w:rPr>
          <w:szCs w:val="24"/>
        </w:rPr>
      </w:pPr>
      <w:r>
        <w:rPr>
          <w:szCs w:val="24"/>
        </w:rPr>
        <w:t>Daftar Isi</w:t>
      </w:r>
      <w:r>
        <w:rPr>
          <w:szCs w:val="24"/>
        </w:rPr>
        <w:tab/>
      </w:r>
      <w:r w:rsidR="001928ED">
        <w:rPr>
          <w:szCs w:val="24"/>
        </w:rPr>
        <w:t>vi</w:t>
      </w:r>
    </w:p>
    <w:p w14:paraId="57CEDA79" w14:textId="1F7FA081" w:rsidR="001928ED" w:rsidRDefault="001928ED" w:rsidP="005567A4">
      <w:pPr>
        <w:tabs>
          <w:tab w:val="right" w:leader="dot" w:pos="7938"/>
        </w:tabs>
        <w:jc w:val="both"/>
        <w:rPr>
          <w:szCs w:val="24"/>
        </w:rPr>
      </w:pPr>
      <w:r>
        <w:rPr>
          <w:szCs w:val="24"/>
        </w:rPr>
        <w:t>Daftar Gambar</w:t>
      </w:r>
      <w:r>
        <w:rPr>
          <w:szCs w:val="24"/>
        </w:rPr>
        <w:tab/>
        <w:t>vii</w:t>
      </w:r>
    </w:p>
    <w:p w14:paraId="084378D8" w14:textId="3D6F5412" w:rsidR="001928ED" w:rsidRDefault="001928ED" w:rsidP="005567A4">
      <w:pPr>
        <w:tabs>
          <w:tab w:val="right" w:leader="dot" w:pos="7938"/>
        </w:tabs>
        <w:jc w:val="both"/>
        <w:rPr>
          <w:szCs w:val="24"/>
        </w:rPr>
      </w:pPr>
      <w:r>
        <w:rPr>
          <w:szCs w:val="24"/>
        </w:rPr>
        <w:t>Daftar Tabel</w:t>
      </w:r>
      <w:r>
        <w:rPr>
          <w:szCs w:val="24"/>
        </w:rPr>
        <w:tab/>
      </w:r>
      <w:r w:rsidR="00883B9F">
        <w:rPr>
          <w:szCs w:val="24"/>
        </w:rPr>
        <w:t>viii</w:t>
      </w:r>
    </w:p>
    <w:p w14:paraId="1C3F24B1" w14:textId="11A4CDC9" w:rsidR="00883B9F" w:rsidRDefault="004734F9" w:rsidP="004734F9">
      <w:pPr>
        <w:pStyle w:val="DaftarParagraf"/>
        <w:numPr>
          <w:ilvl w:val="0"/>
          <w:numId w:val="36"/>
        </w:numPr>
        <w:tabs>
          <w:tab w:val="right" w:leader="dot" w:pos="7938"/>
        </w:tabs>
        <w:jc w:val="both"/>
        <w:rPr>
          <w:szCs w:val="24"/>
        </w:rPr>
      </w:pPr>
      <w:r>
        <w:rPr>
          <w:szCs w:val="24"/>
        </w:rPr>
        <w:t>Pendahuluan</w:t>
      </w:r>
      <w:r>
        <w:rPr>
          <w:szCs w:val="24"/>
        </w:rPr>
        <w:tab/>
        <w:t>2</w:t>
      </w:r>
    </w:p>
    <w:p w14:paraId="2F3107ED" w14:textId="1BE4E253" w:rsidR="004734F9" w:rsidRDefault="004734F9" w:rsidP="004734F9">
      <w:pPr>
        <w:pStyle w:val="DaftarParagraf"/>
        <w:numPr>
          <w:ilvl w:val="0"/>
          <w:numId w:val="36"/>
        </w:numPr>
        <w:tabs>
          <w:tab w:val="right" w:leader="dot" w:pos="7938"/>
        </w:tabs>
        <w:jc w:val="both"/>
        <w:rPr>
          <w:szCs w:val="24"/>
        </w:rPr>
      </w:pPr>
      <w:r>
        <w:rPr>
          <w:szCs w:val="24"/>
        </w:rPr>
        <w:t>Tinjauan Pustaka</w:t>
      </w:r>
      <w:r>
        <w:rPr>
          <w:szCs w:val="24"/>
        </w:rPr>
        <w:tab/>
      </w:r>
      <w:r w:rsidR="00E55413">
        <w:rPr>
          <w:szCs w:val="24"/>
        </w:rPr>
        <w:t>3</w:t>
      </w:r>
    </w:p>
    <w:p w14:paraId="0709D72F" w14:textId="36CB4E1D" w:rsidR="004734F9" w:rsidRDefault="004734F9" w:rsidP="004734F9">
      <w:pPr>
        <w:pStyle w:val="DaftarParagraf"/>
        <w:numPr>
          <w:ilvl w:val="0"/>
          <w:numId w:val="36"/>
        </w:numPr>
        <w:tabs>
          <w:tab w:val="right" w:leader="dot" w:pos="7938"/>
        </w:tabs>
        <w:jc w:val="both"/>
        <w:rPr>
          <w:szCs w:val="24"/>
        </w:rPr>
      </w:pPr>
      <w:r>
        <w:rPr>
          <w:szCs w:val="24"/>
        </w:rPr>
        <w:t>Landasan Teori</w:t>
      </w:r>
      <w:r>
        <w:rPr>
          <w:szCs w:val="24"/>
        </w:rPr>
        <w:tab/>
      </w:r>
      <w:r w:rsidR="00E55413">
        <w:rPr>
          <w:szCs w:val="24"/>
        </w:rPr>
        <w:t>4</w:t>
      </w:r>
    </w:p>
    <w:p w14:paraId="1175993A" w14:textId="6C745962" w:rsidR="004734F9" w:rsidRDefault="004734F9" w:rsidP="004734F9">
      <w:pPr>
        <w:pStyle w:val="DaftarParagraf"/>
        <w:numPr>
          <w:ilvl w:val="0"/>
          <w:numId w:val="36"/>
        </w:numPr>
        <w:tabs>
          <w:tab w:val="right" w:leader="dot" w:pos="7938"/>
        </w:tabs>
        <w:jc w:val="both"/>
        <w:rPr>
          <w:szCs w:val="24"/>
        </w:rPr>
      </w:pPr>
      <w:r>
        <w:rPr>
          <w:szCs w:val="24"/>
        </w:rPr>
        <w:t>Metode Penelitian</w:t>
      </w:r>
      <w:r>
        <w:rPr>
          <w:szCs w:val="24"/>
        </w:rPr>
        <w:tab/>
      </w:r>
      <w:r w:rsidR="006C6F34">
        <w:rPr>
          <w:szCs w:val="24"/>
        </w:rPr>
        <w:t>6</w:t>
      </w:r>
    </w:p>
    <w:p w14:paraId="4F3CA82F" w14:textId="4695EF86" w:rsidR="004734F9" w:rsidRDefault="004734F9" w:rsidP="004734F9">
      <w:pPr>
        <w:pStyle w:val="DaftarParagraf"/>
        <w:numPr>
          <w:ilvl w:val="0"/>
          <w:numId w:val="36"/>
        </w:numPr>
        <w:tabs>
          <w:tab w:val="right" w:leader="dot" w:pos="7938"/>
        </w:tabs>
        <w:jc w:val="both"/>
        <w:rPr>
          <w:szCs w:val="24"/>
        </w:rPr>
      </w:pPr>
      <w:r>
        <w:rPr>
          <w:szCs w:val="24"/>
        </w:rPr>
        <w:t>Analisis dan Pembahasan</w:t>
      </w:r>
      <w:r>
        <w:rPr>
          <w:szCs w:val="24"/>
        </w:rPr>
        <w:tab/>
      </w:r>
      <w:r w:rsidR="006C6F34">
        <w:rPr>
          <w:szCs w:val="24"/>
        </w:rPr>
        <w:t>9</w:t>
      </w:r>
    </w:p>
    <w:p w14:paraId="3B87E314" w14:textId="0112C951" w:rsidR="004734F9" w:rsidRDefault="004734F9" w:rsidP="004734F9">
      <w:pPr>
        <w:pStyle w:val="DaftarParagraf"/>
        <w:numPr>
          <w:ilvl w:val="0"/>
          <w:numId w:val="36"/>
        </w:numPr>
        <w:tabs>
          <w:tab w:val="right" w:leader="dot" w:pos="7938"/>
        </w:tabs>
        <w:jc w:val="both"/>
        <w:rPr>
          <w:szCs w:val="24"/>
        </w:rPr>
      </w:pPr>
      <w:r>
        <w:rPr>
          <w:szCs w:val="24"/>
        </w:rPr>
        <w:t>Kesimpulan dan Saran</w:t>
      </w:r>
      <w:r>
        <w:rPr>
          <w:szCs w:val="24"/>
        </w:rPr>
        <w:tab/>
      </w:r>
      <w:r w:rsidR="006C6F34">
        <w:rPr>
          <w:szCs w:val="24"/>
        </w:rPr>
        <w:t>14</w:t>
      </w:r>
    </w:p>
    <w:p w14:paraId="35400547" w14:textId="46EAAB47" w:rsidR="004734F9" w:rsidRPr="004734F9" w:rsidRDefault="004734F9" w:rsidP="004734F9">
      <w:pPr>
        <w:tabs>
          <w:tab w:val="right" w:leader="dot" w:pos="7938"/>
        </w:tabs>
        <w:jc w:val="both"/>
        <w:rPr>
          <w:szCs w:val="24"/>
        </w:rPr>
      </w:pPr>
      <w:r>
        <w:rPr>
          <w:szCs w:val="24"/>
        </w:rPr>
        <w:t>Daftar Pustaka</w:t>
      </w:r>
      <w:r>
        <w:rPr>
          <w:szCs w:val="24"/>
        </w:rPr>
        <w:tab/>
      </w:r>
      <w:r w:rsidR="00B6678D">
        <w:rPr>
          <w:szCs w:val="24"/>
        </w:rPr>
        <w:t>15</w:t>
      </w:r>
    </w:p>
    <w:p w14:paraId="7E3D4AE1" w14:textId="77777777" w:rsidR="001928ED" w:rsidRDefault="001928ED" w:rsidP="005567A4">
      <w:pPr>
        <w:tabs>
          <w:tab w:val="right" w:leader="dot" w:pos="7938"/>
        </w:tabs>
        <w:jc w:val="both"/>
        <w:rPr>
          <w:szCs w:val="24"/>
        </w:rPr>
      </w:pPr>
    </w:p>
    <w:p w14:paraId="6BC4D7D4" w14:textId="77777777" w:rsidR="001928ED" w:rsidRDefault="001928ED" w:rsidP="005567A4">
      <w:pPr>
        <w:tabs>
          <w:tab w:val="right" w:leader="dot" w:pos="7938"/>
        </w:tabs>
        <w:jc w:val="both"/>
        <w:rPr>
          <w:szCs w:val="24"/>
        </w:rPr>
      </w:pPr>
    </w:p>
    <w:p w14:paraId="7947A0AE" w14:textId="77777777" w:rsidR="00213B2C" w:rsidRDefault="00213B2C" w:rsidP="005567A4">
      <w:pPr>
        <w:tabs>
          <w:tab w:val="right" w:leader="dot" w:pos="7938"/>
        </w:tabs>
        <w:jc w:val="both"/>
        <w:rPr>
          <w:szCs w:val="24"/>
        </w:rPr>
      </w:pPr>
    </w:p>
    <w:p w14:paraId="64B6F913" w14:textId="77777777" w:rsidR="007D1E66" w:rsidRPr="005567A4" w:rsidRDefault="007D1E66" w:rsidP="005567A4">
      <w:pPr>
        <w:tabs>
          <w:tab w:val="right" w:leader="dot" w:pos="7938"/>
        </w:tabs>
        <w:jc w:val="both"/>
        <w:rPr>
          <w:szCs w:val="24"/>
        </w:rPr>
      </w:pPr>
    </w:p>
    <w:p w14:paraId="5C57F6AC" w14:textId="0E902300" w:rsidR="00DB33B8" w:rsidRDefault="00DB33B8" w:rsidP="00A53EAB">
      <w:pPr>
        <w:spacing w:after="100" w:line="240" w:lineRule="auto"/>
        <w:rPr>
          <w:szCs w:val="24"/>
          <w:lang w:val="en-US"/>
        </w:rPr>
      </w:pPr>
    </w:p>
    <w:p w14:paraId="3B668404" w14:textId="03D29F21" w:rsidR="00DF1873" w:rsidRDefault="00DF1873">
      <w:pPr>
        <w:rPr>
          <w:szCs w:val="24"/>
          <w:lang w:val="en-US"/>
        </w:rPr>
      </w:pPr>
      <w:r>
        <w:rPr>
          <w:szCs w:val="24"/>
          <w:lang w:val="en-US"/>
        </w:rPr>
        <w:br w:type="page"/>
      </w:r>
    </w:p>
    <w:p w14:paraId="422F6731" w14:textId="46E847A2" w:rsidR="00DF1873" w:rsidRPr="00DF1873" w:rsidRDefault="00DF1873" w:rsidP="00C92D14">
      <w:pPr>
        <w:jc w:val="center"/>
        <w:outlineLvl w:val="0"/>
        <w:rPr>
          <w:b/>
          <w:bCs/>
          <w:sz w:val="28"/>
          <w:szCs w:val="28"/>
          <w:lang w:val="en-US"/>
        </w:rPr>
      </w:pPr>
      <w:bookmarkStart w:id="9" w:name="_Toc30872730"/>
      <w:r>
        <w:rPr>
          <w:b/>
          <w:bCs/>
          <w:sz w:val="28"/>
          <w:szCs w:val="28"/>
          <w:lang w:val="en-US"/>
        </w:rPr>
        <w:lastRenderedPageBreak/>
        <w:t>DAFTAR GAMBAR</w:t>
      </w:r>
      <w:bookmarkEnd w:id="9"/>
    </w:p>
    <w:p w14:paraId="07F2269D" w14:textId="4C0679EE" w:rsidR="00DF1873" w:rsidRDefault="00DF1873" w:rsidP="00DF1873">
      <w:pPr>
        <w:rPr>
          <w:szCs w:val="24"/>
          <w:lang w:val="en-US"/>
        </w:rPr>
      </w:pPr>
    </w:p>
    <w:p w14:paraId="6D7ACBA1" w14:textId="77777777" w:rsidR="00743BE9" w:rsidRDefault="00743BE9">
      <w:pPr>
        <w:rPr>
          <w:szCs w:val="24"/>
          <w:lang w:val="en-US"/>
        </w:rPr>
      </w:pPr>
    </w:p>
    <w:p w14:paraId="6B139E3B" w14:textId="77777777" w:rsidR="00743BE9" w:rsidRDefault="00743BE9" w:rsidP="00743BE9">
      <w:pPr>
        <w:tabs>
          <w:tab w:val="right" w:leader="dot" w:pos="7938"/>
        </w:tabs>
        <w:rPr>
          <w:szCs w:val="24"/>
        </w:rPr>
      </w:pPr>
      <w:r w:rsidRPr="00743BE9">
        <w:rPr>
          <w:b/>
          <w:szCs w:val="24"/>
        </w:rPr>
        <w:t>Gambar 1.</w:t>
      </w:r>
      <w:r>
        <w:rPr>
          <w:szCs w:val="24"/>
        </w:rPr>
        <w:t xml:space="preserve"> Lokasi Penelitian</w:t>
      </w:r>
      <w:r>
        <w:rPr>
          <w:szCs w:val="24"/>
        </w:rPr>
        <w:tab/>
        <w:t>6</w:t>
      </w:r>
    </w:p>
    <w:p w14:paraId="6191EA37" w14:textId="1726D1E9" w:rsidR="0099675B" w:rsidRDefault="0099675B" w:rsidP="00743BE9">
      <w:pPr>
        <w:tabs>
          <w:tab w:val="right" w:leader="dot" w:pos="7938"/>
        </w:tabs>
        <w:rPr>
          <w:szCs w:val="24"/>
        </w:rPr>
      </w:pPr>
      <w:r w:rsidRPr="0099675B">
        <w:rPr>
          <w:b/>
          <w:szCs w:val="24"/>
        </w:rPr>
        <w:t>Gambar 2.</w:t>
      </w:r>
      <w:r>
        <w:rPr>
          <w:szCs w:val="24"/>
        </w:rPr>
        <w:t xml:space="preserve"> Bagan Alir Penelitian</w:t>
      </w:r>
      <w:r>
        <w:rPr>
          <w:szCs w:val="24"/>
        </w:rPr>
        <w:tab/>
      </w:r>
      <w:r w:rsidR="001F4438">
        <w:rPr>
          <w:szCs w:val="24"/>
        </w:rPr>
        <w:t>8</w:t>
      </w:r>
    </w:p>
    <w:p w14:paraId="4921221F" w14:textId="0F5BB5A5" w:rsidR="001F4438" w:rsidRDefault="001F4438" w:rsidP="00743BE9">
      <w:pPr>
        <w:tabs>
          <w:tab w:val="right" w:leader="dot" w:pos="7938"/>
        </w:tabs>
        <w:rPr>
          <w:szCs w:val="24"/>
        </w:rPr>
      </w:pPr>
      <w:r w:rsidRPr="001F4438">
        <w:rPr>
          <w:b/>
          <w:szCs w:val="24"/>
        </w:rPr>
        <w:t>Gambar 3.</w:t>
      </w:r>
      <w:r>
        <w:rPr>
          <w:szCs w:val="24"/>
        </w:rPr>
        <w:t xml:space="preserve"> Tampak Depan Gedung Kantor OJK Surakarta</w:t>
      </w:r>
      <w:r>
        <w:rPr>
          <w:szCs w:val="24"/>
        </w:rPr>
        <w:tab/>
        <w:t>9</w:t>
      </w:r>
    </w:p>
    <w:p w14:paraId="4E4A0343" w14:textId="77777777" w:rsidR="007318C2" w:rsidRDefault="007318C2" w:rsidP="00743BE9">
      <w:pPr>
        <w:tabs>
          <w:tab w:val="right" w:leader="dot" w:pos="7938"/>
        </w:tabs>
        <w:rPr>
          <w:szCs w:val="24"/>
        </w:rPr>
      </w:pPr>
      <w:r w:rsidRPr="007318C2">
        <w:rPr>
          <w:b/>
          <w:szCs w:val="24"/>
        </w:rPr>
        <w:t>Gambar 4.</w:t>
      </w:r>
      <w:r>
        <w:rPr>
          <w:szCs w:val="24"/>
        </w:rPr>
        <w:t xml:space="preserve"> Grafik Gaya Gempa Statis Ekuivalen</w:t>
      </w:r>
      <w:r>
        <w:rPr>
          <w:szCs w:val="24"/>
        </w:rPr>
        <w:tab/>
        <w:t>10</w:t>
      </w:r>
    </w:p>
    <w:p w14:paraId="47E1EE4D" w14:textId="5B8DA18E" w:rsidR="007318C2" w:rsidRDefault="007318C2" w:rsidP="00743BE9">
      <w:pPr>
        <w:tabs>
          <w:tab w:val="right" w:leader="dot" w:pos="7938"/>
        </w:tabs>
        <w:rPr>
          <w:szCs w:val="24"/>
        </w:rPr>
      </w:pPr>
      <w:r w:rsidRPr="007318C2">
        <w:rPr>
          <w:b/>
          <w:szCs w:val="24"/>
        </w:rPr>
        <w:t>Gambar 5.</w:t>
      </w:r>
      <w:r w:rsidR="00717DD5">
        <w:rPr>
          <w:szCs w:val="24"/>
        </w:rPr>
        <w:t xml:space="preserve"> Simpangan Arah X dan Y</w:t>
      </w:r>
      <w:r>
        <w:rPr>
          <w:szCs w:val="24"/>
        </w:rPr>
        <w:tab/>
      </w:r>
      <w:r w:rsidR="00444438">
        <w:rPr>
          <w:szCs w:val="24"/>
        </w:rPr>
        <w:t>13</w:t>
      </w:r>
    </w:p>
    <w:p w14:paraId="60FC8D79" w14:textId="62BCAA04" w:rsidR="000C4B03" w:rsidRDefault="007318C2" w:rsidP="00743BE9">
      <w:pPr>
        <w:tabs>
          <w:tab w:val="right" w:leader="dot" w:pos="7938"/>
        </w:tabs>
        <w:rPr>
          <w:szCs w:val="24"/>
          <w:lang w:val="en-US"/>
        </w:rPr>
      </w:pPr>
      <w:r w:rsidRPr="007318C2">
        <w:rPr>
          <w:b/>
          <w:szCs w:val="24"/>
        </w:rPr>
        <w:t>Gambar 6.</w:t>
      </w:r>
      <w:r w:rsidR="00717DD5">
        <w:rPr>
          <w:szCs w:val="24"/>
        </w:rPr>
        <w:t xml:space="preserve"> Koefisien Stabilitas </w:t>
      </w:r>
      <w:r w:rsidR="00002CE7">
        <w:rPr>
          <w:szCs w:val="24"/>
        </w:rPr>
        <w:t xml:space="preserve">Arah </w:t>
      </w:r>
      <w:r w:rsidR="00717DD5">
        <w:rPr>
          <w:szCs w:val="24"/>
        </w:rPr>
        <w:t>Sumbu X dan Y</w:t>
      </w:r>
      <w:r>
        <w:rPr>
          <w:szCs w:val="24"/>
        </w:rPr>
        <w:tab/>
      </w:r>
      <w:r w:rsidR="00444438">
        <w:rPr>
          <w:szCs w:val="24"/>
        </w:rPr>
        <w:t>14</w:t>
      </w:r>
      <w:r w:rsidR="000C4B03">
        <w:rPr>
          <w:szCs w:val="24"/>
          <w:lang w:val="en-US"/>
        </w:rPr>
        <w:br w:type="page"/>
      </w:r>
    </w:p>
    <w:p w14:paraId="40A1876D" w14:textId="77777777" w:rsidR="00DF1873" w:rsidRDefault="000C4B03" w:rsidP="00C92D14">
      <w:pPr>
        <w:jc w:val="center"/>
        <w:outlineLvl w:val="0"/>
        <w:rPr>
          <w:b/>
          <w:bCs/>
          <w:sz w:val="28"/>
          <w:szCs w:val="28"/>
          <w:lang w:val="en-US"/>
        </w:rPr>
      </w:pPr>
      <w:bookmarkStart w:id="10" w:name="_Toc30872731"/>
      <w:r w:rsidRPr="000C4B03">
        <w:rPr>
          <w:b/>
          <w:bCs/>
          <w:sz w:val="28"/>
          <w:szCs w:val="28"/>
          <w:lang w:val="en-US"/>
        </w:rPr>
        <w:lastRenderedPageBreak/>
        <w:t>DAFTAR</w:t>
      </w:r>
      <w:r w:rsidR="00C46E01">
        <w:rPr>
          <w:b/>
          <w:bCs/>
          <w:sz w:val="28"/>
          <w:szCs w:val="28"/>
          <w:lang w:val="en-US"/>
        </w:rPr>
        <w:t xml:space="preserve"> TABEL</w:t>
      </w:r>
      <w:bookmarkEnd w:id="10"/>
    </w:p>
    <w:p w14:paraId="4DAD195E" w14:textId="0E74B021" w:rsidR="007C6778" w:rsidRDefault="007C6778" w:rsidP="007C6778">
      <w:pPr>
        <w:rPr>
          <w:b/>
          <w:bCs/>
          <w:szCs w:val="24"/>
          <w:lang w:val="en-US"/>
        </w:rPr>
      </w:pPr>
    </w:p>
    <w:p w14:paraId="3F46EB11" w14:textId="2E11A4DA" w:rsidR="007C6778" w:rsidRDefault="007C6778" w:rsidP="007C6778">
      <w:pPr>
        <w:rPr>
          <w:b/>
          <w:bCs/>
          <w:szCs w:val="24"/>
          <w:lang w:val="en-US"/>
        </w:rPr>
      </w:pPr>
    </w:p>
    <w:p w14:paraId="75EDFDAF" w14:textId="1C9237B8" w:rsidR="00B41389" w:rsidRDefault="00B41389" w:rsidP="00B41389">
      <w:pPr>
        <w:tabs>
          <w:tab w:val="right" w:leader="dot" w:pos="7938"/>
        </w:tabs>
        <w:rPr>
          <w:bCs/>
          <w:szCs w:val="24"/>
        </w:rPr>
      </w:pPr>
      <w:r>
        <w:rPr>
          <w:b/>
          <w:bCs/>
          <w:szCs w:val="24"/>
        </w:rPr>
        <w:t xml:space="preserve">Tabel 1. </w:t>
      </w:r>
      <w:r>
        <w:rPr>
          <w:bCs/>
          <w:szCs w:val="24"/>
        </w:rPr>
        <w:t>Perbedaan dengan Penelitian Sebelumnya</w:t>
      </w:r>
      <w:r>
        <w:rPr>
          <w:bCs/>
          <w:szCs w:val="24"/>
        </w:rPr>
        <w:tab/>
        <w:t>4</w:t>
      </w:r>
    </w:p>
    <w:p w14:paraId="72528A29" w14:textId="638B4380" w:rsidR="002C71D9" w:rsidRDefault="002C71D9" w:rsidP="00B41389">
      <w:pPr>
        <w:tabs>
          <w:tab w:val="right" w:leader="dot" w:pos="7938"/>
        </w:tabs>
        <w:rPr>
          <w:bCs/>
          <w:szCs w:val="24"/>
        </w:rPr>
      </w:pPr>
      <w:r w:rsidRPr="002C71D9">
        <w:rPr>
          <w:b/>
          <w:bCs/>
          <w:szCs w:val="24"/>
        </w:rPr>
        <w:t>Tabel 2.</w:t>
      </w:r>
      <w:r>
        <w:rPr>
          <w:bCs/>
          <w:szCs w:val="24"/>
        </w:rPr>
        <w:t xml:space="preserve"> Gaya Gempa Statis Ekuivalen</w:t>
      </w:r>
      <w:r>
        <w:rPr>
          <w:bCs/>
          <w:szCs w:val="24"/>
        </w:rPr>
        <w:tab/>
        <w:t>9</w:t>
      </w:r>
    </w:p>
    <w:p w14:paraId="70A96209" w14:textId="495047BE" w:rsidR="002C71D9" w:rsidRDefault="000B51E7" w:rsidP="00B41389">
      <w:pPr>
        <w:tabs>
          <w:tab w:val="right" w:leader="dot" w:pos="7938"/>
        </w:tabs>
        <w:rPr>
          <w:bCs/>
          <w:szCs w:val="24"/>
        </w:rPr>
      </w:pPr>
      <w:r w:rsidRPr="000B51E7">
        <w:rPr>
          <w:b/>
          <w:bCs/>
          <w:szCs w:val="24"/>
        </w:rPr>
        <w:t>Tabel 3.</w:t>
      </w:r>
      <w:r>
        <w:rPr>
          <w:bCs/>
          <w:szCs w:val="24"/>
        </w:rPr>
        <w:t xml:space="preserve"> Hasil Analisis Struktur Baja</w:t>
      </w:r>
      <w:r>
        <w:rPr>
          <w:bCs/>
          <w:szCs w:val="24"/>
        </w:rPr>
        <w:tab/>
        <w:t>10</w:t>
      </w:r>
    </w:p>
    <w:p w14:paraId="4C53E3A0" w14:textId="081D5A31" w:rsidR="000B51E7" w:rsidRDefault="000B51E7" w:rsidP="00B41389">
      <w:pPr>
        <w:tabs>
          <w:tab w:val="right" w:leader="dot" w:pos="7938"/>
        </w:tabs>
        <w:rPr>
          <w:bCs/>
          <w:szCs w:val="24"/>
        </w:rPr>
      </w:pPr>
      <w:r w:rsidRPr="000B51E7">
        <w:rPr>
          <w:b/>
          <w:bCs/>
          <w:szCs w:val="24"/>
        </w:rPr>
        <w:t>Tabel 4.</w:t>
      </w:r>
      <w:r w:rsidR="00C527B4">
        <w:rPr>
          <w:bCs/>
          <w:szCs w:val="24"/>
        </w:rPr>
        <w:t xml:space="preserve"> Rekapitulasi Analisis Perhitungan Balok</w:t>
      </w:r>
      <w:r w:rsidR="00121D4E">
        <w:rPr>
          <w:bCs/>
          <w:szCs w:val="24"/>
        </w:rPr>
        <w:tab/>
      </w:r>
      <w:r w:rsidR="00317022">
        <w:rPr>
          <w:bCs/>
          <w:szCs w:val="24"/>
        </w:rPr>
        <w:t>11</w:t>
      </w:r>
    </w:p>
    <w:p w14:paraId="27DD1CF7" w14:textId="6919B9FA" w:rsidR="000B51E7" w:rsidRDefault="000B51E7" w:rsidP="00B41389">
      <w:pPr>
        <w:tabs>
          <w:tab w:val="right" w:leader="dot" w:pos="7938"/>
        </w:tabs>
        <w:rPr>
          <w:bCs/>
          <w:szCs w:val="24"/>
        </w:rPr>
      </w:pPr>
      <w:r w:rsidRPr="000B51E7">
        <w:rPr>
          <w:b/>
          <w:bCs/>
          <w:szCs w:val="24"/>
        </w:rPr>
        <w:t>Tabel 5.</w:t>
      </w:r>
      <w:r>
        <w:rPr>
          <w:bCs/>
          <w:szCs w:val="24"/>
        </w:rPr>
        <w:t xml:space="preserve"> </w:t>
      </w:r>
      <w:r w:rsidR="00314835">
        <w:rPr>
          <w:bCs/>
          <w:szCs w:val="24"/>
        </w:rPr>
        <w:t>Rekapit</w:t>
      </w:r>
      <w:r w:rsidR="00C7799B">
        <w:rPr>
          <w:bCs/>
          <w:szCs w:val="24"/>
        </w:rPr>
        <w:t>ulasi Analisis Perhitungan Kolom</w:t>
      </w:r>
      <w:r>
        <w:rPr>
          <w:bCs/>
          <w:szCs w:val="24"/>
        </w:rPr>
        <w:tab/>
      </w:r>
      <w:r w:rsidR="00317022">
        <w:rPr>
          <w:bCs/>
          <w:szCs w:val="24"/>
        </w:rPr>
        <w:t>11</w:t>
      </w:r>
    </w:p>
    <w:p w14:paraId="4F1331B4" w14:textId="1B00A428" w:rsidR="000B51E7" w:rsidRDefault="000B51E7" w:rsidP="00B41389">
      <w:pPr>
        <w:tabs>
          <w:tab w:val="right" w:leader="dot" w:pos="7938"/>
        </w:tabs>
        <w:rPr>
          <w:bCs/>
          <w:szCs w:val="24"/>
        </w:rPr>
      </w:pPr>
      <w:r w:rsidRPr="000B51E7">
        <w:rPr>
          <w:b/>
          <w:bCs/>
          <w:szCs w:val="24"/>
        </w:rPr>
        <w:t>Tabel 6.</w:t>
      </w:r>
      <w:r w:rsidR="000A7A70">
        <w:rPr>
          <w:bCs/>
          <w:szCs w:val="24"/>
        </w:rPr>
        <w:t xml:space="preserve"> Sambungan Kolom-Kolom</w:t>
      </w:r>
      <w:r>
        <w:rPr>
          <w:bCs/>
          <w:szCs w:val="24"/>
        </w:rPr>
        <w:tab/>
      </w:r>
      <w:r w:rsidR="00317022">
        <w:rPr>
          <w:bCs/>
          <w:szCs w:val="24"/>
        </w:rPr>
        <w:t>12</w:t>
      </w:r>
    </w:p>
    <w:p w14:paraId="461B3377" w14:textId="02A6616F" w:rsidR="00B41389" w:rsidRDefault="00121D4E" w:rsidP="00B41389">
      <w:pPr>
        <w:tabs>
          <w:tab w:val="right" w:leader="dot" w:pos="7938"/>
        </w:tabs>
        <w:rPr>
          <w:bCs/>
          <w:szCs w:val="24"/>
        </w:rPr>
      </w:pPr>
      <w:r w:rsidRPr="006D53F5">
        <w:rPr>
          <w:b/>
          <w:bCs/>
          <w:szCs w:val="24"/>
        </w:rPr>
        <w:t>Tabel 7.</w:t>
      </w:r>
      <w:r>
        <w:rPr>
          <w:bCs/>
          <w:szCs w:val="24"/>
        </w:rPr>
        <w:t xml:space="preserve"> </w:t>
      </w:r>
      <w:r w:rsidR="000A7A70">
        <w:rPr>
          <w:bCs/>
          <w:szCs w:val="24"/>
        </w:rPr>
        <w:t>Sambungan Balok-Balok</w:t>
      </w:r>
      <w:r w:rsidR="002D4862">
        <w:rPr>
          <w:bCs/>
          <w:szCs w:val="24"/>
        </w:rPr>
        <w:tab/>
      </w:r>
      <w:r w:rsidR="00317022">
        <w:rPr>
          <w:bCs/>
          <w:szCs w:val="24"/>
        </w:rPr>
        <w:t>12</w:t>
      </w:r>
    </w:p>
    <w:p w14:paraId="25C32BBE" w14:textId="43F49D11" w:rsidR="002D4862" w:rsidRDefault="002D4862" w:rsidP="00B41389">
      <w:pPr>
        <w:tabs>
          <w:tab w:val="right" w:leader="dot" w:pos="7938"/>
        </w:tabs>
        <w:rPr>
          <w:bCs/>
          <w:szCs w:val="24"/>
        </w:rPr>
      </w:pPr>
      <w:r w:rsidRPr="006D53F5">
        <w:rPr>
          <w:b/>
          <w:bCs/>
          <w:szCs w:val="24"/>
        </w:rPr>
        <w:t xml:space="preserve">Tabel 8. </w:t>
      </w:r>
      <w:r w:rsidR="000A7A70">
        <w:rPr>
          <w:bCs/>
          <w:szCs w:val="24"/>
        </w:rPr>
        <w:t xml:space="preserve">Sambungan </w:t>
      </w:r>
      <w:r w:rsidR="000A7A70" w:rsidRPr="000A7A70">
        <w:rPr>
          <w:bCs/>
          <w:i/>
          <w:szCs w:val="24"/>
        </w:rPr>
        <w:t>Base Plate</w:t>
      </w:r>
      <w:r>
        <w:rPr>
          <w:bCs/>
          <w:szCs w:val="24"/>
        </w:rPr>
        <w:tab/>
      </w:r>
      <w:r w:rsidR="00317022">
        <w:rPr>
          <w:bCs/>
          <w:szCs w:val="24"/>
        </w:rPr>
        <w:t>12</w:t>
      </w:r>
    </w:p>
    <w:p w14:paraId="536F656B" w14:textId="24F8E475" w:rsidR="00B92D8A" w:rsidRDefault="00B92D8A" w:rsidP="00B41389">
      <w:pPr>
        <w:tabs>
          <w:tab w:val="right" w:leader="dot" w:pos="7938"/>
        </w:tabs>
        <w:rPr>
          <w:bCs/>
          <w:szCs w:val="24"/>
        </w:rPr>
      </w:pPr>
      <w:r w:rsidRPr="00B92D8A">
        <w:rPr>
          <w:b/>
          <w:bCs/>
          <w:szCs w:val="24"/>
        </w:rPr>
        <w:t>Tabel 9.</w:t>
      </w:r>
      <w:r w:rsidR="009B24CC">
        <w:rPr>
          <w:bCs/>
          <w:szCs w:val="24"/>
        </w:rPr>
        <w:t xml:space="preserve"> Simpangan Antar Lantai Arah X</w:t>
      </w:r>
      <w:r>
        <w:rPr>
          <w:bCs/>
          <w:szCs w:val="24"/>
        </w:rPr>
        <w:tab/>
      </w:r>
      <w:r w:rsidR="00E16D98">
        <w:rPr>
          <w:bCs/>
          <w:szCs w:val="24"/>
        </w:rPr>
        <w:t>13</w:t>
      </w:r>
    </w:p>
    <w:p w14:paraId="73929668" w14:textId="7B6132BE" w:rsidR="00B92D8A" w:rsidRDefault="00B92D8A" w:rsidP="00B41389">
      <w:pPr>
        <w:tabs>
          <w:tab w:val="right" w:leader="dot" w:pos="7938"/>
        </w:tabs>
        <w:rPr>
          <w:bCs/>
          <w:szCs w:val="24"/>
        </w:rPr>
      </w:pPr>
      <w:r w:rsidRPr="00B92D8A">
        <w:rPr>
          <w:b/>
          <w:bCs/>
          <w:szCs w:val="24"/>
        </w:rPr>
        <w:t>Tabel 10.</w:t>
      </w:r>
      <w:r w:rsidR="009B24CC">
        <w:rPr>
          <w:bCs/>
          <w:szCs w:val="24"/>
        </w:rPr>
        <w:t xml:space="preserve"> Simpangan Antar Lantai Arah Y</w:t>
      </w:r>
      <w:r>
        <w:rPr>
          <w:bCs/>
          <w:szCs w:val="24"/>
        </w:rPr>
        <w:tab/>
      </w:r>
      <w:r w:rsidR="00E16D98">
        <w:rPr>
          <w:bCs/>
          <w:szCs w:val="24"/>
        </w:rPr>
        <w:t>13</w:t>
      </w:r>
    </w:p>
    <w:p w14:paraId="0FA8C8FD" w14:textId="5AE4A5D9" w:rsidR="00B92D8A" w:rsidRDefault="00B92D8A" w:rsidP="00B41389">
      <w:pPr>
        <w:tabs>
          <w:tab w:val="right" w:leader="dot" w:pos="7938"/>
        </w:tabs>
        <w:rPr>
          <w:bCs/>
          <w:szCs w:val="24"/>
        </w:rPr>
      </w:pPr>
      <w:r w:rsidRPr="00B92D8A">
        <w:rPr>
          <w:b/>
          <w:bCs/>
          <w:szCs w:val="24"/>
        </w:rPr>
        <w:t>Tabel 11.</w:t>
      </w:r>
      <w:r w:rsidR="008C2D3B">
        <w:rPr>
          <w:bCs/>
          <w:szCs w:val="24"/>
        </w:rPr>
        <w:t xml:space="preserve"> Stabilitas Arah Sumbu X</w:t>
      </w:r>
      <w:r>
        <w:rPr>
          <w:bCs/>
          <w:szCs w:val="24"/>
        </w:rPr>
        <w:tab/>
      </w:r>
      <w:r w:rsidR="00E16D98">
        <w:rPr>
          <w:bCs/>
          <w:szCs w:val="24"/>
        </w:rPr>
        <w:t>14</w:t>
      </w:r>
    </w:p>
    <w:p w14:paraId="7ED4303B" w14:textId="10BB555E" w:rsidR="008C2D3B" w:rsidRPr="00B41389" w:rsidRDefault="008C2D3B" w:rsidP="00B41389">
      <w:pPr>
        <w:tabs>
          <w:tab w:val="right" w:leader="dot" w:pos="7938"/>
        </w:tabs>
        <w:rPr>
          <w:bCs/>
          <w:szCs w:val="24"/>
        </w:rPr>
      </w:pPr>
      <w:r w:rsidRPr="008C2D3B">
        <w:rPr>
          <w:b/>
          <w:bCs/>
          <w:szCs w:val="24"/>
        </w:rPr>
        <w:t>Tabel 12.</w:t>
      </w:r>
      <w:r>
        <w:rPr>
          <w:bCs/>
          <w:szCs w:val="24"/>
        </w:rPr>
        <w:t xml:space="preserve"> Stabilitas Arah Sumbu Y</w:t>
      </w:r>
      <w:r>
        <w:rPr>
          <w:bCs/>
          <w:szCs w:val="24"/>
        </w:rPr>
        <w:tab/>
      </w:r>
      <w:r w:rsidR="00E16D98">
        <w:rPr>
          <w:bCs/>
          <w:szCs w:val="24"/>
        </w:rPr>
        <w:t>14</w:t>
      </w:r>
    </w:p>
    <w:p w14:paraId="10217A64" w14:textId="77777777" w:rsidR="007C6778" w:rsidRPr="00B92D8A" w:rsidRDefault="007C6778" w:rsidP="007C6778">
      <w:pPr>
        <w:rPr>
          <w:b/>
          <w:bCs/>
          <w:sz w:val="28"/>
          <w:szCs w:val="28"/>
        </w:rPr>
      </w:pPr>
    </w:p>
    <w:p w14:paraId="54876E19" w14:textId="16DBFA64" w:rsidR="007C6778" w:rsidRPr="007C6778" w:rsidRDefault="007C6778" w:rsidP="007C6778">
      <w:pPr>
        <w:rPr>
          <w:sz w:val="28"/>
          <w:szCs w:val="28"/>
          <w:lang w:val="en-US"/>
        </w:rPr>
        <w:sectPr w:rsidR="007C6778" w:rsidRPr="007C6778" w:rsidSect="005934CC">
          <w:headerReference w:type="even" r:id="rId19"/>
          <w:headerReference w:type="default" r:id="rId20"/>
          <w:footerReference w:type="even" r:id="rId21"/>
          <w:footerReference w:type="default" r:id="rId22"/>
          <w:headerReference w:type="first" r:id="rId23"/>
          <w:footerReference w:type="first" r:id="rId24"/>
          <w:pgSz w:w="12191" w:h="16840" w:code="9"/>
          <w:pgMar w:top="1701" w:right="1701" w:bottom="1701" w:left="2268" w:header="567" w:footer="425" w:gutter="0"/>
          <w:pgNumType w:fmt="lowerRoman" w:start="3"/>
          <w:cols w:space="720"/>
          <w:titlePg/>
          <w:docGrid w:linePitch="360"/>
        </w:sectPr>
      </w:pPr>
    </w:p>
    <w:p w14:paraId="784707EF" w14:textId="77777777" w:rsidR="00AE5743" w:rsidRDefault="00AE5743" w:rsidP="00AD3BA9">
      <w:pPr>
        <w:spacing w:line="240" w:lineRule="auto"/>
        <w:rPr>
          <w:sz w:val="32"/>
          <w:szCs w:val="32"/>
          <w:lang w:val="en-US"/>
        </w:rPr>
      </w:pPr>
    </w:p>
    <w:tbl>
      <w:tblPr>
        <w:tblStyle w:val="KisiTabel"/>
        <w:tblW w:w="9570" w:type="dxa"/>
        <w:tblBorders>
          <w:top w:val="none" w:sz="0" w:space="0" w:color="auto"/>
          <w:left w:val="none" w:sz="0" w:space="0" w:color="auto"/>
          <w:bottom w:val="none" w:sz="0" w:space="0" w:color="auto"/>
          <w:right w:val="none" w:sz="0" w:space="0" w:color="auto"/>
          <w:insideH w:val="none" w:sz="0" w:space="0" w:color="auto"/>
          <w:insideV w:val="single" w:sz="18" w:space="0" w:color="808080" w:themeColor="background1" w:themeShade="80"/>
        </w:tblBorders>
        <w:tblLook w:val="04A0" w:firstRow="1" w:lastRow="0" w:firstColumn="1" w:lastColumn="0" w:noHBand="0" w:noVBand="1"/>
      </w:tblPr>
      <w:tblGrid>
        <w:gridCol w:w="2942"/>
        <w:gridCol w:w="6628"/>
      </w:tblGrid>
      <w:tr w:rsidR="00AE5743" w14:paraId="03EBE369" w14:textId="77777777" w:rsidTr="00B1281D">
        <w:tc>
          <w:tcPr>
            <w:tcW w:w="1537" w:type="pct"/>
          </w:tcPr>
          <w:p w14:paraId="5808634B" w14:textId="77777777" w:rsidR="00AE5743" w:rsidRDefault="00AE5743">
            <w:pPr>
              <w:rPr>
                <w:sz w:val="32"/>
                <w:szCs w:val="32"/>
                <w:lang w:val="en-US"/>
              </w:rPr>
            </w:pPr>
          </w:p>
        </w:tc>
        <w:tc>
          <w:tcPr>
            <w:tcW w:w="3463" w:type="pct"/>
          </w:tcPr>
          <w:p w14:paraId="54D61DAB" w14:textId="77777777" w:rsidR="00AE5743" w:rsidRDefault="00AE5743">
            <w:pPr>
              <w:rPr>
                <w:sz w:val="32"/>
                <w:szCs w:val="32"/>
                <w:lang w:val="en-US"/>
              </w:rPr>
            </w:pPr>
          </w:p>
          <w:p w14:paraId="353D18C4" w14:textId="77777777" w:rsidR="00AE5743" w:rsidRPr="004915F2" w:rsidRDefault="00AE5743">
            <w:pPr>
              <w:rPr>
                <w:rFonts w:ascii="Franklin Gothic Demi Cond" w:hAnsi="Franklin Gothic Demi Cond"/>
                <w:sz w:val="32"/>
                <w:szCs w:val="32"/>
              </w:rPr>
            </w:pPr>
            <w:r>
              <w:rPr>
                <w:rFonts w:ascii="Franklin Gothic Demi Cond" w:hAnsi="Franklin Gothic Demi Cond"/>
                <w:sz w:val="32"/>
                <w:szCs w:val="32"/>
              </w:rPr>
              <w:t>PERANCANGAN ULANG STRUKTUR ATAS GEDUNG KANTOR OTORITAS JASA KEUANGAN SURAKARTA MENGGUNAKAN BAJA KONVENSIONAL</w:t>
            </w:r>
          </w:p>
        </w:tc>
      </w:tr>
      <w:tr w:rsidR="00AE5743" w14:paraId="3FACE635" w14:textId="77777777" w:rsidTr="00B1281D">
        <w:tc>
          <w:tcPr>
            <w:tcW w:w="1537" w:type="pct"/>
          </w:tcPr>
          <w:p w14:paraId="0B7FDC35" w14:textId="77777777" w:rsidR="00AE5743" w:rsidRDefault="00AE5743" w:rsidP="00C80AD5">
            <w:pPr>
              <w:ind w:left="-142" w:right="176"/>
              <w:jc w:val="right"/>
              <w:rPr>
                <w:rFonts w:ascii="Arial" w:hAnsi="Arial" w:cs="Arial"/>
                <w:i/>
                <w:iCs/>
                <w:sz w:val="18"/>
                <w:szCs w:val="18"/>
                <w:lang w:val="en-US"/>
              </w:rPr>
            </w:pPr>
          </w:p>
          <w:p w14:paraId="432FA569" w14:textId="77777777" w:rsidR="00AE5743" w:rsidRPr="00DA7B18" w:rsidRDefault="00AE5743" w:rsidP="00C80AD5">
            <w:pPr>
              <w:ind w:left="-142" w:right="176"/>
              <w:jc w:val="right"/>
              <w:rPr>
                <w:rFonts w:ascii="Arial" w:hAnsi="Arial" w:cs="Arial"/>
                <w:b/>
                <w:bCs/>
                <w:i/>
                <w:iCs/>
                <w:sz w:val="18"/>
                <w:szCs w:val="18"/>
                <w:vertAlign w:val="superscript"/>
              </w:rPr>
            </w:pPr>
            <w:r w:rsidRPr="00DA7B18">
              <w:rPr>
                <w:rFonts w:ascii="Arial" w:hAnsi="Arial" w:cs="Arial"/>
                <w:b/>
                <w:bCs/>
                <w:i/>
                <w:iCs/>
                <w:sz w:val="18"/>
                <w:szCs w:val="18"/>
              </w:rPr>
              <w:t>Muhammad Firdaus Willy Pratama</w:t>
            </w:r>
            <w:r w:rsidRPr="00DA7B18">
              <w:rPr>
                <w:rFonts w:ascii="Arial" w:hAnsi="Arial" w:cs="Arial"/>
                <w:b/>
                <w:bCs/>
                <w:i/>
                <w:iCs/>
                <w:sz w:val="18"/>
                <w:szCs w:val="18"/>
                <w:vertAlign w:val="superscript"/>
              </w:rPr>
              <w:t>{1]</w:t>
            </w:r>
          </w:p>
          <w:p w14:paraId="15E983EA" w14:textId="77777777" w:rsidR="00AE5743" w:rsidRPr="006A53A8" w:rsidRDefault="00AE5743" w:rsidP="00C80AD5">
            <w:pPr>
              <w:ind w:left="-142" w:right="176"/>
              <w:jc w:val="right"/>
              <w:rPr>
                <w:rFonts w:ascii="Arial" w:hAnsi="Arial" w:cs="Arial"/>
                <w:b/>
                <w:bCs/>
                <w:i/>
                <w:iCs/>
                <w:sz w:val="18"/>
                <w:szCs w:val="18"/>
                <w:lang w:val="en-US"/>
              </w:rPr>
            </w:pPr>
            <w:r w:rsidRPr="00DA7B18">
              <w:rPr>
                <w:rFonts w:ascii="Arial" w:hAnsi="Arial" w:cs="Arial"/>
                <w:b/>
                <w:bCs/>
                <w:i/>
                <w:iCs/>
                <w:sz w:val="18"/>
                <w:szCs w:val="18"/>
              </w:rPr>
              <w:t>Eka Faisal Nur Hidayatullah</w:t>
            </w:r>
            <w:r w:rsidRPr="00DA7B18">
              <w:rPr>
                <w:rFonts w:ascii="Arial" w:hAnsi="Arial" w:cs="Arial"/>
                <w:b/>
                <w:bCs/>
                <w:i/>
                <w:iCs/>
                <w:sz w:val="18"/>
                <w:szCs w:val="18"/>
                <w:vertAlign w:val="superscript"/>
              </w:rPr>
              <w:t>{2</w:t>
            </w:r>
            <w:r>
              <w:rPr>
                <w:rFonts w:ascii="Arial" w:hAnsi="Arial" w:cs="Arial"/>
                <w:b/>
                <w:bCs/>
                <w:i/>
                <w:iCs/>
                <w:sz w:val="18"/>
                <w:szCs w:val="18"/>
                <w:vertAlign w:val="superscript"/>
                <w:lang w:val="en-US"/>
              </w:rPr>
              <w:t>]</w:t>
            </w:r>
          </w:p>
        </w:tc>
        <w:tc>
          <w:tcPr>
            <w:tcW w:w="3463" w:type="pct"/>
          </w:tcPr>
          <w:p w14:paraId="3A766886" w14:textId="77777777" w:rsidR="00AE5743" w:rsidRDefault="00AE5743">
            <w:pPr>
              <w:rPr>
                <w:sz w:val="32"/>
                <w:szCs w:val="32"/>
                <w:lang w:val="en-US"/>
              </w:rPr>
            </w:pPr>
          </w:p>
          <w:p w14:paraId="6B949F37" w14:textId="77777777" w:rsidR="00AE5743" w:rsidRDefault="00AE5743">
            <w:pPr>
              <w:rPr>
                <w:sz w:val="32"/>
                <w:szCs w:val="32"/>
                <w:lang w:val="en-US"/>
              </w:rPr>
            </w:pPr>
          </w:p>
        </w:tc>
      </w:tr>
      <w:tr w:rsidR="00AE5743" w:rsidRPr="002B4971" w14:paraId="477093CB" w14:textId="77777777" w:rsidTr="00B1281D">
        <w:tc>
          <w:tcPr>
            <w:tcW w:w="1537" w:type="pct"/>
          </w:tcPr>
          <w:p w14:paraId="67086860" w14:textId="77777777" w:rsidR="00AE5743" w:rsidRPr="002B4971" w:rsidRDefault="00AE5743" w:rsidP="00AA3B93">
            <w:pPr>
              <w:ind w:left="-142" w:right="176"/>
              <w:jc w:val="right"/>
              <w:rPr>
                <w:rFonts w:ascii="Arial" w:hAnsi="Arial" w:cs="Arial"/>
                <w:sz w:val="18"/>
                <w:szCs w:val="18"/>
              </w:rPr>
            </w:pPr>
          </w:p>
          <w:p w14:paraId="48992502" w14:textId="77777777" w:rsidR="00AE5743" w:rsidRPr="002B4971" w:rsidRDefault="00AE5743" w:rsidP="00AA3B93">
            <w:pPr>
              <w:ind w:left="-142" w:right="176"/>
              <w:jc w:val="right"/>
              <w:rPr>
                <w:rFonts w:ascii="Arial" w:hAnsi="Arial" w:cs="Arial"/>
                <w:sz w:val="18"/>
                <w:szCs w:val="18"/>
              </w:rPr>
            </w:pPr>
          </w:p>
          <w:p w14:paraId="362D9A6A" w14:textId="77777777" w:rsidR="00AE5743" w:rsidRPr="002B4971" w:rsidRDefault="00AE5743" w:rsidP="00AA3B93">
            <w:pPr>
              <w:ind w:left="-142" w:right="176"/>
              <w:jc w:val="right"/>
              <w:rPr>
                <w:rFonts w:ascii="Arial" w:hAnsi="Arial" w:cs="Arial"/>
                <w:sz w:val="17"/>
                <w:szCs w:val="17"/>
              </w:rPr>
            </w:pPr>
            <w:r w:rsidRPr="002B4971">
              <w:rPr>
                <w:rFonts w:ascii="Arial" w:hAnsi="Arial" w:cs="Arial"/>
                <w:sz w:val="17"/>
                <w:szCs w:val="17"/>
              </w:rPr>
              <w:t>Universitas Teknologi Yogyakarta</w:t>
            </w:r>
          </w:p>
          <w:p w14:paraId="0E89A270" w14:textId="77777777" w:rsidR="00AE5743" w:rsidRPr="002B4971" w:rsidRDefault="00AE5743" w:rsidP="00AA3B93">
            <w:pPr>
              <w:ind w:left="-142" w:right="176"/>
              <w:jc w:val="right"/>
              <w:rPr>
                <w:rFonts w:ascii="Arial" w:hAnsi="Arial" w:cs="Arial"/>
                <w:i/>
                <w:iCs/>
                <w:sz w:val="17"/>
                <w:szCs w:val="17"/>
              </w:rPr>
            </w:pPr>
          </w:p>
          <w:p w14:paraId="51295291" w14:textId="77777777" w:rsidR="00AE5743" w:rsidRPr="002B4971" w:rsidRDefault="00AE5743" w:rsidP="00AA3B93">
            <w:pPr>
              <w:ind w:left="-142" w:right="176"/>
              <w:jc w:val="right"/>
              <w:rPr>
                <w:rFonts w:ascii="Arial" w:hAnsi="Arial" w:cs="Arial"/>
                <w:i/>
                <w:iCs/>
                <w:sz w:val="17"/>
                <w:szCs w:val="17"/>
              </w:rPr>
            </w:pPr>
            <w:r w:rsidRPr="002B4971">
              <w:rPr>
                <w:rFonts w:ascii="Arial" w:hAnsi="Arial" w:cs="Arial"/>
                <w:i/>
                <w:iCs/>
                <w:sz w:val="17"/>
                <w:szCs w:val="17"/>
                <w:vertAlign w:val="superscript"/>
              </w:rPr>
              <w:t>[1]</w:t>
            </w:r>
            <w:r w:rsidRPr="002B4971">
              <w:rPr>
                <w:rFonts w:ascii="Arial" w:hAnsi="Arial" w:cs="Arial"/>
                <w:i/>
                <w:iCs/>
                <w:sz w:val="17"/>
                <w:szCs w:val="17"/>
              </w:rPr>
              <w:t>mfirdauswillyp.mfwp@gmail.com</w:t>
            </w:r>
          </w:p>
          <w:p w14:paraId="39516123" w14:textId="77777777" w:rsidR="00AE5743" w:rsidRPr="002B4971" w:rsidRDefault="00AE5743" w:rsidP="00AA3B93">
            <w:pPr>
              <w:ind w:left="-142" w:right="176"/>
              <w:jc w:val="right"/>
              <w:rPr>
                <w:rFonts w:ascii="Arial" w:hAnsi="Arial" w:cs="Arial"/>
                <w:i/>
                <w:iCs/>
                <w:sz w:val="17"/>
                <w:szCs w:val="17"/>
              </w:rPr>
            </w:pPr>
            <w:r w:rsidRPr="002B4971">
              <w:rPr>
                <w:rFonts w:ascii="Arial" w:hAnsi="Arial" w:cs="Arial"/>
                <w:i/>
                <w:iCs/>
                <w:sz w:val="17"/>
                <w:szCs w:val="17"/>
                <w:vertAlign w:val="superscript"/>
              </w:rPr>
              <w:t>[2]</w:t>
            </w:r>
            <w:r w:rsidRPr="002B4971">
              <w:rPr>
                <w:rFonts w:ascii="Arial" w:hAnsi="Arial" w:cs="Arial"/>
                <w:i/>
                <w:iCs/>
                <w:sz w:val="17"/>
                <w:szCs w:val="17"/>
              </w:rPr>
              <w:t>eka.faisal@staff.uty.ac.id</w:t>
            </w:r>
          </w:p>
          <w:p w14:paraId="02085B1A" w14:textId="77777777" w:rsidR="00AE5743" w:rsidRPr="002B4971" w:rsidRDefault="00AE5743" w:rsidP="00AA3B93">
            <w:pPr>
              <w:ind w:left="-142" w:right="176"/>
              <w:jc w:val="right"/>
              <w:rPr>
                <w:rFonts w:ascii="Arial" w:hAnsi="Arial" w:cs="Arial"/>
                <w:sz w:val="17"/>
                <w:szCs w:val="17"/>
              </w:rPr>
            </w:pPr>
          </w:p>
        </w:tc>
        <w:tc>
          <w:tcPr>
            <w:tcW w:w="3463" w:type="pct"/>
          </w:tcPr>
          <w:p w14:paraId="159BB0B1" w14:textId="77777777" w:rsidR="00AE5743" w:rsidRPr="002B4971" w:rsidRDefault="00AE5743">
            <w:pPr>
              <w:rPr>
                <w:rFonts w:ascii="Arial" w:hAnsi="Arial" w:cs="Arial"/>
                <w:b/>
                <w:bCs/>
                <w:sz w:val="18"/>
                <w:szCs w:val="18"/>
              </w:rPr>
            </w:pPr>
            <w:r w:rsidRPr="002B4971">
              <w:rPr>
                <w:rFonts w:ascii="Arial" w:hAnsi="Arial" w:cs="Arial"/>
                <w:b/>
                <w:bCs/>
                <w:sz w:val="18"/>
                <w:szCs w:val="18"/>
              </w:rPr>
              <w:t>Abstrak</w:t>
            </w:r>
          </w:p>
          <w:p w14:paraId="10D62B48" w14:textId="77777777" w:rsidR="00AE5743" w:rsidRPr="00EE73EC" w:rsidRDefault="00AE5743" w:rsidP="00EE73EC">
            <w:pPr>
              <w:spacing w:before="80"/>
              <w:jc w:val="both"/>
              <w:rPr>
                <w:rFonts w:ascii="Arial" w:eastAsia="Times New Roman" w:hAnsi="Arial" w:cs="Arial"/>
                <w:sz w:val="18"/>
                <w:szCs w:val="18"/>
              </w:rPr>
            </w:pPr>
            <w:r w:rsidRPr="00EE73EC">
              <w:rPr>
                <w:rFonts w:ascii="Arial" w:eastAsia="Times New Roman" w:hAnsi="Arial" w:cs="Arial"/>
                <w:sz w:val="18"/>
                <w:szCs w:val="18"/>
              </w:rPr>
              <w:t xml:space="preserve">Pertumbuhan pembangunan gedung dan infrastruktur di Indonesia terus berkembang dengan pesat. Untuk mengimbangi perkembangan dan pertumbuhan yang pesat ini dibutuhkan pula waktu yang singkat dalam pelaksanaan konstruksi sehingga dapat menghasilkan bangunan yang memenuhi persyaratan dengan waktu pelaksanaan yang singkat. Perkembangan ilmu pengetahuan dan teknologi di sektor konstruksi sangat menunjang pembangunan fisik di suatu negara, salah satunya adalah penggunaan sistem struktur baja konvensional pada pembangunan struktur bangunan. Struktur baja adalah struktur ringan yang memiliki banyak kelebihan dibandingkan beton bertulang, di antaranya adalah struktur baja memiliki kuat tarik yang tinggi, waktu pelaksanaan, dan mutu bisa lebih terkendali. </w:t>
            </w:r>
            <w:r>
              <w:rPr>
                <w:rFonts w:ascii="Arial" w:eastAsia="Times New Roman" w:hAnsi="Arial" w:cs="Arial"/>
                <w:sz w:val="18"/>
                <w:szCs w:val="18"/>
              </w:rPr>
              <w:t xml:space="preserve">Pada penelitian ini </w:t>
            </w:r>
            <w:r w:rsidRPr="00EE73EC">
              <w:rPr>
                <w:rFonts w:ascii="Arial" w:eastAsia="Times New Roman" w:hAnsi="Arial" w:cs="Arial"/>
                <w:sz w:val="18"/>
                <w:szCs w:val="18"/>
              </w:rPr>
              <w:t>Gedung Kantor Otoritas Jasa Keuangan Surakarta yang menggunakan struktur beton bertulang didesain ulang menggunakan struktur baja konvensional. Diharapkan dengan desain struktur baja konvensional ini diperoleh hasil analisis struktur yang aman dan tahan gempa yang memenuhi konsep SCWB (</w:t>
            </w:r>
            <w:r w:rsidRPr="00474D2E">
              <w:rPr>
                <w:rFonts w:ascii="Arial" w:eastAsia="Times New Roman" w:hAnsi="Arial" w:cs="Arial"/>
                <w:i/>
                <w:sz w:val="18"/>
                <w:szCs w:val="18"/>
              </w:rPr>
              <w:t>Strong Column Weak Beam</w:t>
            </w:r>
            <w:r w:rsidRPr="00EE73EC">
              <w:rPr>
                <w:rFonts w:ascii="Arial" w:eastAsia="Times New Roman" w:hAnsi="Arial" w:cs="Arial"/>
                <w:sz w:val="18"/>
                <w:szCs w:val="18"/>
              </w:rPr>
              <w:t>).</w:t>
            </w:r>
          </w:p>
          <w:p w14:paraId="03471D63" w14:textId="77777777" w:rsidR="00AE5743" w:rsidRPr="00EE73EC" w:rsidRDefault="00AE5743" w:rsidP="00EE73EC">
            <w:pPr>
              <w:spacing w:before="80"/>
              <w:jc w:val="both"/>
              <w:rPr>
                <w:rFonts w:ascii="Arial" w:eastAsia="Times New Roman" w:hAnsi="Arial" w:cs="Arial"/>
                <w:sz w:val="18"/>
                <w:szCs w:val="18"/>
              </w:rPr>
            </w:pPr>
            <w:r w:rsidRPr="00EE73EC">
              <w:rPr>
                <w:rFonts w:ascii="Arial" w:eastAsia="Times New Roman" w:hAnsi="Arial" w:cs="Arial"/>
                <w:sz w:val="18"/>
                <w:szCs w:val="18"/>
              </w:rPr>
              <w:t xml:space="preserve">Gedung Kantor Otoritas Jasa Keuangan Surakarta terdiri atas 4 lantai dan 1 </w:t>
            </w:r>
            <w:r w:rsidRPr="00474D2E">
              <w:rPr>
                <w:rFonts w:ascii="Arial" w:eastAsia="Times New Roman" w:hAnsi="Arial" w:cs="Arial"/>
                <w:i/>
                <w:sz w:val="18"/>
                <w:szCs w:val="18"/>
              </w:rPr>
              <w:t>basement</w:t>
            </w:r>
            <w:r w:rsidRPr="00EE73EC">
              <w:rPr>
                <w:rFonts w:ascii="Arial" w:eastAsia="Times New Roman" w:hAnsi="Arial" w:cs="Arial"/>
                <w:sz w:val="18"/>
                <w:szCs w:val="18"/>
              </w:rPr>
              <w:t xml:space="preserve">. Balok dan kolom menggunakan struktur baja konvensional. Lantai yang ditinjau ulang menggunakan struktur beton bertulang adalah lantai 1-4. Perhitungan baja dan perencanaan sambungan menggunakan SNI 1729:2015 dan SNI 7860:2015. Analisis menggunakan bantuan </w:t>
            </w:r>
            <w:r w:rsidRPr="00474D2E">
              <w:rPr>
                <w:rFonts w:ascii="Arial" w:eastAsia="Times New Roman" w:hAnsi="Arial" w:cs="Arial"/>
                <w:i/>
                <w:sz w:val="18"/>
                <w:szCs w:val="18"/>
              </w:rPr>
              <w:t>software</w:t>
            </w:r>
            <w:r w:rsidRPr="00EE73EC">
              <w:rPr>
                <w:rFonts w:ascii="Arial" w:eastAsia="Times New Roman" w:hAnsi="Arial" w:cs="Arial"/>
                <w:sz w:val="18"/>
                <w:szCs w:val="18"/>
              </w:rPr>
              <w:t xml:space="preserve"> yaitu SAP2000 v14.0.0. Beban gempa berupa beban gempa statik ekuiv</w:t>
            </w:r>
            <w:r>
              <w:rPr>
                <w:rFonts w:ascii="Arial" w:eastAsia="Times New Roman" w:hAnsi="Arial" w:cs="Arial"/>
                <w:sz w:val="18"/>
                <w:szCs w:val="18"/>
              </w:rPr>
              <w:t>alen berdasarkan SNI 1726:2019. Analisis simpangan dan stabilitas menggunakan pedoman SNI 1726:2019.</w:t>
            </w:r>
          </w:p>
          <w:p w14:paraId="5A3F033B" w14:textId="77777777" w:rsidR="00AE5743" w:rsidRPr="002B4971" w:rsidRDefault="00AE5743" w:rsidP="00EE73EC">
            <w:pPr>
              <w:spacing w:before="80"/>
              <w:jc w:val="both"/>
              <w:rPr>
                <w:rFonts w:ascii="Arial" w:eastAsia="Times New Roman" w:hAnsi="Arial" w:cs="Arial"/>
                <w:sz w:val="18"/>
                <w:szCs w:val="18"/>
              </w:rPr>
            </w:pPr>
            <w:r w:rsidRPr="00EE73EC">
              <w:rPr>
                <w:rFonts w:ascii="Arial" w:eastAsia="Times New Roman" w:hAnsi="Arial" w:cs="Arial"/>
                <w:sz w:val="18"/>
                <w:szCs w:val="18"/>
              </w:rPr>
              <w:t>Berdasarkan hasil analisis dan perencanaan ulang menunjukkan bahwa struktur baja Gedung Kantor Otoritas Jasa Keuangan Surakarta memenuhi konsep SCWB (</w:t>
            </w:r>
            <w:r w:rsidRPr="00474D2E">
              <w:rPr>
                <w:rFonts w:ascii="Arial" w:eastAsia="Times New Roman" w:hAnsi="Arial" w:cs="Arial"/>
                <w:i/>
                <w:sz w:val="18"/>
                <w:szCs w:val="18"/>
              </w:rPr>
              <w:t>Strong Column Weak Beam</w:t>
            </w:r>
            <w:r w:rsidRPr="00EE73EC">
              <w:rPr>
                <w:rFonts w:ascii="Arial" w:eastAsia="Times New Roman" w:hAnsi="Arial" w:cs="Arial"/>
                <w:sz w:val="18"/>
                <w:szCs w:val="18"/>
              </w:rPr>
              <w:t xml:space="preserve">). Diperoleh profil yang digunakan pada komponen balok sebanyak 7 jenis yaitu balok yaitu balok B1 (IWF 350.350.14.22), B2 (IWF 350.350.19.19), B3 (IWF 350.350.12.19), B4 (IWF 350.350.16.16), B5 (IWF 300.300.10.15), B6 (IWF 300.300.9.14), dan B7 (IWF 250.250.14.14) serta komponen kolom sebanyak 8 jenis yaitu kolom K1 (IWF 400.400.20.35), K2 (IWF 400.400.18.28), K3 (IWF 400.400.16.24), K4 (IWF 400.400.21.21), K5 (IWF 350.350.10.16), K6 (IWF 350.350.13.13), K7 (IWF 300.300.11.17), dan K8 (IWF 300.300.15.15)  yang mempunyai jenis penampang kompak dan memenuhi syarat rasio momen dan geser, kontrol lentur dan geser, serta </w:t>
            </w:r>
            <w:r w:rsidRPr="00474D2E">
              <w:rPr>
                <w:rFonts w:ascii="Arial" w:eastAsia="Times New Roman" w:hAnsi="Arial" w:cs="Arial"/>
                <w:i/>
                <w:sz w:val="18"/>
                <w:szCs w:val="18"/>
              </w:rPr>
              <w:t>safety factor</w:t>
            </w:r>
            <w:r w:rsidRPr="00EE73EC">
              <w:rPr>
                <w:rFonts w:ascii="Arial" w:eastAsia="Times New Roman" w:hAnsi="Arial" w:cs="Arial"/>
                <w:sz w:val="18"/>
                <w:szCs w:val="18"/>
              </w:rPr>
              <w:t xml:space="preserve"> yang sesuai dengan persyaratan. Perencanaan sambungan pada Tugas Akhir ini menggunakan sambungan antar kolom, sambungan antar balok, sambungan balok kolom (</w:t>
            </w:r>
            <w:r w:rsidRPr="00474D2E">
              <w:rPr>
                <w:rFonts w:ascii="Arial" w:eastAsia="Times New Roman" w:hAnsi="Arial" w:cs="Arial"/>
                <w:i/>
                <w:sz w:val="18"/>
                <w:szCs w:val="18"/>
              </w:rPr>
              <w:t>end plate</w:t>
            </w:r>
            <w:r w:rsidRPr="00EE73EC">
              <w:rPr>
                <w:rFonts w:ascii="Arial" w:eastAsia="Times New Roman" w:hAnsi="Arial" w:cs="Arial"/>
                <w:sz w:val="18"/>
                <w:szCs w:val="18"/>
              </w:rPr>
              <w:t xml:space="preserve">), dan sambungan </w:t>
            </w:r>
            <w:r w:rsidRPr="00474D2E">
              <w:rPr>
                <w:rFonts w:ascii="Arial" w:eastAsia="Times New Roman" w:hAnsi="Arial" w:cs="Arial"/>
                <w:i/>
                <w:sz w:val="18"/>
                <w:szCs w:val="18"/>
              </w:rPr>
              <w:t>base plate</w:t>
            </w:r>
            <w:r w:rsidRPr="00EE73EC">
              <w:rPr>
                <w:rFonts w:ascii="Arial" w:eastAsia="Times New Roman" w:hAnsi="Arial" w:cs="Arial"/>
                <w:sz w:val="18"/>
                <w:szCs w:val="18"/>
              </w:rPr>
              <w:t>.</w:t>
            </w:r>
            <w:r>
              <w:rPr>
                <w:rFonts w:ascii="Arial" w:eastAsia="Times New Roman" w:hAnsi="Arial" w:cs="Arial"/>
                <w:sz w:val="18"/>
                <w:szCs w:val="18"/>
              </w:rPr>
              <w:t xml:space="preserve"> Pada penelitian Tugas Akhir ini juga membahas mengenai analisis simpangan dan stabilitas struktur pada bangunan.</w:t>
            </w:r>
          </w:p>
          <w:p w14:paraId="3E6BC4FB" w14:textId="77777777" w:rsidR="00AE5743" w:rsidRPr="002B4971" w:rsidRDefault="00AE5743" w:rsidP="001901B2">
            <w:pPr>
              <w:spacing w:before="80"/>
              <w:rPr>
                <w:rFonts w:ascii="Arial" w:hAnsi="Arial" w:cs="Arial"/>
                <w:b/>
                <w:bCs/>
                <w:sz w:val="18"/>
                <w:szCs w:val="18"/>
              </w:rPr>
            </w:pPr>
            <w:r w:rsidRPr="002B4971">
              <w:rPr>
                <w:rFonts w:ascii="Arial" w:eastAsia="Times New Roman" w:hAnsi="Arial" w:cs="Arial"/>
                <w:b/>
                <w:bCs/>
                <w:i/>
                <w:iCs/>
                <w:sz w:val="18"/>
                <w:szCs w:val="18"/>
              </w:rPr>
              <w:t>Kata kunci</w:t>
            </w:r>
            <w:r w:rsidRPr="002B4971">
              <w:rPr>
                <w:rFonts w:ascii="Arial" w:eastAsia="Times New Roman" w:hAnsi="Arial" w:cs="Arial"/>
                <w:i/>
                <w:iCs/>
                <w:sz w:val="18"/>
                <w:szCs w:val="18"/>
              </w:rPr>
              <w:t xml:space="preserve">: </w:t>
            </w:r>
            <w:r>
              <w:rPr>
                <w:rFonts w:ascii="Arial" w:eastAsia="Times New Roman" w:hAnsi="Arial" w:cs="Arial"/>
                <w:i/>
                <w:iCs/>
                <w:sz w:val="18"/>
                <w:szCs w:val="18"/>
              </w:rPr>
              <w:t>baja konvensional</w:t>
            </w:r>
            <w:r w:rsidRPr="002B4971">
              <w:rPr>
                <w:rFonts w:ascii="Arial" w:eastAsia="Times New Roman" w:hAnsi="Arial" w:cs="Arial"/>
                <w:i/>
                <w:iCs/>
                <w:sz w:val="18"/>
                <w:szCs w:val="18"/>
              </w:rPr>
              <w:t xml:space="preserve">, </w:t>
            </w:r>
            <w:r>
              <w:rPr>
                <w:rFonts w:ascii="Arial" w:eastAsia="Times New Roman" w:hAnsi="Arial" w:cs="Arial"/>
                <w:i/>
                <w:iCs/>
                <w:sz w:val="18"/>
                <w:szCs w:val="18"/>
              </w:rPr>
              <w:t>perancangan ulang</w:t>
            </w:r>
            <w:r w:rsidRPr="002B4971">
              <w:rPr>
                <w:rFonts w:ascii="Arial" w:eastAsia="Times New Roman" w:hAnsi="Arial" w:cs="Arial"/>
                <w:i/>
                <w:iCs/>
                <w:sz w:val="18"/>
                <w:szCs w:val="18"/>
              </w:rPr>
              <w:t xml:space="preserve">, </w:t>
            </w:r>
            <w:r>
              <w:rPr>
                <w:rFonts w:ascii="Arial" w:eastAsia="Times New Roman" w:hAnsi="Arial" w:cs="Arial"/>
                <w:i/>
                <w:iCs/>
                <w:sz w:val="18"/>
                <w:szCs w:val="18"/>
              </w:rPr>
              <w:t>sambungan</w:t>
            </w:r>
            <w:r w:rsidRPr="002B4971">
              <w:rPr>
                <w:rFonts w:ascii="Arial" w:eastAsia="Times New Roman" w:hAnsi="Arial" w:cs="Arial"/>
                <w:i/>
                <w:iCs/>
                <w:sz w:val="18"/>
                <w:szCs w:val="18"/>
              </w:rPr>
              <w:t>.</w:t>
            </w:r>
          </w:p>
        </w:tc>
      </w:tr>
    </w:tbl>
    <w:p w14:paraId="44E2BEF1" w14:textId="77777777" w:rsidR="00AE5743" w:rsidRDefault="00AE5743" w:rsidP="00D41B43">
      <w:pPr>
        <w:spacing w:line="240" w:lineRule="auto"/>
        <w:rPr>
          <w:szCs w:val="24"/>
        </w:rPr>
      </w:pPr>
    </w:p>
    <w:p w14:paraId="49C4087B" w14:textId="77777777" w:rsidR="00AE5743" w:rsidRDefault="00AE5743" w:rsidP="00D41B43">
      <w:pPr>
        <w:spacing w:line="240" w:lineRule="auto"/>
        <w:rPr>
          <w:szCs w:val="24"/>
        </w:rPr>
      </w:pPr>
    </w:p>
    <w:p w14:paraId="008623DD" w14:textId="77777777" w:rsidR="00AE5743" w:rsidRDefault="00AE5743" w:rsidP="00D41B43">
      <w:pPr>
        <w:spacing w:line="240" w:lineRule="auto"/>
        <w:rPr>
          <w:szCs w:val="24"/>
        </w:rPr>
      </w:pPr>
    </w:p>
    <w:p w14:paraId="351A8C35" w14:textId="77777777" w:rsidR="00AE5743" w:rsidRDefault="00AE5743" w:rsidP="00D41B43">
      <w:pPr>
        <w:spacing w:line="240" w:lineRule="auto"/>
        <w:rPr>
          <w:szCs w:val="24"/>
        </w:rPr>
      </w:pPr>
    </w:p>
    <w:p w14:paraId="5681AC90" w14:textId="77777777" w:rsidR="00AE5743" w:rsidRDefault="00AE5743" w:rsidP="00D41B43">
      <w:pPr>
        <w:spacing w:line="240" w:lineRule="auto"/>
        <w:rPr>
          <w:szCs w:val="24"/>
        </w:rPr>
      </w:pPr>
    </w:p>
    <w:p w14:paraId="47C5F773" w14:textId="77777777" w:rsidR="00AE5743" w:rsidRDefault="00AE5743" w:rsidP="00D41B43">
      <w:pPr>
        <w:spacing w:line="240" w:lineRule="auto"/>
        <w:rPr>
          <w:szCs w:val="24"/>
        </w:rPr>
      </w:pPr>
    </w:p>
    <w:p w14:paraId="10B2E4ED" w14:textId="77777777" w:rsidR="00AE5743" w:rsidRDefault="00AE5743" w:rsidP="00D41B43">
      <w:pPr>
        <w:spacing w:line="240" w:lineRule="auto"/>
        <w:rPr>
          <w:szCs w:val="24"/>
        </w:rPr>
      </w:pPr>
    </w:p>
    <w:p w14:paraId="3A050C06" w14:textId="77777777" w:rsidR="00AE5743" w:rsidRDefault="00AE5743" w:rsidP="00D41B43">
      <w:pPr>
        <w:spacing w:line="240" w:lineRule="auto"/>
        <w:rPr>
          <w:szCs w:val="24"/>
        </w:rPr>
      </w:pPr>
    </w:p>
    <w:p w14:paraId="6EAB174C" w14:textId="77777777" w:rsidR="00AE5743" w:rsidRPr="002B4971" w:rsidRDefault="00AE5743" w:rsidP="00D41B43">
      <w:pPr>
        <w:spacing w:line="240" w:lineRule="auto"/>
        <w:rPr>
          <w:szCs w:val="24"/>
        </w:rPr>
      </w:pPr>
    </w:p>
    <w:p w14:paraId="34A9A5A3" w14:textId="77777777" w:rsidR="00AE5743" w:rsidRPr="008876C4" w:rsidRDefault="00AE5743" w:rsidP="008876C4">
      <w:pPr>
        <w:pStyle w:val="DaftarParagraf"/>
        <w:numPr>
          <w:ilvl w:val="0"/>
          <w:numId w:val="1"/>
        </w:numPr>
        <w:spacing w:after="80" w:line="240" w:lineRule="auto"/>
        <w:ind w:left="284" w:hanging="284"/>
        <w:contextualSpacing w:val="0"/>
        <w:outlineLvl w:val="0"/>
        <w:rPr>
          <w:sz w:val="26"/>
          <w:szCs w:val="26"/>
        </w:rPr>
      </w:pPr>
      <w:bookmarkStart w:id="11" w:name="_Toc30872732"/>
      <w:r w:rsidRPr="002B4971">
        <w:rPr>
          <w:rFonts w:ascii="Franklin Gothic Demi Cond" w:hAnsi="Franklin Gothic Demi Cond"/>
          <w:sz w:val="26"/>
          <w:szCs w:val="26"/>
        </w:rPr>
        <w:t>Pendahuluan</w:t>
      </w:r>
      <w:bookmarkEnd w:id="11"/>
    </w:p>
    <w:p w14:paraId="6B442EC3" w14:textId="77777777" w:rsidR="00AE5743" w:rsidRPr="002B4971" w:rsidRDefault="00AE5743" w:rsidP="00EC351F">
      <w:pPr>
        <w:pStyle w:val="DaftarParagraf"/>
        <w:numPr>
          <w:ilvl w:val="0"/>
          <w:numId w:val="2"/>
        </w:numPr>
        <w:spacing w:after="80" w:line="240" w:lineRule="auto"/>
        <w:ind w:left="425" w:hanging="425"/>
        <w:contextualSpacing w:val="0"/>
        <w:rPr>
          <w:rFonts w:ascii="Franklin Gothic Demi Cond" w:hAnsi="Franklin Gothic Demi Cond"/>
          <w:szCs w:val="24"/>
        </w:rPr>
      </w:pPr>
      <w:r>
        <w:rPr>
          <w:rFonts w:ascii="Franklin Gothic Demi Cond" w:hAnsi="Franklin Gothic Demi Cond"/>
          <w:szCs w:val="24"/>
        </w:rPr>
        <w:t>Latar Belakang</w:t>
      </w:r>
    </w:p>
    <w:p w14:paraId="31C2D2CC" w14:textId="77777777" w:rsidR="00AE5743" w:rsidRPr="002B4971" w:rsidRDefault="00AE5743" w:rsidP="00B020DF">
      <w:pPr>
        <w:pStyle w:val="DaftarParagraf"/>
        <w:spacing w:after="80" w:line="240" w:lineRule="auto"/>
        <w:ind w:left="0" w:firstLine="567"/>
        <w:jc w:val="both"/>
        <w:rPr>
          <w:sz w:val="22"/>
        </w:rPr>
      </w:pPr>
      <w:r w:rsidRPr="007D3748">
        <w:rPr>
          <w:sz w:val="22"/>
        </w:rPr>
        <w:t>Pertumbuhan pembangunan gedung dan infrastruktur di Indonesia terus berkembang dengan pesat. Untuk mengimbangi perkembangan dan pertumbuhan yang pesat ini dibutuhkan pula waktu yang singkat dalam pelaksanaan konstruksi sehingga dapat menghasilkan bangunan yang memenuhi persyaratan dengan waktu pelaksanaan yang singkat. Perkembangan ilmu pengetahuan dan teknologi di sektor konstruksi sangat menunjang pembangunan fisik di suatu negara, salah satunya adalah penggunaan sistem struktur baja konvensional pada pembangunan struktur bangunan. Struktur baja sendiri memiliki keunggulan bila dibandingkan dengan beton bertulang, di antaranya adalah struktur baja memiliki kuat tarik yang tinggi, waktu pelaksanaan dan mutu bisa lebih terkendali. Selain itu, baja memiliki keunikan tersendiri yaitu meskipun baja memiliki berat jenis yang lebih besar 7,850 T/m3 dibandingkan dengan berat jenis beton 2,4 T/m3, tetapi struktur baja lebih ringan dibandingkan dengan struktur beton bertulang. Hal ini bisa didasari dengan 1 kg kapas dan 1 kg besi, keduanya memiliki berat yang sama, tetapi volumenya lebih besar kapas karena berat jenis kapas jauh lebih kecil dari berat jenis besi, sama halnya dengan beton dan baja.</w:t>
      </w:r>
    </w:p>
    <w:p w14:paraId="1A1D9B94" w14:textId="7AEEE638" w:rsidR="00AE5743" w:rsidRDefault="00AE5743" w:rsidP="00B020DF">
      <w:pPr>
        <w:pStyle w:val="DaftarParagraf"/>
        <w:spacing w:after="80" w:line="240" w:lineRule="auto"/>
        <w:ind w:left="0" w:firstLine="567"/>
        <w:jc w:val="both"/>
        <w:rPr>
          <w:sz w:val="22"/>
        </w:rPr>
      </w:pPr>
      <w:r w:rsidRPr="001F1459">
        <w:rPr>
          <w:sz w:val="22"/>
        </w:rPr>
        <w:t>Dalam perancangan struktur baja harus berpedoman pada peraturan yang berlaku. Perancangan struktur baja gedung kantor Otoritas Jasa Keuangan Surakarta dirancang meng</w:t>
      </w:r>
      <w:r w:rsidR="00CA4DF9">
        <w:rPr>
          <w:sz w:val="22"/>
        </w:rPr>
        <w:t>gunakan peraturan yaitu SNI 1729</w:t>
      </w:r>
      <w:bookmarkStart w:id="12" w:name="_GoBack"/>
      <w:bookmarkEnd w:id="12"/>
      <w:r w:rsidRPr="001F1459">
        <w:rPr>
          <w:sz w:val="22"/>
        </w:rPr>
        <w:t>:2015 (Spesifikasi untuk Bangunan Gedung Baja Struktural), SNI 7860:2015 (Ketentuan Seismik untuk Struktur Baja Bangunan Gedung), SNI 1726:2019 (Tata Cara Perencanaan Ketahanan Gempa untuk Struktur Bangunan Gedung dan Non Gedung), dan SNI 1727:2013 (Beban Minimum untuk Perancangan Bangunan Gedung dan Struktur Lain). Berdasarkan hal tersebut, pada tugas akhir ini akan dilakukan perancangan ulang gedung kantor Otoritas Jasa Keuangan Surakarta menggunakan baja konvensional dengan pedoman dan peraturan yang berlaku saat ini.</w:t>
      </w:r>
    </w:p>
    <w:p w14:paraId="7CE62A78" w14:textId="77777777" w:rsidR="00AE5743" w:rsidRPr="002B4971" w:rsidRDefault="00AE5743" w:rsidP="00B020DF">
      <w:pPr>
        <w:pStyle w:val="DaftarParagraf"/>
        <w:spacing w:after="80" w:line="240" w:lineRule="auto"/>
        <w:ind w:left="0" w:firstLine="567"/>
        <w:jc w:val="both"/>
        <w:rPr>
          <w:sz w:val="22"/>
        </w:rPr>
      </w:pPr>
      <w:r>
        <w:rPr>
          <w:rFonts w:eastAsia="Times New Roman"/>
        </w:rPr>
        <w:t>Prinsip dari perencanaan struktur gedung kantor Otoritas Jasa Keuangan Surakarta adalah menghasilkan suatu bangunan yang aman, nyaman, kuat, efisien, dan ekonomis. Suatu konstruksi gedung harus mampu menahan beban dan gaya-gaya yang bekerja pada konstruksi itu sendiri, sehingga bangunan atau struktur gedung aman dalam jangka waktu yang direncanakan.</w:t>
      </w:r>
    </w:p>
    <w:p w14:paraId="24F83628" w14:textId="77777777" w:rsidR="00AE5743" w:rsidRPr="002B4971" w:rsidRDefault="00AE5743" w:rsidP="001A6C73">
      <w:pPr>
        <w:spacing w:line="240" w:lineRule="auto"/>
        <w:jc w:val="both"/>
        <w:rPr>
          <w:sz w:val="22"/>
        </w:rPr>
      </w:pPr>
    </w:p>
    <w:p w14:paraId="61425A0C" w14:textId="77777777" w:rsidR="00AE5743" w:rsidRPr="002B4971" w:rsidRDefault="00AE5743" w:rsidP="001A6C73">
      <w:pPr>
        <w:pStyle w:val="DaftarParagraf"/>
        <w:numPr>
          <w:ilvl w:val="0"/>
          <w:numId w:val="2"/>
        </w:numPr>
        <w:spacing w:after="80" w:line="240" w:lineRule="auto"/>
        <w:ind w:left="425" w:hanging="425"/>
        <w:contextualSpacing w:val="0"/>
        <w:jc w:val="both"/>
        <w:rPr>
          <w:sz w:val="22"/>
        </w:rPr>
      </w:pPr>
      <w:r>
        <w:rPr>
          <w:rFonts w:ascii="Franklin Gothic Demi Cond" w:hAnsi="Franklin Gothic Demi Cond"/>
          <w:szCs w:val="24"/>
        </w:rPr>
        <w:t>Rumusan Masalah</w:t>
      </w:r>
    </w:p>
    <w:p w14:paraId="49855D12" w14:textId="77777777" w:rsidR="00AE5743" w:rsidRPr="00D76217" w:rsidRDefault="00AE5743" w:rsidP="00E24B9A">
      <w:pPr>
        <w:spacing w:after="80" w:line="240" w:lineRule="auto"/>
        <w:jc w:val="both"/>
        <w:rPr>
          <w:sz w:val="22"/>
        </w:rPr>
      </w:pPr>
      <w:r w:rsidRPr="00D76217">
        <w:rPr>
          <w:sz w:val="22"/>
        </w:rPr>
        <w:t>Berdasarkan latar belakang di atas, maka dapat dirumuskan suatu permasalahan sebagai berikut:</w:t>
      </w:r>
    </w:p>
    <w:p w14:paraId="1C5045CC" w14:textId="77777777" w:rsidR="00AE5743" w:rsidRPr="002B4971" w:rsidRDefault="00AE5743" w:rsidP="001D32BC">
      <w:pPr>
        <w:pStyle w:val="DaftarParagraf"/>
        <w:numPr>
          <w:ilvl w:val="0"/>
          <w:numId w:val="5"/>
        </w:numPr>
        <w:spacing w:line="240" w:lineRule="auto"/>
        <w:contextualSpacing w:val="0"/>
        <w:jc w:val="both"/>
        <w:rPr>
          <w:sz w:val="22"/>
        </w:rPr>
      </w:pPr>
      <w:r w:rsidRPr="001D32BC">
        <w:rPr>
          <w:sz w:val="22"/>
        </w:rPr>
        <w:t xml:space="preserve">Bagaimana </w:t>
      </w:r>
      <w:r>
        <w:rPr>
          <w:sz w:val="22"/>
        </w:rPr>
        <w:t>dimensi profil baja struktur gedung kantor Otoritas Jasa Keuangan Surakarta</w:t>
      </w:r>
      <w:r w:rsidRPr="001D32BC">
        <w:rPr>
          <w:sz w:val="22"/>
        </w:rPr>
        <w:t>?</w:t>
      </w:r>
    </w:p>
    <w:p w14:paraId="4E9256CF" w14:textId="77777777" w:rsidR="00AE5743" w:rsidRDefault="00AE5743" w:rsidP="00EA4347">
      <w:pPr>
        <w:pStyle w:val="DaftarParagraf"/>
        <w:numPr>
          <w:ilvl w:val="0"/>
          <w:numId w:val="5"/>
        </w:numPr>
        <w:spacing w:after="80" w:line="240" w:lineRule="auto"/>
        <w:jc w:val="both"/>
        <w:rPr>
          <w:sz w:val="22"/>
        </w:rPr>
      </w:pPr>
      <w:r w:rsidRPr="00EA4347">
        <w:rPr>
          <w:sz w:val="22"/>
        </w:rPr>
        <w:t xml:space="preserve">Bagaimana </w:t>
      </w:r>
      <w:r>
        <w:rPr>
          <w:sz w:val="22"/>
        </w:rPr>
        <w:t>sambungan struktur gedung kantor Otoritas Jasa Keuangan Surakarta</w:t>
      </w:r>
      <w:r w:rsidRPr="00EA4347">
        <w:rPr>
          <w:sz w:val="22"/>
        </w:rPr>
        <w:t>?</w:t>
      </w:r>
    </w:p>
    <w:p w14:paraId="5F1929C6" w14:textId="77777777" w:rsidR="00AE5743" w:rsidRDefault="00AE5743" w:rsidP="00EA4347">
      <w:pPr>
        <w:pStyle w:val="DaftarParagraf"/>
        <w:numPr>
          <w:ilvl w:val="0"/>
          <w:numId w:val="5"/>
        </w:numPr>
        <w:spacing w:after="80" w:line="240" w:lineRule="auto"/>
        <w:jc w:val="both"/>
        <w:rPr>
          <w:sz w:val="22"/>
        </w:rPr>
      </w:pPr>
      <w:r>
        <w:rPr>
          <w:sz w:val="22"/>
        </w:rPr>
        <w:t>Bagaimana simpangan struktur gedung kantor Otoritas Jasa Keuangan Surakarta?</w:t>
      </w:r>
    </w:p>
    <w:p w14:paraId="63648451" w14:textId="77777777" w:rsidR="00AE5743" w:rsidRPr="002B4971" w:rsidRDefault="00AE5743" w:rsidP="00EA4347">
      <w:pPr>
        <w:pStyle w:val="DaftarParagraf"/>
        <w:numPr>
          <w:ilvl w:val="0"/>
          <w:numId w:val="5"/>
        </w:numPr>
        <w:spacing w:after="80" w:line="240" w:lineRule="auto"/>
        <w:jc w:val="both"/>
        <w:rPr>
          <w:sz w:val="22"/>
        </w:rPr>
      </w:pPr>
      <w:r>
        <w:rPr>
          <w:sz w:val="22"/>
        </w:rPr>
        <w:t>Bagaimana stabilitas struktur gedung kantor Otoritas Jasa Keuangan Surakarta?</w:t>
      </w:r>
    </w:p>
    <w:p w14:paraId="22350D24" w14:textId="77777777" w:rsidR="00AE5743" w:rsidRDefault="00AE5743" w:rsidP="006B5EF1">
      <w:pPr>
        <w:spacing w:line="240" w:lineRule="auto"/>
        <w:jc w:val="both"/>
        <w:rPr>
          <w:sz w:val="22"/>
        </w:rPr>
      </w:pPr>
    </w:p>
    <w:p w14:paraId="6845DF43" w14:textId="77777777" w:rsidR="00AE5743" w:rsidRPr="00240851" w:rsidRDefault="00AE5743" w:rsidP="00240851">
      <w:pPr>
        <w:pStyle w:val="DaftarParagraf"/>
        <w:numPr>
          <w:ilvl w:val="0"/>
          <w:numId w:val="2"/>
        </w:numPr>
        <w:spacing w:after="80" w:line="240" w:lineRule="auto"/>
        <w:ind w:left="425" w:hanging="425"/>
        <w:contextualSpacing w:val="0"/>
        <w:jc w:val="both"/>
        <w:rPr>
          <w:sz w:val="22"/>
        </w:rPr>
      </w:pPr>
      <w:r>
        <w:rPr>
          <w:rFonts w:ascii="Franklin Gothic Demi Cond" w:hAnsi="Franklin Gothic Demi Cond"/>
          <w:szCs w:val="24"/>
        </w:rPr>
        <w:t>Tujuan</w:t>
      </w:r>
    </w:p>
    <w:p w14:paraId="5B930E97" w14:textId="77777777" w:rsidR="00AE5743" w:rsidRPr="00E24B9A" w:rsidRDefault="00AE5743" w:rsidP="00E24B9A">
      <w:pPr>
        <w:spacing w:after="80" w:line="240" w:lineRule="auto"/>
        <w:jc w:val="both"/>
        <w:rPr>
          <w:sz w:val="22"/>
        </w:rPr>
      </w:pPr>
      <w:r w:rsidRPr="00E24B9A">
        <w:rPr>
          <w:sz w:val="22"/>
        </w:rPr>
        <w:t>Berdasarkan rumusan masalah di atas, maka dapat diambil tujuan dari tugas akhir ini antara lain yaitu:</w:t>
      </w:r>
    </w:p>
    <w:p w14:paraId="33A39D5C" w14:textId="77777777" w:rsidR="00AE5743" w:rsidRDefault="00AE5743" w:rsidP="004B1EE0">
      <w:pPr>
        <w:pStyle w:val="DaftarParagraf"/>
        <w:numPr>
          <w:ilvl w:val="0"/>
          <w:numId w:val="14"/>
        </w:numPr>
        <w:spacing w:line="240" w:lineRule="auto"/>
        <w:ind w:left="570"/>
        <w:jc w:val="both"/>
        <w:rPr>
          <w:sz w:val="22"/>
        </w:rPr>
      </w:pPr>
      <w:r w:rsidRPr="004B1EE0">
        <w:rPr>
          <w:sz w:val="22"/>
        </w:rPr>
        <w:t>Me</w:t>
      </w:r>
      <w:r>
        <w:rPr>
          <w:sz w:val="22"/>
        </w:rPr>
        <w:t>ngetahui dimensi profil baja struktur gedung kantor Otoritas Jasa Keuangan Surakarta</w:t>
      </w:r>
      <w:r w:rsidRPr="004B1EE0">
        <w:rPr>
          <w:sz w:val="22"/>
        </w:rPr>
        <w:t>.</w:t>
      </w:r>
    </w:p>
    <w:p w14:paraId="26D8987B" w14:textId="77777777" w:rsidR="00AE5743" w:rsidRDefault="00AE5743" w:rsidP="003F2050">
      <w:pPr>
        <w:pStyle w:val="DaftarParagraf"/>
        <w:numPr>
          <w:ilvl w:val="0"/>
          <w:numId w:val="14"/>
        </w:numPr>
        <w:spacing w:line="240" w:lineRule="auto"/>
        <w:ind w:left="570"/>
        <w:jc w:val="both"/>
        <w:rPr>
          <w:sz w:val="22"/>
        </w:rPr>
      </w:pPr>
      <w:r w:rsidRPr="003F2050">
        <w:rPr>
          <w:sz w:val="22"/>
        </w:rPr>
        <w:t xml:space="preserve">Mengetahui </w:t>
      </w:r>
      <w:r>
        <w:rPr>
          <w:sz w:val="22"/>
        </w:rPr>
        <w:t>sambungan struktur gedung kantor Otoritas Jasa Keuangan Surakarta</w:t>
      </w:r>
      <w:r w:rsidRPr="003F2050">
        <w:rPr>
          <w:sz w:val="22"/>
        </w:rPr>
        <w:t>.</w:t>
      </w:r>
    </w:p>
    <w:p w14:paraId="5E5E7A27" w14:textId="77777777" w:rsidR="00AE5743" w:rsidRDefault="00AE5743" w:rsidP="003F2050">
      <w:pPr>
        <w:pStyle w:val="DaftarParagraf"/>
        <w:numPr>
          <w:ilvl w:val="0"/>
          <w:numId w:val="14"/>
        </w:numPr>
        <w:spacing w:line="240" w:lineRule="auto"/>
        <w:ind w:left="570"/>
        <w:jc w:val="both"/>
        <w:rPr>
          <w:sz w:val="22"/>
        </w:rPr>
      </w:pPr>
      <w:r>
        <w:rPr>
          <w:sz w:val="22"/>
        </w:rPr>
        <w:t>Mengetahui simpangan struktur gedung kantor Otoritas Jasa Keuangan Surakarta.</w:t>
      </w:r>
    </w:p>
    <w:p w14:paraId="69811158" w14:textId="77777777" w:rsidR="00AE5743" w:rsidRPr="004B1EE0" w:rsidRDefault="00AE5743" w:rsidP="003F2050">
      <w:pPr>
        <w:pStyle w:val="DaftarParagraf"/>
        <w:numPr>
          <w:ilvl w:val="0"/>
          <w:numId w:val="14"/>
        </w:numPr>
        <w:spacing w:line="240" w:lineRule="auto"/>
        <w:ind w:left="570"/>
        <w:jc w:val="both"/>
        <w:rPr>
          <w:sz w:val="22"/>
        </w:rPr>
      </w:pPr>
      <w:r>
        <w:rPr>
          <w:sz w:val="22"/>
        </w:rPr>
        <w:t>Mengetahui stabilitas struktur gedung kantor Otoritas Jasa Keuangan Surakarta.</w:t>
      </w:r>
    </w:p>
    <w:p w14:paraId="17833B62" w14:textId="77777777" w:rsidR="00AE5743" w:rsidRDefault="00AE5743" w:rsidP="006B5EF1">
      <w:pPr>
        <w:spacing w:line="240" w:lineRule="auto"/>
        <w:jc w:val="both"/>
        <w:rPr>
          <w:sz w:val="22"/>
        </w:rPr>
      </w:pPr>
    </w:p>
    <w:p w14:paraId="2089CCFC" w14:textId="77777777" w:rsidR="00AE5743" w:rsidRPr="00240851" w:rsidRDefault="00AE5743" w:rsidP="00E16318">
      <w:pPr>
        <w:pStyle w:val="DaftarParagraf"/>
        <w:numPr>
          <w:ilvl w:val="0"/>
          <w:numId w:val="2"/>
        </w:numPr>
        <w:spacing w:after="80" w:line="240" w:lineRule="auto"/>
        <w:ind w:left="425" w:hanging="425"/>
        <w:contextualSpacing w:val="0"/>
        <w:jc w:val="both"/>
        <w:rPr>
          <w:sz w:val="22"/>
        </w:rPr>
      </w:pPr>
      <w:r>
        <w:rPr>
          <w:rFonts w:ascii="Franklin Gothic Demi Cond" w:hAnsi="Franklin Gothic Demi Cond"/>
          <w:szCs w:val="24"/>
        </w:rPr>
        <w:t>Batasan Masalah</w:t>
      </w:r>
    </w:p>
    <w:p w14:paraId="6189A3BB" w14:textId="77777777" w:rsidR="00AE5743" w:rsidRDefault="00AE5743" w:rsidP="006B5EF1">
      <w:pPr>
        <w:spacing w:line="240" w:lineRule="auto"/>
        <w:jc w:val="both"/>
        <w:rPr>
          <w:sz w:val="22"/>
        </w:rPr>
      </w:pPr>
      <w:r w:rsidRPr="00146E06">
        <w:rPr>
          <w:sz w:val="22"/>
        </w:rPr>
        <w:t>Berdasarkan tujuan di atas, maka dapat diperoleh batasan masalah sebagai berikut:</w:t>
      </w:r>
    </w:p>
    <w:p w14:paraId="785B2202" w14:textId="77777777" w:rsidR="00AE5743" w:rsidRDefault="00AE5743" w:rsidP="00146E06">
      <w:pPr>
        <w:pStyle w:val="DaftarParagraf"/>
        <w:numPr>
          <w:ilvl w:val="0"/>
          <w:numId w:val="15"/>
        </w:numPr>
        <w:spacing w:line="240" w:lineRule="auto"/>
        <w:ind w:left="570"/>
        <w:jc w:val="both"/>
        <w:rPr>
          <w:sz w:val="22"/>
        </w:rPr>
      </w:pPr>
      <w:r w:rsidRPr="00146E06">
        <w:rPr>
          <w:sz w:val="22"/>
        </w:rPr>
        <w:t>Bangunan yang ditinjau adalah gedung kantor Otoritas Jasa Keuangan Surakarta.</w:t>
      </w:r>
    </w:p>
    <w:p w14:paraId="5B34A834" w14:textId="4822D248" w:rsidR="00AE5743" w:rsidRPr="00146E06" w:rsidRDefault="00AE5743" w:rsidP="00146E06">
      <w:pPr>
        <w:pStyle w:val="DaftarParagraf"/>
        <w:numPr>
          <w:ilvl w:val="0"/>
          <w:numId w:val="15"/>
        </w:numPr>
        <w:spacing w:line="240" w:lineRule="auto"/>
        <w:ind w:left="570"/>
        <w:jc w:val="both"/>
        <w:rPr>
          <w:sz w:val="22"/>
        </w:rPr>
      </w:pPr>
      <w:r w:rsidRPr="00146E06">
        <w:rPr>
          <w:sz w:val="22"/>
        </w:rPr>
        <w:t>Perancangan struktur gedung menggu</w:t>
      </w:r>
      <w:r w:rsidR="00CA4DF9">
        <w:rPr>
          <w:sz w:val="22"/>
        </w:rPr>
        <w:t>nakan peraturan di dalam SNI 1729</w:t>
      </w:r>
      <w:r w:rsidRPr="00146E06">
        <w:rPr>
          <w:sz w:val="22"/>
        </w:rPr>
        <w:t>:2015, SNI 7860:2015, SNI 1726:2019, dan SNI 1727:2013.</w:t>
      </w:r>
    </w:p>
    <w:p w14:paraId="0E25A7F0" w14:textId="77777777" w:rsidR="00AE5743" w:rsidRPr="00146E06" w:rsidRDefault="00AE5743" w:rsidP="00146E06">
      <w:pPr>
        <w:pStyle w:val="DaftarParagraf"/>
        <w:numPr>
          <w:ilvl w:val="0"/>
          <w:numId w:val="15"/>
        </w:numPr>
        <w:spacing w:line="240" w:lineRule="auto"/>
        <w:ind w:left="570"/>
        <w:jc w:val="both"/>
        <w:rPr>
          <w:sz w:val="22"/>
        </w:rPr>
      </w:pPr>
      <w:r w:rsidRPr="00146E06">
        <w:rPr>
          <w:sz w:val="22"/>
        </w:rPr>
        <w:t>Struktur yang ditinjau pada tugas akhir ini hanya struktur atas gedung yaitu balok dan kolom menggunakan baja konvensional, sedangkan untuk pelat lantai menggunakan beton bertulang.</w:t>
      </w:r>
    </w:p>
    <w:p w14:paraId="55A85BE2" w14:textId="77777777" w:rsidR="00AE5743" w:rsidRPr="00146E06" w:rsidRDefault="00AE5743" w:rsidP="00146E06">
      <w:pPr>
        <w:pStyle w:val="DaftarParagraf"/>
        <w:numPr>
          <w:ilvl w:val="0"/>
          <w:numId w:val="15"/>
        </w:numPr>
        <w:spacing w:line="240" w:lineRule="auto"/>
        <w:ind w:left="570"/>
        <w:jc w:val="both"/>
        <w:rPr>
          <w:sz w:val="22"/>
        </w:rPr>
      </w:pPr>
      <w:r w:rsidRPr="00146E06">
        <w:rPr>
          <w:sz w:val="22"/>
        </w:rPr>
        <w:t xml:space="preserve">Desain sambungan yang ditinjau adalah sambungan baut antara balok-balok, kolom-kolom, balok-kolom, dan </w:t>
      </w:r>
      <w:r w:rsidRPr="00E03804">
        <w:rPr>
          <w:i/>
          <w:sz w:val="22"/>
        </w:rPr>
        <w:t>base plate</w:t>
      </w:r>
      <w:r w:rsidRPr="00146E06">
        <w:rPr>
          <w:sz w:val="22"/>
        </w:rPr>
        <w:t>.</w:t>
      </w:r>
    </w:p>
    <w:p w14:paraId="36D9C1B2" w14:textId="77777777" w:rsidR="00AE5743" w:rsidRPr="00146E06" w:rsidRDefault="00AE5743" w:rsidP="00146E06">
      <w:pPr>
        <w:pStyle w:val="DaftarParagraf"/>
        <w:numPr>
          <w:ilvl w:val="0"/>
          <w:numId w:val="15"/>
        </w:numPr>
        <w:spacing w:line="240" w:lineRule="auto"/>
        <w:ind w:left="570"/>
        <w:jc w:val="both"/>
        <w:rPr>
          <w:sz w:val="22"/>
        </w:rPr>
      </w:pPr>
      <w:r w:rsidRPr="00146E06">
        <w:rPr>
          <w:sz w:val="22"/>
        </w:rPr>
        <w:lastRenderedPageBreak/>
        <w:t xml:space="preserve">Analisis gaya menggunakan </w:t>
      </w:r>
      <w:r w:rsidRPr="009C676D">
        <w:rPr>
          <w:i/>
          <w:sz w:val="22"/>
        </w:rPr>
        <w:t>software</w:t>
      </w:r>
      <w:r w:rsidRPr="00146E06">
        <w:rPr>
          <w:sz w:val="22"/>
        </w:rPr>
        <w:t xml:space="preserve"> SAP2000 versi 14 sedangkan untuk menghitung penulangan menggunakan </w:t>
      </w:r>
      <w:r w:rsidRPr="009C676D">
        <w:rPr>
          <w:i/>
          <w:sz w:val="22"/>
        </w:rPr>
        <w:t>software</w:t>
      </w:r>
      <w:r w:rsidRPr="00146E06">
        <w:rPr>
          <w:sz w:val="22"/>
        </w:rPr>
        <w:t xml:space="preserve"> Excel.</w:t>
      </w:r>
    </w:p>
    <w:p w14:paraId="5AE8A646" w14:textId="77777777" w:rsidR="00AE5743" w:rsidRPr="00146E06" w:rsidRDefault="00AE5743" w:rsidP="00146E06">
      <w:pPr>
        <w:pStyle w:val="DaftarParagraf"/>
        <w:numPr>
          <w:ilvl w:val="0"/>
          <w:numId w:val="15"/>
        </w:numPr>
        <w:spacing w:line="240" w:lineRule="auto"/>
        <w:ind w:left="570"/>
        <w:jc w:val="both"/>
        <w:rPr>
          <w:sz w:val="22"/>
        </w:rPr>
      </w:pPr>
      <w:r w:rsidRPr="00146E06">
        <w:rPr>
          <w:sz w:val="22"/>
        </w:rPr>
        <w:t>Perencanaan hanya membahas struktural dan tidak membahas manajemen konstruksi, analisis biaya, maupun segi arsitektural.</w:t>
      </w:r>
    </w:p>
    <w:p w14:paraId="2A3FB8C0" w14:textId="77777777" w:rsidR="00AE5743" w:rsidRPr="00146E06" w:rsidRDefault="00AE5743" w:rsidP="00146E06">
      <w:pPr>
        <w:pStyle w:val="DaftarParagraf"/>
        <w:numPr>
          <w:ilvl w:val="0"/>
          <w:numId w:val="15"/>
        </w:numPr>
        <w:spacing w:line="240" w:lineRule="auto"/>
        <w:ind w:left="570"/>
        <w:jc w:val="both"/>
        <w:rPr>
          <w:sz w:val="22"/>
        </w:rPr>
      </w:pPr>
      <w:r w:rsidRPr="00146E06">
        <w:rPr>
          <w:sz w:val="22"/>
        </w:rPr>
        <w:t xml:space="preserve">Tidak memperhitungkan sistem utilitas bangunan, instalasi air bersih dan air kotor, instalasi listrik, </w:t>
      </w:r>
      <w:r w:rsidRPr="00466812">
        <w:rPr>
          <w:i/>
          <w:sz w:val="22"/>
        </w:rPr>
        <w:t>finishing</w:t>
      </w:r>
      <w:r w:rsidRPr="00146E06">
        <w:rPr>
          <w:sz w:val="22"/>
        </w:rPr>
        <w:t>, dan sebagainya.</w:t>
      </w:r>
    </w:p>
    <w:p w14:paraId="699F781C" w14:textId="77777777" w:rsidR="00AE5743" w:rsidRPr="002B4971" w:rsidRDefault="00AE5743" w:rsidP="006B5EF1">
      <w:pPr>
        <w:spacing w:line="240" w:lineRule="auto"/>
        <w:jc w:val="both"/>
        <w:rPr>
          <w:sz w:val="22"/>
        </w:rPr>
      </w:pPr>
    </w:p>
    <w:p w14:paraId="25CFCCA0" w14:textId="77777777" w:rsidR="00AE5743" w:rsidRPr="002B4971" w:rsidRDefault="00AE5743" w:rsidP="004D5358">
      <w:pPr>
        <w:pStyle w:val="DaftarParagraf"/>
        <w:numPr>
          <w:ilvl w:val="0"/>
          <w:numId w:val="1"/>
        </w:numPr>
        <w:spacing w:after="80" w:line="240" w:lineRule="auto"/>
        <w:ind w:left="284" w:hanging="284"/>
        <w:contextualSpacing w:val="0"/>
        <w:outlineLvl w:val="0"/>
        <w:rPr>
          <w:sz w:val="26"/>
          <w:szCs w:val="26"/>
        </w:rPr>
      </w:pPr>
      <w:bookmarkStart w:id="13" w:name="_Toc30872733"/>
      <w:r w:rsidRPr="002B4971">
        <w:rPr>
          <w:rFonts w:ascii="Franklin Gothic Demi Cond" w:hAnsi="Franklin Gothic Demi Cond"/>
          <w:sz w:val="26"/>
          <w:szCs w:val="26"/>
        </w:rPr>
        <w:t>Tinjauan Pustaka</w:t>
      </w:r>
      <w:bookmarkEnd w:id="13"/>
    </w:p>
    <w:p w14:paraId="2FE9D2AB" w14:textId="77777777" w:rsidR="00AE5743" w:rsidRPr="003B4D7D" w:rsidRDefault="00AE5743" w:rsidP="007B7EC9">
      <w:pPr>
        <w:pStyle w:val="DaftarParagraf"/>
        <w:numPr>
          <w:ilvl w:val="0"/>
          <w:numId w:val="18"/>
        </w:numPr>
        <w:spacing w:line="240" w:lineRule="auto"/>
        <w:ind w:left="425" w:hanging="425"/>
        <w:jc w:val="both"/>
        <w:rPr>
          <w:rFonts w:ascii="Franklin Gothic Demi Cond" w:hAnsi="Franklin Gothic Demi Cond" w:cs="Times New Roman"/>
          <w:szCs w:val="24"/>
        </w:rPr>
      </w:pPr>
      <w:r w:rsidRPr="003B4D7D">
        <w:rPr>
          <w:rFonts w:ascii="Franklin Gothic Demi Cond" w:hAnsi="Franklin Gothic Demi Cond" w:cs="Times New Roman"/>
          <w:szCs w:val="24"/>
        </w:rPr>
        <w:t xml:space="preserve">Penelitian Terdahulu </w:t>
      </w:r>
    </w:p>
    <w:p w14:paraId="3843BAF8" w14:textId="77777777" w:rsidR="00AE5743" w:rsidRDefault="00AE5743" w:rsidP="00595E03">
      <w:pPr>
        <w:spacing w:line="240" w:lineRule="auto"/>
        <w:ind w:firstLine="567"/>
        <w:jc w:val="both"/>
        <w:rPr>
          <w:rFonts w:cs="Times New Roman"/>
          <w:sz w:val="22"/>
          <w:szCs w:val="24"/>
        </w:rPr>
      </w:pPr>
      <w:r w:rsidRPr="00156F5E">
        <w:rPr>
          <w:rFonts w:cs="Times New Roman"/>
          <w:sz w:val="22"/>
          <w:szCs w:val="24"/>
        </w:rPr>
        <w:t>Penelitian tentang struktur baja yang dilakukan Gunawan Edi W. dan Maulin Dwi Septyani P. (2017) berjudul “Redesain Struktur Gedung Kuliah Umum Fakultas Teknik Universitas Diponegoro Menggunakan Konstruksi Baja Berdasarkan SNI 1729-2015 dan SNI 7972-2013”. Struktur GKU sendiri menggunakan beton bertulang, penggunaan beton bertulang hampir menyeluruh kecuali pada rangka atap. Sedangkan pada penelitian ini menerapkan struktur baja pada perencanaan GKU Fakultas Teknik Universitas Diponegoro. Penggunaan struktur baja pada bangunan bertingkat masih jarang dilakukan di Indonesia. Sedangkan struktur baja memiliki beberapa kelebihan dibandingkan struktur beton, yaitu baja lebih daktail dan lebih cepat dalam proses pemasangannya. Perencanaan struktur baja pada GKU yang akan kami lakukan menggunakan peraturan terbaru yang berlaku di Indonesia (SNI) yang diterbitkan oleh BSN.</w:t>
      </w:r>
      <w:r w:rsidRPr="00595E03">
        <w:rPr>
          <w:rFonts w:cs="Times New Roman"/>
          <w:sz w:val="22"/>
          <w:szCs w:val="24"/>
        </w:rPr>
        <w:t xml:space="preserve"> </w:t>
      </w:r>
    </w:p>
    <w:p w14:paraId="19689590" w14:textId="77777777" w:rsidR="00AE5743" w:rsidRDefault="00AE5743" w:rsidP="00595E03">
      <w:pPr>
        <w:spacing w:line="240" w:lineRule="auto"/>
        <w:ind w:firstLine="567"/>
        <w:jc w:val="both"/>
        <w:rPr>
          <w:rFonts w:cs="Times New Roman"/>
          <w:sz w:val="22"/>
          <w:szCs w:val="24"/>
        </w:rPr>
      </w:pPr>
      <w:r w:rsidRPr="00156F5E">
        <w:rPr>
          <w:rFonts w:cs="Times New Roman"/>
          <w:sz w:val="22"/>
          <w:szCs w:val="24"/>
        </w:rPr>
        <w:t>Pedoman utama pada penelitian struktur GKU dalam perencanaan mengacu pada SNI 1729-2015 Baja, SNI 7972-2013 Sambungan Terprakualifikasi dan SNI 1726-2012 Gempa. Pemodelan struktur dirancang dengan menggunakan software Structure Analysis Program (SAP2000) dan AutoCAD. Pemilihan profil awal dilakukan berdasarkan ukuran profil yang tersedia di pasaran. Kemudian setiap elemen dan profil dihitung berdasarkan gaya-gaya dalam yang harus dipikul. Begitu pula dengan sambungan-sambungan baik sambungan las maupun baut. Digunakan sendi plastis dengan tipe Penampang Balok Tereduksi untuk desain ketahanan terhadap gaya gempa.</w:t>
      </w:r>
      <w:r w:rsidRPr="00595E03">
        <w:rPr>
          <w:rFonts w:cs="Times New Roman"/>
          <w:sz w:val="22"/>
          <w:szCs w:val="24"/>
        </w:rPr>
        <w:t xml:space="preserve"> </w:t>
      </w:r>
    </w:p>
    <w:p w14:paraId="5C3E6424" w14:textId="77777777" w:rsidR="00AE5743" w:rsidRDefault="00AE5743" w:rsidP="00595E03">
      <w:pPr>
        <w:spacing w:line="240" w:lineRule="auto"/>
        <w:ind w:firstLine="567"/>
        <w:jc w:val="both"/>
        <w:rPr>
          <w:rFonts w:cs="Times New Roman"/>
          <w:sz w:val="22"/>
          <w:szCs w:val="24"/>
        </w:rPr>
      </w:pPr>
      <w:r w:rsidRPr="00A5694C">
        <w:rPr>
          <w:rFonts w:cs="Times New Roman"/>
          <w:sz w:val="22"/>
          <w:szCs w:val="24"/>
        </w:rPr>
        <w:t>Berdasarkan hasil perhitungan dan analisis yang dilakukan pada struktur GKU, maka dapat diambil kesimpulan yaitu Gedung Kuliah Umum Universitas Diponegoro termasuk dalam kategori desain seismik tipe D dengan ketinggian lebih dari 10 m, maka harus menggunakan desain Struktur Rangka Pemikul Momen Khusus (SRPMK), jenis SRPMK yang digunakan adalah PBT, perhitungan kapasitas balok juga harus memperhatikan desain kapasitas dari PBT, gaya geser dasar dan partisipasi massa harus memenuhi persyaratan SNI 1726-20122 agar mendapatkan beban gempa yang mencukupi, pemilihan profil dan elemen sebaiknya menggunakan ukuran yang ada di pasaran sehingga penyediaan material lebih mudah tersedia, anggaran biaya yang telah direncanakan untuk Gedung Kuliah Umum Universitas Diponegoro adalah sebesar Rp 11.412.610.000,00, dan gambar rencana dibuat berdasarkan analisis perhitungan.</w:t>
      </w:r>
    </w:p>
    <w:p w14:paraId="6094A712" w14:textId="77777777" w:rsidR="00AE5743" w:rsidRDefault="00AE5743" w:rsidP="00595E03">
      <w:pPr>
        <w:spacing w:line="240" w:lineRule="auto"/>
        <w:ind w:firstLine="567"/>
        <w:jc w:val="both"/>
        <w:rPr>
          <w:rFonts w:cs="Times New Roman"/>
          <w:sz w:val="22"/>
          <w:szCs w:val="24"/>
        </w:rPr>
      </w:pPr>
      <w:r w:rsidRPr="005C263A">
        <w:rPr>
          <w:rFonts w:cs="Times New Roman"/>
          <w:sz w:val="22"/>
          <w:szCs w:val="24"/>
        </w:rPr>
        <w:t>Penelitian dari Inees Kusuma Wardanai (2016) berjudul “Perencanaan Ulang Struktur Baja Menggunakan Spesifikasi Bangunan Gedung Baja Struktural (SNI 1729:2015)” yaitu tentang Proyek pembangunan New Noodle Factory PT. Indofood CBP yang terletak di Desa Endah, kecamatan paengenan, kabupaten Cirebon dengan fungsi bangunan yang difungsikan sebagai gudang ataupun pabrik produksi dimana sangat dianjurkan menggunakan struktur baja dikarenakan dengan bentang yang panjang serta luasan yang sangat besar akan lebih efektif dan efisien juga ekonomis serta dapat menanggung beban konstruksi yang telah direncanakan.</w:t>
      </w:r>
    </w:p>
    <w:p w14:paraId="41DA5041" w14:textId="77777777" w:rsidR="00AE5743" w:rsidRDefault="00AE5743" w:rsidP="00595E03">
      <w:pPr>
        <w:spacing w:line="240" w:lineRule="auto"/>
        <w:ind w:firstLine="567"/>
        <w:jc w:val="both"/>
        <w:rPr>
          <w:rFonts w:cs="Times New Roman"/>
          <w:sz w:val="22"/>
          <w:szCs w:val="24"/>
        </w:rPr>
      </w:pPr>
      <w:r w:rsidRPr="009F78FF">
        <w:rPr>
          <w:rFonts w:cs="Times New Roman"/>
          <w:sz w:val="22"/>
          <w:szCs w:val="24"/>
        </w:rPr>
        <w:t>Proyek pembangunan New Noodle Factory PT. Indofood CBP akan direncanakan ulang dengan membuat pemodelan 2D pada SAP2000 V.14 dengan menganalisis kapasitas portal yaitu struktur kolom dan balok baja dan menganalisis perhitungan sambungan baut. Dalam redesain ini mengacu pada Spesifikasi untuk Bangunan Gedung Baja Struktural (SNI 1729:2015), Beban minimum untuk perencanaan bangunan gedung dan struktur lain (SNI 1727:2013), dan Pedoman Perencanaan untuk Pembebanan untuk Rumah dan Gedung 1987 pada proyek pembangunan New Noodle Factory PT. Indofood CBP dengan pemodelan 2D pada SAP2000 V.14 serta merencanakan sambungan pada bangunan strukturalnya.</w:t>
      </w:r>
    </w:p>
    <w:p w14:paraId="6F45AAF9" w14:textId="77777777" w:rsidR="00AE5743" w:rsidRDefault="00AE5743" w:rsidP="00595E03">
      <w:pPr>
        <w:spacing w:line="240" w:lineRule="auto"/>
        <w:ind w:firstLine="567"/>
        <w:jc w:val="both"/>
        <w:rPr>
          <w:rFonts w:cs="Times New Roman"/>
          <w:sz w:val="22"/>
          <w:szCs w:val="24"/>
        </w:rPr>
      </w:pPr>
      <w:r w:rsidRPr="00296D94">
        <w:rPr>
          <w:rFonts w:cs="Times New Roman"/>
          <w:sz w:val="22"/>
          <w:szCs w:val="24"/>
        </w:rPr>
        <w:t xml:space="preserve">Berdasarkan hasil analisis dan perencanaan ulang pada proyek pembangunan New Noodle Factory PT. Indofood CBP ditentukan bahwa penampang kolom menggunakan kolom (KB2 IWF 400×400×13×21, KB3 IWF 350×350×12×19), komponen penampang balok (BB1 IWF 500×200×10×16, BB2 IWF 450×200×9×14), dan pada rafter menggunakan (R1 IWF 500×200×10×16). Perencanaan sambungan dilakukan perubahan desain terhadap jumlah baut pada sambungan PD2 dan sambungan KB2 dengan KB3 yaitu dengan menambahkan jumlah baut. Karakteristik sambungan yang digunakan yaitu (PD2A 4 M 25 </w:t>
      </w:r>
      <w:r w:rsidRPr="00296D94">
        <w:rPr>
          <w:rFonts w:cs="Times New Roman"/>
          <w:sz w:val="22"/>
          <w:szCs w:val="24"/>
        </w:rPr>
        <w:lastRenderedPageBreak/>
        <w:t>dengan panjang angkur 400), (PD2 6 M 25 dengan panjang angkur 400), (PD3 4 M 25 dengan panjang angkur 400), (PD3A 4 M 25 dengan panjang angkur 400).</w:t>
      </w:r>
    </w:p>
    <w:p w14:paraId="5EBCF8BC" w14:textId="77777777" w:rsidR="00AE5743" w:rsidRDefault="00AE5743" w:rsidP="00595E03">
      <w:pPr>
        <w:spacing w:line="240" w:lineRule="auto"/>
        <w:ind w:firstLine="567"/>
        <w:jc w:val="both"/>
        <w:rPr>
          <w:rFonts w:cs="Times New Roman"/>
          <w:sz w:val="22"/>
          <w:szCs w:val="24"/>
        </w:rPr>
      </w:pPr>
      <w:r w:rsidRPr="00296D94">
        <w:rPr>
          <w:rFonts w:cs="Times New Roman"/>
          <w:sz w:val="22"/>
          <w:szCs w:val="24"/>
        </w:rPr>
        <w:t>Pada penelitian Muhammad Khafis (2009) yang berjudul “Perencanaan Struktur Baja Pada Bangunan Tujuh Lantai Sebagai Hotel”. Indonesia terletak pada daerah rawan gempa, untuk mengurangi risiko bencana perlu konstruksi bangunan tahan gempa. Perencanaan ini bertujuan untuk merencanakan suatu struktur bangunan tingkat tinggi sebagai gedung hotel dengan 7 (Tujuh) lantai, yang stabil, cukup kuat, mampu layan, awet dan memenuhi tujuan lainnya seperti ekonomis dan kemudahan pelaksanaan.</w:t>
      </w:r>
    </w:p>
    <w:p w14:paraId="129F1BE4" w14:textId="77777777" w:rsidR="00AE5743" w:rsidRDefault="00AE5743" w:rsidP="00595E03">
      <w:pPr>
        <w:spacing w:line="240" w:lineRule="auto"/>
        <w:ind w:firstLine="567"/>
        <w:jc w:val="both"/>
        <w:rPr>
          <w:rFonts w:cs="Times New Roman"/>
          <w:sz w:val="22"/>
          <w:szCs w:val="24"/>
        </w:rPr>
      </w:pPr>
      <w:r w:rsidRPr="00296D94">
        <w:rPr>
          <w:rFonts w:cs="Times New Roman"/>
          <w:sz w:val="22"/>
          <w:szCs w:val="24"/>
        </w:rPr>
        <w:t>Pada penelitian Muhammad Khafis dilakukan perencanaan dengan menganalisis  metode analisa statik ekuivalen. Hasil dari analisis berupa Aksial, Momen, Geser. Analisis beban dorong statik pada struktur gedung, dengan menggunakan cara analisis statik 2 dimensi linier dan non linier, dimana pengaruh Gempa Rencana terhadap struktur gedung dianggap sebagai beban-beban statik yang menangkap pada pusat massa masing-masing lantai, yang nilainya ditingkatkan secara berangsur angsur sampai melampaui pembebanan yang menyebabkan terjadinya pelelehan (sendi plastis) pertama di dalam struktur gedung, kemudian dengan peningkatan beban lebih lanjut mengalami perubahan bentuk elastik plastis yang besar sampai mencapai kondisi di ambang keruntuhan. Kemudian menentukan pemilihan dimensi balok portal utama pada portal dan balok anak terhadap momen pada balok portal akibat gaya-gaya yang bekerja pada struktur Gedung Hotel tersebut.</w:t>
      </w:r>
    </w:p>
    <w:p w14:paraId="7CFDBA43" w14:textId="77777777" w:rsidR="00AE5743" w:rsidRPr="00595E03" w:rsidRDefault="00AE5743" w:rsidP="00595E03">
      <w:pPr>
        <w:spacing w:line="240" w:lineRule="auto"/>
        <w:ind w:firstLine="567"/>
        <w:jc w:val="both"/>
        <w:rPr>
          <w:rFonts w:cs="Times New Roman"/>
          <w:sz w:val="22"/>
          <w:szCs w:val="24"/>
        </w:rPr>
      </w:pPr>
      <w:r w:rsidRPr="00296D94">
        <w:rPr>
          <w:rFonts w:cs="Times New Roman"/>
          <w:sz w:val="22"/>
          <w:szCs w:val="24"/>
        </w:rPr>
        <w:t>Berdasarkan analisis data dan pembahasan pada bangunan hotel mengenai pengaruh penambahan kombinasi beban angin dan beban gempa diperoleh kesimpulan yaitu balok anak menggunakan profil W 6x12 dan W 12x53 profil aman terhadap momen, geser, defleksi. Dari kombinasi pembebanan aksial dan lateral (beban angin) profil masih aman digunakan tetapi waktu menggunakan kombinasi pembebanan aksial dan lateral (beban gempa) ada beberapa profil yang tidak aman untuk digunakan, tetapi dapat diatasi dengan redesign atau membesarkan profil. Dari perhitungan kontrol masing-masing elemen aksial, geser, momen memenuhi syarat dan aman digunakan untuk portal gedung enam lantai.</w:t>
      </w:r>
    </w:p>
    <w:p w14:paraId="2CDFA4A3" w14:textId="77777777" w:rsidR="00AE5743" w:rsidRPr="00167123" w:rsidRDefault="00AE5743" w:rsidP="00167123">
      <w:pPr>
        <w:spacing w:line="240" w:lineRule="auto"/>
        <w:jc w:val="both"/>
        <w:rPr>
          <w:rFonts w:ascii="Franklin Gothic Demi" w:hAnsi="Franklin Gothic Demi" w:cs="Times New Roman"/>
          <w:szCs w:val="24"/>
        </w:rPr>
      </w:pPr>
    </w:p>
    <w:p w14:paraId="1ABBC447" w14:textId="77777777" w:rsidR="00AE5743" w:rsidRPr="003B4D7D" w:rsidRDefault="00AE5743" w:rsidP="00F50DA4">
      <w:pPr>
        <w:pStyle w:val="DaftarParagraf"/>
        <w:numPr>
          <w:ilvl w:val="0"/>
          <w:numId w:val="18"/>
        </w:numPr>
        <w:spacing w:after="80" w:line="240" w:lineRule="auto"/>
        <w:ind w:left="425" w:hanging="425"/>
        <w:jc w:val="both"/>
        <w:rPr>
          <w:rFonts w:ascii="Franklin Gothic Demi Cond" w:hAnsi="Franklin Gothic Demi Cond" w:cs="Times New Roman"/>
          <w:szCs w:val="24"/>
        </w:rPr>
      </w:pPr>
      <w:r w:rsidRPr="003B4D7D">
        <w:rPr>
          <w:rFonts w:ascii="Franklin Gothic Demi Cond" w:hAnsi="Franklin Gothic Demi Cond" w:cs="Times New Roman"/>
          <w:szCs w:val="24"/>
        </w:rPr>
        <w:t>Perbedaan dengan Penelitian Terdahulu</w:t>
      </w:r>
    </w:p>
    <w:p w14:paraId="3065A113" w14:textId="77777777" w:rsidR="00AE5743" w:rsidRDefault="00AE5743" w:rsidP="007065BB">
      <w:pPr>
        <w:spacing w:line="240" w:lineRule="auto"/>
        <w:ind w:firstLine="567"/>
        <w:jc w:val="both"/>
        <w:rPr>
          <w:rFonts w:eastAsia="Times New Roman"/>
        </w:rPr>
      </w:pPr>
      <w:r w:rsidRPr="00C71567">
        <w:rPr>
          <w:rFonts w:eastAsia="Times New Roman"/>
        </w:rPr>
        <w:t xml:space="preserve">Penelitian ini mengambil topik tentang perancangan struktur </w:t>
      </w:r>
      <w:r>
        <w:rPr>
          <w:rFonts w:eastAsia="Times New Roman"/>
        </w:rPr>
        <w:t>baja konvensional</w:t>
      </w:r>
      <w:r w:rsidRPr="00C71567">
        <w:rPr>
          <w:rFonts w:eastAsia="Times New Roman"/>
        </w:rPr>
        <w:t xml:space="preserve"> yang mana penelitian-penelitian serupa juga pernah dilakukan. Namun demikian penelitian ini memiliki perbedaan dengan penelitian sebelumnya, adapun perbedaan dengan penelitian sebelumnya dapat dilihat pada </w:t>
      </w:r>
      <w:r>
        <w:rPr>
          <w:rFonts w:eastAsia="Times New Roman"/>
        </w:rPr>
        <w:t>tabel berikut</w:t>
      </w:r>
      <w:r w:rsidRPr="00C71567">
        <w:rPr>
          <w:rFonts w:eastAsia="Times New Roman"/>
        </w:rPr>
        <w:t>.</w:t>
      </w:r>
    </w:p>
    <w:p w14:paraId="45E1221B" w14:textId="77777777" w:rsidR="00AE5743" w:rsidRDefault="00AE5743" w:rsidP="00231504">
      <w:pPr>
        <w:tabs>
          <w:tab w:val="left" w:pos="2685"/>
        </w:tabs>
        <w:spacing w:line="240" w:lineRule="auto"/>
        <w:ind w:firstLine="567"/>
        <w:jc w:val="both"/>
        <w:rPr>
          <w:rFonts w:eastAsia="Times New Roman"/>
        </w:rPr>
      </w:pPr>
      <w:r>
        <w:rPr>
          <w:rFonts w:eastAsia="Times New Roman"/>
        </w:rPr>
        <w:tab/>
      </w:r>
    </w:p>
    <w:p w14:paraId="68E6353B" w14:textId="77777777" w:rsidR="00AE5743" w:rsidRPr="00F50DA4" w:rsidRDefault="00AE5743" w:rsidP="00646832">
      <w:pPr>
        <w:spacing w:after="80" w:line="240" w:lineRule="auto"/>
        <w:jc w:val="center"/>
        <w:rPr>
          <w:rFonts w:cs="Times New Roman"/>
          <w:sz w:val="22"/>
        </w:rPr>
      </w:pPr>
      <w:r w:rsidRPr="00E4286A">
        <w:rPr>
          <w:rFonts w:eastAsia="Times New Roman"/>
          <w:b/>
        </w:rPr>
        <w:t>Tabel 1.</w:t>
      </w:r>
      <w:r>
        <w:rPr>
          <w:rFonts w:eastAsia="Times New Roman"/>
        </w:rPr>
        <w:t xml:space="preserve"> Perbedaan dengan Penelitian Sebelumnya</w:t>
      </w:r>
    </w:p>
    <w:tbl>
      <w:tblPr>
        <w:tblStyle w:val="KisiTabel"/>
        <w:tblW w:w="0" w:type="auto"/>
        <w:jc w:val="center"/>
        <w:tblLayout w:type="fixed"/>
        <w:tblLook w:val="04A0" w:firstRow="1" w:lastRow="0" w:firstColumn="1" w:lastColumn="0" w:noHBand="0" w:noVBand="1"/>
      </w:tblPr>
      <w:tblGrid>
        <w:gridCol w:w="534"/>
        <w:gridCol w:w="3686"/>
        <w:gridCol w:w="2285"/>
        <w:gridCol w:w="2135"/>
      </w:tblGrid>
      <w:tr w:rsidR="00AE5743" w:rsidRPr="00B00666" w14:paraId="26551EEF" w14:textId="77777777" w:rsidTr="00B00666">
        <w:trPr>
          <w:trHeight w:val="420"/>
          <w:jc w:val="center"/>
        </w:trPr>
        <w:tc>
          <w:tcPr>
            <w:tcW w:w="534" w:type="dxa"/>
            <w:vMerge w:val="restart"/>
            <w:vAlign w:val="center"/>
          </w:tcPr>
          <w:p w14:paraId="629506F3" w14:textId="77777777" w:rsidR="00AE5743" w:rsidRPr="00B00666" w:rsidRDefault="00AE5743" w:rsidP="00BF652C">
            <w:pPr>
              <w:pStyle w:val="DaftarParagraf"/>
              <w:ind w:left="0"/>
              <w:contextualSpacing w:val="0"/>
              <w:jc w:val="center"/>
              <w:rPr>
                <w:rFonts w:cs="Times New Roman"/>
                <w:b/>
                <w:sz w:val="20"/>
                <w:szCs w:val="20"/>
              </w:rPr>
            </w:pPr>
            <w:r w:rsidRPr="00B00666">
              <w:rPr>
                <w:rFonts w:cs="Times New Roman"/>
                <w:b/>
                <w:sz w:val="20"/>
                <w:szCs w:val="20"/>
              </w:rPr>
              <w:t>No</w:t>
            </w:r>
          </w:p>
        </w:tc>
        <w:tc>
          <w:tcPr>
            <w:tcW w:w="3686" w:type="dxa"/>
            <w:vMerge w:val="restart"/>
            <w:vAlign w:val="center"/>
          </w:tcPr>
          <w:p w14:paraId="0A389569" w14:textId="77777777" w:rsidR="00AE5743" w:rsidRPr="00B00666" w:rsidRDefault="00AE5743" w:rsidP="00634BE5">
            <w:pPr>
              <w:pStyle w:val="DaftarParagraf"/>
              <w:ind w:left="0"/>
              <w:contextualSpacing w:val="0"/>
              <w:jc w:val="center"/>
              <w:rPr>
                <w:rFonts w:cs="Times New Roman"/>
                <w:b/>
                <w:sz w:val="20"/>
                <w:szCs w:val="20"/>
              </w:rPr>
            </w:pPr>
            <w:r w:rsidRPr="00B00666">
              <w:rPr>
                <w:rFonts w:cs="Times New Roman"/>
                <w:b/>
                <w:sz w:val="20"/>
                <w:szCs w:val="20"/>
              </w:rPr>
              <w:t>Penelitian Terdahulu</w:t>
            </w:r>
          </w:p>
        </w:tc>
        <w:tc>
          <w:tcPr>
            <w:tcW w:w="4420" w:type="dxa"/>
            <w:gridSpan w:val="2"/>
            <w:vAlign w:val="center"/>
          </w:tcPr>
          <w:p w14:paraId="37C89DA9" w14:textId="77777777" w:rsidR="00AE5743" w:rsidRPr="00B00666" w:rsidRDefault="00AE5743" w:rsidP="005D62DB">
            <w:pPr>
              <w:pStyle w:val="DaftarParagraf"/>
              <w:ind w:left="0"/>
              <w:contextualSpacing w:val="0"/>
              <w:jc w:val="center"/>
              <w:rPr>
                <w:rFonts w:cs="Times New Roman"/>
                <w:sz w:val="20"/>
                <w:szCs w:val="20"/>
              </w:rPr>
            </w:pPr>
            <w:r w:rsidRPr="00B00666">
              <w:rPr>
                <w:rFonts w:cs="Times New Roman"/>
                <w:b/>
                <w:sz w:val="20"/>
                <w:szCs w:val="20"/>
              </w:rPr>
              <w:t>Perbedaan</w:t>
            </w:r>
          </w:p>
        </w:tc>
      </w:tr>
      <w:tr w:rsidR="00AE5743" w:rsidRPr="00B00666" w14:paraId="12A009A8" w14:textId="77777777" w:rsidTr="00B00666">
        <w:trPr>
          <w:trHeight w:val="420"/>
          <w:jc w:val="center"/>
        </w:trPr>
        <w:tc>
          <w:tcPr>
            <w:tcW w:w="534" w:type="dxa"/>
            <w:vMerge/>
            <w:vAlign w:val="center"/>
          </w:tcPr>
          <w:p w14:paraId="2A9075B1" w14:textId="77777777" w:rsidR="00AE5743" w:rsidRPr="00B00666" w:rsidRDefault="00AE5743" w:rsidP="00BF652C">
            <w:pPr>
              <w:pStyle w:val="DaftarParagraf"/>
              <w:ind w:left="0"/>
              <w:contextualSpacing w:val="0"/>
              <w:jc w:val="center"/>
              <w:rPr>
                <w:rFonts w:cs="Times New Roman"/>
                <w:b/>
                <w:sz w:val="20"/>
                <w:szCs w:val="20"/>
              </w:rPr>
            </w:pPr>
          </w:p>
        </w:tc>
        <w:tc>
          <w:tcPr>
            <w:tcW w:w="3686" w:type="dxa"/>
            <w:vMerge/>
            <w:vAlign w:val="center"/>
          </w:tcPr>
          <w:p w14:paraId="02FFC9FE" w14:textId="77777777" w:rsidR="00AE5743" w:rsidRPr="00B00666" w:rsidRDefault="00AE5743" w:rsidP="00634BE5">
            <w:pPr>
              <w:pStyle w:val="DaftarParagraf"/>
              <w:ind w:left="0"/>
              <w:contextualSpacing w:val="0"/>
              <w:jc w:val="center"/>
              <w:rPr>
                <w:rFonts w:cs="Times New Roman"/>
                <w:b/>
                <w:sz w:val="20"/>
                <w:szCs w:val="20"/>
              </w:rPr>
            </w:pPr>
          </w:p>
        </w:tc>
        <w:tc>
          <w:tcPr>
            <w:tcW w:w="2285" w:type="dxa"/>
            <w:vAlign w:val="center"/>
          </w:tcPr>
          <w:p w14:paraId="29F4BBB7" w14:textId="77777777" w:rsidR="00AE5743" w:rsidRPr="00B00666" w:rsidRDefault="00AE5743" w:rsidP="00634BE5">
            <w:pPr>
              <w:pStyle w:val="DaftarParagraf"/>
              <w:ind w:left="0"/>
              <w:contextualSpacing w:val="0"/>
              <w:jc w:val="center"/>
              <w:rPr>
                <w:rFonts w:cs="Times New Roman"/>
                <w:b/>
                <w:sz w:val="20"/>
                <w:szCs w:val="20"/>
              </w:rPr>
            </w:pPr>
            <w:r w:rsidRPr="00B00666">
              <w:rPr>
                <w:rFonts w:cs="Times New Roman"/>
                <w:b/>
                <w:sz w:val="20"/>
                <w:szCs w:val="20"/>
              </w:rPr>
              <w:t>Terdahulu</w:t>
            </w:r>
          </w:p>
        </w:tc>
        <w:tc>
          <w:tcPr>
            <w:tcW w:w="2135" w:type="dxa"/>
            <w:vAlign w:val="center"/>
          </w:tcPr>
          <w:p w14:paraId="2CD215EE" w14:textId="77777777" w:rsidR="00AE5743" w:rsidRPr="00B00666" w:rsidRDefault="00AE5743" w:rsidP="00634BE5">
            <w:pPr>
              <w:pStyle w:val="DaftarParagraf"/>
              <w:ind w:left="0"/>
              <w:contextualSpacing w:val="0"/>
              <w:jc w:val="center"/>
              <w:rPr>
                <w:rFonts w:cs="Times New Roman"/>
                <w:b/>
                <w:sz w:val="20"/>
                <w:szCs w:val="20"/>
              </w:rPr>
            </w:pPr>
            <w:r w:rsidRPr="00B00666">
              <w:rPr>
                <w:rFonts w:cs="Times New Roman"/>
                <w:b/>
                <w:sz w:val="20"/>
                <w:szCs w:val="20"/>
              </w:rPr>
              <w:t>Sekarang</w:t>
            </w:r>
          </w:p>
        </w:tc>
      </w:tr>
      <w:tr w:rsidR="00AE5743" w:rsidRPr="00B00666" w14:paraId="568DB85A" w14:textId="77777777" w:rsidTr="00B00666">
        <w:trPr>
          <w:jc w:val="center"/>
        </w:trPr>
        <w:tc>
          <w:tcPr>
            <w:tcW w:w="534" w:type="dxa"/>
            <w:vAlign w:val="center"/>
          </w:tcPr>
          <w:p w14:paraId="209F1C5E" w14:textId="77777777" w:rsidR="00AE5743" w:rsidRPr="00B00666" w:rsidRDefault="00AE5743" w:rsidP="000B0AE0">
            <w:pPr>
              <w:pStyle w:val="DaftarParagraf"/>
              <w:ind w:left="0"/>
              <w:contextualSpacing w:val="0"/>
              <w:jc w:val="center"/>
              <w:rPr>
                <w:rFonts w:cs="Times New Roman"/>
                <w:sz w:val="20"/>
                <w:szCs w:val="20"/>
              </w:rPr>
            </w:pPr>
            <w:r w:rsidRPr="00B00666">
              <w:rPr>
                <w:rFonts w:cs="Times New Roman"/>
                <w:sz w:val="20"/>
                <w:szCs w:val="20"/>
              </w:rPr>
              <w:t>1</w:t>
            </w:r>
          </w:p>
        </w:tc>
        <w:tc>
          <w:tcPr>
            <w:tcW w:w="3686" w:type="dxa"/>
            <w:vAlign w:val="center"/>
          </w:tcPr>
          <w:p w14:paraId="13100DAE" w14:textId="77777777" w:rsidR="00AE5743" w:rsidRPr="00B00666" w:rsidRDefault="00AE5743" w:rsidP="00353D56">
            <w:pPr>
              <w:pStyle w:val="DaftarParagraf"/>
              <w:ind w:left="0"/>
              <w:contextualSpacing w:val="0"/>
              <w:jc w:val="both"/>
              <w:rPr>
                <w:rFonts w:cs="Times New Roman"/>
                <w:sz w:val="20"/>
                <w:szCs w:val="20"/>
              </w:rPr>
            </w:pPr>
            <w:r w:rsidRPr="00B00666">
              <w:rPr>
                <w:rFonts w:cs="Times New Roman"/>
                <w:sz w:val="20"/>
                <w:szCs w:val="20"/>
              </w:rPr>
              <w:t>Gunawan E.W., dkk., (2017). Redesain Struktur Gedung Kuliah Umum Fakultas Teknik Universitas Diponegoro Menggunakan Konstruksi Baja Berdasarkan SNI 1729-2015 dan SNI 7972-2013.</w:t>
            </w:r>
          </w:p>
        </w:tc>
        <w:tc>
          <w:tcPr>
            <w:tcW w:w="2285" w:type="dxa"/>
            <w:vAlign w:val="center"/>
          </w:tcPr>
          <w:p w14:paraId="69E98348" w14:textId="77777777" w:rsidR="00AE5743" w:rsidRPr="00B00666" w:rsidRDefault="00AE5743" w:rsidP="00353D56">
            <w:pPr>
              <w:pStyle w:val="DaftarParagraf"/>
              <w:ind w:left="0"/>
              <w:contextualSpacing w:val="0"/>
              <w:jc w:val="both"/>
              <w:rPr>
                <w:rFonts w:cs="Times New Roman"/>
                <w:sz w:val="20"/>
                <w:szCs w:val="20"/>
              </w:rPr>
            </w:pPr>
            <w:r w:rsidRPr="00B00666">
              <w:rPr>
                <w:rFonts w:cs="Times New Roman"/>
                <w:sz w:val="20"/>
                <w:szCs w:val="20"/>
              </w:rPr>
              <w:t>Perancangan gedung mengacu pada:</w:t>
            </w:r>
          </w:p>
          <w:p w14:paraId="3E5E4E67" w14:textId="77777777" w:rsidR="00AE5743" w:rsidRPr="00B00666" w:rsidRDefault="00AE5743" w:rsidP="00353D56">
            <w:pPr>
              <w:pStyle w:val="DaftarParagraf"/>
              <w:numPr>
                <w:ilvl w:val="0"/>
                <w:numId w:val="28"/>
              </w:numPr>
              <w:ind w:left="360"/>
              <w:contextualSpacing w:val="0"/>
              <w:jc w:val="both"/>
              <w:rPr>
                <w:rFonts w:cs="Times New Roman"/>
                <w:sz w:val="20"/>
                <w:szCs w:val="20"/>
              </w:rPr>
            </w:pPr>
            <w:r w:rsidRPr="00B00666">
              <w:rPr>
                <w:rFonts w:cs="Times New Roman"/>
                <w:sz w:val="20"/>
                <w:szCs w:val="20"/>
              </w:rPr>
              <w:t>SNI 1729:2015</w:t>
            </w:r>
          </w:p>
          <w:p w14:paraId="42F298D0" w14:textId="77777777" w:rsidR="00AE5743" w:rsidRPr="00B00666" w:rsidRDefault="00AE5743" w:rsidP="00353D56">
            <w:pPr>
              <w:pStyle w:val="DaftarParagraf"/>
              <w:numPr>
                <w:ilvl w:val="0"/>
                <w:numId w:val="28"/>
              </w:numPr>
              <w:ind w:left="360"/>
              <w:contextualSpacing w:val="0"/>
              <w:jc w:val="both"/>
              <w:rPr>
                <w:rFonts w:cs="Times New Roman"/>
                <w:sz w:val="20"/>
                <w:szCs w:val="20"/>
              </w:rPr>
            </w:pPr>
            <w:r w:rsidRPr="00B00666">
              <w:rPr>
                <w:rFonts w:cs="Times New Roman"/>
                <w:sz w:val="20"/>
                <w:szCs w:val="20"/>
              </w:rPr>
              <w:t>SNI 7972:2013</w:t>
            </w:r>
          </w:p>
        </w:tc>
        <w:tc>
          <w:tcPr>
            <w:tcW w:w="2135" w:type="dxa"/>
            <w:vAlign w:val="center"/>
          </w:tcPr>
          <w:p w14:paraId="6FDD43C5" w14:textId="77777777" w:rsidR="00AE5743" w:rsidRPr="00B00666" w:rsidRDefault="00AE5743" w:rsidP="00353D56">
            <w:pPr>
              <w:pStyle w:val="DaftarParagraf"/>
              <w:ind w:left="0"/>
              <w:contextualSpacing w:val="0"/>
              <w:rPr>
                <w:rFonts w:cs="Times New Roman"/>
                <w:sz w:val="20"/>
                <w:szCs w:val="20"/>
              </w:rPr>
            </w:pPr>
            <w:r w:rsidRPr="00B00666">
              <w:rPr>
                <w:rFonts w:cs="Times New Roman"/>
                <w:sz w:val="20"/>
                <w:szCs w:val="20"/>
              </w:rPr>
              <w:t>Perancangan gedung mengacu pada:</w:t>
            </w:r>
          </w:p>
          <w:p w14:paraId="167DBF1A" w14:textId="77777777" w:rsidR="00AE5743" w:rsidRPr="00B00666" w:rsidRDefault="00AE5743" w:rsidP="00353D56">
            <w:pPr>
              <w:pStyle w:val="DaftarParagraf"/>
              <w:numPr>
                <w:ilvl w:val="0"/>
                <w:numId w:val="29"/>
              </w:numPr>
              <w:ind w:left="360"/>
              <w:contextualSpacing w:val="0"/>
              <w:rPr>
                <w:rFonts w:cs="Times New Roman"/>
                <w:sz w:val="20"/>
                <w:szCs w:val="20"/>
              </w:rPr>
            </w:pPr>
            <w:r w:rsidRPr="00B00666">
              <w:rPr>
                <w:rFonts w:cs="Times New Roman"/>
                <w:sz w:val="20"/>
                <w:szCs w:val="20"/>
              </w:rPr>
              <w:t>SNI 1729:2015</w:t>
            </w:r>
          </w:p>
          <w:p w14:paraId="7118F686" w14:textId="77777777" w:rsidR="00AE5743" w:rsidRPr="00B00666" w:rsidRDefault="00AE5743" w:rsidP="00353D56">
            <w:pPr>
              <w:pStyle w:val="DaftarParagraf"/>
              <w:numPr>
                <w:ilvl w:val="0"/>
                <w:numId w:val="29"/>
              </w:numPr>
              <w:ind w:left="360"/>
              <w:contextualSpacing w:val="0"/>
              <w:rPr>
                <w:rFonts w:cs="Times New Roman"/>
                <w:sz w:val="20"/>
                <w:szCs w:val="20"/>
              </w:rPr>
            </w:pPr>
            <w:r w:rsidRPr="00B00666">
              <w:rPr>
                <w:rFonts w:cs="Times New Roman"/>
                <w:sz w:val="20"/>
                <w:szCs w:val="20"/>
              </w:rPr>
              <w:t>SNI 7860:2015</w:t>
            </w:r>
          </w:p>
          <w:p w14:paraId="65B667B7" w14:textId="77777777" w:rsidR="00AE5743" w:rsidRPr="00B00666" w:rsidRDefault="00AE5743" w:rsidP="00353D56">
            <w:pPr>
              <w:pStyle w:val="DaftarParagraf"/>
              <w:numPr>
                <w:ilvl w:val="0"/>
                <w:numId w:val="29"/>
              </w:numPr>
              <w:ind w:left="360"/>
              <w:contextualSpacing w:val="0"/>
              <w:rPr>
                <w:rFonts w:cs="Times New Roman"/>
                <w:sz w:val="20"/>
                <w:szCs w:val="20"/>
              </w:rPr>
            </w:pPr>
            <w:r w:rsidRPr="00B00666">
              <w:rPr>
                <w:rFonts w:cs="Times New Roman"/>
                <w:sz w:val="20"/>
                <w:szCs w:val="20"/>
              </w:rPr>
              <w:t>SNI 1726:2019</w:t>
            </w:r>
          </w:p>
          <w:p w14:paraId="21B5CD32" w14:textId="77777777" w:rsidR="00AE5743" w:rsidRPr="00B00666" w:rsidRDefault="00AE5743" w:rsidP="00353D56">
            <w:pPr>
              <w:pStyle w:val="DaftarParagraf"/>
              <w:numPr>
                <w:ilvl w:val="0"/>
                <w:numId w:val="29"/>
              </w:numPr>
              <w:ind w:left="360"/>
              <w:contextualSpacing w:val="0"/>
              <w:rPr>
                <w:rFonts w:cs="Times New Roman"/>
                <w:sz w:val="20"/>
                <w:szCs w:val="20"/>
              </w:rPr>
            </w:pPr>
            <w:r w:rsidRPr="00B00666">
              <w:rPr>
                <w:rFonts w:cs="Times New Roman"/>
                <w:sz w:val="20"/>
                <w:szCs w:val="20"/>
              </w:rPr>
              <w:t>SNI 1727:2013</w:t>
            </w:r>
          </w:p>
        </w:tc>
      </w:tr>
      <w:tr w:rsidR="00AE5743" w:rsidRPr="00B00666" w14:paraId="686532B6" w14:textId="77777777" w:rsidTr="00B00666">
        <w:trPr>
          <w:jc w:val="center"/>
        </w:trPr>
        <w:tc>
          <w:tcPr>
            <w:tcW w:w="534" w:type="dxa"/>
            <w:vAlign w:val="center"/>
          </w:tcPr>
          <w:p w14:paraId="15E62F96" w14:textId="77777777" w:rsidR="00AE5743" w:rsidRPr="00B00666" w:rsidRDefault="00AE5743" w:rsidP="000B0AE0">
            <w:pPr>
              <w:pStyle w:val="DaftarParagraf"/>
              <w:ind w:left="0"/>
              <w:contextualSpacing w:val="0"/>
              <w:jc w:val="center"/>
              <w:rPr>
                <w:rFonts w:cs="Times New Roman"/>
                <w:sz w:val="20"/>
                <w:szCs w:val="20"/>
              </w:rPr>
            </w:pPr>
            <w:r w:rsidRPr="00B00666">
              <w:rPr>
                <w:rFonts w:cs="Times New Roman"/>
                <w:sz w:val="20"/>
                <w:szCs w:val="20"/>
              </w:rPr>
              <w:t>2</w:t>
            </w:r>
          </w:p>
        </w:tc>
        <w:tc>
          <w:tcPr>
            <w:tcW w:w="3686" w:type="dxa"/>
            <w:vAlign w:val="center"/>
          </w:tcPr>
          <w:p w14:paraId="3ABC4DA2" w14:textId="77777777" w:rsidR="00AE5743" w:rsidRPr="00B00666" w:rsidRDefault="00AE5743" w:rsidP="00353D56">
            <w:pPr>
              <w:pStyle w:val="DaftarParagraf"/>
              <w:ind w:left="0"/>
              <w:contextualSpacing w:val="0"/>
              <w:jc w:val="both"/>
              <w:rPr>
                <w:rFonts w:cs="Times New Roman"/>
                <w:sz w:val="20"/>
                <w:szCs w:val="20"/>
              </w:rPr>
            </w:pPr>
            <w:r w:rsidRPr="00B00666">
              <w:rPr>
                <w:rFonts w:cs="Times New Roman"/>
                <w:sz w:val="20"/>
                <w:szCs w:val="20"/>
              </w:rPr>
              <w:t>Wardanai, I.K., (2016). Perencanaan Ulang Struktur Baja Menggunakan Spesifikasi Bangunan Gedung Baja Struktural (SNI 1729:2015).</w:t>
            </w:r>
          </w:p>
        </w:tc>
        <w:tc>
          <w:tcPr>
            <w:tcW w:w="2285" w:type="dxa"/>
            <w:vAlign w:val="center"/>
          </w:tcPr>
          <w:p w14:paraId="64FB05E8" w14:textId="77777777" w:rsidR="00AE5743" w:rsidRPr="00B00666" w:rsidRDefault="00AE5743" w:rsidP="00353D56">
            <w:pPr>
              <w:pStyle w:val="DaftarParagraf"/>
              <w:ind w:left="0"/>
              <w:contextualSpacing w:val="0"/>
              <w:jc w:val="both"/>
              <w:rPr>
                <w:rFonts w:cs="Times New Roman"/>
                <w:sz w:val="20"/>
                <w:szCs w:val="20"/>
              </w:rPr>
            </w:pPr>
            <w:r w:rsidRPr="00B00666">
              <w:rPr>
                <w:rFonts w:cs="Times New Roman"/>
                <w:sz w:val="20"/>
                <w:szCs w:val="20"/>
              </w:rPr>
              <w:t>Perencanaan gedung menggunakan penampang balok, kolom, dan rafter.</w:t>
            </w:r>
          </w:p>
        </w:tc>
        <w:tc>
          <w:tcPr>
            <w:tcW w:w="2135" w:type="dxa"/>
            <w:vAlign w:val="center"/>
          </w:tcPr>
          <w:p w14:paraId="0D1E8F1E" w14:textId="77777777" w:rsidR="00AE5743" w:rsidRPr="00B00666" w:rsidRDefault="00AE5743" w:rsidP="00353D56">
            <w:pPr>
              <w:pStyle w:val="DaftarParagraf"/>
              <w:ind w:left="0"/>
              <w:contextualSpacing w:val="0"/>
              <w:jc w:val="both"/>
              <w:rPr>
                <w:rFonts w:cs="Times New Roman"/>
                <w:sz w:val="20"/>
                <w:szCs w:val="20"/>
              </w:rPr>
            </w:pPr>
            <w:r w:rsidRPr="00B00666">
              <w:rPr>
                <w:rFonts w:cs="Times New Roman"/>
                <w:sz w:val="20"/>
                <w:szCs w:val="20"/>
              </w:rPr>
              <w:t>Perencanaan gedung menggunakan penampang balok dan kolom.</w:t>
            </w:r>
          </w:p>
        </w:tc>
      </w:tr>
      <w:tr w:rsidR="00AE5743" w:rsidRPr="00B00666" w14:paraId="68CC944D" w14:textId="77777777" w:rsidTr="00B00666">
        <w:trPr>
          <w:jc w:val="center"/>
        </w:trPr>
        <w:tc>
          <w:tcPr>
            <w:tcW w:w="534" w:type="dxa"/>
            <w:vAlign w:val="center"/>
          </w:tcPr>
          <w:p w14:paraId="0D574E88" w14:textId="77777777" w:rsidR="00AE5743" w:rsidRPr="00B00666" w:rsidRDefault="00AE5743" w:rsidP="000B0AE0">
            <w:pPr>
              <w:pStyle w:val="DaftarParagraf"/>
              <w:ind w:left="0"/>
              <w:contextualSpacing w:val="0"/>
              <w:jc w:val="center"/>
              <w:rPr>
                <w:rFonts w:cs="Times New Roman"/>
                <w:sz w:val="20"/>
                <w:szCs w:val="20"/>
              </w:rPr>
            </w:pPr>
            <w:r w:rsidRPr="00B00666">
              <w:rPr>
                <w:rFonts w:cs="Times New Roman"/>
                <w:sz w:val="20"/>
                <w:szCs w:val="20"/>
              </w:rPr>
              <w:t>3</w:t>
            </w:r>
          </w:p>
        </w:tc>
        <w:tc>
          <w:tcPr>
            <w:tcW w:w="3686" w:type="dxa"/>
            <w:vAlign w:val="center"/>
          </w:tcPr>
          <w:p w14:paraId="696C65C9" w14:textId="77777777" w:rsidR="00AE5743" w:rsidRPr="00B00666" w:rsidRDefault="00AE5743" w:rsidP="00353D56">
            <w:pPr>
              <w:pStyle w:val="DaftarParagraf"/>
              <w:ind w:left="0"/>
              <w:contextualSpacing w:val="0"/>
              <w:jc w:val="both"/>
              <w:rPr>
                <w:rFonts w:cs="Times New Roman"/>
                <w:sz w:val="20"/>
                <w:szCs w:val="20"/>
              </w:rPr>
            </w:pPr>
            <w:r w:rsidRPr="00B00666">
              <w:rPr>
                <w:rFonts w:cs="Times New Roman"/>
                <w:sz w:val="20"/>
                <w:szCs w:val="20"/>
              </w:rPr>
              <w:t>Khafis, M., (2009). Perencanaan Struktur Baja Pada Bangunan Tujuh Lantai Sebagai Hotel.</w:t>
            </w:r>
          </w:p>
        </w:tc>
        <w:tc>
          <w:tcPr>
            <w:tcW w:w="2285" w:type="dxa"/>
            <w:vAlign w:val="center"/>
          </w:tcPr>
          <w:p w14:paraId="7E89BA90" w14:textId="77777777" w:rsidR="00AE5743" w:rsidRPr="00B00666" w:rsidRDefault="00AE5743" w:rsidP="00353D56">
            <w:pPr>
              <w:pStyle w:val="DaftarParagraf"/>
              <w:ind w:left="0"/>
              <w:contextualSpacing w:val="0"/>
              <w:jc w:val="both"/>
              <w:rPr>
                <w:rFonts w:cs="Times New Roman"/>
                <w:sz w:val="20"/>
                <w:szCs w:val="20"/>
              </w:rPr>
            </w:pPr>
            <w:r w:rsidRPr="00B00666">
              <w:rPr>
                <w:rFonts w:cs="Times New Roman"/>
                <w:sz w:val="20"/>
                <w:szCs w:val="20"/>
              </w:rPr>
              <w:t>Objek penelitian yang ditinjau adalah hotel.</w:t>
            </w:r>
          </w:p>
        </w:tc>
        <w:tc>
          <w:tcPr>
            <w:tcW w:w="2135" w:type="dxa"/>
            <w:vAlign w:val="center"/>
          </w:tcPr>
          <w:p w14:paraId="04C731C2" w14:textId="77777777" w:rsidR="00AE5743" w:rsidRPr="00B00666" w:rsidRDefault="00AE5743" w:rsidP="00353D56">
            <w:pPr>
              <w:pStyle w:val="DaftarParagraf"/>
              <w:ind w:left="0"/>
              <w:contextualSpacing w:val="0"/>
              <w:jc w:val="both"/>
              <w:rPr>
                <w:rFonts w:cs="Times New Roman"/>
                <w:sz w:val="20"/>
                <w:szCs w:val="20"/>
              </w:rPr>
            </w:pPr>
            <w:r w:rsidRPr="00B00666">
              <w:rPr>
                <w:rFonts w:cs="Times New Roman"/>
                <w:sz w:val="20"/>
                <w:szCs w:val="20"/>
              </w:rPr>
              <w:t>Objek penelitian yang ditinjau adalah gedung perkantoran.</w:t>
            </w:r>
          </w:p>
        </w:tc>
      </w:tr>
    </w:tbl>
    <w:p w14:paraId="0B6229FD" w14:textId="77777777" w:rsidR="00AE5743" w:rsidRPr="002B4971" w:rsidRDefault="00AE5743" w:rsidP="002B4B87">
      <w:pPr>
        <w:spacing w:line="240" w:lineRule="auto"/>
        <w:jc w:val="both"/>
        <w:rPr>
          <w:rFonts w:cs="Times New Roman"/>
          <w:sz w:val="22"/>
        </w:rPr>
      </w:pPr>
    </w:p>
    <w:p w14:paraId="4FF1847C" w14:textId="77777777" w:rsidR="00AE5743" w:rsidRPr="002B4971" w:rsidRDefault="00AE5743" w:rsidP="001E5B13">
      <w:pPr>
        <w:pStyle w:val="DaftarParagraf"/>
        <w:numPr>
          <w:ilvl w:val="0"/>
          <w:numId w:val="1"/>
        </w:numPr>
        <w:spacing w:after="80" w:line="240" w:lineRule="auto"/>
        <w:ind w:left="284" w:hanging="284"/>
        <w:contextualSpacing w:val="0"/>
        <w:outlineLvl w:val="0"/>
        <w:rPr>
          <w:sz w:val="26"/>
          <w:szCs w:val="26"/>
        </w:rPr>
      </w:pPr>
      <w:r>
        <w:rPr>
          <w:rFonts w:ascii="Franklin Gothic Demi Cond" w:hAnsi="Franklin Gothic Demi Cond"/>
          <w:sz w:val="26"/>
          <w:szCs w:val="26"/>
        </w:rPr>
        <w:t>Landasan Teori</w:t>
      </w:r>
    </w:p>
    <w:p w14:paraId="7F745E03" w14:textId="77777777" w:rsidR="00AE5743" w:rsidRDefault="00AE5743" w:rsidP="009D68BD">
      <w:pPr>
        <w:pStyle w:val="DaftarParagraf"/>
        <w:numPr>
          <w:ilvl w:val="0"/>
          <w:numId w:val="30"/>
        </w:numPr>
        <w:spacing w:after="80" w:line="240" w:lineRule="auto"/>
        <w:ind w:left="425" w:hanging="425"/>
        <w:jc w:val="both"/>
        <w:rPr>
          <w:rFonts w:ascii="Franklin Gothic Demi Cond" w:hAnsi="Franklin Gothic Demi Cond" w:cs="Times New Roman"/>
          <w:szCs w:val="24"/>
        </w:rPr>
      </w:pPr>
      <w:r w:rsidRPr="00732D8D">
        <w:rPr>
          <w:rFonts w:ascii="Franklin Gothic Demi Cond" w:hAnsi="Franklin Gothic Demi Cond" w:cs="Times New Roman"/>
          <w:szCs w:val="24"/>
        </w:rPr>
        <w:t>Bangunan Gedung</w:t>
      </w:r>
    </w:p>
    <w:p w14:paraId="2E47988B" w14:textId="77777777" w:rsidR="00AE5743" w:rsidRDefault="00AE5743" w:rsidP="009D68BD">
      <w:pPr>
        <w:spacing w:line="240" w:lineRule="auto"/>
        <w:ind w:firstLine="567"/>
        <w:jc w:val="both"/>
        <w:rPr>
          <w:rFonts w:cs="Times New Roman"/>
          <w:sz w:val="22"/>
        </w:rPr>
      </w:pPr>
      <w:r w:rsidRPr="009D68BD">
        <w:rPr>
          <w:rFonts w:cs="Times New Roman"/>
          <w:sz w:val="22"/>
        </w:rPr>
        <w:t xml:space="preserve">Perencanaan suatu struktur perlu acuan standar yang berlaku agar struktur tersebut nyaman, awet, serta ekonomis. Persyaratan tersebut di antaranya adalah persyaratan material yang akan digunakan, metode </w:t>
      </w:r>
      <w:r w:rsidRPr="009D68BD">
        <w:rPr>
          <w:rFonts w:cs="Times New Roman"/>
          <w:sz w:val="22"/>
        </w:rPr>
        <w:lastRenderedPageBreak/>
        <w:t>analisis sebagai pedoman dalam perhitungan, dan beban-beban beserta kombinasinya yang akan dibebankan ke dalam suatu struktur.</w:t>
      </w:r>
    </w:p>
    <w:p w14:paraId="0BB3E54A" w14:textId="77777777" w:rsidR="00AE5743" w:rsidRDefault="00AE5743" w:rsidP="009D68BD">
      <w:pPr>
        <w:spacing w:line="240" w:lineRule="auto"/>
        <w:ind w:firstLine="567"/>
        <w:jc w:val="both"/>
        <w:rPr>
          <w:rFonts w:cs="Times New Roman"/>
          <w:sz w:val="22"/>
        </w:rPr>
      </w:pPr>
      <w:r w:rsidRPr="009D68BD">
        <w:rPr>
          <w:rFonts w:cs="Times New Roman"/>
          <w:sz w:val="22"/>
        </w:rPr>
        <w:t>Bangunan gedung bertingkat merupakan struktur portal yang terdiri dari elemen-elemen balok dan kolom. Tinjauan dasar yang digunakan dalam perencanaan struktur adalah kekuatan dan kestabilan struktur dalam menahan beban. Oleh karena itu, sebelum melakukan perencanaan suatu bangunan, peneliti harus meninjau terlebih dahulu beban-beban apa saja yang bekerja pada bangunan tersebut sehingga kegagalan struktur dapat dihindari.</w:t>
      </w:r>
    </w:p>
    <w:p w14:paraId="0F7004BA" w14:textId="77777777" w:rsidR="00AE5743" w:rsidRPr="009D68BD" w:rsidRDefault="00AE5743" w:rsidP="009D68BD">
      <w:pPr>
        <w:spacing w:line="240" w:lineRule="auto"/>
        <w:ind w:firstLine="567"/>
        <w:jc w:val="both"/>
        <w:rPr>
          <w:rFonts w:cs="Times New Roman"/>
          <w:sz w:val="22"/>
        </w:rPr>
      </w:pPr>
    </w:p>
    <w:p w14:paraId="577219ED" w14:textId="77777777" w:rsidR="00AE5743" w:rsidRDefault="00AE5743" w:rsidP="009D68BD">
      <w:pPr>
        <w:pStyle w:val="DaftarParagraf"/>
        <w:numPr>
          <w:ilvl w:val="0"/>
          <w:numId w:val="30"/>
        </w:numPr>
        <w:spacing w:after="80" w:line="240" w:lineRule="auto"/>
        <w:ind w:left="425" w:hanging="425"/>
        <w:jc w:val="both"/>
        <w:rPr>
          <w:rFonts w:ascii="Franklin Gothic Demi Cond" w:hAnsi="Franklin Gothic Demi Cond" w:cs="Times New Roman"/>
          <w:szCs w:val="24"/>
        </w:rPr>
      </w:pPr>
      <w:r>
        <w:rPr>
          <w:rFonts w:ascii="Franklin Gothic Demi Cond" w:hAnsi="Franklin Gothic Demi Cond" w:cs="Times New Roman"/>
          <w:szCs w:val="24"/>
        </w:rPr>
        <w:t>Penggunaan Struktur Baja pada Bangunan Gedung</w:t>
      </w:r>
    </w:p>
    <w:p w14:paraId="4F598871" w14:textId="77777777" w:rsidR="00AE5743" w:rsidRDefault="00AE5743" w:rsidP="009D68BD">
      <w:pPr>
        <w:spacing w:line="240" w:lineRule="auto"/>
        <w:ind w:firstLine="567"/>
        <w:jc w:val="both"/>
        <w:rPr>
          <w:rFonts w:cs="Times New Roman"/>
          <w:sz w:val="22"/>
          <w:szCs w:val="24"/>
        </w:rPr>
      </w:pPr>
      <w:r w:rsidRPr="009D68BD">
        <w:rPr>
          <w:rFonts w:cs="Times New Roman"/>
          <w:sz w:val="22"/>
          <w:szCs w:val="24"/>
        </w:rPr>
        <w:t>Baja struktur adalah suatu jenis baja yang berdasarkan pertimbangan ekonomi, kekuatan sifatnya, cocok untuk pemikul beban. (Padosbajoyo, 1994). Baja struktur banyak dipakai untuk kolom serta balok bangunan bertingkat, sistem penyangga atap, hanggar, jembatan, menara antena, penahan tanah, fondasi tiang pancang, dan lain-lain. Beberapa keuntungan yang diperoleh dari baja sebagai bahan struktur yaitu baja mempunyai kekakuan cukup tinggi serta merata, menurut Kozai Club (1983) kekauan baja terhadap tarik ataupun tekan tidak banyak berbeda dan bervariasi dari 300 MPa sampai 2000 MPa. Kekuatan yang tinggi ini mengakibatkan struktur yang yang terbuat dari baja mempunyai ukuran yang lebih kecil jika dibandingkan dari struktur lainnya. Oleh karena itu struktur cukup ringan sekalipun berat jenis baja tinggi.</w:t>
      </w:r>
    </w:p>
    <w:p w14:paraId="38D42DBE" w14:textId="77777777" w:rsidR="00AE5743" w:rsidRPr="009D68BD" w:rsidRDefault="00AE5743" w:rsidP="009D68BD">
      <w:pPr>
        <w:spacing w:line="240" w:lineRule="auto"/>
        <w:ind w:firstLine="567"/>
        <w:jc w:val="both"/>
        <w:rPr>
          <w:rFonts w:cs="Times New Roman"/>
          <w:sz w:val="22"/>
          <w:szCs w:val="24"/>
        </w:rPr>
      </w:pPr>
    </w:p>
    <w:p w14:paraId="3EEBB1EF" w14:textId="77777777" w:rsidR="00AE5743" w:rsidRPr="00AB1397" w:rsidRDefault="00AE5743" w:rsidP="00AB1397">
      <w:pPr>
        <w:pStyle w:val="DaftarParagraf"/>
        <w:numPr>
          <w:ilvl w:val="0"/>
          <w:numId w:val="30"/>
        </w:numPr>
        <w:spacing w:after="80" w:line="240" w:lineRule="auto"/>
        <w:ind w:left="425" w:hanging="425"/>
        <w:jc w:val="both"/>
        <w:rPr>
          <w:rFonts w:ascii="Franklin Gothic Demi Cond" w:hAnsi="Franklin Gothic Demi Cond" w:cs="Times New Roman"/>
          <w:szCs w:val="24"/>
        </w:rPr>
      </w:pPr>
      <w:r>
        <w:rPr>
          <w:rFonts w:ascii="Franklin Gothic Demi Cond" w:hAnsi="Franklin Gothic Demi Cond" w:cs="Times New Roman"/>
          <w:szCs w:val="24"/>
        </w:rPr>
        <w:t>Pembebanan</w:t>
      </w:r>
    </w:p>
    <w:p w14:paraId="7315E47B" w14:textId="77777777" w:rsidR="00AE5743" w:rsidRDefault="00AE5743" w:rsidP="00AB1397">
      <w:pPr>
        <w:pStyle w:val="DaftarParagraf"/>
        <w:numPr>
          <w:ilvl w:val="0"/>
          <w:numId w:val="31"/>
        </w:numPr>
        <w:spacing w:line="240" w:lineRule="auto"/>
        <w:ind w:left="567" w:hanging="567"/>
        <w:jc w:val="both"/>
        <w:rPr>
          <w:rFonts w:cs="Times New Roman"/>
          <w:b/>
          <w:sz w:val="22"/>
          <w:szCs w:val="24"/>
        </w:rPr>
      </w:pPr>
      <w:r>
        <w:rPr>
          <w:rFonts w:cs="Times New Roman"/>
          <w:b/>
          <w:sz w:val="22"/>
          <w:szCs w:val="24"/>
        </w:rPr>
        <w:t>Beban Mati</w:t>
      </w:r>
    </w:p>
    <w:p w14:paraId="29EB278A" w14:textId="77777777" w:rsidR="00AE5743" w:rsidRDefault="00AE5743" w:rsidP="00AB1397">
      <w:pPr>
        <w:spacing w:line="240" w:lineRule="auto"/>
        <w:ind w:firstLine="567"/>
        <w:jc w:val="both"/>
        <w:rPr>
          <w:rFonts w:cs="Times New Roman"/>
          <w:sz w:val="22"/>
          <w:szCs w:val="24"/>
        </w:rPr>
      </w:pPr>
      <w:r w:rsidRPr="00AB1397">
        <w:rPr>
          <w:rFonts w:cs="Times New Roman"/>
          <w:sz w:val="22"/>
          <w:szCs w:val="24"/>
        </w:rPr>
        <w:t>Beban mati yang diperhitungkan dalam struktur bangunan bertingkat ini merupakan berat sendiri elemen struktur bangunan yang memiliki fungsi struktural menahan beban dan beban-beban mati tambahan yang membebani struktur utama.</w:t>
      </w:r>
    </w:p>
    <w:p w14:paraId="3D589F7E" w14:textId="77777777" w:rsidR="00AE5743" w:rsidRPr="00AB1397" w:rsidRDefault="00AE5743" w:rsidP="00AB1397">
      <w:pPr>
        <w:spacing w:line="240" w:lineRule="auto"/>
        <w:ind w:firstLine="567"/>
        <w:jc w:val="both"/>
        <w:rPr>
          <w:rFonts w:cs="Times New Roman"/>
          <w:sz w:val="22"/>
          <w:szCs w:val="24"/>
        </w:rPr>
      </w:pPr>
    </w:p>
    <w:p w14:paraId="0BEB6DC2" w14:textId="77777777" w:rsidR="00AE5743" w:rsidRDefault="00AE5743" w:rsidP="00AB1397">
      <w:pPr>
        <w:pStyle w:val="DaftarParagraf"/>
        <w:numPr>
          <w:ilvl w:val="0"/>
          <w:numId w:val="31"/>
        </w:numPr>
        <w:spacing w:line="240" w:lineRule="auto"/>
        <w:ind w:left="567" w:hanging="567"/>
        <w:jc w:val="both"/>
        <w:rPr>
          <w:rFonts w:cs="Times New Roman"/>
          <w:b/>
          <w:sz w:val="22"/>
          <w:szCs w:val="24"/>
        </w:rPr>
      </w:pPr>
      <w:r>
        <w:rPr>
          <w:rFonts w:cs="Times New Roman"/>
          <w:b/>
          <w:sz w:val="22"/>
          <w:szCs w:val="24"/>
        </w:rPr>
        <w:t>Beban Hidup</w:t>
      </w:r>
    </w:p>
    <w:p w14:paraId="61DE5BCE" w14:textId="77777777" w:rsidR="00AE5743" w:rsidRDefault="00AE5743" w:rsidP="00AB1397">
      <w:pPr>
        <w:spacing w:line="240" w:lineRule="auto"/>
        <w:jc w:val="both"/>
        <w:rPr>
          <w:rFonts w:cs="Times New Roman"/>
          <w:sz w:val="22"/>
          <w:szCs w:val="24"/>
        </w:rPr>
      </w:pPr>
      <w:r w:rsidRPr="00AB1397">
        <w:rPr>
          <w:rFonts w:cs="Times New Roman"/>
          <w:b/>
          <w:sz w:val="22"/>
          <w:szCs w:val="24"/>
        </w:rPr>
        <w:t xml:space="preserve">     </w:t>
      </w:r>
      <w:r w:rsidRPr="00AB1397">
        <w:rPr>
          <w:rFonts w:cs="Times New Roman"/>
          <w:sz w:val="22"/>
          <w:szCs w:val="24"/>
        </w:rPr>
        <w:t>Beban hidup merupakan beban yang terjadi karena adanya aktivitas manusia di suatu bangunan tertentu. Beban hidup diambil berdasarkan dari fungsional bangunan sesuai dengan SNI 1727:2013. Beban hidup adalah beban yang diakibatkan oleh pengguna dan penghuni bangunan gedung atau struktur lain yang tidak yang tidak termasuk beban konstruksi dan beban lingkungan, seperti beban angin, beban hujan, beban gempa, beban banjir dan beban mati menurut SNI 1727:2013.</w:t>
      </w:r>
    </w:p>
    <w:p w14:paraId="2A74CDBF" w14:textId="77777777" w:rsidR="00AE5743" w:rsidRPr="00AB1397" w:rsidRDefault="00AE5743" w:rsidP="00AB1397">
      <w:pPr>
        <w:spacing w:line="240" w:lineRule="auto"/>
        <w:jc w:val="both"/>
        <w:rPr>
          <w:rFonts w:cs="Times New Roman"/>
          <w:sz w:val="22"/>
          <w:szCs w:val="24"/>
        </w:rPr>
      </w:pPr>
    </w:p>
    <w:p w14:paraId="5E05DF0B" w14:textId="77777777" w:rsidR="00AE5743" w:rsidRDefault="00AE5743" w:rsidP="00AB1397">
      <w:pPr>
        <w:pStyle w:val="DaftarParagraf"/>
        <w:numPr>
          <w:ilvl w:val="0"/>
          <w:numId w:val="31"/>
        </w:numPr>
        <w:spacing w:line="240" w:lineRule="auto"/>
        <w:ind w:left="567" w:hanging="567"/>
        <w:jc w:val="both"/>
        <w:rPr>
          <w:rFonts w:cs="Times New Roman"/>
          <w:b/>
          <w:sz w:val="22"/>
          <w:szCs w:val="24"/>
        </w:rPr>
      </w:pPr>
      <w:r>
        <w:rPr>
          <w:rFonts w:cs="Times New Roman"/>
          <w:b/>
          <w:sz w:val="22"/>
          <w:szCs w:val="24"/>
        </w:rPr>
        <w:t>Beban Gempa</w:t>
      </w:r>
    </w:p>
    <w:p w14:paraId="224A8DDA" w14:textId="77777777" w:rsidR="00AE5743" w:rsidRDefault="00AE5743" w:rsidP="00747DDC">
      <w:pPr>
        <w:spacing w:line="240" w:lineRule="auto"/>
        <w:ind w:firstLine="567"/>
        <w:jc w:val="both"/>
        <w:rPr>
          <w:rFonts w:cs="Times New Roman"/>
          <w:sz w:val="22"/>
          <w:szCs w:val="24"/>
        </w:rPr>
      </w:pPr>
      <w:r w:rsidRPr="00747DDC">
        <w:rPr>
          <w:rFonts w:cs="Times New Roman"/>
          <w:sz w:val="22"/>
          <w:szCs w:val="24"/>
        </w:rPr>
        <w:t>Setiap merencanakan suatu struktur bangunan baik baja maupun beton harus mempertimbangkan beban gempa. Hal itu didasarkan atas ketidakpastian waktu dan besarnya gempa yang akan terjadi. Akibat yang ditimbulkan apabila suatu struktur bangunan tidak direncanakan untuk menahan gempa, maka kegagalan struktur akan terjadi bahkan bangunan dapat mengalami keruntuhan.</w:t>
      </w:r>
    </w:p>
    <w:p w14:paraId="2130AA68" w14:textId="77777777" w:rsidR="00AE5743" w:rsidRPr="00747DDC" w:rsidRDefault="00AE5743" w:rsidP="00747DDC">
      <w:pPr>
        <w:spacing w:line="240" w:lineRule="auto"/>
        <w:ind w:firstLine="567"/>
        <w:jc w:val="both"/>
        <w:rPr>
          <w:rFonts w:cs="Times New Roman"/>
          <w:sz w:val="22"/>
          <w:szCs w:val="24"/>
        </w:rPr>
      </w:pPr>
    </w:p>
    <w:p w14:paraId="630612D3" w14:textId="77777777" w:rsidR="00AE5743" w:rsidRPr="00BA3DEF" w:rsidRDefault="00AE5743" w:rsidP="00BA3DEF">
      <w:pPr>
        <w:pStyle w:val="DaftarParagraf"/>
        <w:numPr>
          <w:ilvl w:val="0"/>
          <w:numId w:val="30"/>
        </w:numPr>
        <w:spacing w:after="80" w:line="240" w:lineRule="auto"/>
        <w:ind w:left="425" w:hanging="425"/>
        <w:jc w:val="both"/>
        <w:rPr>
          <w:rFonts w:ascii="Franklin Gothic Demi Cond" w:hAnsi="Franklin Gothic Demi Cond" w:cs="Times New Roman"/>
          <w:szCs w:val="24"/>
        </w:rPr>
      </w:pPr>
      <w:r>
        <w:rPr>
          <w:rFonts w:ascii="Franklin Gothic Demi Cond" w:hAnsi="Franklin Gothic Demi Cond" w:cs="Times New Roman"/>
          <w:szCs w:val="24"/>
        </w:rPr>
        <w:t>Analisis Penampang Struktur Baja</w:t>
      </w:r>
    </w:p>
    <w:p w14:paraId="7B0D0795" w14:textId="77777777" w:rsidR="00AE5743" w:rsidRDefault="00AE5743" w:rsidP="00EB469C">
      <w:pPr>
        <w:pStyle w:val="DaftarParagraf"/>
        <w:numPr>
          <w:ilvl w:val="0"/>
          <w:numId w:val="32"/>
        </w:numPr>
        <w:spacing w:line="240" w:lineRule="auto"/>
        <w:ind w:left="567" w:hanging="567"/>
        <w:jc w:val="both"/>
        <w:rPr>
          <w:rFonts w:cs="Times New Roman"/>
          <w:b/>
          <w:sz w:val="22"/>
          <w:szCs w:val="24"/>
        </w:rPr>
      </w:pPr>
      <w:r w:rsidRPr="00EB469C">
        <w:rPr>
          <w:rFonts w:cs="Times New Roman"/>
          <w:b/>
          <w:sz w:val="22"/>
          <w:szCs w:val="24"/>
        </w:rPr>
        <w:t>Perencanaan Balok</w:t>
      </w:r>
    </w:p>
    <w:p w14:paraId="3DE8E4A7" w14:textId="77777777" w:rsidR="00AE5743" w:rsidRDefault="00AE5743" w:rsidP="00EA2D1D">
      <w:pPr>
        <w:spacing w:line="240" w:lineRule="auto"/>
        <w:ind w:firstLine="567"/>
        <w:jc w:val="both"/>
        <w:rPr>
          <w:rFonts w:cs="Times New Roman"/>
          <w:sz w:val="22"/>
          <w:szCs w:val="24"/>
        </w:rPr>
      </w:pPr>
      <w:r w:rsidRPr="00EA2D1D">
        <w:rPr>
          <w:rFonts w:cs="Times New Roman"/>
          <w:sz w:val="22"/>
          <w:szCs w:val="24"/>
        </w:rPr>
        <w:t>Balok merupakan komponen struktur yang menahan beban dinding, distribusi beban plat lantai, distribusi beban hidup, ataupun beban lainnya. Komponen struktur ini mengalami tegangan tarik atau tekan ketika dibebani. Balok yang berada di daerah tengah bentang, pada bagian atas balok mengalami tekan dan bagian bawah balok akan mengalami tarik, tetapi untuk di daerah tepi tidak demikian. Komponen balok merupakan struktur yang mengalami lentur dan geser, sehingga dalam analisis nantinya, balok akan dianggap sebagai sebuah struktur lentur dan geser.</w:t>
      </w:r>
    </w:p>
    <w:p w14:paraId="2A98A885" w14:textId="77777777" w:rsidR="00AE5743" w:rsidRPr="008A4A78" w:rsidRDefault="00AE5743" w:rsidP="00EA2D1D">
      <w:pPr>
        <w:spacing w:line="240" w:lineRule="auto"/>
        <w:ind w:firstLine="567"/>
        <w:jc w:val="both"/>
        <w:rPr>
          <w:rFonts w:cs="Times New Roman"/>
          <w:sz w:val="22"/>
          <w:szCs w:val="24"/>
        </w:rPr>
      </w:pPr>
    </w:p>
    <w:p w14:paraId="3D85C597" w14:textId="77777777" w:rsidR="00AE5743" w:rsidRDefault="00AE5743" w:rsidP="00EB469C">
      <w:pPr>
        <w:pStyle w:val="DaftarParagraf"/>
        <w:numPr>
          <w:ilvl w:val="0"/>
          <w:numId w:val="32"/>
        </w:numPr>
        <w:spacing w:line="240" w:lineRule="auto"/>
        <w:ind w:left="567" w:hanging="567"/>
        <w:jc w:val="both"/>
        <w:rPr>
          <w:rFonts w:cs="Times New Roman"/>
          <w:b/>
          <w:sz w:val="22"/>
          <w:szCs w:val="24"/>
        </w:rPr>
      </w:pPr>
      <w:r w:rsidRPr="00EB469C">
        <w:rPr>
          <w:rFonts w:cs="Times New Roman"/>
          <w:b/>
          <w:sz w:val="22"/>
          <w:szCs w:val="24"/>
        </w:rPr>
        <w:t>Perencanaan Kolom</w:t>
      </w:r>
    </w:p>
    <w:p w14:paraId="4FFA1270" w14:textId="77777777" w:rsidR="00AE5743" w:rsidRDefault="00AE5743" w:rsidP="00BC4760">
      <w:pPr>
        <w:spacing w:line="240" w:lineRule="auto"/>
        <w:ind w:firstLine="567"/>
        <w:jc w:val="both"/>
        <w:rPr>
          <w:rFonts w:cs="Times New Roman"/>
          <w:sz w:val="22"/>
          <w:szCs w:val="24"/>
        </w:rPr>
      </w:pPr>
      <w:r w:rsidRPr="00BC4760">
        <w:rPr>
          <w:rFonts w:cs="Times New Roman"/>
          <w:sz w:val="22"/>
          <w:szCs w:val="24"/>
        </w:rPr>
        <w:t>Kolom adalah suatu elemen tekan dan merupakan struktur utama dari bangunan yang berfungsi untuk memikul beban vertikal. Pada umumnya kolom tidak mengalami lentur secara langsung.</w:t>
      </w:r>
    </w:p>
    <w:p w14:paraId="47A231B2" w14:textId="77777777" w:rsidR="00AE5743" w:rsidRPr="00BC4760" w:rsidRDefault="00AE5743" w:rsidP="00BC4760">
      <w:pPr>
        <w:spacing w:line="240" w:lineRule="auto"/>
        <w:jc w:val="both"/>
        <w:rPr>
          <w:rFonts w:cs="Times New Roman"/>
          <w:sz w:val="22"/>
          <w:szCs w:val="24"/>
        </w:rPr>
      </w:pPr>
    </w:p>
    <w:p w14:paraId="34595FCB" w14:textId="77777777" w:rsidR="00AE5743" w:rsidRPr="00EB469C" w:rsidRDefault="00AE5743" w:rsidP="00EB469C">
      <w:pPr>
        <w:pStyle w:val="DaftarParagraf"/>
        <w:numPr>
          <w:ilvl w:val="0"/>
          <w:numId w:val="32"/>
        </w:numPr>
        <w:spacing w:line="240" w:lineRule="auto"/>
        <w:ind w:left="567" w:hanging="567"/>
        <w:jc w:val="both"/>
        <w:rPr>
          <w:rFonts w:cs="Times New Roman"/>
          <w:b/>
          <w:sz w:val="22"/>
          <w:szCs w:val="24"/>
        </w:rPr>
      </w:pPr>
      <w:r>
        <w:rPr>
          <w:rFonts w:cs="Times New Roman"/>
          <w:b/>
          <w:sz w:val="22"/>
          <w:szCs w:val="24"/>
        </w:rPr>
        <w:t xml:space="preserve">Kontrol </w:t>
      </w:r>
      <w:r>
        <w:rPr>
          <w:rFonts w:cs="Times New Roman"/>
          <w:b/>
          <w:i/>
          <w:sz w:val="22"/>
          <w:szCs w:val="24"/>
        </w:rPr>
        <w:t>Strong Column Weak Beam</w:t>
      </w:r>
      <w:r>
        <w:rPr>
          <w:rFonts w:cs="Times New Roman"/>
          <w:b/>
          <w:sz w:val="22"/>
          <w:szCs w:val="24"/>
        </w:rPr>
        <w:t xml:space="preserve"> (SCWB)</w:t>
      </w:r>
    </w:p>
    <w:p w14:paraId="63BCB853" w14:textId="77777777" w:rsidR="00AE5743" w:rsidRDefault="00AE5743" w:rsidP="00BC4760">
      <w:pPr>
        <w:spacing w:line="240" w:lineRule="auto"/>
        <w:ind w:firstLine="567"/>
        <w:jc w:val="both"/>
        <w:rPr>
          <w:rFonts w:cs="Times New Roman"/>
          <w:sz w:val="22"/>
          <w:szCs w:val="24"/>
        </w:rPr>
      </w:pPr>
      <w:r w:rsidRPr="008A4A78">
        <w:rPr>
          <w:rFonts w:cs="Times New Roman"/>
          <w:i/>
          <w:sz w:val="22"/>
          <w:szCs w:val="24"/>
        </w:rPr>
        <w:t>Strong Column Weak Beam</w:t>
      </w:r>
      <w:r w:rsidRPr="008A4A78">
        <w:rPr>
          <w:rFonts w:cs="Times New Roman"/>
          <w:sz w:val="22"/>
          <w:szCs w:val="24"/>
        </w:rPr>
        <w:t xml:space="preserve"> merupakan prinsip desain pada saat kolom didesain lebih kuat dari balok. Apabila terjadi kerusakan, maka balok akan mengalami rusak terlebih dahulu dibandingkan dengan kolomnya, sehingga bangunan tidak langsung mengalami keruntuhan.</w:t>
      </w:r>
    </w:p>
    <w:p w14:paraId="59F8303A" w14:textId="77777777" w:rsidR="00AE5743" w:rsidRDefault="00AE5743" w:rsidP="00EB469C">
      <w:pPr>
        <w:spacing w:line="240" w:lineRule="auto"/>
        <w:jc w:val="both"/>
        <w:rPr>
          <w:rFonts w:cs="Times New Roman"/>
          <w:sz w:val="22"/>
          <w:szCs w:val="24"/>
        </w:rPr>
      </w:pPr>
    </w:p>
    <w:p w14:paraId="215F0660" w14:textId="77777777" w:rsidR="00AE5743" w:rsidRPr="008A4A78" w:rsidRDefault="00AE5743" w:rsidP="00EB469C">
      <w:pPr>
        <w:spacing w:line="240" w:lineRule="auto"/>
        <w:jc w:val="both"/>
        <w:rPr>
          <w:rFonts w:cs="Times New Roman"/>
          <w:sz w:val="22"/>
          <w:szCs w:val="24"/>
        </w:rPr>
      </w:pPr>
    </w:p>
    <w:p w14:paraId="55845A87" w14:textId="77777777" w:rsidR="00AE5743" w:rsidRDefault="00AE5743" w:rsidP="00732D8D">
      <w:pPr>
        <w:pStyle w:val="DaftarParagraf"/>
        <w:numPr>
          <w:ilvl w:val="0"/>
          <w:numId w:val="30"/>
        </w:numPr>
        <w:spacing w:line="240" w:lineRule="auto"/>
        <w:ind w:left="425" w:hanging="425"/>
        <w:jc w:val="both"/>
        <w:rPr>
          <w:rFonts w:ascii="Franklin Gothic Demi Cond" w:hAnsi="Franklin Gothic Demi Cond" w:cs="Times New Roman"/>
          <w:szCs w:val="24"/>
        </w:rPr>
      </w:pPr>
      <w:r>
        <w:rPr>
          <w:rFonts w:ascii="Franklin Gothic Demi Cond" w:hAnsi="Franklin Gothic Demi Cond" w:cs="Times New Roman"/>
          <w:szCs w:val="24"/>
        </w:rPr>
        <w:t>Sambungan</w:t>
      </w:r>
    </w:p>
    <w:p w14:paraId="5191DC16" w14:textId="77777777" w:rsidR="00AE5743" w:rsidRPr="00FC6135" w:rsidRDefault="00AE5743" w:rsidP="00FC6135">
      <w:pPr>
        <w:pStyle w:val="DaftarParagraf"/>
        <w:numPr>
          <w:ilvl w:val="0"/>
          <w:numId w:val="33"/>
        </w:numPr>
        <w:spacing w:line="240" w:lineRule="auto"/>
        <w:ind w:left="567" w:hanging="567"/>
        <w:jc w:val="both"/>
        <w:rPr>
          <w:rFonts w:cs="Times New Roman"/>
          <w:sz w:val="22"/>
        </w:rPr>
      </w:pPr>
      <w:r>
        <w:rPr>
          <w:rFonts w:cs="Times New Roman"/>
          <w:b/>
          <w:sz w:val="22"/>
        </w:rPr>
        <w:t>Sambungan Balok-Kolom</w:t>
      </w:r>
    </w:p>
    <w:p w14:paraId="63B5192C" w14:textId="77777777" w:rsidR="00AE5743" w:rsidRDefault="00AE5743" w:rsidP="00FC6135">
      <w:pPr>
        <w:spacing w:line="240" w:lineRule="auto"/>
        <w:ind w:firstLine="567"/>
        <w:jc w:val="both"/>
        <w:rPr>
          <w:rFonts w:cs="Times New Roman"/>
          <w:sz w:val="22"/>
        </w:rPr>
      </w:pPr>
      <w:r w:rsidRPr="00FC6135">
        <w:rPr>
          <w:rFonts w:cs="Times New Roman"/>
          <w:sz w:val="22"/>
        </w:rPr>
        <w:t>Sambungan balok-kolom adalah sambungan yang menahan momen, sehingga diperlukan perencanaan gaya tarik pada baut untuk menahan gaya momen dan gaya geser pada baut untuk menahan gaya geser yang terjadi.</w:t>
      </w:r>
    </w:p>
    <w:p w14:paraId="35939D61" w14:textId="77777777" w:rsidR="00AE5743" w:rsidRDefault="00AE5743" w:rsidP="00FC6135">
      <w:pPr>
        <w:spacing w:line="240" w:lineRule="auto"/>
        <w:ind w:firstLine="567"/>
        <w:jc w:val="both"/>
        <w:rPr>
          <w:rFonts w:cs="Times New Roman"/>
          <w:sz w:val="22"/>
        </w:rPr>
      </w:pPr>
    </w:p>
    <w:p w14:paraId="7B095765" w14:textId="77777777" w:rsidR="00AE5743" w:rsidRPr="00FC6135" w:rsidRDefault="00AE5743" w:rsidP="00FC6135">
      <w:pPr>
        <w:pStyle w:val="DaftarParagraf"/>
        <w:numPr>
          <w:ilvl w:val="0"/>
          <w:numId w:val="33"/>
        </w:numPr>
        <w:spacing w:line="240" w:lineRule="auto"/>
        <w:ind w:left="567" w:hanging="567"/>
        <w:jc w:val="both"/>
        <w:rPr>
          <w:rFonts w:cs="Times New Roman"/>
          <w:sz w:val="22"/>
        </w:rPr>
      </w:pPr>
      <w:r>
        <w:rPr>
          <w:rFonts w:cs="Times New Roman"/>
          <w:b/>
          <w:sz w:val="22"/>
        </w:rPr>
        <w:t>Sambungan Balok-Balok</w:t>
      </w:r>
    </w:p>
    <w:p w14:paraId="306AB0A2" w14:textId="77777777" w:rsidR="00AE5743" w:rsidRDefault="00AE5743" w:rsidP="00FC6135">
      <w:pPr>
        <w:spacing w:line="240" w:lineRule="auto"/>
        <w:ind w:firstLine="567"/>
        <w:jc w:val="both"/>
        <w:rPr>
          <w:rFonts w:cs="Times New Roman"/>
          <w:sz w:val="22"/>
        </w:rPr>
      </w:pPr>
      <w:r w:rsidRPr="00FC6135">
        <w:rPr>
          <w:rFonts w:cs="Times New Roman"/>
          <w:sz w:val="22"/>
        </w:rPr>
        <w:t>Sambungan balok dengan balok mempunyai prinsip yang hampir sama dengan sambungan yang terjadi pada balok kolom yaitu menahan gaya geser, tetapi tidak dapat menahan momen. Pada sambungan balok dengan balok, jumlah baut yang dihasilkan hanya satu sisi, sehingga untuk mendapatkan jumlah baut total harus dikalikan dua.</w:t>
      </w:r>
    </w:p>
    <w:p w14:paraId="080702E8" w14:textId="77777777" w:rsidR="00AE5743" w:rsidRPr="00FC6135" w:rsidRDefault="00AE5743" w:rsidP="00FC6135">
      <w:pPr>
        <w:spacing w:line="240" w:lineRule="auto"/>
        <w:ind w:firstLine="567"/>
        <w:jc w:val="both"/>
        <w:rPr>
          <w:rFonts w:cs="Times New Roman"/>
          <w:sz w:val="22"/>
        </w:rPr>
      </w:pPr>
    </w:p>
    <w:p w14:paraId="10073FC6" w14:textId="77777777" w:rsidR="00AE5743" w:rsidRDefault="00AE5743" w:rsidP="00732D8D">
      <w:pPr>
        <w:pStyle w:val="DaftarParagraf"/>
        <w:numPr>
          <w:ilvl w:val="0"/>
          <w:numId w:val="30"/>
        </w:numPr>
        <w:spacing w:line="240" w:lineRule="auto"/>
        <w:ind w:left="425" w:hanging="425"/>
        <w:jc w:val="both"/>
        <w:rPr>
          <w:rFonts w:ascii="Franklin Gothic Demi Cond" w:hAnsi="Franklin Gothic Demi Cond" w:cs="Times New Roman"/>
          <w:szCs w:val="24"/>
        </w:rPr>
      </w:pPr>
      <w:r>
        <w:rPr>
          <w:rFonts w:ascii="Franklin Gothic Demi Cond" w:hAnsi="Franklin Gothic Demi Cond" w:cs="Times New Roman"/>
          <w:szCs w:val="24"/>
        </w:rPr>
        <w:t>Simpangan</w:t>
      </w:r>
    </w:p>
    <w:p w14:paraId="012638F8" w14:textId="77777777" w:rsidR="00AE5743" w:rsidRDefault="00AE5743" w:rsidP="00425458">
      <w:pPr>
        <w:spacing w:line="240" w:lineRule="auto"/>
        <w:ind w:firstLine="567"/>
        <w:jc w:val="both"/>
        <w:rPr>
          <w:rFonts w:cs="Times New Roman"/>
          <w:sz w:val="22"/>
        </w:rPr>
      </w:pPr>
      <w:r w:rsidRPr="00425458">
        <w:rPr>
          <w:rFonts w:cs="Times New Roman"/>
          <w:sz w:val="22"/>
        </w:rPr>
        <w:t>Penentuan simpangan antar lantai tingkat desain (Δ) harus dihitung sebagai perbedaan defleksi pada pusat massa di tingkat teratas dan terbawah yang ditinjau. Apabila pusat massa tidak terletak segaris dalam arah vertikal, diizinkan untuk menghitung defleksi di dasar tingkat berdasarkan proyeksi vertikal dari pusat massa tingkat di atasnya.</w:t>
      </w:r>
    </w:p>
    <w:p w14:paraId="326431C0" w14:textId="77777777" w:rsidR="00AE5743" w:rsidRPr="00425458" w:rsidRDefault="00AE5743" w:rsidP="00425458">
      <w:pPr>
        <w:spacing w:line="240" w:lineRule="auto"/>
        <w:jc w:val="both"/>
        <w:rPr>
          <w:rFonts w:cs="Times New Roman"/>
          <w:sz w:val="22"/>
        </w:rPr>
      </w:pPr>
    </w:p>
    <w:p w14:paraId="48D55A4F" w14:textId="77777777" w:rsidR="00AE5743" w:rsidRPr="00732D8D" w:rsidRDefault="00AE5743" w:rsidP="00732D8D">
      <w:pPr>
        <w:pStyle w:val="DaftarParagraf"/>
        <w:numPr>
          <w:ilvl w:val="0"/>
          <w:numId w:val="30"/>
        </w:numPr>
        <w:spacing w:line="240" w:lineRule="auto"/>
        <w:ind w:left="425" w:hanging="425"/>
        <w:jc w:val="both"/>
        <w:rPr>
          <w:rFonts w:ascii="Franklin Gothic Demi Cond" w:hAnsi="Franklin Gothic Demi Cond" w:cs="Times New Roman"/>
          <w:szCs w:val="24"/>
        </w:rPr>
      </w:pPr>
      <w:r>
        <w:rPr>
          <w:rFonts w:ascii="Franklin Gothic Demi Cond" w:hAnsi="Franklin Gothic Demi Cond" w:cs="Times New Roman"/>
          <w:szCs w:val="24"/>
        </w:rPr>
        <w:t>Stabilitas</w:t>
      </w:r>
    </w:p>
    <w:p w14:paraId="3BF65996" w14:textId="77777777" w:rsidR="00AE5743" w:rsidRDefault="00AE5743" w:rsidP="00425458">
      <w:pPr>
        <w:spacing w:line="240" w:lineRule="auto"/>
        <w:ind w:firstLine="567"/>
        <w:jc w:val="both"/>
        <w:rPr>
          <w:rFonts w:cs="Times New Roman"/>
          <w:sz w:val="22"/>
        </w:rPr>
      </w:pPr>
      <w:r w:rsidRPr="00425458">
        <w:rPr>
          <w:rFonts w:cs="Times New Roman"/>
          <w:sz w:val="22"/>
        </w:rPr>
        <w:t>Beban gempa yang akan ditanggung oleh struktur atau elemen struktur tidak selalu diramalkan dengan tepat sebelumnya, maka seorang perencana dituntut dalam mendesain gedung harus sesuai dengan Tata Cara Perencanaan Ketahana</w:t>
      </w:r>
      <w:r>
        <w:rPr>
          <w:rFonts w:cs="Times New Roman"/>
          <w:sz w:val="22"/>
        </w:rPr>
        <w:t xml:space="preserve">n Gempa untuk Bangunan Gedung. </w:t>
      </w:r>
      <w:r w:rsidRPr="00425458">
        <w:rPr>
          <w:rFonts w:cs="Times New Roman"/>
          <w:sz w:val="22"/>
        </w:rPr>
        <w:t>Pada struktur stabil apabila dikenakan beban, struktur tersebut akan mengalami perubahan bentuk (deformasi) yang lebih kecil dibandingkan struktur yang tidak stabil. Hal ini disebabkan karena pada struktur yang stabil memiliki kekuatan dan kestabilan dalam menahan beban. (Schodek, 1999).</w:t>
      </w:r>
    </w:p>
    <w:p w14:paraId="74D79938" w14:textId="77777777" w:rsidR="00AE5743" w:rsidRPr="002B4971" w:rsidRDefault="00AE5743" w:rsidP="00732D8D">
      <w:pPr>
        <w:spacing w:line="240" w:lineRule="auto"/>
        <w:jc w:val="both"/>
        <w:rPr>
          <w:rFonts w:cs="Times New Roman"/>
          <w:sz w:val="22"/>
        </w:rPr>
      </w:pPr>
    </w:p>
    <w:p w14:paraId="0E1DEF5C" w14:textId="77777777" w:rsidR="00AE5743" w:rsidRPr="00D71A42" w:rsidRDefault="00AE5743" w:rsidP="00D71A42">
      <w:pPr>
        <w:pStyle w:val="DaftarParagraf"/>
        <w:numPr>
          <w:ilvl w:val="0"/>
          <w:numId w:val="1"/>
        </w:numPr>
        <w:spacing w:after="80" w:line="240" w:lineRule="auto"/>
        <w:ind w:left="284" w:hanging="284"/>
        <w:contextualSpacing w:val="0"/>
        <w:outlineLvl w:val="0"/>
        <w:rPr>
          <w:sz w:val="26"/>
          <w:szCs w:val="26"/>
        </w:rPr>
      </w:pPr>
      <w:r>
        <w:rPr>
          <w:rFonts w:ascii="Franklin Gothic Demi Cond" w:hAnsi="Franklin Gothic Demi Cond"/>
          <w:sz w:val="26"/>
          <w:szCs w:val="26"/>
        </w:rPr>
        <w:t>Metode Penelitian</w:t>
      </w:r>
    </w:p>
    <w:p w14:paraId="2D745332" w14:textId="77777777" w:rsidR="00AE5743" w:rsidRPr="003B4D7D" w:rsidRDefault="00AE5743" w:rsidP="00B45376">
      <w:pPr>
        <w:pStyle w:val="DaftarParagraf"/>
        <w:numPr>
          <w:ilvl w:val="0"/>
          <w:numId w:val="7"/>
        </w:numPr>
        <w:spacing w:after="80" w:line="240" w:lineRule="auto"/>
        <w:ind w:left="425" w:hanging="425"/>
        <w:contextualSpacing w:val="0"/>
        <w:jc w:val="both"/>
        <w:rPr>
          <w:rFonts w:ascii="Franklin Gothic Demi Cond" w:hAnsi="Franklin Gothic Demi Cond" w:cs="Times New Roman"/>
          <w:szCs w:val="24"/>
        </w:rPr>
      </w:pPr>
      <w:r w:rsidRPr="003B4D7D">
        <w:rPr>
          <w:rFonts w:ascii="Franklin Gothic Demi Cond" w:hAnsi="Franklin Gothic Demi Cond" w:cs="Times New Roman"/>
          <w:szCs w:val="24"/>
        </w:rPr>
        <w:t>Data Perancangan</w:t>
      </w:r>
    </w:p>
    <w:p w14:paraId="62A87689" w14:textId="77777777" w:rsidR="00AE5743" w:rsidRPr="002B4971" w:rsidRDefault="00AE5743" w:rsidP="004F4006">
      <w:pPr>
        <w:spacing w:line="240" w:lineRule="auto"/>
        <w:ind w:firstLine="567"/>
        <w:jc w:val="both"/>
        <w:rPr>
          <w:rFonts w:cs="Times New Roman"/>
          <w:sz w:val="22"/>
        </w:rPr>
      </w:pPr>
      <w:r w:rsidRPr="005A075E">
        <w:rPr>
          <w:rFonts w:cs="Times New Roman"/>
          <w:sz w:val="22"/>
        </w:rPr>
        <w:t xml:space="preserve">Data yang digunakan diambil dari pembangunan Gedung Kantor Otoritas Jasa Keuangan Surakarta yang berlokasi di Jalan Brigjen Slamet Riyadi, Sriwedari, Laweyan, Surakarta tepatnya di seberang jalan Bank Mandiri dan sebelah timur Solo Grand Mall. Gedung ini dibangun 4 lantai dan 1 </w:t>
      </w:r>
      <w:r w:rsidRPr="00035345">
        <w:rPr>
          <w:rFonts w:cs="Times New Roman"/>
          <w:i/>
          <w:sz w:val="22"/>
        </w:rPr>
        <w:t>basement</w:t>
      </w:r>
      <w:r w:rsidRPr="005A075E">
        <w:rPr>
          <w:rFonts w:cs="Times New Roman"/>
          <w:sz w:val="22"/>
        </w:rPr>
        <w:t xml:space="preserve"> dengan biaya Rp 132.103.059.405,05.</w:t>
      </w:r>
    </w:p>
    <w:p w14:paraId="73D849A5" w14:textId="77777777" w:rsidR="00AE5743" w:rsidRDefault="00AE5743" w:rsidP="000B28AA">
      <w:pPr>
        <w:spacing w:line="240" w:lineRule="auto"/>
        <w:jc w:val="center"/>
        <w:rPr>
          <w:rFonts w:cs="Times New Roman"/>
          <w:sz w:val="22"/>
        </w:rPr>
      </w:pPr>
      <w:r w:rsidRPr="00BB00B7">
        <w:rPr>
          <w:rFonts w:eastAsia="Times New Roman"/>
          <w:noProof/>
          <w:lang w:eastAsia="id-ID"/>
        </w:rPr>
        <w:drawing>
          <wp:inline distT="0" distB="0" distL="0" distR="0" wp14:anchorId="234093BF" wp14:editId="7F70D176">
            <wp:extent cx="3097702" cy="1800000"/>
            <wp:effectExtent l="0" t="0" r="7620" b="0"/>
            <wp:docPr id="62" name="Picture 13" descr="I:\KERJA PRAKTIK\Lokasi K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KERJA PRAKTIK\Lokasi KP.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97702" cy="1800000"/>
                    </a:xfrm>
                    <a:prstGeom prst="rect">
                      <a:avLst/>
                    </a:prstGeom>
                    <a:noFill/>
                    <a:ln>
                      <a:noFill/>
                    </a:ln>
                  </pic:spPr>
                </pic:pic>
              </a:graphicData>
            </a:graphic>
          </wp:inline>
        </w:drawing>
      </w:r>
    </w:p>
    <w:p w14:paraId="4B8E4403" w14:textId="77777777" w:rsidR="00AE5743" w:rsidRPr="000B28AA" w:rsidRDefault="00AE5743" w:rsidP="000B28AA">
      <w:pPr>
        <w:pStyle w:val="Keterangan"/>
        <w:spacing w:after="0"/>
        <w:jc w:val="center"/>
        <w:rPr>
          <w:rFonts w:cs="Times New Roman"/>
          <w:i w:val="0"/>
          <w:iCs w:val="0"/>
          <w:color w:val="auto"/>
          <w:sz w:val="22"/>
          <w:szCs w:val="22"/>
        </w:rPr>
      </w:pPr>
      <w:r w:rsidRPr="00D27580">
        <w:rPr>
          <w:rFonts w:cs="Times New Roman"/>
          <w:b/>
          <w:bCs/>
          <w:i w:val="0"/>
          <w:iCs w:val="0"/>
          <w:color w:val="auto"/>
          <w:sz w:val="22"/>
          <w:szCs w:val="22"/>
        </w:rPr>
        <w:t xml:space="preserve">Gambar </w:t>
      </w:r>
      <w:r w:rsidRPr="00D27580">
        <w:rPr>
          <w:rFonts w:cs="Times New Roman"/>
          <w:b/>
          <w:bCs/>
          <w:i w:val="0"/>
          <w:iCs w:val="0"/>
          <w:color w:val="auto"/>
          <w:sz w:val="22"/>
          <w:szCs w:val="22"/>
        </w:rPr>
        <w:fldChar w:fldCharType="begin"/>
      </w:r>
      <w:r w:rsidRPr="00D27580">
        <w:rPr>
          <w:rFonts w:cs="Times New Roman"/>
          <w:b/>
          <w:bCs/>
          <w:i w:val="0"/>
          <w:iCs w:val="0"/>
          <w:color w:val="auto"/>
          <w:sz w:val="22"/>
          <w:szCs w:val="22"/>
        </w:rPr>
        <w:instrText xml:space="preserve"> SEQ Gambar \* ARABIC </w:instrText>
      </w:r>
      <w:r w:rsidRPr="00D27580">
        <w:rPr>
          <w:rFonts w:cs="Times New Roman"/>
          <w:b/>
          <w:bCs/>
          <w:i w:val="0"/>
          <w:iCs w:val="0"/>
          <w:color w:val="auto"/>
          <w:sz w:val="22"/>
          <w:szCs w:val="22"/>
        </w:rPr>
        <w:fldChar w:fldCharType="separate"/>
      </w:r>
      <w:r w:rsidR="00307817">
        <w:rPr>
          <w:rFonts w:cs="Times New Roman"/>
          <w:b/>
          <w:bCs/>
          <w:i w:val="0"/>
          <w:iCs w:val="0"/>
          <w:noProof/>
          <w:color w:val="auto"/>
          <w:sz w:val="22"/>
          <w:szCs w:val="22"/>
        </w:rPr>
        <w:t>1</w:t>
      </w:r>
      <w:r w:rsidRPr="00D27580">
        <w:rPr>
          <w:rFonts w:cs="Times New Roman"/>
          <w:b/>
          <w:bCs/>
          <w:i w:val="0"/>
          <w:iCs w:val="0"/>
          <w:color w:val="auto"/>
          <w:sz w:val="22"/>
          <w:szCs w:val="22"/>
        </w:rPr>
        <w:fldChar w:fldCharType="end"/>
      </w:r>
      <w:r>
        <w:rPr>
          <w:rFonts w:cs="Times New Roman"/>
          <w:b/>
          <w:bCs/>
          <w:i w:val="0"/>
          <w:iCs w:val="0"/>
          <w:color w:val="auto"/>
          <w:sz w:val="22"/>
          <w:szCs w:val="22"/>
          <w:lang w:val="en-US"/>
        </w:rPr>
        <w:t xml:space="preserve">. </w:t>
      </w:r>
      <w:r>
        <w:rPr>
          <w:rFonts w:cs="Times New Roman"/>
          <w:bCs/>
          <w:i w:val="0"/>
          <w:iCs w:val="0"/>
          <w:color w:val="auto"/>
          <w:sz w:val="22"/>
          <w:szCs w:val="22"/>
        </w:rPr>
        <w:t>Lokasi Penelitian</w:t>
      </w:r>
    </w:p>
    <w:p w14:paraId="2BD417B5" w14:textId="77777777" w:rsidR="00AE5743" w:rsidRPr="002B4971" w:rsidRDefault="00AE5743" w:rsidP="000B28AA">
      <w:pPr>
        <w:spacing w:line="240" w:lineRule="auto"/>
        <w:jc w:val="center"/>
        <w:rPr>
          <w:rFonts w:cs="Times New Roman"/>
          <w:sz w:val="22"/>
        </w:rPr>
      </w:pPr>
      <w:r w:rsidRPr="002B4971">
        <w:rPr>
          <w:rFonts w:cs="Times New Roman"/>
          <w:sz w:val="22"/>
        </w:rPr>
        <w:t xml:space="preserve"> (Sumber: </w:t>
      </w:r>
      <w:r>
        <w:rPr>
          <w:rFonts w:cs="Times New Roman"/>
          <w:i/>
          <w:sz w:val="22"/>
        </w:rPr>
        <w:t>Google Maps</w:t>
      </w:r>
      <w:r>
        <w:rPr>
          <w:rFonts w:cs="Times New Roman"/>
          <w:sz w:val="22"/>
        </w:rPr>
        <w:t>, diakses pada tanggal 24 Juni 2019</w:t>
      </w:r>
      <w:r w:rsidRPr="002B4971">
        <w:rPr>
          <w:rFonts w:cs="Times New Roman"/>
          <w:sz w:val="22"/>
        </w:rPr>
        <w:t>)</w:t>
      </w:r>
    </w:p>
    <w:p w14:paraId="029E54D2" w14:textId="77777777" w:rsidR="00AE5743" w:rsidRDefault="00AE5743" w:rsidP="00D0298F">
      <w:pPr>
        <w:spacing w:line="240" w:lineRule="auto"/>
        <w:jc w:val="both"/>
        <w:rPr>
          <w:rFonts w:cs="Times New Roman"/>
          <w:sz w:val="22"/>
        </w:rPr>
      </w:pPr>
    </w:p>
    <w:p w14:paraId="0F28BC82" w14:textId="77777777" w:rsidR="00AE5743" w:rsidRDefault="00AE5743" w:rsidP="00D0298F">
      <w:pPr>
        <w:spacing w:line="240" w:lineRule="auto"/>
        <w:ind w:firstLine="567"/>
        <w:jc w:val="both"/>
        <w:rPr>
          <w:rFonts w:eastAsia="Times New Roman"/>
        </w:rPr>
      </w:pPr>
      <w:r>
        <w:rPr>
          <w:rFonts w:eastAsia="Times New Roman"/>
        </w:rPr>
        <w:t>Waktu yang digunakan untuk penelitian ini dilaksanakan sejak tanggal dikeluarkannya izin penelitian dalam kurun waktu dari bulan Februari – April 2020.</w:t>
      </w:r>
    </w:p>
    <w:p w14:paraId="28D46DE5" w14:textId="77777777" w:rsidR="00AE5743" w:rsidRPr="002B4971" w:rsidRDefault="00AE5743" w:rsidP="008A7EA5">
      <w:pPr>
        <w:pStyle w:val="DaftarParagraf"/>
        <w:spacing w:line="240" w:lineRule="auto"/>
        <w:ind w:left="0"/>
        <w:contextualSpacing w:val="0"/>
        <w:rPr>
          <w:rFonts w:cs="Times New Roman"/>
          <w:sz w:val="22"/>
        </w:rPr>
      </w:pPr>
    </w:p>
    <w:p w14:paraId="7888AA2D" w14:textId="77777777" w:rsidR="00AE5743" w:rsidRPr="002B4971" w:rsidRDefault="00AE5743" w:rsidP="001047E7">
      <w:pPr>
        <w:pStyle w:val="DaftarParagraf"/>
        <w:numPr>
          <w:ilvl w:val="0"/>
          <w:numId w:val="7"/>
        </w:numPr>
        <w:spacing w:after="80" w:line="240" w:lineRule="auto"/>
        <w:ind w:left="425" w:hanging="425"/>
        <w:contextualSpacing w:val="0"/>
        <w:jc w:val="both"/>
        <w:rPr>
          <w:rFonts w:ascii="Franklin Gothic Demi Cond" w:hAnsi="Franklin Gothic Demi Cond" w:cs="Times New Roman"/>
          <w:szCs w:val="24"/>
        </w:rPr>
      </w:pPr>
      <w:r>
        <w:rPr>
          <w:rFonts w:ascii="Franklin Gothic Demi Cond" w:hAnsi="Franklin Gothic Demi Cond" w:cs="Times New Roman"/>
          <w:szCs w:val="24"/>
        </w:rPr>
        <w:t>Metode Analisis Data</w:t>
      </w:r>
    </w:p>
    <w:p w14:paraId="2DF58532" w14:textId="77777777" w:rsidR="00AE5743" w:rsidRDefault="00AE5743" w:rsidP="00E944EE">
      <w:pPr>
        <w:spacing w:after="80" w:line="240" w:lineRule="auto"/>
        <w:ind w:firstLine="567"/>
        <w:jc w:val="both"/>
        <w:rPr>
          <w:rFonts w:cs="Times New Roman"/>
          <w:sz w:val="22"/>
        </w:rPr>
      </w:pPr>
      <w:r w:rsidRPr="00333BCE">
        <w:rPr>
          <w:rFonts w:cs="Times New Roman"/>
          <w:sz w:val="22"/>
        </w:rPr>
        <w:lastRenderedPageBreak/>
        <w:t>Dalam perancangan struktur baja konvensional pada Gedung Kantor Otoritas Jasa Keuangan Surakarta ini terdapat tahapan yang dilakukan antara lain:</w:t>
      </w:r>
    </w:p>
    <w:p w14:paraId="3F03AAF4" w14:textId="77777777" w:rsidR="00AE5743" w:rsidRDefault="00AE5743" w:rsidP="00031D81">
      <w:pPr>
        <w:spacing w:line="240" w:lineRule="auto"/>
        <w:ind w:firstLine="567"/>
        <w:jc w:val="both"/>
        <w:rPr>
          <w:rFonts w:cs="Times New Roman"/>
          <w:sz w:val="22"/>
        </w:rPr>
      </w:pPr>
    </w:p>
    <w:p w14:paraId="0AC219AD" w14:textId="77777777" w:rsidR="00AE5743" w:rsidRDefault="00AE5743" w:rsidP="002A03F5">
      <w:pPr>
        <w:pStyle w:val="DaftarParagraf"/>
        <w:numPr>
          <w:ilvl w:val="0"/>
          <w:numId w:val="23"/>
        </w:numPr>
        <w:spacing w:after="80" w:line="240" w:lineRule="auto"/>
        <w:ind w:left="567" w:hanging="567"/>
        <w:jc w:val="both"/>
        <w:rPr>
          <w:rFonts w:cs="Times New Roman"/>
          <w:b/>
          <w:sz w:val="22"/>
        </w:rPr>
      </w:pPr>
      <w:r w:rsidRPr="00333BCE">
        <w:rPr>
          <w:rFonts w:cs="Times New Roman"/>
          <w:b/>
          <w:sz w:val="22"/>
        </w:rPr>
        <w:t>Studi Pustaka</w:t>
      </w:r>
    </w:p>
    <w:p w14:paraId="535FBCD1" w14:textId="77777777" w:rsidR="00AE5743" w:rsidRDefault="00AE5743" w:rsidP="00196F57">
      <w:pPr>
        <w:spacing w:after="80" w:line="240" w:lineRule="auto"/>
        <w:ind w:firstLine="567"/>
        <w:jc w:val="both"/>
        <w:rPr>
          <w:rFonts w:cs="Times New Roman"/>
          <w:sz w:val="22"/>
        </w:rPr>
      </w:pPr>
      <w:r w:rsidRPr="00196F57">
        <w:rPr>
          <w:rFonts w:cs="Times New Roman"/>
          <w:sz w:val="22"/>
        </w:rPr>
        <w:t>Studi literatur dilakukan oleh penulis dengan mengacu pada peraturan terbaru yang berlaku di Indonesia sebagai pedoman dalam perancangan yakni SNI 1729:2015, SNI 1729:2002, SNI 7860:2015, SNI 7972:2013, SNI 2847:2013, SNI 1726:2012, SNI 1727:2013, SNI 03-1727-1989, beberapa penelitian dan literatur terkait perancangan struktur baja juga digunakan sebagai bahan pembelajaran oleh penulis dan dicantumkan di dalam daftar pustaka.</w:t>
      </w:r>
    </w:p>
    <w:p w14:paraId="1ADB75E5" w14:textId="77777777" w:rsidR="00AE5743" w:rsidRPr="00196F57" w:rsidRDefault="00AE5743" w:rsidP="00031D81">
      <w:pPr>
        <w:spacing w:line="240" w:lineRule="auto"/>
        <w:jc w:val="both"/>
        <w:rPr>
          <w:rFonts w:cs="Times New Roman"/>
          <w:sz w:val="22"/>
        </w:rPr>
      </w:pPr>
    </w:p>
    <w:p w14:paraId="70468F1B" w14:textId="77777777" w:rsidR="00AE5743" w:rsidRDefault="00AE5743" w:rsidP="002A03F5">
      <w:pPr>
        <w:pStyle w:val="DaftarParagraf"/>
        <w:numPr>
          <w:ilvl w:val="0"/>
          <w:numId w:val="23"/>
        </w:numPr>
        <w:spacing w:after="80" w:line="240" w:lineRule="auto"/>
        <w:ind w:left="567" w:hanging="567"/>
        <w:jc w:val="both"/>
        <w:rPr>
          <w:rFonts w:cs="Times New Roman"/>
          <w:b/>
          <w:sz w:val="22"/>
        </w:rPr>
      </w:pPr>
      <w:r>
        <w:rPr>
          <w:rFonts w:cs="Times New Roman"/>
          <w:b/>
          <w:sz w:val="22"/>
        </w:rPr>
        <w:t>Pengumpulan Data</w:t>
      </w:r>
    </w:p>
    <w:p w14:paraId="5DECF27F" w14:textId="77777777" w:rsidR="00AE5743" w:rsidRDefault="00AE5743" w:rsidP="0069556A">
      <w:pPr>
        <w:spacing w:after="80" w:line="240" w:lineRule="auto"/>
        <w:ind w:firstLine="567"/>
        <w:jc w:val="both"/>
        <w:rPr>
          <w:rFonts w:cs="Times New Roman"/>
          <w:sz w:val="22"/>
        </w:rPr>
      </w:pPr>
      <w:r w:rsidRPr="0069556A">
        <w:rPr>
          <w:rFonts w:cs="Times New Roman"/>
          <w:sz w:val="22"/>
        </w:rPr>
        <w:t xml:space="preserve">Data yang diperoleh oleh penulis berupa </w:t>
      </w:r>
      <w:r w:rsidRPr="0072506C">
        <w:rPr>
          <w:rFonts w:cs="Times New Roman"/>
          <w:i/>
          <w:sz w:val="22"/>
        </w:rPr>
        <w:t>Shop Drawing</w:t>
      </w:r>
      <w:r w:rsidRPr="0069556A">
        <w:rPr>
          <w:rFonts w:cs="Times New Roman"/>
          <w:sz w:val="22"/>
        </w:rPr>
        <w:t xml:space="preserve"> Gedung Kantor Otoritas Jasa Keuangan Surakarta. Dari data tersebut diperoleh denah, sistem struktur, dimensi struktur, dan data material yang digunakan pada struktur eksisting, sehingga dapat dilakukan pemodelan 3D dan analisis den</w:t>
      </w:r>
      <w:r>
        <w:rPr>
          <w:rFonts w:cs="Times New Roman"/>
          <w:sz w:val="22"/>
        </w:rPr>
        <w:t>gan bantuan perangkat lunak SAP</w:t>
      </w:r>
      <w:r w:rsidRPr="0069556A">
        <w:rPr>
          <w:rFonts w:cs="Times New Roman"/>
          <w:sz w:val="22"/>
        </w:rPr>
        <w:t>2000.</w:t>
      </w:r>
    </w:p>
    <w:p w14:paraId="661FDD5B" w14:textId="77777777" w:rsidR="00AE5743" w:rsidRPr="0069556A" w:rsidRDefault="00AE5743" w:rsidP="00031D81">
      <w:pPr>
        <w:spacing w:line="240" w:lineRule="auto"/>
        <w:jc w:val="both"/>
        <w:rPr>
          <w:rFonts w:cs="Times New Roman"/>
          <w:sz w:val="22"/>
        </w:rPr>
      </w:pPr>
    </w:p>
    <w:p w14:paraId="6F7BE97C" w14:textId="77777777" w:rsidR="00AE5743" w:rsidRDefault="00AE5743" w:rsidP="002A03F5">
      <w:pPr>
        <w:pStyle w:val="DaftarParagraf"/>
        <w:numPr>
          <w:ilvl w:val="0"/>
          <w:numId w:val="23"/>
        </w:numPr>
        <w:spacing w:after="80" w:line="240" w:lineRule="auto"/>
        <w:ind w:left="567" w:hanging="567"/>
        <w:jc w:val="both"/>
        <w:rPr>
          <w:rFonts w:cs="Times New Roman"/>
          <w:b/>
          <w:sz w:val="22"/>
        </w:rPr>
      </w:pPr>
      <w:r>
        <w:rPr>
          <w:rFonts w:cs="Times New Roman"/>
          <w:b/>
          <w:sz w:val="22"/>
        </w:rPr>
        <w:t>Analisis Data dan Pembahasan</w:t>
      </w:r>
    </w:p>
    <w:p w14:paraId="7FB93CCB" w14:textId="77777777" w:rsidR="00AE5743" w:rsidRDefault="00AE5743" w:rsidP="001228E7">
      <w:pPr>
        <w:spacing w:line="240" w:lineRule="auto"/>
        <w:jc w:val="both"/>
        <w:rPr>
          <w:rFonts w:cs="Times New Roman"/>
          <w:sz w:val="22"/>
        </w:rPr>
      </w:pPr>
      <w:r w:rsidRPr="00304C82">
        <w:rPr>
          <w:rFonts w:cs="Times New Roman"/>
          <w:sz w:val="22"/>
        </w:rPr>
        <w:t>Analisis dan pembahasan yang dilakukan pada penelitian ini terdapat 3 tahapan antara lain:</w:t>
      </w:r>
    </w:p>
    <w:p w14:paraId="005E369B" w14:textId="77777777" w:rsidR="00AE5743" w:rsidRDefault="00AE5743" w:rsidP="001228E7">
      <w:pPr>
        <w:pStyle w:val="DaftarParagraf"/>
        <w:numPr>
          <w:ilvl w:val="0"/>
          <w:numId w:val="24"/>
        </w:numPr>
        <w:spacing w:line="240" w:lineRule="auto"/>
        <w:jc w:val="both"/>
        <w:rPr>
          <w:rFonts w:cs="Times New Roman"/>
          <w:sz w:val="22"/>
        </w:rPr>
      </w:pPr>
      <w:r>
        <w:rPr>
          <w:rFonts w:cs="Times New Roman"/>
          <w:sz w:val="22"/>
        </w:rPr>
        <w:t>Pemodelan struktur</w:t>
      </w:r>
    </w:p>
    <w:p w14:paraId="3961795A" w14:textId="77777777" w:rsidR="00AE5743" w:rsidRPr="008341A6" w:rsidRDefault="00AE5743" w:rsidP="001228E7">
      <w:pPr>
        <w:spacing w:line="240" w:lineRule="auto"/>
        <w:ind w:firstLine="567"/>
        <w:jc w:val="both"/>
        <w:rPr>
          <w:rFonts w:cs="Times New Roman"/>
          <w:sz w:val="22"/>
        </w:rPr>
      </w:pPr>
      <w:r w:rsidRPr="00D60C60">
        <w:rPr>
          <w:rFonts w:cs="Times New Roman"/>
          <w:sz w:val="22"/>
        </w:rPr>
        <w:t xml:space="preserve">Pemodelan struktur dilakukan secara 3D dengan menggunakan perangkat lunak SAP 2000. Pemodelan struktur dilakukan sesuai dengan data sekunder yang telah diperoleh sebelumnya. Setelah itu dilakukan </w:t>
      </w:r>
      <w:r w:rsidRPr="00031D81">
        <w:rPr>
          <w:rFonts w:cs="Times New Roman"/>
          <w:i/>
          <w:sz w:val="22"/>
        </w:rPr>
        <w:t>input</w:t>
      </w:r>
      <w:r w:rsidRPr="00D60C60">
        <w:rPr>
          <w:rFonts w:cs="Times New Roman"/>
          <w:sz w:val="22"/>
        </w:rPr>
        <w:t xml:space="preserve"> pembebanan sesuai dengan SNI 1726:2019 tentang Tata Cara Perencanaan Ketahanan Gempa untuk Struktur Bangunan Gedung dan Non Gedung serta SNI 1727:2013 tentang Beban Minimum untuk Perancangan Bangunan Gedung dan Struktur Lain. Dari analisis struktur dapat diperoleh gaya-gaya dalam yang akan digunakan dalam perancangan baja konvensional.</w:t>
      </w:r>
    </w:p>
    <w:p w14:paraId="6B794F81" w14:textId="77777777" w:rsidR="00AE5743" w:rsidRDefault="00AE5743" w:rsidP="001228E7">
      <w:pPr>
        <w:pStyle w:val="DaftarParagraf"/>
        <w:numPr>
          <w:ilvl w:val="0"/>
          <w:numId w:val="24"/>
        </w:numPr>
        <w:spacing w:line="240" w:lineRule="auto"/>
        <w:jc w:val="both"/>
        <w:rPr>
          <w:rFonts w:cs="Times New Roman"/>
          <w:sz w:val="22"/>
        </w:rPr>
      </w:pPr>
      <w:r>
        <w:rPr>
          <w:rFonts w:cs="Times New Roman"/>
          <w:sz w:val="22"/>
        </w:rPr>
        <w:t>Analisis gaya-gaya dalam komponen struktur</w:t>
      </w:r>
    </w:p>
    <w:p w14:paraId="27EBFFFA" w14:textId="77777777" w:rsidR="00AE5743" w:rsidRPr="00D60C60" w:rsidRDefault="00AE5743" w:rsidP="001228E7">
      <w:pPr>
        <w:spacing w:line="240" w:lineRule="auto"/>
        <w:ind w:firstLine="567"/>
        <w:jc w:val="both"/>
        <w:rPr>
          <w:rFonts w:cs="Times New Roman"/>
          <w:sz w:val="22"/>
        </w:rPr>
      </w:pPr>
      <w:r w:rsidRPr="007A2EEA">
        <w:rPr>
          <w:rFonts w:cs="Times New Roman"/>
          <w:sz w:val="22"/>
        </w:rPr>
        <w:t xml:space="preserve">Perencanaan ulang pada Tugas Akhir ini, peneliti menggunakan alat bantu berupa </w:t>
      </w:r>
      <w:r w:rsidRPr="007A2EEA">
        <w:rPr>
          <w:rFonts w:cs="Times New Roman"/>
          <w:i/>
          <w:sz w:val="22"/>
        </w:rPr>
        <w:t>software</w:t>
      </w:r>
      <w:r w:rsidRPr="007A2EEA">
        <w:rPr>
          <w:rFonts w:cs="Times New Roman"/>
          <w:sz w:val="22"/>
        </w:rPr>
        <w:t xml:space="preserve"> SAP2000. Hasil analisis dan perhitungan dari </w:t>
      </w:r>
      <w:r w:rsidRPr="007A2EEA">
        <w:rPr>
          <w:rFonts w:cs="Times New Roman"/>
          <w:i/>
          <w:sz w:val="22"/>
        </w:rPr>
        <w:t>software</w:t>
      </w:r>
      <w:r w:rsidRPr="007A2EEA">
        <w:rPr>
          <w:rFonts w:cs="Times New Roman"/>
          <w:sz w:val="22"/>
        </w:rPr>
        <w:t xml:space="preserve"> SAP2000, menghasilkan gaya-gaya dalam pada setiap komponen balok dan kolom. Gaya-gaya dalam tersebut dianalisis secara manual dengan menggunakan peraturan yang berlaku. Analisis gaya-gaya ini bertujuan untuk mengetahui apakah komponen-komponen struktur yang ditinjau (komponen yang menerima gaya terbesar dari masing-masing tipe) mampu memenuhi batas-batas ketentuan yang telah ditetapkan.</w:t>
      </w:r>
    </w:p>
    <w:p w14:paraId="23C7D3E4" w14:textId="77777777" w:rsidR="00AE5743" w:rsidRDefault="00AE5743" w:rsidP="001228E7">
      <w:pPr>
        <w:pStyle w:val="DaftarParagraf"/>
        <w:numPr>
          <w:ilvl w:val="0"/>
          <w:numId w:val="24"/>
        </w:numPr>
        <w:spacing w:line="240" w:lineRule="auto"/>
        <w:jc w:val="both"/>
        <w:rPr>
          <w:rFonts w:cs="Times New Roman"/>
          <w:sz w:val="22"/>
        </w:rPr>
      </w:pPr>
      <w:r>
        <w:rPr>
          <w:rFonts w:cs="Times New Roman"/>
          <w:sz w:val="22"/>
        </w:rPr>
        <w:t>Penulisan naskah</w:t>
      </w:r>
    </w:p>
    <w:p w14:paraId="4418A2E7" w14:textId="77777777" w:rsidR="00AE5743" w:rsidRDefault="00AE5743" w:rsidP="008D2705">
      <w:pPr>
        <w:spacing w:line="240" w:lineRule="auto"/>
        <w:ind w:firstLine="567"/>
        <w:jc w:val="both"/>
        <w:rPr>
          <w:rFonts w:cs="Times New Roman"/>
          <w:sz w:val="22"/>
        </w:rPr>
      </w:pPr>
      <w:r w:rsidRPr="007A2EEA">
        <w:rPr>
          <w:rFonts w:cs="Times New Roman"/>
          <w:sz w:val="22"/>
        </w:rPr>
        <w:t>Hasil dari penelitian ini dituliskan dalam sebuah laporan. Laporan tersebut menjadi salah satu bukti konkret setelah penelitian selesai dilakukan. Selain itu, dari sebuah laporan dapat diketahui secara garis besar penelitian tersebut, mulai dari latar belakang hingga kesimpulan yang bisa didapat bagi para pembaca.</w:t>
      </w:r>
    </w:p>
    <w:p w14:paraId="002E3FEE" w14:textId="77777777" w:rsidR="00AE5743" w:rsidRPr="007A2EEA" w:rsidRDefault="00AE5743" w:rsidP="00031D81">
      <w:pPr>
        <w:spacing w:line="240" w:lineRule="auto"/>
        <w:jc w:val="both"/>
        <w:rPr>
          <w:rFonts w:cs="Times New Roman"/>
          <w:sz w:val="22"/>
        </w:rPr>
      </w:pPr>
    </w:p>
    <w:p w14:paraId="09572FEE" w14:textId="77777777" w:rsidR="00AE5743" w:rsidRPr="00333BCE" w:rsidRDefault="00AE5743" w:rsidP="002A03F5">
      <w:pPr>
        <w:pStyle w:val="DaftarParagraf"/>
        <w:numPr>
          <w:ilvl w:val="0"/>
          <w:numId w:val="23"/>
        </w:numPr>
        <w:spacing w:after="80" w:line="240" w:lineRule="auto"/>
        <w:ind w:left="567" w:hanging="567"/>
        <w:jc w:val="both"/>
        <w:rPr>
          <w:rFonts w:cs="Times New Roman"/>
          <w:b/>
          <w:sz w:val="22"/>
        </w:rPr>
      </w:pPr>
      <w:r>
        <w:rPr>
          <w:rFonts w:cs="Times New Roman"/>
          <w:b/>
          <w:sz w:val="22"/>
        </w:rPr>
        <w:t>Kesimpulan</w:t>
      </w:r>
    </w:p>
    <w:p w14:paraId="70D68637" w14:textId="77777777" w:rsidR="00AE5743" w:rsidRDefault="00AE5743" w:rsidP="0032669B">
      <w:pPr>
        <w:spacing w:line="240" w:lineRule="auto"/>
        <w:ind w:firstLine="567"/>
        <w:jc w:val="both"/>
        <w:rPr>
          <w:rFonts w:cs="Times New Roman"/>
          <w:sz w:val="22"/>
        </w:rPr>
      </w:pPr>
      <w:r w:rsidRPr="0032669B">
        <w:rPr>
          <w:rFonts w:cs="Times New Roman"/>
          <w:sz w:val="22"/>
        </w:rPr>
        <w:t xml:space="preserve">Tahap terakhir dari penelitian ini yaitu membuat kesimpulan yang menjawab tujuan akhir dari penelitian berdasarkan hasil pengolahan dan analisis data yang dilakukan serta saran yang disampaikan berdasarkan kelemahan dan halangan selama penelitian. Uraian sebelumnya telah menjelaskan alur penelitian yang akan dilakukan, untuk lebih jelasnya dapat dilihat bagan alir pada </w:t>
      </w:r>
      <w:r>
        <w:rPr>
          <w:rFonts w:cs="Times New Roman"/>
          <w:sz w:val="22"/>
        </w:rPr>
        <w:t>gambar berikut.</w:t>
      </w:r>
    </w:p>
    <w:p w14:paraId="70E7E281" w14:textId="77777777" w:rsidR="00AE5743" w:rsidRDefault="00AE5743" w:rsidP="0032669B">
      <w:pPr>
        <w:spacing w:line="240" w:lineRule="auto"/>
        <w:ind w:firstLine="567"/>
        <w:jc w:val="both"/>
        <w:rPr>
          <w:rFonts w:cs="Times New Roman"/>
          <w:sz w:val="22"/>
        </w:rPr>
      </w:pPr>
    </w:p>
    <w:p w14:paraId="0AE96D92" w14:textId="77777777" w:rsidR="00AE5743" w:rsidRDefault="00AE5743" w:rsidP="0060477A">
      <w:pPr>
        <w:spacing w:line="240" w:lineRule="auto"/>
        <w:jc w:val="center"/>
        <w:rPr>
          <w:rFonts w:cs="Times New Roman"/>
          <w:sz w:val="22"/>
        </w:rPr>
      </w:pPr>
      <w:r>
        <w:rPr>
          <w:rFonts w:cs="Times New Roman"/>
          <w:noProof/>
          <w:sz w:val="22"/>
          <w:lang w:eastAsia="id-ID"/>
        </w:rPr>
        <mc:AlternateContent>
          <mc:Choice Requires="wpg">
            <w:drawing>
              <wp:inline distT="0" distB="0" distL="0" distR="0" wp14:anchorId="26209C39" wp14:editId="4C15F007">
                <wp:extent cx="2594610" cy="1533525"/>
                <wp:effectExtent l="0" t="0" r="15240" b="47625"/>
                <wp:docPr id="44" name="Grup 44"/>
                <wp:cNvGraphicFramePr/>
                <a:graphic xmlns:a="http://schemas.openxmlformats.org/drawingml/2006/main">
                  <a:graphicData uri="http://schemas.microsoft.com/office/word/2010/wordprocessingGroup">
                    <wpg:wgp>
                      <wpg:cNvGrpSpPr/>
                      <wpg:grpSpPr>
                        <a:xfrm>
                          <a:off x="0" y="0"/>
                          <a:ext cx="2594610" cy="1533525"/>
                          <a:chOff x="0" y="0"/>
                          <a:chExt cx="2594610" cy="1850124"/>
                        </a:xfrm>
                      </wpg:grpSpPr>
                      <wps:wsp>
                        <wps:cNvPr id="28" name="Oval 28"/>
                        <wps:cNvSpPr/>
                        <wps:spPr>
                          <a:xfrm>
                            <a:off x="933450" y="0"/>
                            <a:ext cx="723900" cy="390709"/>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0BC06866" w14:textId="77777777" w:rsidR="00AE5743" w:rsidRPr="00190A42" w:rsidRDefault="00AE5743" w:rsidP="009E1F21">
                              <w:pPr>
                                <w:jc w:val="center"/>
                                <w:rPr>
                                  <w:sz w:val="20"/>
                                  <w:szCs w:val="20"/>
                                </w:rPr>
                              </w:pPr>
                              <w:r w:rsidRPr="00190A42">
                                <w:rPr>
                                  <w:sz w:val="20"/>
                                  <w:szCs w:val="20"/>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Straight Arrow Connector 16"/>
                        <wps:cNvCnPr>
                          <a:stCxn id="28" idx="4"/>
                        </wps:cNvCnPr>
                        <wps:spPr>
                          <a:xfrm>
                            <a:off x="1295400" y="390709"/>
                            <a:ext cx="9525" cy="193598"/>
                          </a:xfrm>
                          <a:prstGeom prst="straightConnector1">
                            <a:avLst/>
                          </a:prstGeom>
                          <a:noFill/>
                          <a:ln w="6350" cap="flat" cmpd="sng" algn="ctr">
                            <a:solidFill>
                              <a:sysClr val="windowText" lastClr="000000"/>
                            </a:solidFill>
                            <a:prstDash val="solid"/>
                            <a:miter lim="800000"/>
                            <a:tailEnd type="triangle"/>
                          </a:ln>
                          <a:effectLst/>
                        </wps:spPr>
                        <wps:bodyPr/>
                      </wps:wsp>
                      <wps:wsp>
                        <wps:cNvPr id="42" name="Rectangle 19"/>
                        <wps:cNvSpPr/>
                        <wps:spPr>
                          <a:xfrm>
                            <a:off x="0" y="581025"/>
                            <a:ext cx="2594610" cy="657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F71D2D7" w14:textId="77777777" w:rsidR="00AE5743" w:rsidRPr="00190A42" w:rsidRDefault="00AE5743" w:rsidP="00190A42">
                              <w:pPr>
                                <w:jc w:val="center"/>
                                <w:rPr>
                                  <w:sz w:val="20"/>
                                  <w:szCs w:val="20"/>
                                </w:rPr>
                              </w:pPr>
                              <w:r w:rsidRPr="00190A42">
                                <w:rPr>
                                  <w:sz w:val="20"/>
                                  <w:szCs w:val="20"/>
                                </w:rPr>
                                <w:t>Studi literatur:</w:t>
                              </w:r>
                            </w:p>
                            <w:p w14:paraId="7CB26E60" w14:textId="77777777" w:rsidR="00AE5743" w:rsidRPr="00190A42" w:rsidRDefault="00AE5743" w:rsidP="00190A42">
                              <w:pPr>
                                <w:jc w:val="center"/>
                                <w:rPr>
                                  <w:sz w:val="20"/>
                                  <w:szCs w:val="20"/>
                                </w:rPr>
                              </w:pPr>
                              <w:r w:rsidRPr="00190A42">
                                <w:rPr>
                                  <w:sz w:val="20"/>
                                  <w:szCs w:val="20"/>
                                </w:rPr>
                                <w:t>SNI 1726:2019, SNI 1727:2013, SNI 1729:2015, SNI 7860:2015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Straight Arrow Connector 21"/>
                        <wps:cNvCnPr/>
                        <wps:spPr>
                          <a:xfrm>
                            <a:off x="1295400" y="1238250"/>
                            <a:ext cx="0" cy="269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 name="Flowchart: Off-page Connector 24"/>
                        <wps:cNvSpPr/>
                        <wps:spPr>
                          <a:xfrm>
                            <a:off x="1123950" y="1524001"/>
                            <a:ext cx="346075" cy="326123"/>
                          </a:xfrm>
                          <a:prstGeom prst="flowChartOffpageConnector">
                            <a:avLst/>
                          </a:prstGeom>
                          <a:solidFill>
                            <a:sysClr val="window" lastClr="FFFFFF"/>
                          </a:solidFill>
                          <a:ln w="12700" cap="flat" cmpd="sng" algn="ctr">
                            <a:solidFill>
                              <a:sysClr val="windowText" lastClr="000000"/>
                            </a:solidFill>
                            <a:prstDash val="solid"/>
                            <a:miter lim="800000"/>
                          </a:ln>
                          <a:effectLst/>
                        </wps:spPr>
                        <wps:txbx>
                          <w:txbxContent>
                            <w:p w14:paraId="644144D8" w14:textId="77777777" w:rsidR="00AE5743" w:rsidRPr="00B75CEA" w:rsidRDefault="00AE5743" w:rsidP="00791CDB">
                              <w:pPr>
                                <w:jc w:val="center"/>
                                <w:rPr>
                                  <w:sz w:val="20"/>
                                  <w:szCs w:val="20"/>
                                </w:rPr>
                              </w:pPr>
                              <w:r w:rsidRPr="00B75CEA">
                                <w:rPr>
                                  <w:sz w:val="20"/>
                                  <w:szCs w:val="20"/>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6209C39" id="Grup 44" o:spid="_x0000_s1026" style="width:204.3pt;height:120.75pt;mso-position-horizontal-relative:char;mso-position-vertical-relative:line" coordsize="25946,18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o2fnwQAAI8SAAAOAAAAZHJzL2Uyb0RvYy54bWzsWNtu2zgQfV9g/4HQe2NdLNsS4hSGUwcL&#10;BE3QZNFnRqIuWIrkknRk79fv8CLFaWIkbYF0sUgeHFEcksPDM2eGOv246yi6J1K1nC2D6CQMEGEF&#10;L1tWL4M/bzcfFgFSGrMSU87IMtgTFXw8+/23017kJOYNpyWRCCZhKu/FMmi0FvlkooqGdFidcEEY&#10;dFZcdlhDU9aTUuIeZu/oJA7D2aTnshSSF0QpeHvuOoMzO39VkUJfVZUiGtFlAL5p+yvt7535nZyd&#10;4ryWWDRt4d3AP+BFh1sGi45TnWON0Va2T6bq2kJyxSt9UvBuwquqLYjdA+wmCr/ZzYXkW2H3Uud9&#10;LUaYANpvcPrhaYvP99cSteUymE4DxHAHZ3QhtwJBE7DpRZ2DyYUUN+Ja+he1a5nt7irZmf+wEbSz&#10;qO5HVMlOowJexmk2nUUAfgF9UZokaZw63IsGDufJuKL59OzIRRpGsfVqMiw8Mf6N7vQCOKQeYFI/&#10;B9NNgwWx6CuDgYcpBkI7mK7uMUXQtKhYkxEjlSuA6xmAsiSZpgDFU5TmcZKFHiR4moeZmXjcKc6F&#10;VPqC8A6Zh2VAKG2FMv7hHN9fKu2sByvzWnHalpuWUtvYqzWVCHxeBhA/Je8DRLHS8HIZbOyfX/DR&#10;MMpQD6cWz61vGCK0oljDWXYCOKNYHSBMawj9Qkvry6PR6smit8CKg4VD+/fcwmYj51g1zmM7qzHD&#10;eddqUAzadstgcTiaMtNLbMx7OAwh3EGYJ7272/mzuuPlHs5TcqcHShSbFta7BDyusQQBgIMAUdNX&#10;8FNRDghw/xSghst/nntv7IFw0BugHgQF0Pl7iyWB3f7BgIpZNJ3CtNo2puk8hoY87Lk77GHbbs3h&#10;qCKQT1HYR2Ov6fBYSd59Be1bmVWhC7MC1nbn4Btr7YQO1LMgq5U1A9URWF+yG1GYyQ1kBunb3Vcs&#10;haeWhjP6zAf6P6GXszUjGV9tNa9ayz0DscMVaOtD0QjIG8SkwdXF5I2WuK0bjVZS8h6tOWOQArhE&#10;0cywx3gDobxmLjiB/Ttmxc9EdVuCWDl9eWRnGkfCOYqzdGoiA+L5IWiBhV7AMiN1TveyJM2sVhwP&#10;aeWdH71253Mkuhk3oW1DwgXpLDHKUvxnYxTnGrf0EyuR3gtIM1q2mNWU+Oh/MX4duWDDb82ueGDX&#10;F+CSdRlFVp09TV6WfceQdBGFQ+obGPIoOc5AFZzBcZJI8OFd9G3hBiC9SBoj+jbCoyH+37X//6X9&#10;yRCdR7U/Hs/ea7/PBK8Q9ShOFjHIqpXZIWaNyoLgx7NsMbeV7PFo/T5Jd2x+USWt/j3UNUrvKTHp&#10;mLIvpHJpzGUOe4siY9lX/mWBsGEDlmZIBSlkHBS6As5cvZ4b5G3NMFdlvXbgaG1X5EyPA7uWcV82&#10;Pl5V7wZXK2fvVd/v1QjvL0sH84FwG6gMiwZLnSO4x3wQuCYHFYe7qrw6RURAtcxfDaI0hqrCIvBQ&#10;SyTTWQh0s9RL4hmY+8Q53MGG0t9XcaZuXRvvwDfj2lhVvGeP788e8Xv2eOubg73bw1cPewn2X2jM&#10;Z5XDtlWFh+9IZ/8CAAD//wMAUEsDBBQABgAIAAAAIQCnMaDC3QAAAAUBAAAPAAAAZHJzL2Rvd25y&#10;ZXYueG1sTI9Ba8JAEIXvhf6HZQq91U2sisRsRER7kkJVEG9jdkyC2dmQXZP477vtpb0MPN7jvW/S&#10;5WBq0VHrKssK4lEEgji3uuJCwfGwfZuDcB5ZY22ZFDzIwTJ7fkox0bbnL+r2vhChhF2CCkrvm0RK&#10;l5dk0I1sQxy8q20N+iDbQuoW+1BuajmOopk0WHFYKLGhdUn5bX83Cj567Ffv8abb3a7rx/kw/Tzt&#10;YlLq9WVYLUB4GvxfGH7wAzpkgeli76ydqBWER/zvDd4kms9AXBSMJ/EUZJbK//TZNwAAAP//AwBQ&#10;SwECLQAUAAYACAAAACEAtoM4kv4AAADhAQAAEwAAAAAAAAAAAAAAAAAAAAAAW0NvbnRlbnRfVHlw&#10;ZXNdLnhtbFBLAQItABQABgAIAAAAIQA4/SH/1gAAAJQBAAALAAAAAAAAAAAAAAAAAC8BAABfcmVs&#10;cy8ucmVsc1BLAQItABQABgAIAAAAIQB3Oo2fnwQAAI8SAAAOAAAAAAAAAAAAAAAAAC4CAABkcnMv&#10;ZTJvRG9jLnhtbFBLAQItABQABgAIAAAAIQCnMaDC3QAAAAUBAAAPAAAAAAAAAAAAAAAAAPkGAABk&#10;cnMvZG93bnJldi54bWxQSwUGAAAAAAQABADzAAAAAwgAAAAA&#10;">
                <v:oval id="Oval 28" o:spid="_x0000_s1027" style="position:absolute;left:9334;width:7239;height: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NZMAA&#10;AADbAAAADwAAAGRycy9kb3ducmV2LnhtbERPz2uDMBS+D/Y/hDfobY21MIYzSil09FidjPX2ME8j&#10;My9iMmv/++Uw2PHj+52Xqx3FQrMfHCvYbRMQxK3TA/cKmo/T8ysIH5A1jo5JwZ08lMXjQ46Zdjeu&#10;aKlDL2II+wwVmBCmTErfGrLot24ijlznZoshwrmXesZbDLejTJPkRVocODYYnOhoqP2uf6yCwz1c&#10;Ft6P9XvVfZ0+02a9Xiej1OZpPbyBCLSGf/Gf+6wVpHFs/BJ/gC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YNZMAAAADbAAAADwAAAAAAAAAAAAAAAACYAgAAZHJzL2Rvd25y&#10;ZXYueG1sUEsFBgAAAAAEAAQA9QAAAIUDAAAAAA==&#10;" fillcolor="window" strokecolor="windowText" strokeweight="1pt">
                  <v:stroke joinstyle="miter"/>
                  <v:textbox>
                    <w:txbxContent>
                      <w:p w14:paraId="0BC06866" w14:textId="77777777" w:rsidR="00AE5743" w:rsidRPr="00190A42" w:rsidRDefault="00AE5743" w:rsidP="009E1F21">
                        <w:pPr>
                          <w:jc w:val="center"/>
                          <w:rPr>
                            <w:sz w:val="20"/>
                            <w:szCs w:val="20"/>
                          </w:rPr>
                        </w:pPr>
                        <w:r w:rsidRPr="00190A42">
                          <w:rPr>
                            <w:sz w:val="20"/>
                            <w:szCs w:val="20"/>
                          </w:rPr>
                          <w:t>Mulai</w:t>
                        </w:r>
                      </w:p>
                    </w:txbxContent>
                  </v:textbox>
                </v:oval>
                <v:shapetype id="_x0000_t32" coordsize="21600,21600" o:spt="32" o:oned="t" path="m,l21600,21600e" filled="f">
                  <v:path arrowok="t" fillok="f" o:connecttype="none"/>
                  <o:lock v:ext="edit" shapetype="t"/>
                </v:shapetype>
                <v:shape id="Straight Arrow Connector 16" o:spid="_x0000_s1028" type="#_x0000_t32" style="position:absolute;left:12954;top:3907;width:95;height:19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XA8EAAADbAAAADwAAAGRycy9kb3ducmV2LnhtbERPy2oCMRTdC/5DuAU3UjPaIjo1imgL&#10;bkSdCt1eJncedHIzJqmOf28WBZeH816sOtOIKzlfW1YwHiUgiHOray4VnL+/XmcgfEDW2FgmBXfy&#10;sFr2ewtMtb3xia5ZKEUMYZ+igiqENpXS5xUZ9CPbEkeusM5giNCVUju8xXDTyEmSTKXBmmNDhS1t&#10;Ksp/sz+jQJanN/PzWXTTfeHm2+PwcGmzg1KDl279ASJQF57if/dOK3iP6+OX+APk8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FcDwQAAANsAAAAPAAAAAAAAAAAAAAAA&#10;AKECAABkcnMvZG93bnJldi54bWxQSwUGAAAAAAQABAD5AAAAjwMAAAAA&#10;" strokecolor="windowText" strokeweight=".5pt">
                  <v:stroke endarrow="block" joinstyle="miter"/>
                </v:shape>
                <v:rect id="Rectangle 19" o:spid="_x0000_s1029" style="position:absolute;top:5810;width:25946;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TLpcMA&#10;AADbAAAADwAAAGRycy9kb3ducmV2LnhtbESPQWvCQBSE7wX/w/IEb3WjiNTUTShCQQoemmrPj+xr&#10;Nph9G7JrXP31XaHQ4zAz3zDbMtpOjDT41rGCxTwDQVw73XKj4Pj1/vwCwgdkjZ1jUnAjD2Uxedpi&#10;rt2VP2msQiMShH2OCkwIfS6lrw1Z9HPXEyfvxw0WQ5JDI/WA1wS3nVxm2VpabDktGOxpZ6g+Vxer&#10;4MPfL2Ot/SGaaPab03d2r/is1Gwa315BBIrhP/zX3msFqyU8vqQf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TLpcMAAADbAAAADwAAAAAAAAAAAAAAAACYAgAAZHJzL2Rv&#10;d25yZXYueG1sUEsFBgAAAAAEAAQA9QAAAIgDAAAAAA==&#10;" fillcolor="window" strokecolor="windowText" strokeweight="1pt">
                  <v:textbox>
                    <w:txbxContent>
                      <w:p w14:paraId="6F71D2D7" w14:textId="77777777" w:rsidR="00AE5743" w:rsidRPr="00190A42" w:rsidRDefault="00AE5743" w:rsidP="00190A42">
                        <w:pPr>
                          <w:jc w:val="center"/>
                          <w:rPr>
                            <w:sz w:val="20"/>
                            <w:szCs w:val="20"/>
                          </w:rPr>
                        </w:pPr>
                        <w:r w:rsidRPr="00190A42">
                          <w:rPr>
                            <w:sz w:val="20"/>
                            <w:szCs w:val="20"/>
                          </w:rPr>
                          <w:t>Studi literatur:</w:t>
                        </w:r>
                      </w:p>
                      <w:p w14:paraId="7CB26E60" w14:textId="77777777" w:rsidR="00AE5743" w:rsidRPr="00190A42" w:rsidRDefault="00AE5743" w:rsidP="00190A42">
                        <w:pPr>
                          <w:jc w:val="center"/>
                          <w:rPr>
                            <w:sz w:val="20"/>
                            <w:szCs w:val="20"/>
                          </w:rPr>
                        </w:pPr>
                        <w:r w:rsidRPr="00190A42">
                          <w:rPr>
                            <w:sz w:val="20"/>
                            <w:szCs w:val="20"/>
                          </w:rPr>
                          <w:t>SNI 1726:2019, SNI 1727:2013, SNI 1729:2015, SNI 7860:2015</w:t>
                        </w:r>
                      </w:p>
                    </w:txbxContent>
                  </v:textbox>
                </v:rect>
                <v:shape id="Straight Arrow Connector 21" o:spid="_x0000_s1030" type="#_x0000_t32" style="position:absolute;left:12954;top:12382;width:0;height:26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XgTMAAAADbAAAADwAAAGRycy9kb3ducmV2LnhtbESP3YrCMBSE7wXfIRxhb0RTV1mkGkUE&#10;oXup7gMcmmNTbE5Kkv749mZhYS+HmfmG2R9H24iefKgdK1gtMxDEpdM1Vwp+7pfFFkSIyBobx6Tg&#10;RQGOh+lkj7l2A1+pv8VKJAiHHBWYGNtcylAashiWriVO3sN5izFJX0ntcUhw28jPLPuSFmtOCwZb&#10;Ohsqn7fOKnA9m+/N3Man7Mr7CbviPPhCqY/ZeNqBiDTG//Bfu9AKNmv4/ZJ+gD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Yl4EzAAAAA2wAAAA8AAAAAAAAAAAAAAAAA&#10;oQIAAGRycy9kb3ducmV2LnhtbFBLBQYAAAAABAAEAPkAAACOAwAAAAA=&#10;" strokecolor="black [3040]">
                  <v:stroke endarrow="block"/>
                </v:shape>
                <v:shapetype id="_x0000_t177" coordsize="21600,21600" o:spt="177" path="m,l21600,r,17255l10800,21600,,17255xe">
                  <v:stroke joinstyle="miter"/>
                  <v:path gradientshapeok="t" o:connecttype="rect" textboxrect="0,0,21600,17255"/>
                </v:shapetype>
                <v:shape id="Flowchart: Off-page Connector 24" o:spid="_x0000_s1031" type="#_x0000_t177" style="position:absolute;left:11239;top:15240;width:3461;height:32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u7MIA&#10;AADbAAAADwAAAGRycy9kb3ducmV2LnhtbESPT4vCMBTE7wv7HcJb8KapInWpRpFFQcGLf1ivz+bZ&#10;FJuXbhO1fnsjCHscZuY3zGTW2krcqPGlYwX9XgKCOHe65ELBYb/sfoPwAVlj5ZgUPMjDbPr5McFM&#10;uztv6bYLhYgQ9hkqMCHUmZQ+N2TR91xNHL2zayyGKJtC6gbvEW4rOUiSVFosOS4YrOnHUH7ZXa2C&#10;v8OAjytzytfpfMOLdP3rl2yV6ny18zGIQG34D7/bK61gOILXl/gD5P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w+7swgAAANsAAAAPAAAAAAAAAAAAAAAAAJgCAABkcnMvZG93&#10;bnJldi54bWxQSwUGAAAAAAQABAD1AAAAhwMAAAAA&#10;" fillcolor="window" strokecolor="windowText" strokeweight="1pt">
                  <v:textbox>
                    <w:txbxContent>
                      <w:p w14:paraId="644144D8" w14:textId="77777777" w:rsidR="00AE5743" w:rsidRPr="00B75CEA" w:rsidRDefault="00AE5743" w:rsidP="00791CDB">
                        <w:pPr>
                          <w:jc w:val="center"/>
                          <w:rPr>
                            <w:sz w:val="20"/>
                            <w:szCs w:val="20"/>
                          </w:rPr>
                        </w:pPr>
                        <w:r w:rsidRPr="00B75CEA">
                          <w:rPr>
                            <w:sz w:val="20"/>
                            <w:szCs w:val="20"/>
                          </w:rPr>
                          <w:t>A</w:t>
                        </w:r>
                      </w:p>
                    </w:txbxContent>
                  </v:textbox>
                </v:shape>
                <w10:anchorlock/>
              </v:group>
            </w:pict>
          </mc:Fallback>
        </mc:AlternateContent>
      </w:r>
    </w:p>
    <w:p w14:paraId="381D3383" w14:textId="77777777" w:rsidR="00AE5743" w:rsidRDefault="00AE5743" w:rsidP="00565BA2">
      <w:pPr>
        <w:spacing w:line="240" w:lineRule="auto"/>
        <w:rPr>
          <w:rFonts w:cs="Times New Roman"/>
          <w:sz w:val="22"/>
        </w:rPr>
      </w:pPr>
    </w:p>
    <w:p w14:paraId="534DE847" w14:textId="77777777" w:rsidR="00AE5743" w:rsidRDefault="00AE5743" w:rsidP="00253F30">
      <w:pPr>
        <w:spacing w:line="240" w:lineRule="auto"/>
        <w:ind w:left="1701"/>
        <w:rPr>
          <w:rFonts w:cs="Times New Roman"/>
          <w:sz w:val="22"/>
        </w:rPr>
      </w:pPr>
      <w:r>
        <w:rPr>
          <w:noProof/>
          <w:lang w:eastAsia="id-ID"/>
        </w:rPr>
        <mc:AlternateContent>
          <mc:Choice Requires="wps">
            <w:drawing>
              <wp:anchor distT="0" distB="0" distL="114300" distR="114300" simplePos="0" relativeHeight="251682816" behindDoc="0" locked="0" layoutInCell="1" allowOverlap="1" wp14:anchorId="00A614AA" wp14:editId="7E73623F">
                <wp:simplePos x="0" y="0"/>
                <wp:positionH relativeFrom="column">
                  <wp:posOffset>4090670</wp:posOffset>
                </wp:positionH>
                <wp:positionV relativeFrom="paragraph">
                  <wp:posOffset>2321560</wp:posOffset>
                </wp:positionV>
                <wp:extent cx="762000" cy="209550"/>
                <wp:effectExtent l="0" t="0" r="0" b="0"/>
                <wp:wrapNone/>
                <wp:docPr id="113" name="Text Box 103"/>
                <wp:cNvGraphicFramePr/>
                <a:graphic xmlns:a="http://schemas.openxmlformats.org/drawingml/2006/main">
                  <a:graphicData uri="http://schemas.microsoft.com/office/word/2010/wordprocessingShape">
                    <wps:wsp>
                      <wps:cNvSpPr txBox="1"/>
                      <wps:spPr>
                        <a:xfrm>
                          <a:off x="0" y="0"/>
                          <a:ext cx="762000" cy="209550"/>
                        </a:xfrm>
                        <a:prstGeom prst="rect">
                          <a:avLst/>
                        </a:prstGeom>
                        <a:noFill/>
                        <a:ln w="6350">
                          <a:noFill/>
                        </a:ln>
                      </wps:spPr>
                      <wps:txbx>
                        <w:txbxContent>
                          <w:p w14:paraId="36FB08EE" w14:textId="77777777" w:rsidR="00AE5743" w:rsidRPr="00253F30" w:rsidRDefault="00AE5743" w:rsidP="00253F30">
                            <w:pPr>
                              <w:jc w:val="center"/>
                              <w:rPr>
                                <w:sz w:val="20"/>
                                <w:szCs w:val="20"/>
                              </w:rPr>
                            </w:pPr>
                            <w:r w:rsidRPr="00253F30">
                              <w:rPr>
                                <w:sz w:val="20"/>
                                <w:szCs w:val="20"/>
                              </w:rPr>
                              <w:t>Tidak Oke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A614AA" id="_x0000_t202" coordsize="21600,21600" o:spt="202" path="m,l,21600r21600,l21600,xe">
                <v:stroke joinstyle="miter"/>
                <v:path gradientshapeok="t" o:connecttype="rect"/>
              </v:shapetype>
              <v:shape id="Text Box 103" o:spid="_x0000_s1032" type="#_x0000_t202" style="position:absolute;left:0;text-align:left;margin-left:322.1pt;margin-top:182.8pt;width:60pt;height:1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6LjLwIAAFsEAAAOAAAAZHJzL2Uyb0RvYy54bWysVE1v2zAMvQ/YfxB0X+x8dg3iFFmLDAOK&#10;tkAy9KzIcmLAFjVJiZ39+j3JSZp1Ow27yJQeRZHvkZ7dtXXFDsq6knTG+72UM6Ul5aXeZvz7evnp&#10;M2fOC52LirTK+FE5fjf/+GHWmKka0I6qXFmGINpNG5PxnfdmmiRO7lQtXI+M0gALsrXw2NptklvR&#10;IHpdJYM0nSQN2dxYkso5nD50IJ/H+EWhpH8uCqc8qzKO3HxcbVw3YU3mMzHdWmF2pTylIf4hi1qU&#10;Go9eQj0IL9jeln+EqktpyVHhe5LqhIqilCrWgGr66btqVjthVKwF5Dhzocn9v7Dy6fBiWZlDu/6Q&#10;My1qiLRWrWdfqGX9dBgYaoybwnFl4OpbAPA+nzschsLbwtbhi5IYcHB9vPAbwkkc3kwgGRAJaJDe&#10;jseR/+TtsrHOf1VUs2Bk3EK+yKo4PDqPROB6dglvaVqWVRUlrDRrMj4ZIuRvCG5UGhdDCV2qwfLt&#10;po1FX8rbUH5EdZa6DnFGLkvk8CicfxEWLYG00eb+GUtREd6ik8XZjuzPv50HfygFlLMGLZZx92Mv&#10;rOKs+qah4W1/NAo9GTej8c0AG3uNbK4Rva/vCV3cx0AZGc3g76uzWViqXzENi/AqIKEl3s64P5v3&#10;vmt8TJNUi0V0Qhca4R/1ysgQOnAXGF63r8Kakwwe+j3RuRnF9J0anW/H+mLvqSijVIHnjtUT/ejg&#10;qOBp2sKIXO+j19s/Yf4LAAD//wMAUEsDBBQABgAIAAAAIQB4teXD4gAAAAsBAAAPAAAAZHJzL2Rv&#10;d25yZXYueG1sTI/LTsMwEEX3SPyDNUjsqENoTQhxqipShYTooqUbdk48TSL8CLHbBr6e6QqWc+fo&#10;zpliOVnDTjiG3jsJ97MEGLrG6961Evbv67sMWIjKaWW8QwnfGGBZXl8VKtf+7LZ42sWWUYkLuZLQ&#10;xTjknIemQ6vCzA/oaHfwo1WRxrHlelRnKreGp0kiuFW9owudGrDqsPncHa2E12q9Uds6tdmPqV7e&#10;Dqvha/+xkPL2Zlo9A4s4xT8YLvqkDiU51f7odGBGgpjPU0IlPIiFAEbEo7gkNSVPmQBeFvz/D+Uv&#10;AAAA//8DAFBLAQItABQABgAIAAAAIQC2gziS/gAAAOEBAAATAAAAAAAAAAAAAAAAAAAAAABbQ29u&#10;dGVudF9UeXBlc10ueG1sUEsBAi0AFAAGAAgAAAAhADj9If/WAAAAlAEAAAsAAAAAAAAAAAAAAAAA&#10;LwEAAF9yZWxzLy5yZWxzUEsBAi0AFAAGAAgAAAAhAKH3ouMvAgAAWwQAAA4AAAAAAAAAAAAAAAAA&#10;LgIAAGRycy9lMm9Eb2MueG1sUEsBAi0AFAAGAAgAAAAhAHi15cPiAAAACwEAAA8AAAAAAAAAAAAA&#10;AAAAiQQAAGRycy9kb3ducmV2LnhtbFBLBQYAAAAABAAEAPMAAACYBQAAAAA=&#10;" filled="f" stroked="f" strokeweight=".5pt">
                <v:textbox>
                  <w:txbxContent>
                    <w:p w14:paraId="36FB08EE" w14:textId="77777777" w:rsidR="00AE5743" w:rsidRPr="00253F30" w:rsidRDefault="00AE5743" w:rsidP="00253F30">
                      <w:pPr>
                        <w:jc w:val="center"/>
                        <w:rPr>
                          <w:sz w:val="20"/>
                          <w:szCs w:val="20"/>
                        </w:rPr>
                      </w:pPr>
                      <w:r w:rsidRPr="00253F30">
                        <w:rPr>
                          <w:sz w:val="20"/>
                          <w:szCs w:val="20"/>
                        </w:rPr>
                        <w:t>Tidak Oke</w:t>
                      </w:r>
                    </w:p>
                  </w:txbxContent>
                </v:textbox>
              </v:shape>
            </w:pict>
          </mc:Fallback>
        </mc:AlternateContent>
      </w:r>
      <w:r>
        <w:rPr>
          <w:noProof/>
          <w:lang w:eastAsia="id-ID"/>
        </w:rPr>
        <mc:AlternateContent>
          <mc:Choice Requires="wps">
            <w:drawing>
              <wp:anchor distT="0" distB="0" distL="114300" distR="114300" simplePos="0" relativeHeight="251683840" behindDoc="0" locked="0" layoutInCell="1" allowOverlap="1" wp14:anchorId="2B8CF656" wp14:editId="59D31263">
                <wp:simplePos x="0" y="0"/>
                <wp:positionH relativeFrom="column">
                  <wp:posOffset>2213610</wp:posOffset>
                </wp:positionH>
                <wp:positionV relativeFrom="paragraph">
                  <wp:posOffset>4112260</wp:posOffset>
                </wp:positionV>
                <wp:extent cx="762000" cy="209550"/>
                <wp:effectExtent l="0" t="0" r="0" b="0"/>
                <wp:wrapNone/>
                <wp:docPr id="112" name="Text Box 103"/>
                <wp:cNvGraphicFramePr/>
                <a:graphic xmlns:a="http://schemas.openxmlformats.org/drawingml/2006/main">
                  <a:graphicData uri="http://schemas.microsoft.com/office/word/2010/wordprocessingShape">
                    <wps:wsp>
                      <wps:cNvSpPr txBox="1"/>
                      <wps:spPr>
                        <a:xfrm>
                          <a:off x="0" y="0"/>
                          <a:ext cx="762000" cy="209550"/>
                        </a:xfrm>
                        <a:prstGeom prst="rect">
                          <a:avLst/>
                        </a:prstGeom>
                        <a:noFill/>
                        <a:ln w="6350">
                          <a:noFill/>
                        </a:ln>
                      </wps:spPr>
                      <wps:txbx>
                        <w:txbxContent>
                          <w:p w14:paraId="579272F8" w14:textId="77777777" w:rsidR="00AE5743" w:rsidRPr="00253F30" w:rsidRDefault="00AE5743" w:rsidP="00253F30">
                            <w:pPr>
                              <w:jc w:val="center"/>
                              <w:rPr>
                                <w:sz w:val="20"/>
                                <w:szCs w:val="20"/>
                              </w:rPr>
                            </w:pPr>
                            <w:r w:rsidRPr="00253F30">
                              <w:rPr>
                                <w:sz w:val="20"/>
                                <w:szCs w:val="20"/>
                              </w:rPr>
                              <w:t>Oke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CF656" id="_x0000_s1033" type="#_x0000_t202" style="position:absolute;left:0;text-align:left;margin-left:174.3pt;margin-top:323.8pt;width:60pt;height:1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8XEMAIAAFsEAAAOAAAAZHJzL2Uyb0RvYy54bWysVFFv2jAQfp+0/2D5fYRQoCsiVKwV0yTU&#10;VoKpz8ZxIFLi82xDwn79PjtAWbenaS/O2d/5fPd9d5net3XFDsq6knTG016fM6Ul5aXeZvz7evHp&#10;M2fOC52LirTK+FE5fj/7+GHamIka0I6qXFmGINpNGpPxnfdmkiRO7lQtXI+M0gALsrXw2NptklvR&#10;IHpdJYN+f5w0ZHNjSSrncPrYgXwW4xeFkv65KJzyrMo4cvNxtXHdhDWZTcVka4XZlfKUhviHLGpR&#10;ajx6CfUovGB7W/4Rqi6lJUeF70mqEyqKUqpYA6pJ+++qWe2EUbEWkOPMhSb3/8LKp8OLZWUO7dIB&#10;Z1rUEGmtWs++UMvS/k1gqDFuAseVgatvAcD7fO5wGApvC1uHL0piwMH18cJvCCdxeDuGZEAkoEH/&#10;bjSK/Cdvl411/quimgUj4xbyRVbFYek8EoHr2SW8pWlRVlWUsNKsyfj4BiF/Q3Cj0rgYSuhSDZZv&#10;N20senguY0P5EdVZ6jrEGbkokcNSOP8iLFoCaaPN/TOWoiK8RSeLsx3Zn387D/5QCihnDVos4+7H&#10;XljFWfVNQ8O7dDgMPRk3w9HtABt7jWyuEb2vHwhdnGKgjIxm8PfV2Sws1a+Yhnl4FZDQEm9n3J/N&#10;B981PqZJqvk8OqELjfBLvTIyhA7cBYbX7auw5iSDh35PdG5GMXmnRufbsT7feyrKKFXguWP1RD86&#10;OCp4mrYwItf76PX2T5j9AgAA//8DAFBLAwQUAAYACAAAACEAQcvUPOEAAAALAQAADwAAAGRycy9k&#10;b3ducmV2LnhtbEyPwU7DMBBE70j8g7VI3KhDCSZK41RVpAoJwaGlF25O7CZR7XWI3Tbw9WxP5bY7&#10;M5p9WywnZ9nJjKH3KOFxlgAz2HjdYyth97l+yICFqFAr69FI+DEBluXtTaFy7c+4MadtbBmVYMiV&#10;hC7GIec8NJ1xKsz8YJC8vR+dirSOLdejOlO5s3yeJII71SNd6NRgqs40h+3RSXir1h9qU89d9mur&#10;1/f9avjefT1LeX83rRbAopniNQwXfEKHkphqf0QdmJXwlGaCohJE+kIDJVJxUWpSskQALwv+/4fy&#10;DwAA//8DAFBLAQItABQABgAIAAAAIQC2gziS/gAAAOEBAAATAAAAAAAAAAAAAAAAAAAAAABbQ29u&#10;dGVudF9UeXBlc10ueG1sUEsBAi0AFAAGAAgAAAAhADj9If/WAAAAlAEAAAsAAAAAAAAAAAAAAAAA&#10;LwEAAF9yZWxzLy5yZWxzUEsBAi0AFAAGAAgAAAAhABibxcQwAgAAWwQAAA4AAAAAAAAAAAAAAAAA&#10;LgIAAGRycy9lMm9Eb2MueG1sUEsBAi0AFAAGAAgAAAAhAEHL1DzhAAAACwEAAA8AAAAAAAAAAAAA&#10;AAAAigQAAGRycy9kb3ducmV2LnhtbFBLBQYAAAAABAAEAPMAAACYBQAAAAA=&#10;" filled="f" stroked="f" strokeweight=".5pt">
                <v:textbox>
                  <w:txbxContent>
                    <w:p w14:paraId="579272F8" w14:textId="77777777" w:rsidR="00AE5743" w:rsidRPr="00253F30" w:rsidRDefault="00AE5743" w:rsidP="00253F30">
                      <w:pPr>
                        <w:jc w:val="center"/>
                        <w:rPr>
                          <w:sz w:val="20"/>
                          <w:szCs w:val="20"/>
                        </w:rPr>
                      </w:pPr>
                      <w:r w:rsidRPr="00253F30">
                        <w:rPr>
                          <w:sz w:val="20"/>
                          <w:szCs w:val="20"/>
                        </w:rPr>
                        <w:t>Oke</w:t>
                      </w:r>
                    </w:p>
                  </w:txbxContent>
                </v:textbox>
              </v:shape>
            </w:pict>
          </mc:Fallback>
        </mc:AlternateContent>
      </w:r>
      <w:r>
        <w:rPr>
          <w:noProof/>
          <w:lang w:eastAsia="id-ID"/>
        </w:rPr>
        <mc:AlternateContent>
          <mc:Choice Requires="wps">
            <w:drawing>
              <wp:anchor distT="0" distB="0" distL="114300" distR="114300" simplePos="0" relativeHeight="251681792" behindDoc="0" locked="0" layoutInCell="1" allowOverlap="1" wp14:anchorId="1175554E" wp14:editId="5D56560B">
                <wp:simplePos x="0" y="0"/>
                <wp:positionH relativeFrom="column">
                  <wp:posOffset>2210435</wp:posOffset>
                </wp:positionH>
                <wp:positionV relativeFrom="paragraph">
                  <wp:posOffset>6564630</wp:posOffset>
                </wp:positionV>
                <wp:extent cx="762000" cy="209550"/>
                <wp:effectExtent l="0" t="0" r="0" b="0"/>
                <wp:wrapNone/>
                <wp:docPr id="111" name="Text Box 103"/>
                <wp:cNvGraphicFramePr/>
                <a:graphic xmlns:a="http://schemas.openxmlformats.org/drawingml/2006/main">
                  <a:graphicData uri="http://schemas.microsoft.com/office/word/2010/wordprocessingShape">
                    <wps:wsp>
                      <wps:cNvSpPr txBox="1"/>
                      <wps:spPr>
                        <a:xfrm>
                          <a:off x="0" y="0"/>
                          <a:ext cx="762000" cy="209550"/>
                        </a:xfrm>
                        <a:prstGeom prst="rect">
                          <a:avLst/>
                        </a:prstGeom>
                        <a:noFill/>
                        <a:ln w="6350">
                          <a:noFill/>
                        </a:ln>
                      </wps:spPr>
                      <wps:txbx>
                        <w:txbxContent>
                          <w:p w14:paraId="28516C23" w14:textId="77777777" w:rsidR="00AE5743" w:rsidRPr="00253F30" w:rsidRDefault="00AE5743" w:rsidP="00253F30">
                            <w:pPr>
                              <w:jc w:val="center"/>
                              <w:rPr>
                                <w:sz w:val="20"/>
                                <w:szCs w:val="20"/>
                              </w:rPr>
                            </w:pPr>
                            <w:r w:rsidRPr="00253F30">
                              <w:rPr>
                                <w:sz w:val="20"/>
                                <w:szCs w:val="20"/>
                              </w:rPr>
                              <w:t>Oke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5554E" id="_x0000_s1034" type="#_x0000_t202" style="position:absolute;left:0;text-align:left;margin-left:174.05pt;margin-top:516.9pt;width:60pt;height:1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qSxLwIAAFsEAAAOAAAAZHJzL2Uyb0RvYy54bWysVF1v2jAUfZ+0/2D5fYRQoCsiVKwV0yTU&#10;VoKpz8ZxIFLi69mGhP36HTtAWbenaS/Otc/1/TjnOtP7tq7YQVlXks542utzprSkvNTbjH9fLz59&#10;5sx5oXNRkVYZPyrH72cfP0wbM1ED2lGVK8sQRLtJYzK+895MksTJnaqF65FRGmBBthYeW7tNcisa&#10;RK+rZNDvj5OGbG4sSeUcTh87kM9i/KJQ0j8XhVOeVRlHbT6uNq6bsCazqZhsrTC7Up7KEP9QRS1K&#10;jaSXUI/CC7a35R+h6lJaclT4nqQ6oaIopYo9oJu0/66b1U4YFXsBOc5caHL/L6x8OrxYVubQLk05&#10;06KGSGvVevaFWpb2bwJDjXETOK4MXH0LAN7nc4fD0Hhb2Dp80RIDDq6PF35DOInD2zEkAyIBDfp3&#10;o1HkP3m7bKzzXxXVLBgZt5AvsioOS+dRCFzPLiGXpkVZVVHCSrMm4+MbhPwNwY1K42JooSs1WL7d&#10;tLHp0bmNDeVHdGepmxBn5KJEDUvh/IuwGAmUjTH3z1iKipCLThZnO7I//3Ye/KEUUM4ajFjG3Y+9&#10;sIqz6puGhnfpcBhmMm6Go9sBNvYa2Vwjel8/EKYYKqG6aAZ/X53NwlL9itcwD1kBCS2RO+P+bD74&#10;bvDxmqSaz6MTptAIv9QrI0PowF1geN2+CmtOMnjo90TnYRSTd2p0vh3r872nooxSBZ47Vk/0Y4Kj&#10;gqfXFp7I9T56vf0TZr8AAAD//wMAUEsDBBQABgAIAAAAIQD8JSR04QAAAA0BAAAPAAAAZHJzL2Rv&#10;d25yZXYueG1sTI9BT4NAEIXvJv6HzZh4s0tLJQRZmoakMTF6aO3F28BugcjOIrtt0V/vcNLjvPfl&#10;zXv5ZrK9uJjRd44ULBcRCEO10x01Co7vu4cUhA9IGntHRsG38bApbm9yzLS70t5cDqERHEI+QwVt&#10;CEMmpa9bY9Ev3GCIvZMbLQY+x0bqEa8cbnu5iqJEWuyIP7Q4mLI19efhbBW8lLs33Fcrm/705fPr&#10;aTt8HT8elbq/m7ZPIIKZwh8Mc32uDgV3qtyZtBe9gnidLhllI4pjHsHIOpmlapaSJAVZ5PL/iuIX&#10;AAD//wMAUEsBAi0AFAAGAAgAAAAhALaDOJL+AAAA4QEAABMAAAAAAAAAAAAAAAAAAAAAAFtDb250&#10;ZW50X1R5cGVzXS54bWxQSwECLQAUAAYACAAAACEAOP0h/9YAAACUAQAACwAAAAAAAAAAAAAAAAAv&#10;AQAAX3JlbHMvLnJlbHNQSwECLQAUAAYACAAAACEAbqKksS8CAABbBAAADgAAAAAAAAAAAAAAAAAu&#10;AgAAZHJzL2Uyb0RvYy54bWxQSwECLQAUAAYACAAAACEA/CUkdOEAAAANAQAADwAAAAAAAAAAAAAA&#10;AACJBAAAZHJzL2Rvd25yZXYueG1sUEsFBgAAAAAEAAQA8wAAAJcFAAAAAA==&#10;" filled="f" stroked="f" strokeweight=".5pt">
                <v:textbox>
                  <w:txbxContent>
                    <w:p w14:paraId="28516C23" w14:textId="77777777" w:rsidR="00AE5743" w:rsidRPr="00253F30" w:rsidRDefault="00AE5743" w:rsidP="00253F30">
                      <w:pPr>
                        <w:jc w:val="center"/>
                        <w:rPr>
                          <w:sz w:val="20"/>
                          <w:szCs w:val="20"/>
                        </w:rPr>
                      </w:pPr>
                      <w:r w:rsidRPr="00253F30">
                        <w:rPr>
                          <w:sz w:val="20"/>
                          <w:szCs w:val="20"/>
                        </w:rPr>
                        <w:t>Oke</w:t>
                      </w:r>
                    </w:p>
                  </w:txbxContent>
                </v:textbox>
              </v:shape>
            </w:pict>
          </mc:Fallback>
        </mc:AlternateContent>
      </w:r>
      <w:r>
        <w:rPr>
          <w:noProof/>
          <w:lang w:eastAsia="id-ID"/>
        </w:rPr>
        <mc:AlternateContent>
          <mc:Choice Requires="wps">
            <w:drawing>
              <wp:anchor distT="0" distB="0" distL="114300" distR="114300" simplePos="0" relativeHeight="251680768" behindDoc="0" locked="0" layoutInCell="1" allowOverlap="1" wp14:anchorId="542FD37D" wp14:editId="49D1470A">
                <wp:simplePos x="0" y="0"/>
                <wp:positionH relativeFrom="column">
                  <wp:posOffset>4119245</wp:posOffset>
                </wp:positionH>
                <wp:positionV relativeFrom="paragraph">
                  <wp:posOffset>4988560</wp:posOffset>
                </wp:positionV>
                <wp:extent cx="762000" cy="209550"/>
                <wp:effectExtent l="0" t="0" r="0" b="0"/>
                <wp:wrapNone/>
                <wp:docPr id="109" name="Text Box 103"/>
                <wp:cNvGraphicFramePr/>
                <a:graphic xmlns:a="http://schemas.openxmlformats.org/drawingml/2006/main">
                  <a:graphicData uri="http://schemas.microsoft.com/office/word/2010/wordprocessingShape">
                    <wps:wsp>
                      <wps:cNvSpPr txBox="1"/>
                      <wps:spPr>
                        <a:xfrm>
                          <a:off x="0" y="0"/>
                          <a:ext cx="762000" cy="209550"/>
                        </a:xfrm>
                        <a:prstGeom prst="rect">
                          <a:avLst/>
                        </a:prstGeom>
                        <a:noFill/>
                        <a:ln w="6350">
                          <a:noFill/>
                        </a:ln>
                      </wps:spPr>
                      <wps:txbx>
                        <w:txbxContent>
                          <w:p w14:paraId="56AE3E99" w14:textId="77777777" w:rsidR="00AE5743" w:rsidRPr="00253F30" w:rsidRDefault="00AE5743" w:rsidP="00253F30">
                            <w:pPr>
                              <w:jc w:val="center"/>
                              <w:rPr>
                                <w:sz w:val="20"/>
                                <w:szCs w:val="20"/>
                              </w:rPr>
                            </w:pPr>
                            <w:r w:rsidRPr="00253F30">
                              <w:rPr>
                                <w:sz w:val="20"/>
                                <w:szCs w:val="20"/>
                              </w:rPr>
                              <w:t>Tidak Oke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2FD37D" id="_x0000_s1035" type="#_x0000_t202" style="position:absolute;left:0;text-align:left;margin-left:324.35pt;margin-top:392.8pt;width:60pt;height:1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TA9MAIAAFsEAAAOAAAAZHJzL2Uyb0RvYy54bWysVFFv2jAQfp+0/2D5fSRQoAMRKtaKaVLV&#10;VoKpz8ZxIFLi82xDwn79PjtAWbenaS/O2d/5fPd9d5ndtXXFDsq6knTG+72UM6Ul5aXeZvz7evnp&#10;M2fOC52LirTK+FE5fjf/+GHWmKka0I6qXFmGINpNG5PxnfdmmiRO7lQtXI+M0gALsrXw2NptklvR&#10;IHpdJYM0HScN2dxYkso5nD50IJ/H+EWhpH8uCqc8qzKO3HxcbVw3YU3mMzHdWmF2pTylIf4hi1qU&#10;Go9eQj0IL9jeln+EqktpyVHhe5LqhIqilCrWgGr66btqVjthVKwF5Dhzocn9v7Dy6fBiWZlDu3TC&#10;mRY1RFqr1rMv1LJ+ehMYaoybwnFl4OpbAPA+nzschsLbwtbhi5IYcHB9vPAbwkkc3o4hGRAJaJBO&#10;RqPIf/J22VjnvyqqWTAybiFfZFUcHp1HInA9u4S3NC3LqooSVpo1GR/fIORvCG5UGhdDCV2qwfLt&#10;po1Fj89lbCg/ojpLXYc4I5clcngUzr8Ii5ZA2mhz/4ylqAhv0cnibEf259/Ogz+UAspZgxbLuPux&#10;F1ZxVn3T0HDSHw5DT8bNcHQ7wMZeI5trRO/re0IX9zFQRkYz+PvqbBaW6ldMwyK8Ckhoibcz7s/m&#10;ve8aH9Mk1WIRndCFRvhHvTIyhA7cBYbX7auw5iSDh35PdG5GMX2nRufbsb7YeyrKKFXguWP1RD86&#10;OCp4mrYwItf76PX2T5j/AgAA//8DAFBLAwQUAAYACAAAACEAVj3A9eIAAAALAQAADwAAAGRycy9k&#10;b3ducmV2LnhtbEyPTUvDQBCG74L/YZmCN7tpsckSsyklUATRQ2sv3ibZaRK6HzG7baO/3u1JjzPz&#10;8M7zFuvJaHah0ffOSljME2BkG6d620o4fGwfBTAf0CrUzpKEb/KwLu/vCsyVu9odXfahZTHE+hwl&#10;dCEMOee+6cign7uBbLwd3WgwxHFsuRrxGsON5sskSbnB3sYPHQ5UddSc9mcj4bXavuOuXhrxo6uX&#10;t+Nm+Dp8rqR8mE2bZ2CBpvAHw00/qkMZnWp3tsozLSF9EllEJWRilQKLRJbeNrUEsRAp8LLg/zuU&#10;vwAAAP//AwBQSwECLQAUAAYACAAAACEAtoM4kv4AAADhAQAAEwAAAAAAAAAAAAAAAAAAAAAAW0Nv&#10;bnRlbnRfVHlwZXNdLnhtbFBLAQItABQABgAIAAAAIQA4/SH/1gAAAJQBAAALAAAAAAAAAAAAAAAA&#10;AC8BAABfcmVscy8ucmVsc1BLAQItABQABgAIAAAAIQDOOTA9MAIAAFsEAAAOAAAAAAAAAAAAAAAA&#10;AC4CAABkcnMvZTJvRG9jLnhtbFBLAQItABQABgAIAAAAIQBWPcD14gAAAAsBAAAPAAAAAAAAAAAA&#10;AAAAAIoEAABkcnMvZG93bnJldi54bWxQSwUGAAAAAAQABADzAAAAmQUAAAAA&#10;" filled="f" stroked="f" strokeweight=".5pt">
                <v:textbox>
                  <w:txbxContent>
                    <w:p w14:paraId="56AE3E99" w14:textId="77777777" w:rsidR="00AE5743" w:rsidRPr="00253F30" w:rsidRDefault="00AE5743" w:rsidP="00253F30">
                      <w:pPr>
                        <w:jc w:val="center"/>
                        <w:rPr>
                          <w:sz w:val="20"/>
                          <w:szCs w:val="20"/>
                        </w:rPr>
                      </w:pPr>
                      <w:r w:rsidRPr="00253F30">
                        <w:rPr>
                          <w:sz w:val="20"/>
                          <w:szCs w:val="20"/>
                        </w:rPr>
                        <w:t>Tidak Oke</w:t>
                      </w:r>
                    </w:p>
                  </w:txbxContent>
                </v:textbox>
              </v:shape>
            </w:pict>
          </mc:Fallback>
        </mc:AlternateContent>
      </w:r>
      <w:r>
        <w:rPr>
          <w:rFonts w:cs="Times New Roman"/>
          <w:noProof/>
          <w:sz w:val="22"/>
          <w:lang w:eastAsia="id-ID"/>
        </w:rPr>
        <mc:AlternateContent>
          <mc:Choice Requires="wps">
            <w:drawing>
              <wp:anchor distT="0" distB="0" distL="114300" distR="114300" simplePos="0" relativeHeight="251678720" behindDoc="0" locked="0" layoutInCell="1" allowOverlap="1" wp14:anchorId="7C9F224C" wp14:editId="7FF3AB60">
                <wp:simplePos x="0" y="0"/>
                <wp:positionH relativeFrom="column">
                  <wp:posOffset>3395345</wp:posOffset>
                </wp:positionH>
                <wp:positionV relativeFrom="paragraph">
                  <wp:posOffset>1530985</wp:posOffset>
                </wp:positionV>
                <wp:extent cx="392430" cy="2247900"/>
                <wp:effectExtent l="0" t="76200" r="255270" b="19050"/>
                <wp:wrapNone/>
                <wp:docPr id="107" name="Konektor Siku 107"/>
                <wp:cNvGraphicFramePr/>
                <a:graphic xmlns:a="http://schemas.openxmlformats.org/drawingml/2006/main">
                  <a:graphicData uri="http://schemas.microsoft.com/office/word/2010/wordprocessingShape">
                    <wps:wsp>
                      <wps:cNvCnPr/>
                      <wps:spPr>
                        <a:xfrm flipV="1">
                          <a:off x="0" y="0"/>
                          <a:ext cx="392430" cy="2247900"/>
                        </a:xfrm>
                        <a:prstGeom prst="bentConnector3">
                          <a:avLst>
                            <a:gd name="adj1" fmla="val 15994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F94F78" id="_x0000_t34" coordsize="21600,21600" o:spt="34" o:oned="t" adj="10800" path="m,l@0,0@0,21600,21600,21600e" filled="f">
                <v:stroke joinstyle="miter"/>
                <v:formulas>
                  <v:f eqn="val #0"/>
                </v:formulas>
                <v:path arrowok="t" fillok="f" o:connecttype="none"/>
                <v:handles>
                  <v:h position="#0,center"/>
                </v:handles>
                <o:lock v:ext="edit" shapetype="t"/>
              </v:shapetype>
              <v:shape id="Konektor Siku 107" o:spid="_x0000_s1026" type="#_x0000_t34" style="position:absolute;margin-left:267.35pt;margin-top:120.55pt;width:30.9pt;height:177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qcp9gEAACYEAAAOAAAAZHJzL2Uyb0RvYy54bWysU8uOEzEQvCPxD5bvZCaTwJIokz1kgQMI&#10;InaXu2O3MyZ+yfbm8fe0PZMB8ZAQ4mLZ7q5yV3V7dXs2mhwhROVsS6eTmhKw3All9y19fHj74jUl&#10;MTErmHYWWnqBSG/Xz5+tTn4JjeucFhAIkti4PPmWdin5ZVVF3oFhceI8WAxKFwxLeAz7SgR2Qnaj&#10;q6auX1UnF4QPjkOMeHvXB+m68EsJPH2SMkIiuqVYWyprKOsur9V6xZb7wHyn+FAG+4cqDFMWHx2p&#10;7lhi5CmoX6iM4sFFJ9OEO1M5KRWHogHVTOuf1Nx3zEPRguZEP9oU/x8t/3jcBqIE9q6+ocQyg016&#10;j606JBfIvTo8kRxAm04+LjF7Y7dhOEW/DVnzWQZDpFb+C7IUF1AXOReTL6PJcE6E4+Vs0cxn2AqO&#10;oaaZ3yzq0oWq58l8PsT0DpwhedPSHdi0cdZiL12YFX52/BBTsVsMJTPxdUqJNBq7d2SaTF8uFvNZ&#10;rhuJh3TcXakzVtu8Jqb0GytIunhUnoJidq9hAOaUKgvvpZZdumjo4Z9BonMoqRddZhY2OhAsoKXi&#10;MB1ZMDNDpNJ6BNVFyR9BQ26GQZnjvwWO2eVFZ9MINMq68LtX0/laquzzr6p7rVn2zolLaXyxA4ex&#10;GDt8nDztP54L/Pv3Xn8DAAD//wMAUEsDBBQABgAIAAAAIQCzRLSH4wAAAAsBAAAPAAAAZHJzL2Rv&#10;d25yZXYueG1sTI9BTsMwEEX3SNzBGiQ2qHVckraEOFVBtNAFSBQO4MZDEojHke22gdPjrmA3o3n6&#10;836xGEzHDuh8a0mCGCfAkCqrW6olvL+tRnNgPijSqrOEEr7Rw6I8PytUru2RXvGwDTWLIeRzJaEJ&#10;oc8591WDRvmx7ZHi7cM6o0JcXc21U8cYbjo+SZIpN6ql+KFRPd43WH1t90ZCyF5+rkS7eQqPy7v0&#10;c752q4fnmZSXF8PyFljAIfzBcNKP6lBGp53dk/ask5Bdp7OISpikQgCLRHYzzYDtTkMmgJcF/9+h&#10;/AUAAP//AwBQSwECLQAUAAYACAAAACEAtoM4kv4AAADhAQAAEwAAAAAAAAAAAAAAAAAAAAAAW0Nv&#10;bnRlbnRfVHlwZXNdLnhtbFBLAQItABQABgAIAAAAIQA4/SH/1gAAAJQBAAALAAAAAAAAAAAAAAAA&#10;AC8BAABfcmVscy8ucmVsc1BLAQItABQABgAIAAAAIQB4dqcp9gEAACYEAAAOAAAAAAAAAAAAAAAA&#10;AC4CAABkcnMvZTJvRG9jLnhtbFBLAQItABQABgAIAAAAIQCzRLSH4wAAAAsBAAAPAAAAAAAAAAAA&#10;AAAAAFAEAABkcnMvZG93bnJldi54bWxQSwUGAAAAAAQABADzAAAAYAUAAAAA&#10;" adj="34548" strokecolor="black [3040]">
                <v:stroke endarrow="block"/>
              </v:shape>
            </w:pict>
          </mc:Fallback>
        </mc:AlternateContent>
      </w:r>
      <w:r>
        <w:rPr>
          <w:rFonts w:cs="Times New Roman"/>
          <w:noProof/>
          <w:sz w:val="22"/>
          <w:lang w:eastAsia="id-ID"/>
        </w:rPr>
        <mc:AlternateContent>
          <mc:Choice Requires="wps">
            <w:drawing>
              <wp:anchor distT="0" distB="0" distL="114300" distR="114300" simplePos="0" relativeHeight="251679744" behindDoc="0" locked="0" layoutInCell="1" allowOverlap="1" wp14:anchorId="42028620" wp14:editId="75E04407">
                <wp:simplePos x="0" y="0"/>
                <wp:positionH relativeFrom="column">
                  <wp:posOffset>3414395</wp:posOffset>
                </wp:positionH>
                <wp:positionV relativeFrom="paragraph">
                  <wp:posOffset>1369060</wp:posOffset>
                </wp:positionV>
                <wp:extent cx="354330" cy="4838700"/>
                <wp:effectExtent l="0" t="76200" r="407670" b="19050"/>
                <wp:wrapNone/>
                <wp:docPr id="108" name="Konektor Siku 108"/>
                <wp:cNvGraphicFramePr/>
                <a:graphic xmlns:a="http://schemas.openxmlformats.org/drawingml/2006/main">
                  <a:graphicData uri="http://schemas.microsoft.com/office/word/2010/wordprocessingShape">
                    <wps:wsp>
                      <wps:cNvCnPr/>
                      <wps:spPr>
                        <a:xfrm flipV="1">
                          <a:off x="0" y="0"/>
                          <a:ext cx="354330" cy="4838700"/>
                        </a:xfrm>
                        <a:prstGeom prst="bentConnector3">
                          <a:avLst>
                            <a:gd name="adj1" fmla="val 20841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EAFE5A" id="Konektor Siku 108" o:spid="_x0000_s1026" type="#_x0000_t34" style="position:absolute;margin-left:268.85pt;margin-top:107.8pt;width:27.9pt;height:381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CzX9AEAACYEAAAOAAAAZHJzL2Uyb0RvYy54bWysU8uu0zAU3CPxD5b3NGlToIqa3kUvsABB&#10;xQX2rn3cmPol27ePv+fYSQPiISHExvLjzPjMjL2+uxhNThCicraj81lNCVjuhLKHjn7+9PrZipKY&#10;mBVMOwsdvUKkd5unT9Zn38LC9U4LCARJbGzPvqN9Sr6tqsh7MCzOnAeLh9IFwxIuw6ESgZ2R3ehq&#10;UdcvqrMLwgfHIUbcvR8O6abwSwk8fZAyQiK6o9hbKmMo4z6P1WbN2kNgvld8bIP9QxeGKYuXTlT3&#10;LDHyGNQvVEbx4KKTacadqZyUikPRgGrm9U9qHnrmoWhBc6KfbIr/j5a/P+0CUQKzqzEqywyG9Baj&#10;OiYXyIM6PpJ8gDadfWyxemt3YVxFvwtZ80UGQ6RW/guyFBdQF7kUk6+TyXBJhONm83zZNBgFx6Pl&#10;qlm9rEsK1cCT+XyI6Q04Q/Kko3uwaeusxSxdaAo/O72LqdgtxpaZ+DqnRBqN6Z2YJot6tZwvct9I&#10;PJbj7EadsdrmMTGlX1lB0tWj8hQUswcNIzCXVFn4ILXM0lXDAP8IEp1DSYPo8mZhqwPBBjoqjvOJ&#10;BSszRCqtJ1BdlPwRNNZmGJR3/LfAqbrc6GyagEZZF353a7rcWpVD/U31oDXL3jtxLcEXO/AxFmPH&#10;j5Nf+4/rAv/+vTffAAAA//8DAFBLAwQUAAYACAAAACEAS7ckg+IAAAALAQAADwAAAGRycy9kb3du&#10;cmV2LnhtbEyP0UrDMBSG7wXfIRzBO5d2o62rTccQFBQcOvcAWXJsis1JadKu8+mNV/Py8H/8/3eq&#10;zWw7NuHgW0cC0kUCDEk53VIj4PD5dHcPzAdJWnaOUMAZPWzq66tKltqd6AOnfWhYLCFfSgEmhL7k&#10;3CuDVvqF65Fi9uUGK0M8h4brQZ5iue34MklybmVLccHIHh8Nqu/9aAWMysyHt+fdruCvU3p+2arp&#10;590LcXszbx+ABZzDBYY//agOdXQ6upG0Z52AbFUUERWwTLMcWCSy9SoDdhSwLooceF3x/z/UvwAA&#10;AP//AwBQSwECLQAUAAYACAAAACEAtoM4kv4AAADhAQAAEwAAAAAAAAAAAAAAAAAAAAAAW0NvbnRl&#10;bnRfVHlwZXNdLnhtbFBLAQItABQABgAIAAAAIQA4/SH/1gAAAJQBAAALAAAAAAAAAAAAAAAAAC8B&#10;AABfcmVscy8ucmVsc1BLAQItABQABgAIAAAAIQB9mCzX9AEAACYEAAAOAAAAAAAAAAAAAAAAAC4C&#10;AABkcnMvZTJvRG9jLnhtbFBLAQItABQABgAIAAAAIQBLtySD4gAAAAsBAAAPAAAAAAAAAAAAAAAA&#10;AE4EAABkcnMvZG93bnJldi54bWxQSwUGAAAAAAQABADzAAAAXQUAAAAA&#10;" adj="45017" strokecolor="black [3040]">
                <v:stroke endarrow="block"/>
              </v:shape>
            </w:pict>
          </mc:Fallback>
        </mc:AlternateContent>
      </w:r>
      <w:r>
        <w:rPr>
          <w:rFonts w:cs="Times New Roman"/>
          <w:noProof/>
          <w:sz w:val="22"/>
          <w:lang w:eastAsia="id-ID"/>
        </w:rPr>
        <mc:AlternateContent>
          <mc:Choice Requires="wpg">
            <w:drawing>
              <wp:inline distT="0" distB="0" distL="0" distR="0" wp14:anchorId="379EA88B" wp14:editId="5CB4BAD4">
                <wp:extent cx="2862580" cy="8435340"/>
                <wp:effectExtent l="0" t="0" r="13970" b="22860"/>
                <wp:docPr id="106" name="Grup 106"/>
                <wp:cNvGraphicFramePr/>
                <a:graphic xmlns:a="http://schemas.openxmlformats.org/drawingml/2006/main">
                  <a:graphicData uri="http://schemas.microsoft.com/office/word/2010/wordprocessingGroup">
                    <wpg:wgp>
                      <wpg:cNvGrpSpPr/>
                      <wpg:grpSpPr>
                        <a:xfrm>
                          <a:off x="0" y="0"/>
                          <a:ext cx="2862580" cy="8435340"/>
                          <a:chOff x="-93345" y="0"/>
                          <a:chExt cx="2862580" cy="8739281"/>
                        </a:xfrm>
                      </wpg:grpSpPr>
                      <wpg:grpSp>
                        <wpg:cNvPr id="59" name="Grup 59"/>
                        <wpg:cNvGrpSpPr/>
                        <wpg:grpSpPr>
                          <a:xfrm>
                            <a:off x="-93345" y="0"/>
                            <a:ext cx="2862580" cy="5038176"/>
                            <a:chOff x="-93345" y="0"/>
                            <a:chExt cx="2862580" cy="5038176"/>
                          </a:xfrm>
                        </wpg:grpSpPr>
                        <wpg:grpSp>
                          <wpg:cNvPr id="54" name="Grup 54"/>
                          <wpg:cNvGrpSpPr/>
                          <wpg:grpSpPr>
                            <a:xfrm>
                              <a:off x="-93345" y="523875"/>
                              <a:ext cx="2862580" cy="4514301"/>
                              <a:chOff x="-93345" y="0"/>
                              <a:chExt cx="2862580" cy="4514301"/>
                            </a:xfrm>
                          </wpg:grpSpPr>
                          <wpg:grpSp>
                            <wpg:cNvPr id="52" name="Grup 52"/>
                            <wpg:cNvGrpSpPr/>
                            <wpg:grpSpPr>
                              <a:xfrm>
                                <a:off x="-93345" y="0"/>
                                <a:ext cx="2862580" cy="4006934"/>
                                <a:chOff x="-93345" y="0"/>
                                <a:chExt cx="2862580" cy="4006934"/>
                              </a:xfrm>
                            </wpg:grpSpPr>
                            <wps:wsp>
                              <wps:cNvPr id="41" name="Rectangle 17"/>
                              <wps:cNvSpPr/>
                              <wps:spPr>
                                <a:xfrm>
                                  <a:off x="-93345" y="0"/>
                                  <a:ext cx="2862580" cy="537944"/>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5A46326" w14:textId="77777777" w:rsidR="00AE5743" w:rsidRPr="00225E50" w:rsidRDefault="00AE5743" w:rsidP="00225E50">
                                    <w:pPr>
                                      <w:jc w:val="center"/>
                                      <w:rPr>
                                        <w:sz w:val="20"/>
                                        <w:szCs w:val="20"/>
                                      </w:rPr>
                                    </w:pPr>
                                    <w:r w:rsidRPr="00225E50">
                                      <w:rPr>
                                        <w:sz w:val="20"/>
                                        <w:szCs w:val="20"/>
                                      </w:rPr>
                                      <w:t>Pengumpulan data:</w:t>
                                    </w:r>
                                  </w:p>
                                  <w:p w14:paraId="3E7C9467" w14:textId="77777777" w:rsidR="00AE5743" w:rsidRPr="00225E50" w:rsidRDefault="00AE5743" w:rsidP="00C7295A">
                                    <w:pPr>
                                      <w:jc w:val="center"/>
                                      <w:rPr>
                                        <w:sz w:val="20"/>
                                        <w:szCs w:val="20"/>
                                      </w:rPr>
                                    </w:pPr>
                                    <w:r w:rsidRPr="00225E50">
                                      <w:rPr>
                                        <w:sz w:val="20"/>
                                        <w:szCs w:val="20"/>
                                      </w:rPr>
                                      <w:t>gambar struktur, data material, dokumen pendukung</w:t>
                                    </w:r>
                                  </w:p>
                                  <w:p w14:paraId="4C5606F6" w14:textId="77777777" w:rsidR="00AE5743" w:rsidRDefault="00AE5743" w:rsidP="00225E5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Arrow Connector 23"/>
                              <wps:cNvCnPr/>
                              <wps:spPr>
                                <a:xfrm>
                                  <a:off x="1219200" y="537944"/>
                                  <a:ext cx="0" cy="2400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Rectangle 19"/>
                              <wps:cNvSpPr/>
                              <wps:spPr>
                                <a:xfrm>
                                  <a:off x="0" y="774781"/>
                                  <a:ext cx="2594610" cy="44386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B55F984" w14:textId="77777777" w:rsidR="00AE5743" w:rsidRDefault="00AE5743" w:rsidP="00FE7F83">
                                    <w:pPr>
                                      <w:jc w:val="center"/>
                                      <w:rPr>
                                        <w:sz w:val="20"/>
                                        <w:szCs w:val="20"/>
                                      </w:rPr>
                                    </w:pPr>
                                    <w:r w:rsidRPr="00FE7F83">
                                      <w:rPr>
                                        <w:sz w:val="20"/>
                                        <w:szCs w:val="20"/>
                                      </w:rPr>
                                      <w:t xml:space="preserve">Pemodelan struktur menggunakan </w:t>
                                    </w:r>
                                  </w:p>
                                  <w:p w14:paraId="4C51F0E1" w14:textId="77777777" w:rsidR="00AE5743" w:rsidRPr="00FE7F83" w:rsidRDefault="00AE5743" w:rsidP="00FE7F83">
                                    <w:pPr>
                                      <w:jc w:val="center"/>
                                      <w:rPr>
                                        <w:sz w:val="20"/>
                                        <w:szCs w:val="20"/>
                                      </w:rPr>
                                    </w:pPr>
                                    <w:r w:rsidRPr="00FE7F83">
                                      <w:rPr>
                                        <w:i/>
                                        <w:sz w:val="20"/>
                                        <w:szCs w:val="20"/>
                                      </w:rPr>
                                      <w:t>software</w:t>
                                    </w:r>
                                    <w:r w:rsidRPr="00FE7F83">
                                      <w:rPr>
                                        <w:sz w:val="20"/>
                                        <w:szCs w:val="20"/>
                                      </w:rPr>
                                      <w:t xml:space="preserve"> SAP2000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Arrow Connector 23"/>
                              <wps:cNvCnPr/>
                              <wps:spPr>
                                <a:xfrm>
                                  <a:off x="1219200" y="1212930"/>
                                  <a:ext cx="0" cy="269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0" name="Rectangle 19"/>
                              <wps:cNvSpPr/>
                              <wps:spPr>
                                <a:xfrm>
                                  <a:off x="0" y="1479630"/>
                                  <a:ext cx="2594610" cy="483281"/>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E92BCDA" w14:textId="77777777" w:rsidR="00AE5743" w:rsidRDefault="00AE5743" w:rsidP="00CC2579">
                                    <w:pPr>
                                      <w:jc w:val="center"/>
                                      <w:rPr>
                                        <w:sz w:val="20"/>
                                        <w:szCs w:val="20"/>
                                      </w:rPr>
                                    </w:pPr>
                                    <w:r w:rsidRPr="00CC2579">
                                      <w:rPr>
                                        <w:i/>
                                        <w:sz w:val="20"/>
                                        <w:szCs w:val="20"/>
                                      </w:rPr>
                                      <w:t xml:space="preserve">Input </w:t>
                                    </w:r>
                                    <w:r w:rsidRPr="00CC2579">
                                      <w:rPr>
                                        <w:sz w:val="20"/>
                                        <w:szCs w:val="20"/>
                                      </w:rPr>
                                      <w:t xml:space="preserve">pembebanan (beban mati, </w:t>
                                    </w:r>
                                  </w:p>
                                  <w:p w14:paraId="5E640495" w14:textId="77777777" w:rsidR="00AE5743" w:rsidRPr="00CC2579" w:rsidRDefault="00AE5743" w:rsidP="00CC2579">
                                    <w:pPr>
                                      <w:jc w:val="center"/>
                                      <w:rPr>
                                        <w:sz w:val="20"/>
                                        <w:szCs w:val="20"/>
                                      </w:rPr>
                                    </w:pPr>
                                    <w:r w:rsidRPr="00CC2579">
                                      <w:rPr>
                                        <w:sz w:val="20"/>
                                        <w:szCs w:val="20"/>
                                      </w:rPr>
                                      <w:t>beban hidup, beban gempa)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Straight Arrow Connector 23"/>
                              <wps:cNvCnPr/>
                              <wps:spPr>
                                <a:xfrm>
                                  <a:off x="1228725" y="1962911"/>
                                  <a:ext cx="0" cy="2152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Rectangle 19"/>
                              <wps:cNvSpPr/>
                              <wps:spPr>
                                <a:xfrm>
                                  <a:off x="-9525" y="2174956"/>
                                  <a:ext cx="2604135" cy="5715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E10BF0A" w14:textId="77777777" w:rsidR="00AE5743" w:rsidRPr="00E97968" w:rsidRDefault="00AE5743" w:rsidP="00E97968">
                                    <w:pPr>
                                      <w:jc w:val="center"/>
                                      <w:rPr>
                                        <w:sz w:val="20"/>
                                        <w:szCs w:val="20"/>
                                      </w:rPr>
                                    </w:pPr>
                                    <w:r w:rsidRPr="00E97968">
                                      <w:rPr>
                                        <w:sz w:val="20"/>
                                        <w:szCs w:val="20"/>
                                      </w:rPr>
                                      <w:t>Analisis struktur (</w:t>
                                    </w:r>
                                    <w:r w:rsidRPr="00E97968">
                                      <w:rPr>
                                        <w:i/>
                                        <w:sz w:val="20"/>
                                        <w:szCs w:val="20"/>
                                      </w:rPr>
                                      <w:t>output</w:t>
                                    </w:r>
                                    <w:r w:rsidRPr="00E97968">
                                      <w:rPr>
                                        <w:sz w:val="20"/>
                                        <w:szCs w:val="20"/>
                                      </w:rPr>
                                      <w:t xml:space="preserve"> gaya dalam) menggunakan </w:t>
                                    </w:r>
                                    <w:r w:rsidRPr="00E97968">
                                      <w:rPr>
                                        <w:i/>
                                        <w:sz w:val="20"/>
                                        <w:szCs w:val="20"/>
                                      </w:rPr>
                                      <w:t>software</w:t>
                                    </w:r>
                                    <w:r w:rsidRPr="00E97968">
                                      <w:rPr>
                                        <w:sz w:val="20"/>
                                        <w:szCs w:val="20"/>
                                      </w:rPr>
                                      <w:t xml:space="preserve"> Excel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Flowchart: Decision 18"/>
                              <wps:cNvSpPr/>
                              <wps:spPr>
                                <a:xfrm>
                                  <a:off x="200025" y="3022684"/>
                                  <a:ext cx="2019300" cy="711588"/>
                                </a:xfrm>
                                <a:prstGeom prst="flowChartDecision">
                                  <a:avLst/>
                                </a:prstGeom>
                                <a:solidFill>
                                  <a:sysClr val="window" lastClr="FFFFFF"/>
                                </a:solidFill>
                                <a:ln w="12700" cap="flat" cmpd="sng" algn="ctr">
                                  <a:solidFill>
                                    <a:sysClr val="windowText" lastClr="000000"/>
                                  </a:solidFill>
                                  <a:prstDash val="solid"/>
                                  <a:miter lim="800000"/>
                                </a:ln>
                                <a:effectLst/>
                              </wps:spPr>
                              <wps:txbx>
                                <w:txbxContent>
                                  <w:p w14:paraId="237DC697" w14:textId="77777777" w:rsidR="00AE5743" w:rsidRPr="009B1D62" w:rsidRDefault="00AE5743" w:rsidP="009B1D62">
                                    <w:pPr>
                                      <w:jc w:val="center"/>
                                      <w:rPr>
                                        <w:sz w:val="20"/>
                                        <w:szCs w:val="20"/>
                                      </w:rPr>
                                    </w:pPr>
                                    <w:r w:rsidRPr="009B1D62">
                                      <w:rPr>
                                        <w:sz w:val="20"/>
                                        <w:szCs w:val="20"/>
                                      </w:rPr>
                                      <w:t>Kontrol desain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23"/>
                              <wps:cNvCnPr/>
                              <wps:spPr>
                                <a:xfrm>
                                  <a:off x="1219200" y="2746457"/>
                                  <a:ext cx="0" cy="269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 name="Straight Arrow Connector 23"/>
                              <wps:cNvCnPr/>
                              <wps:spPr>
                                <a:xfrm>
                                  <a:off x="1209675" y="3737059"/>
                                  <a:ext cx="0" cy="269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63" name="Rectangle 19"/>
                            <wps:cNvSpPr/>
                            <wps:spPr>
                              <a:xfrm>
                                <a:off x="19050" y="4013286"/>
                                <a:ext cx="2594610" cy="50101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B384E2C" w14:textId="77777777" w:rsidR="00AE5743" w:rsidRPr="004F0D67" w:rsidRDefault="00AE5743" w:rsidP="004F0D67">
                                  <w:pPr>
                                    <w:jc w:val="center"/>
                                    <w:rPr>
                                      <w:sz w:val="20"/>
                                      <w:szCs w:val="20"/>
                                    </w:rPr>
                                  </w:pPr>
                                  <w:r w:rsidRPr="004F0D67">
                                    <w:rPr>
                                      <w:sz w:val="20"/>
                                      <w:szCs w:val="20"/>
                                    </w:rPr>
                                    <w:t xml:space="preserve">Analisis penampang profil baja </w:t>
                                  </w:r>
                                </w:p>
                                <w:p w14:paraId="2A1BB41E" w14:textId="77777777" w:rsidR="00AE5743" w:rsidRPr="004F0D67" w:rsidRDefault="00AE5743" w:rsidP="004F0D67">
                                  <w:pPr>
                                    <w:jc w:val="center"/>
                                    <w:rPr>
                                      <w:sz w:val="20"/>
                                      <w:szCs w:val="20"/>
                                    </w:rPr>
                                  </w:pPr>
                                  <w:r w:rsidRPr="004F0D67">
                                    <w:rPr>
                                      <w:sz w:val="20"/>
                                      <w:szCs w:val="20"/>
                                    </w:rPr>
                                    <w:t>(balok dan kolom IWF)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5" name="Flowchart: Off-page Connector 24"/>
                          <wps:cNvSpPr/>
                          <wps:spPr>
                            <a:xfrm>
                              <a:off x="1038225" y="0"/>
                              <a:ext cx="346075" cy="257175"/>
                            </a:xfrm>
                            <a:prstGeom prst="flowChartOffpageConnector">
                              <a:avLst/>
                            </a:prstGeom>
                            <a:solidFill>
                              <a:sysClr val="window" lastClr="FFFFFF"/>
                            </a:solidFill>
                            <a:ln w="12700" cap="flat" cmpd="sng" algn="ctr">
                              <a:solidFill>
                                <a:sysClr val="windowText" lastClr="000000"/>
                              </a:solidFill>
                              <a:prstDash val="solid"/>
                              <a:miter lim="800000"/>
                            </a:ln>
                            <a:effectLst/>
                          </wps:spPr>
                          <wps:txbx>
                            <w:txbxContent>
                              <w:p w14:paraId="03D9BD57" w14:textId="77777777" w:rsidR="00AE5743" w:rsidRPr="00B75CEA" w:rsidRDefault="00AE5743" w:rsidP="004F0D67">
                                <w:pPr>
                                  <w:jc w:val="center"/>
                                  <w:rPr>
                                    <w:sz w:val="20"/>
                                    <w:szCs w:val="20"/>
                                  </w:rPr>
                                </w:pPr>
                                <w:r w:rsidRPr="00B75CEA">
                                  <w:rPr>
                                    <w:sz w:val="20"/>
                                    <w:szCs w:val="20"/>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Straight Arrow Connector 23"/>
                          <wps:cNvCnPr/>
                          <wps:spPr>
                            <a:xfrm>
                              <a:off x="1219200" y="257175"/>
                              <a:ext cx="0" cy="269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60" name="Straight Arrow Connector 23"/>
                        <wps:cNvCnPr/>
                        <wps:spPr>
                          <a:xfrm>
                            <a:off x="1209675" y="5041980"/>
                            <a:ext cx="0" cy="269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7" name="Rectangle 19"/>
                        <wps:cNvSpPr/>
                        <wps:spPr>
                          <a:xfrm>
                            <a:off x="38100" y="5318205"/>
                            <a:ext cx="2594610" cy="46291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3416F4C" w14:textId="77777777" w:rsidR="00AE5743" w:rsidRPr="00895880" w:rsidRDefault="00AE5743" w:rsidP="00895880">
                              <w:pPr>
                                <w:jc w:val="center"/>
                                <w:rPr>
                                  <w:sz w:val="20"/>
                                  <w:szCs w:val="20"/>
                                </w:rPr>
                              </w:pPr>
                              <w:r w:rsidRPr="00895880">
                                <w:rPr>
                                  <w:sz w:val="20"/>
                                  <w:szCs w:val="20"/>
                                </w:rPr>
                                <w:t xml:space="preserve">Perencanaan sambungan (antar balok, antar kolom, </w:t>
                              </w:r>
                              <w:r w:rsidRPr="00895880">
                                <w:rPr>
                                  <w:i/>
                                  <w:sz w:val="20"/>
                                  <w:szCs w:val="20"/>
                                </w:rPr>
                                <w:t>end plate</w:t>
                              </w:r>
                              <w:r w:rsidRPr="00895880">
                                <w:rPr>
                                  <w:sz w:val="20"/>
                                  <w:szCs w:val="20"/>
                                </w:rPr>
                                <w:t xml:space="preserve">, </w:t>
                              </w:r>
                              <w:r w:rsidRPr="00895880">
                                <w:rPr>
                                  <w:i/>
                                  <w:sz w:val="20"/>
                                  <w:szCs w:val="20"/>
                                </w:rPr>
                                <w:t>base plate</w:t>
                              </w:r>
                              <w:r w:rsidRPr="00895880">
                                <w:rPr>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Flowchart: Decision 18"/>
                        <wps:cNvSpPr/>
                        <wps:spPr>
                          <a:xfrm>
                            <a:off x="200025" y="6080205"/>
                            <a:ext cx="2019300" cy="711588"/>
                          </a:xfrm>
                          <a:prstGeom prst="flowChartDecision">
                            <a:avLst/>
                          </a:prstGeom>
                          <a:solidFill>
                            <a:sysClr val="window" lastClr="FFFFFF"/>
                          </a:solidFill>
                          <a:ln w="12700" cap="flat" cmpd="sng" algn="ctr">
                            <a:solidFill>
                              <a:sysClr val="windowText" lastClr="000000"/>
                            </a:solidFill>
                            <a:prstDash val="solid"/>
                            <a:miter lim="800000"/>
                          </a:ln>
                          <a:effectLst/>
                        </wps:spPr>
                        <wps:txbx>
                          <w:txbxContent>
                            <w:p w14:paraId="10579566" w14:textId="77777777" w:rsidR="00AE5743" w:rsidRPr="009B1D62" w:rsidRDefault="00AE5743" w:rsidP="00BE5EF1">
                              <w:pPr>
                                <w:jc w:val="center"/>
                                <w:rPr>
                                  <w:sz w:val="20"/>
                                  <w:szCs w:val="20"/>
                                </w:rPr>
                              </w:pPr>
                              <w:r w:rsidRPr="009B1D62">
                                <w:rPr>
                                  <w:sz w:val="20"/>
                                  <w:szCs w:val="20"/>
                                </w:rPr>
                                <w:t xml:space="preserve">Kontrol </w:t>
                              </w:r>
                              <w:r>
                                <w:rPr>
                                  <w:sz w:val="20"/>
                                  <w:szCs w:val="20"/>
                                </w:rPr>
                                <w:t>SCWB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Straight Arrow Connector 23"/>
                        <wps:cNvCnPr/>
                        <wps:spPr>
                          <a:xfrm>
                            <a:off x="1209675" y="5784930"/>
                            <a:ext cx="0" cy="269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8" name="Straight Arrow Connector 23"/>
                        <wps:cNvCnPr/>
                        <wps:spPr>
                          <a:xfrm>
                            <a:off x="1209675" y="6794579"/>
                            <a:ext cx="0" cy="269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9" name="Rectangle 19"/>
                        <wps:cNvSpPr/>
                        <wps:spPr>
                          <a:xfrm>
                            <a:off x="28575" y="7070805"/>
                            <a:ext cx="2594610" cy="2984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B0B14EB" w14:textId="77777777" w:rsidR="00AE5743" w:rsidRPr="00BE5EF1" w:rsidRDefault="00AE5743" w:rsidP="00BE5EF1">
                              <w:pPr>
                                <w:jc w:val="center"/>
                                <w:rPr>
                                  <w:sz w:val="20"/>
                                  <w:szCs w:val="20"/>
                                </w:rPr>
                              </w:pPr>
                              <w:r w:rsidRPr="00BE5EF1">
                                <w:rPr>
                                  <w:sz w:val="20"/>
                                  <w:szCs w:val="20"/>
                                </w:rPr>
                                <w:t>Analisis simpangan dan stabilitas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Straight Arrow Connector 23"/>
                        <wps:cNvCnPr/>
                        <wps:spPr>
                          <a:xfrm>
                            <a:off x="1209675" y="7375605"/>
                            <a:ext cx="0" cy="269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3" name="Rectangle 19"/>
                        <wps:cNvSpPr/>
                        <wps:spPr>
                          <a:xfrm>
                            <a:off x="47625" y="7791450"/>
                            <a:ext cx="2594610" cy="28194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32E2AF3" w14:textId="77777777" w:rsidR="00AE5743" w:rsidRPr="00BE5EF1" w:rsidRDefault="00AE5743" w:rsidP="00BE5EF1">
                              <w:pPr>
                                <w:jc w:val="center"/>
                                <w:rPr>
                                  <w:sz w:val="20"/>
                                  <w:szCs w:val="20"/>
                                </w:rPr>
                              </w:pPr>
                              <w:r w:rsidRPr="00BE5EF1">
                                <w:rPr>
                                  <w:sz w:val="20"/>
                                  <w:szCs w:val="20"/>
                                </w:rPr>
                                <w:t>Kesimpulan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Straight Arrow Connector 23"/>
                        <wps:cNvCnPr/>
                        <wps:spPr>
                          <a:xfrm>
                            <a:off x="1209675" y="8077200"/>
                            <a:ext cx="0" cy="269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5" name="Oval 105"/>
                        <wps:cNvSpPr/>
                        <wps:spPr>
                          <a:xfrm>
                            <a:off x="809625" y="8352796"/>
                            <a:ext cx="795655" cy="386485"/>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5D32933A" w14:textId="77777777" w:rsidR="00AE5743" w:rsidRPr="00190A42" w:rsidRDefault="00AE5743" w:rsidP="00C7295A">
                              <w:pPr>
                                <w:jc w:val="center"/>
                                <w:rPr>
                                  <w:sz w:val="20"/>
                                  <w:szCs w:val="20"/>
                                </w:rPr>
                              </w:pPr>
                              <w:r>
                                <w:rPr>
                                  <w:sz w:val="20"/>
                                  <w:szCs w:val="20"/>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79EA88B" id="Grup 106" o:spid="_x0000_s1036" style="width:225.4pt;height:664.2pt;mso-position-horizontal-relative:char;mso-position-vertical-relative:line" coordorigin="-933" coordsize="28625,87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Lo6oAcAAHBMAAAOAAAAZHJzL2Uyb0RvYy54bWzsHF1v2zbwfcD+g6D31CL1bTQpgqQJBhRr&#10;0XToMyNLtjBJ1CgmTvbrd/wQJTv2mthxULjMgyNKpMg73fcd+f7DQ1059znrStqcuuid5zp5k9FZ&#10;2cxP3b++XZ0krtNx0sxIRZv81H3MO/fD2e+/vV+20xzTBa1mOXPgJU03Xban7oLzdjqZdNkir0n3&#10;jrZ5Aw8LymrCocnmkxkjS3h7XU2w50WTJWWzltEs7zq4e6keumfy/UWRZ/xzUXQ5d6pTF9bG5S+T&#10;v7fid3L2nkznjLSLMtPLIDusoiZlA5OaV10STpw7Vj55VV1mjHa04O8yWk9oUZRZLmEAaJC3Bs01&#10;o3ethGU+Xc5bgyZA7Rqedn5t9uf9F+aUM/h2XuQ6DanhI12zu9YRbcDOsp1PodM1a2/aL0zfmKuW&#10;APihYLX4D6A4DxKvjwav+QN3MriJkwiHCaA/g2dJ4Id+oDGfLeDziHEnqe8HoesMg7PFx43DYz/F&#10;CRJLm/SzT8QizZpMwyxeQximKwBC8+XwPV3nRiBDz09QLBFIpi8HcjT8xUAGq0AG+wEZYj+JQ/EO&#10;Mt0IaRCiwPfk99gF0tHwF0OKVyHF+0GqKXIzkCBpUl+icicgh+FbgQTx1w0c3u3H4TcL0uZScHSC&#10;eTX9B6hH2FeQi6SZV7mDYoU12c9weDftgNk3sPdzyd+P00Ciy8BLpi3r+HVOa0dcnLoM1iBFJrn/&#10;1HHFzn0XMXNHq3J2VVaVbDx2FxVz7gmIcZD+M7p0nYp0HG6eulfyT8ABs60MqxpnCZINx54QPgT0&#10;S1ERDpd1CxKva+auQ6o5KK6MM7mWldHdk0m/AXWMJvbk36aJBSCXpFuoFcu3im5kWpcc9F1V1iAI&#10;x6OrRjzNpcbS6Fi2/WcQV/zh9kHKafPBbunsEb4so0qpdW12VcK0nwAtXwgDLQYwg2bmn+GnqCgg&#10;guor11lQ9u+m+6I/kB48dZ0laEVA0j93hOUA9B8NEGWKAhDdDpeNIIwxNNj4ye34SXNXX1D4YkB3&#10;sDp5Kfrzqr8sGK2/gwI/F7PCI9JkMLf6HLpxwZW2BhMgy8/PZTdQnS3hn5qbNhMvF5gTCP/28J2w&#10;VpMXh0/1J+0ZgUzXqEz1FSMben7HaVFKEhSYVngFYhINYEqhRt6AO0OwlJT6veGMlPMFd84Zo0vn&#10;gjYN8AplDvZHzHrRaHXcU0mvDY0uRhilYCNJpRoajhzkODwRChkHQIhSF25n1k4vyaxFYX0NqYK7&#10;BUoVMXNSVh+bmcMfW7ApOCulxNHcIrpIBCtBIzDc8ccqV8O/5gXQOpgFahppDeZGAMz+7tV/1UBP&#10;MaQAOWEGeYqVhQm5aZDuK4YpfnvuQNNbzkgbbgbWZUO1AFmdlT/0Sy1U/x5qBetAbkJ4vS29Bcbc&#10;G2kDbRI9Uxso0orjIFYG2UBaOEyDCGkCCwI/iaQNsZ3ArDbYTRskvUSw2uCotEFwUG0AmgGn/prF&#10;26uDKNUW/3ZuteoAcHNc6gAJaa3sjz31AQriNFonrlWFkPjrLrx1D17JPTAa3CqE41IIJnj1eu4B&#10;TmKsYm4ojXCKdBSnD4H0CgGFWIUJrEIQlv9Wb+S4FIK/v39wkoaavoCAgjTU8dCevnDkBcgHAhRe&#10;aBijEHxVFcTpg8p9PMiGjPYKGYFqB7wOzqaNGR1LzMjvbbYrCPBlC8L41LnMs1Kk4xxknEOIAf84&#10;tguhIk+zq+9hHCU63m3Y1UPgM2ilECMUJvL925WCCDpeiDX1K5JY3xIzkjFSG+4VUXfBqCbcq5Sy&#10;5d3ji/caf+v1DLoh3ovjIIL4vJD7Q1SuN+ish6/Dyz+IFB+XQRea9N/rEZyXRpAdFll7P/ZjT6XU&#10;LcGpbMRPnGEYKibeKLsVGUtl5+gSSr0QJBjQWuAhCCCtexPjlEMIxTTIphwOkoBGutCiz5Rab+Lw&#10;3sSb82sIUl1Fg0eeBdRqnbRkno9T0rq+6JkZQwR1UVg7GWvpBz+IPKFLZEoaogGq6ugZ3gWsSizK&#10;pKatl9GHUZ5fVIJMZYENGx9V2BhibgesKsGGT63NZ20+ZUoO9YbRATzcweEIIXicQlGx9XBN+dNP&#10;7HDo2iZTwn6QAtc07oXdzk4GlG2bijmUYG+99HnsZAQiZ2adjMM4GcautAbJURkkkYlCjRyLPkGw&#10;R8oi8hLvKbvalIUoK9RZ1ZUUywEr1JVMtCmLo0tZpAdwJkYGXZwEtihRFUDYGnW51yU9QBXsQHAR&#10;bFIKY1kwZ93Xn959fRsPwlTZ7exB4CTUKbHYi8Eo+T8PAqdJADkNxfO26EkaKMqh33+fHNLbl22a&#10;4sg2ykkH/bV3yg1aAfLYYbTOtbZywtRCqI15v1TlBGSt9g4sBTGcgSCz13EMu2iV1B/MjpX9EbA5&#10;IlUnJGxPfzG7fXrk2r4g02X3TztHuX8aeebki0PUNyVeDLvdbbpBnLFgvVPpnSKwEnRy9TOcTAEn&#10;5khbXzgqzyq4TsDo0Doh8UMMu+ZWk1kx7JgQdRiiIgJ2UAfJD3INeVWVbSfO/Xhy3EG/M38lBPj0&#10;fIvR2Ra/1qEaQ6m8TTe8VbpB1jTBsVZw8sHKuVnjtjwVYTgo7Ow/AAAA//8DAFBLAwQUAAYACAAA&#10;ACEAhqqHVd0AAAAGAQAADwAAAGRycy9kb3ducmV2LnhtbEyPT0vDQBDF74LfYRnBm92kf6Sk2ZRS&#10;1FMRbAXpbZpMk9DsbMhuk/TbO3rRy8DjPd78XroebaN66nzt2EA8iUAR566ouTTweXh9WoLyAbnA&#10;xjEZuJGHdXZ/l2JSuIE/qN+HUkkJ+wQNVCG0idY+r8iin7iWWLyz6ywGkV2piw4HKbeNnkbRs7ZY&#10;s3yosKVtRfllf7UG3gYcNrP4pd9dztvb8bB4/9rFZMzjw7hZgQo0hr8w/OALOmTCdHJXLrxqDMiQ&#10;8HvFmy8imXGS0Gy6nIPOUv0fP/sGAAD//wMAUEsBAi0AFAAGAAgAAAAhALaDOJL+AAAA4QEAABMA&#10;AAAAAAAAAAAAAAAAAAAAAFtDb250ZW50X1R5cGVzXS54bWxQSwECLQAUAAYACAAAACEAOP0h/9YA&#10;AACUAQAACwAAAAAAAAAAAAAAAAAvAQAAX3JlbHMvLnJlbHNQSwECLQAUAAYACAAAACEA7Iy6OqAH&#10;AABwTAAADgAAAAAAAAAAAAAAAAAuAgAAZHJzL2Uyb0RvYy54bWxQSwECLQAUAAYACAAAACEAhqqH&#10;Vd0AAAAGAQAADwAAAAAAAAAAAAAAAAD6CQAAZHJzL2Rvd25yZXYueG1sUEsFBgAAAAAEAAQA8wAA&#10;AAQLAAAAAA==&#10;">
                <v:group id="Grup 59" o:spid="_x0000_s1037" style="position:absolute;left:-933;width:28625;height:50381" coordorigin="-933" coordsize="28625,50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group id="Grup 54" o:spid="_x0000_s1038" style="position:absolute;left:-933;top:5238;width:28625;height:45143" coordorigin="-933" coordsize="28625,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group id="Grup 52" o:spid="_x0000_s1039" style="position:absolute;left:-933;width:28625;height:40069" coordorigin="-933" coordsize="28625,400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rect id="Rectangle 17" o:spid="_x0000_s1040" style="position:absolute;left:-933;width:28625;height:53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ZV0sMA&#10;AADbAAAADwAAAGRycy9kb3ducmV2LnhtbESPQWvCQBSE70L/w/IK3nRjEWlTN6EUClLwYGp7fmRf&#10;s8Hs25Bd4+qvdwXB4zAz3zDrMtpOjDT41rGCxTwDQVw73XKjYP/zNXsF4QOyxs4xKTiTh7J4mqwx&#10;1+7EOxqr0IgEYZ+jAhNCn0vpa0MW/dz1xMn7d4PFkOTQSD3gKcFtJ1+ybCUttpwWDPb0aag+VEer&#10;4NtfjmOt/TaaaDZvv3/ZpeKDUtPn+PEOIlAMj/C9vdEKlgu4fUk/QB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ZV0sMAAADbAAAADwAAAAAAAAAAAAAAAACYAgAAZHJzL2Rv&#10;d25yZXYueG1sUEsFBgAAAAAEAAQA9QAAAIgDAAAAAA==&#10;" fillcolor="window" strokecolor="windowText" strokeweight="1pt">
                        <v:textbox>
                          <w:txbxContent>
                            <w:p w14:paraId="75A46326" w14:textId="77777777" w:rsidR="00AE5743" w:rsidRPr="00225E50" w:rsidRDefault="00AE5743" w:rsidP="00225E50">
                              <w:pPr>
                                <w:jc w:val="center"/>
                                <w:rPr>
                                  <w:sz w:val="20"/>
                                  <w:szCs w:val="20"/>
                                </w:rPr>
                              </w:pPr>
                              <w:r w:rsidRPr="00225E50">
                                <w:rPr>
                                  <w:sz w:val="20"/>
                                  <w:szCs w:val="20"/>
                                </w:rPr>
                                <w:t>Pengumpulan data:</w:t>
                              </w:r>
                            </w:p>
                            <w:p w14:paraId="3E7C9467" w14:textId="77777777" w:rsidR="00AE5743" w:rsidRPr="00225E50" w:rsidRDefault="00AE5743" w:rsidP="00C7295A">
                              <w:pPr>
                                <w:jc w:val="center"/>
                                <w:rPr>
                                  <w:sz w:val="20"/>
                                  <w:szCs w:val="20"/>
                                </w:rPr>
                              </w:pPr>
                              <w:r w:rsidRPr="00225E50">
                                <w:rPr>
                                  <w:sz w:val="20"/>
                                  <w:szCs w:val="20"/>
                                </w:rPr>
                                <w:t>gambar struktur, data material, dokumen pendukung</w:t>
                              </w:r>
                            </w:p>
                            <w:p w14:paraId="4C5606F6" w14:textId="77777777" w:rsidR="00AE5743" w:rsidRDefault="00AE5743" w:rsidP="00225E50">
                              <w:pPr>
                                <w:jc w:val="center"/>
                              </w:pPr>
                            </w:p>
                          </w:txbxContent>
                        </v:textbox>
                      </v:rect>
                      <v:shape id="Straight Arrow Connector 23" o:spid="_x0000_s1041" type="#_x0000_t32" style="position:absolute;left:12192;top:5379;width:0;height:24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Vjk4L4AAADbAAAADwAAAGRycy9kb3ducmV2LnhtbERPS2rDMBDdF3oHMYVuSiKntCW4UYIx&#10;BJxl7B5gsKaWiTUykvzJ7aNFocvH+x9Oqx3ETD70jhXsthkI4tbpnjsFP815swcRIrLGwTEpuFOA&#10;0/H56YC5dgtfaa5jJ1IIhxwVmBjHXMrQGrIYtm4kTtyv8xZjgr6T2uOSwu0g37PsS1rsOTUYHKk0&#10;1N7qySpwM5vLx5uNNzm1TYFTVS6+Uur1ZS2+QURa47/4z11pBZ9pbPqSfoA8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dWOTgvgAAANsAAAAPAAAAAAAAAAAAAAAAAKEC&#10;AABkcnMvZG93bnJldi54bWxQSwUGAAAAAAQABAD5AAAAjAMAAAAA&#10;" strokecolor="black [3040]">
                        <v:stroke endarrow="block"/>
                      </v:shape>
                      <v:rect id="Rectangle 19" o:spid="_x0000_s1042" style="position:absolute;top:7747;width:25946;height:44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NpsMA&#10;AADbAAAADwAAAGRycy9kb3ducmV2LnhtbESPQWvCQBSE74L/YXmCN90oRWrqJhRBkEIPTbXnR/Y1&#10;G8y+Ddk1rv76bqHQ4zAz3zC7MtpOjDT41rGC1TIDQVw73XKj4PR5WDyD8AFZY+eYFNzJQ1lMJzvM&#10;tbvxB41VaESCsM9RgQmhz6X0tSGLful64uR9u8FiSHJopB7wluC2k+ss20iLLacFgz3tDdWX6moV&#10;vPnHday1f48mmuP2/JU9Kr4oNZ/F1xcQgWL4D/+1j1rB0wZ+v6Qf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h/NpsMAAADbAAAADwAAAAAAAAAAAAAAAACYAgAAZHJzL2Rv&#10;d25yZXYueG1sUEsFBgAAAAAEAAQA9QAAAIgDAAAAAA==&#10;" fillcolor="window" strokecolor="windowText" strokeweight="1pt">
                        <v:textbox>
                          <w:txbxContent>
                            <w:p w14:paraId="1B55F984" w14:textId="77777777" w:rsidR="00AE5743" w:rsidRDefault="00AE5743" w:rsidP="00FE7F83">
                              <w:pPr>
                                <w:jc w:val="center"/>
                                <w:rPr>
                                  <w:sz w:val="20"/>
                                  <w:szCs w:val="20"/>
                                </w:rPr>
                              </w:pPr>
                              <w:r w:rsidRPr="00FE7F83">
                                <w:rPr>
                                  <w:sz w:val="20"/>
                                  <w:szCs w:val="20"/>
                                </w:rPr>
                                <w:t xml:space="preserve">Pemodelan struktur menggunakan </w:t>
                              </w:r>
                            </w:p>
                            <w:p w14:paraId="4C51F0E1" w14:textId="77777777" w:rsidR="00AE5743" w:rsidRPr="00FE7F83" w:rsidRDefault="00AE5743" w:rsidP="00FE7F83">
                              <w:pPr>
                                <w:jc w:val="center"/>
                                <w:rPr>
                                  <w:sz w:val="20"/>
                                  <w:szCs w:val="20"/>
                                </w:rPr>
                              </w:pPr>
                              <w:r w:rsidRPr="00FE7F83">
                                <w:rPr>
                                  <w:i/>
                                  <w:sz w:val="20"/>
                                  <w:szCs w:val="20"/>
                                </w:rPr>
                                <w:t>software</w:t>
                              </w:r>
                              <w:r w:rsidRPr="00FE7F83">
                                <w:rPr>
                                  <w:sz w:val="20"/>
                                  <w:szCs w:val="20"/>
                                </w:rPr>
                                <w:t xml:space="preserve"> SAP2000</w:t>
                              </w:r>
                            </w:p>
                          </w:txbxContent>
                        </v:textbox>
                      </v:rect>
                      <v:shape id="Straight Arrow Connector 23" o:spid="_x0000_s1043" type="#_x0000_t32" style="position:absolute;left:12192;top:12129;width:0;height:26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FyPb0AAADbAAAADwAAAGRycy9kb3ducmV2LnhtbERPy0rEMBTdC/5DuMJsxEmVQaROWkpB&#10;qEs7fsCluTalzU1J0sf8/WQx4PJw3udyt5NYyYfBsYLXYwaCuHN64F7B7+Xr5QNEiMgaJ8ek4EoB&#10;yuLx4Yy5dhv/0NrGXqQQDjkqMDHOuZShM2QxHN1MnLg/5y3GBH0vtccthdtJvmXZu7Q4cGowOFNt&#10;qBvbxSpwK5vv07ONo1y6S4VLU2++UerwtFefICLt8V98dzdawSmNTV/SD5DFD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iBcj29AAAA2wAAAA8AAAAAAAAAAAAAAAAAoQIA&#10;AGRycy9kb3ducmV2LnhtbFBLBQYAAAAABAAEAPkAAACLAwAAAAA=&#10;" strokecolor="black [3040]">
                        <v:stroke endarrow="block"/>
                      </v:shape>
                      <v:rect id="Rectangle 19" o:spid="_x0000_s1044" style="position:absolute;top:14796;width:25946;height:48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b8AMQA&#10;AADcAAAADwAAAGRycy9kb3ducmV2LnhtbESPQWsCMRCF74X+hzCCN83ag9StUYpQkEIPrtrzsJlu&#10;FjeTZRPX1F/vHAq9zfDevPfNept9p0YaYhvYwGJegCKug225MXA6fsxeQcWEbLELTAZ+KcJ28/y0&#10;xtKGGx9orFKjJIRjiQZcSn2pdawdeYzz0BOL9hMGj0nWodF2wJuE+06/FMVSe2xZGhz2tHNUX6qr&#10;N/AZ79extvEru+z2q/N3ca/4Ysx0kt/fQCXK6d/8d723gr8QfHlGJtCb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W/ADEAAAA3AAAAA8AAAAAAAAAAAAAAAAAmAIAAGRycy9k&#10;b3ducmV2LnhtbFBLBQYAAAAABAAEAPUAAACJAwAAAAA=&#10;" fillcolor="window" strokecolor="windowText" strokeweight="1pt">
                        <v:textbox>
                          <w:txbxContent>
                            <w:p w14:paraId="7E92BCDA" w14:textId="77777777" w:rsidR="00AE5743" w:rsidRDefault="00AE5743" w:rsidP="00CC2579">
                              <w:pPr>
                                <w:jc w:val="center"/>
                                <w:rPr>
                                  <w:sz w:val="20"/>
                                  <w:szCs w:val="20"/>
                                </w:rPr>
                              </w:pPr>
                              <w:r w:rsidRPr="00CC2579">
                                <w:rPr>
                                  <w:i/>
                                  <w:sz w:val="20"/>
                                  <w:szCs w:val="20"/>
                                </w:rPr>
                                <w:t xml:space="preserve">Input </w:t>
                              </w:r>
                              <w:r w:rsidRPr="00CC2579">
                                <w:rPr>
                                  <w:sz w:val="20"/>
                                  <w:szCs w:val="20"/>
                                </w:rPr>
                                <w:t xml:space="preserve">pembebanan (beban mati, </w:t>
                              </w:r>
                            </w:p>
                            <w:p w14:paraId="5E640495" w14:textId="77777777" w:rsidR="00AE5743" w:rsidRPr="00CC2579" w:rsidRDefault="00AE5743" w:rsidP="00CC2579">
                              <w:pPr>
                                <w:jc w:val="center"/>
                                <w:rPr>
                                  <w:sz w:val="20"/>
                                  <w:szCs w:val="20"/>
                                </w:rPr>
                              </w:pPr>
                              <w:r w:rsidRPr="00CC2579">
                                <w:rPr>
                                  <w:sz w:val="20"/>
                                  <w:szCs w:val="20"/>
                                </w:rPr>
                                <w:t>beban hidup, beban gempa)</w:t>
                              </w:r>
                            </w:p>
                          </w:txbxContent>
                        </v:textbox>
                      </v:rect>
                      <v:shape id="Straight Arrow Connector 23" o:spid="_x0000_s1045" type="#_x0000_t32" style="position:absolute;left:12287;top:19629;width:0;height:21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3XpsAAAADbAAAADwAAAGRycy9kb3ducmV2LnhtbESP3YrCMBSE7wXfIRxhb0RTF5G1GkUE&#10;oXup7gMcmmNTbE5Kkv749mZhYS+HmfmG2R9H24iefKgdK1gtMxDEpdM1Vwp+7pfFF4gQkTU2jknB&#10;iwIcD9PJHnPtBr5Sf4uVSBAOOSowMba5lKE0ZDEsXUucvIfzFmOSvpLa45DgtpGfWbaRFmtOCwZb&#10;Ohsqn7fOKnA9m+/13Man7Mr7CbviPPhCqY/ZeNqBiDTG//Bfu9AK1lv4/ZJ+gD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fN16bAAAAA2wAAAA8AAAAAAAAAAAAAAAAA&#10;oQIAAGRycy9kb3ducmV2LnhtbFBLBQYAAAAABAAEAPkAAACOAwAAAAA=&#10;" strokecolor="black [3040]">
                        <v:stroke endarrow="block"/>
                      </v:shape>
                      <v:rect id="Rectangle 19" o:spid="_x0000_s1046" style="position:absolute;left:-95;top:21749;width:26041;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m+28MA&#10;AADbAAAADwAAAGRycy9kb3ducmV2LnhtbESPQWvCQBSE74L/YXmCN91oQWrqJhRBkEIPTbXnR/Y1&#10;G8y+Ddk1rv76bqHQ4zAz3zC7MtpOjDT41rGC1TIDQVw73XKj4PR5WDyD8AFZY+eYFNzJQ1lMJzvM&#10;tbvxB41VaESCsM9RgQmhz6X0tSGLful64uR9u8FiSHJopB7wluC2k+ss20iLLacFgz3tDdWX6moV&#10;vPnHday1f48mmuP2/JU9Kr4oNZ/F1xcQgWL4D/+1j1rB0wZ+v6Qf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hm+28MAAADbAAAADwAAAAAAAAAAAAAAAACYAgAAZHJzL2Rv&#10;d25yZXYueG1sUEsFBgAAAAAEAAQA9QAAAIgDAAAAAA==&#10;" fillcolor="window" strokecolor="windowText" strokeweight="1pt">
                        <v:textbox>
                          <w:txbxContent>
                            <w:p w14:paraId="3E10BF0A" w14:textId="77777777" w:rsidR="00AE5743" w:rsidRPr="00E97968" w:rsidRDefault="00AE5743" w:rsidP="00E97968">
                              <w:pPr>
                                <w:jc w:val="center"/>
                                <w:rPr>
                                  <w:sz w:val="20"/>
                                  <w:szCs w:val="20"/>
                                </w:rPr>
                              </w:pPr>
                              <w:r w:rsidRPr="00E97968">
                                <w:rPr>
                                  <w:sz w:val="20"/>
                                  <w:szCs w:val="20"/>
                                </w:rPr>
                                <w:t>Analisis struktur (</w:t>
                              </w:r>
                              <w:r w:rsidRPr="00E97968">
                                <w:rPr>
                                  <w:i/>
                                  <w:sz w:val="20"/>
                                  <w:szCs w:val="20"/>
                                </w:rPr>
                                <w:t>output</w:t>
                              </w:r>
                              <w:r w:rsidRPr="00E97968">
                                <w:rPr>
                                  <w:sz w:val="20"/>
                                  <w:szCs w:val="20"/>
                                </w:rPr>
                                <w:t xml:space="preserve"> gaya dalam) menggunakan </w:t>
                              </w:r>
                              <w:r w:rsidRPr="00E97968">
                                <w:rPr>
                                  <w:i/>
                                  <w:sz w:val="20"/>
                                  <w:szCs w:val="20"/>
                                </w:rPr>
                                <w:t>software</w:t>
                              </w:r>
                              <w:r w:rsidRPr="00E97968">
                                <w:rPr>
                                  <w:sz w:val="20"/>
                                  <w:szCs w:val="20"/>
                                </w:rPr>
                                <w:t xml:space="preserve"> Excel</w:t>
                              </w:r>
                            </w:p>
                          </w:txbxContent>
                        </v:textbox>
                      </v:rect>
                      <v:shapetype id="_x0000_t110" coordsize="21600,21600" o:spt="110" path="m10800,l,10800,10800,21600,21600,10800xe">
                        <v:stroke joinstyle="miter"/>
                        <v:path gradientshapeok="t" o:connecttype="rect" textboxrect="5400,5400,16200,16200"/>
                      </v:shapetype>
                      <v:shape id="Flowchart: Decision 18" o:spid="_x0000_s1047" type="#_x0000_t110" style="position:absolute;left:2000;top:30226;width:20193;height:71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i88QA&#10;AADbAAAADwAAAGRycy9kb3ducmV2LnhtbESPQUvDQBSE7wX/w/IEb+1GrbbEbksVhCJemqjnR/aZ&#10;Dc2+DdmXNv33bqHgcZiZb5jVZvStOlIfm8AG7mcZKOIq2IZrA1/l+3QJKgqyxTYwGThThM36ZrLC&#10;3IYT7+lYSK0ShGOOBpxIl2sdK0ce4yx0xMn7Db1HSbKvte3xlOC+1Q9Z9qw9NpwWHHb05qg6FIM3&#10;cPhY7vVC5q/izsPPdujKz8V3aczd7bh9ASU0yn/42t5ZA0+PcPmSfoBe/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4vPEAAAA2wAAAA8AAAAAAAAAAAAAAAAAmAIAAGRycy9k&#10;b3ducmV2LnhtbFBLBQYAAAAABAAEAPUAAACJAwAAAAA=&#10;" fillcolor="window" strokecolor="windowText" strokeweight="1pt">
                        <v:textbox>
                          <w:txbxContent>
                            <w:p w14:paraId="237DC697" w14:textId="77777777" w:rsidR="00AE5743" w:rsidRPr="009B1D62" w:rsidRDefault="00AE5743" w:rsidP="009B1D62">
                              <w:pPr>
                                <w:jc w:val="center"/>
                                <w:rPr>
                                  <w:sz w:val="20"/>
                                  <w:szCs w:val="20"/>
                                </w:rPr>
                              </w:pPr>
                              <w:r w:rsidRPr="009B1D62">
                                <w:rPr>
                                  <w:sz w:val="20"/>
                                  <w:szCs w:val="20"/>
                                </w:rPr>
                                <w:t>Kontrol desain</w:t>
                              </w:r>
                            </w:p>
                          </w:txbxContent>
                        </v:textbox>
                      </v:shape>
                      <v:shape id="Straight Arrow Connector 23" o:spid="_x0000_s1048" type="#_x0000_t32" style="position:absolute;left:12192;top:27464;width:0;height:26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7o5r4AAADbAAAADwAAAGRycy9kb3ducmV2LnhtbERPS2rDMBDdF3oHMYVuSiKntCW4UYIx&#10;BJxl7B5gsKaWiTUykvzJ7aNFocvH+x9Oqx3ETD70jhXsthkI4tbpnjsFP815swcRIrLGwTEpuFOA&#10;0/H56YC5dgtfaa5jJ1IIhxwVmBjHXMrQGrIYtm4kTtyv8xZjgr6T2uOSwu0g37PsS1rsOTUYHKk0&#10;1N7qySpwM5vLx5uNNzm1TYFTVS6+Uur1ZS2+QURa47/4z11pBZ9pffqSfoA8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jLujmvgAAANsAAAAPAAAAAAAAAAAAAAAAAKEC&#10;AABkcnMvZG93bnJldi54bWxQSwUGAAAAAAQABAD5AAAAjAMAAAAA&#10;" strokecolor="black [3040]">
                        <v:stroke endarrow="block"/>
                      </v:shape>
                      <v:shape id="Straight Arrow Connector 23" o:spid="_x0000_s1049" type="#_x0000_t32" style="position:absolute;left:12096;top:37370;width:0;height:26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JNfcAAAADbAAAADwAAAGRycy9kb3ducmV2LnhtbESP3YrCMBSE7xf2HcJZ8GZZU8WVpRpF&#10;BKFe+vMAh+bYFJuTkqQ/vr0RhL0cZuYbZr0dbSN68qF2rGA2zUAQl07XXCm4Xg4/fyBCRNbYOCYF&#10;Dwqw3Xx+rDHXbuAT9edYiQThkKMCE2ObSxlKQxbD1LXEybs5bzEm6SupPQ4Jbhs5z7KltFhzWjDY&#10;0t5QeT93VoHr2RwX3zbeZVdedtgV+8EXSk2+xt0KRKQx/off7UIr+J3B60v6AXLz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xiTX3AAAAA2wAAAA8AAAAAAAAAAAAAAAAA&#10;oQIAAGRycy9kb3ducmV2LnhtbFBLBQYAAAAABAAEAPkAAACOAwAAAAA=&#10;" strokecolor="black [3040]">
                        <v:stroke endarrow="block"/>
                      </v:shape>
                    </v:group>
                    <v:rect id="Rectangle 19" o:spid="_x0000_s1050" style="position:absolute;left:190;top:40132;width:25946;height:50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0yXsMA&#10;AADbAAAADwAAAGRycy9kb3ducmV2LnhtbESPQWvCQBSE74L/YXmCN91oQWrqJhRBkEIPTbXnR/Y1&#10;G8y+Ddk1rv76bqHQ4zAz3zC7MtpOjDT41rGC1TIDQVw73XKj4PR5WDyD8AFZY+eYFNzJQ1lMJzvM&#10;tbvxB41VaESCsM9RgQmhz6X0tSGLful64uR9u8FiSHJopB7wluC2k+ss20iLLacFgz3tDdWX6moV&#10;vPnHday1f48mmuP2/JU9Kr4oNZ/F1xcQgWL4D/+1j1rB5gl+v6Qf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0yXsMAAADbAAAADwAAAAAAAAAAAAAAAACYAgAAZHJzL2Rv&#10;d25yZXYueG1sUEsFBgAAAAAEAAQA9QAAAIgDAAAAAA==&#10;" fillcolor="window" strokecolor="windowText" strokeweight="1pt">
                      <v:textbox>
                        <w:txbxContent>
                          <w:p w14:paraId="2B384E2C" w14:textId="77777777" w:rsidR="00AE5743" w:rsidRPr="004F0D67" w:rsidRDefault="00AE5743" w:rsidP="004F0D67">
                            <w:pPr>
                              <w:jc w:val="center"/>
                              <w:rPr>
                                <w:sz w:val="20"/>
                                <w:szCs w:val="20"/>
                              </w:rPr>
                            </w:pPr>
                            <w:r w:rsidRPr="004F0D67">
                              <w:rPr>
                                <w:sz w:val="20"/>
                                <w:szCs w:val="20"/>
                              </w:rPr>
                              <w:t xml:space="preserve">Analisis penampang profil baja </w:t>
                            </w:r>
                          </w:p>
                          <w:p w14:paraId="2A1BB41E" w14:textId="77777777" w:rsidR="00AE5743" w:rsidRPr="004F0D67" w:rsidRDefault="00AE5743" w:rsidP="004F0D67">
                            <w:pPr>
                              <w:jc w:val="center"/>
                              <w:rPr>
                                <w:sz w:val="20"/>
                                <w:szCs w:val="20"/>
                              </w:rPr>
                            </w:pPr>
                            <w:r w:rsidRPr="004F0D67">
                              <w:rPr>
                                <w:sz w:val="20"/>
                                <w:szCs w:val="20"/>
                              </w:rPr>
                              <w:t>(balok dan kolom IWF)</w:t>
                            </w:r>
                          </w:p>
                        </w:txbxContent>
                      </v:textbox>
                    </v:rect>
                  </v:group>
                  <v:shape id="Flowchart: Off-page Connector 24" o:spid="_x0000_s1051" type="#_x0000_t177" style="position:absolute;left:10382;width:3461;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RD3cQA&#10;AADbAAAADwAAAGRycy9kb3ducmV2LnhtbESPzWrDMBCE74W+g9hCb43cgE1wo4QQGoihl/yQXrfW&#10;1jKxVo6l2O7bV4FAjsPMfMPMl6NtRE+drx0reJ8kIIhLp2uuFBwPm7cZCB+QNTaOScEfeVgunp/m&#10;mGs38I76fahEhLDPUYEJoc2l9KUhi37iWuLo/brOYoiyq6TucIhw28hpkmTSYs1xwWBLa0PleX+1&#10;Ci7HKX9vzU9ZZKsv/syKk9+wVer1ZVx9gAg0hkf43t5qBWkKty/x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EQ93EAAAA2wAAAA8AAAAAAAAAAAAAAAAAmAIAAGRycy9k&#10;b3ducmV2LnhtbFBLBQYAAAAABAAEAPUAAACJAwAAAAA=&#10;" fillcolor="window" strokecolor="windowText" strokeweight="1pt">
                    <v:textbox>
                      <w:txbxContent>
                        <w:p w14:paraId="03D9BD57" w14:textId="77777777" w:rsidR="00AE5743" w:rsidRPr="00B75CEA" w:rsidRDefault="00AE5743" w:rsidP="004F0D67">
                          <w:pPr>
                            <w:jc w:val="center"/>
                            <w:rPr>
                              <w:sz w:val="20"/>
                              <w:szCs w:val="20"/>
                            </w:rPr>
                          </w:pPr>
                          <w:r w:rsidRPr="00B75CEA">
                            <w:rPr>
                              <w:sz w:val="20"/>
                              <w:szCs w:val="20"/>
                            </w:rPr>
                            <w:t>A</w:t>
                          </w:r>
                        </w:p>
                      </w:txbxContent>
                    </v:textbox>
                  </v:shape>
                  <v:shape id="Straight Arrow Connector 23" o:spid="_x0000_s1052" type="#_x0000_t32" style="position:absolute;left:12192;top:2571;width:0;height:26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vVCcAAAADbAAAADwAAAGRycy9kb3ducmV2LnhtbESP3YrCMBSE7xd8h3AEb0RTZZWlGkWE&#10;hXq5ug9waI5NsTkpSfqzb28EYS+HmfmG2R9H24iefKgdK1gtMxDEpdM1Vwp+b9+LLxAhImtsHJOC&#10;PwpwPEw+9phrN/AP9ddYiQThkKMCE2ObSxlKQxbD0rXEybs7bzEm6SupPQ4Jbhu5zrKttFhzWjDY&#10;0tlQ+bh2VoHr2Vw+5zY+ZFfeTtgV58EXSs2m42kHItIY/8PvdqEVbLbw+pJ+gD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OL1QnAAAAA2wAAAA8AAAAAAAAAAAAAAAAA&#10;oQIAAGRycy9kb3ducmV2LnhtbFBLBQYAAAAABAAEAPkAAACOAwAAAAA=&#10;" strokecolor="black [3040]">
                    <v:stroke endarrow="block"/>
                  </v:shape>
                </v:group>
                <v:shape id="Straight Arrow Connector 23" o:spid="_x0000_s1053" type="#_x0000_t32" style="position:absolute;left:12096;top:50419;width:0;height:26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IiW70AAADbAAAADwAAAGRycy9kb3ducmV2LnhtbERPy0rEMBTdC/5DuMJsxEkVGaROWkpB&#10;qEs7fsCluTalzU1J0sf8/WQx4PJw3udyt5NYyYfBsYLXYwaCuHN64F7B7+Xr5QNEiMgaJ8ek4EoB&#10;yuLx4Yy5dhv/0NrGXqQQDjkqMDHOuZShM2QxHN1MnLg/5y3GBH0vtccthdtJvmXZSVocODUYnKk2&#10;1I3tYhW4lc33+7ONo1y6S4VLU2++UerwtFefICLt8V98dzdawSmtT1/SD5DFD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1CIlu9AAAA2wAAAA8AAAAAAAAAAAAAAAAAoQIA&#10;AGRycy9kb3ducmV2LnhtbFBLBQYAAAAABAAEAPkAAACLAwAAAAA=&#10;" strokecolor="black [3040]">
                  <v:stroke endarrow="block"/>
                </v:shape>
                <v:rect id="Rectangle 19" o:spid="_x0000_s1054" style="position:absolute;left:381;top:53182;width:25946;height:4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NEesMA&#10;AADbAAAADwAAAGRycy9kb3ducmV2LnhtbESPQWvCQBSE74L/YXlCb7qph7ambqQIggg9mKrnR/Y1&#10;G5J9G7Jr3Prr3UKhx2FmvmHWm2g7MdLgG8cKnhcZCOLK6YZrBaev3fwNhA/IGjvHpOCHPGyK6WSN&#10;uXY3PtJYhlokCPscFZgQ+lxKXxmy6BeuJ07etxsshiSHWuoBbwluO7nMshdpseG0YLCnraGqLa9W&#10;wcHfr2Ol/Wc00exX50t2L7lV6mkWP95BBIrhP/zX3msFq1f4/ZJ+gCw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zNEesMAAADbAAAADwAAAAAAAAAAAAAAAACYAgAAZHJzL2Rv&#10;d25yZXYueG1sUEsFBgAAAAAEAAQA9QAAAIgDAAAAAA==&#10;" fillcolor="window" strokecolor="windowText" strokeweight="1pt">
                  <v:textbox>
                    <w:txbxContent>
                      <w:p w14:paraId="53416F4C" w14:textId="77777777" w:rsidR="00AE5743" w:rsidRPr="00895880" w:rsidRDefault="00AE5743" w:rsidP="00895880">
                        <w:pPr>
                          <w:jc w:val="center"/>
                          <w:rPr>
                            <w:sz w:val="20"/>
                            <w:szCs w:val="20"/>
                          </w:rPr>
                        </w:pPr>
                        <w:r w:rsidRPr="00895880">
                          <w:rPr>
                            <w:sz w:val="20"/>
                            <w:szCs w:val="20"/>
                          </w:rPr>
                          <w:t xml:space="preserve">Perencanaan sambungan (antar balok, antar kolom, </w:t>
                        </w:r>
                        <w:r w:rsidRPr="00895880">
                          <w:rPr>
                            <w:i/>
                            <w:sz w:val="20"/>
                            <w:szCs w:val="20"/>
                          </w:rPr>
                          <w:t>end plate</w:t>
                        </w:r>
                        <w:r w:rsidRPr="00895880">
                          <w:rPr>
                            <w:sz w:val="20"/>
                            <w:szCs w:val="20"/>
                          </w:rPr>
                          <w:t xml:space="preserve">, </w:t>
                        </w:r>
                        <w:r w:rsidRPr="00895880">
                          <w:rPr>
                            <w:i/>
                            <w:sz w:val="20"/>
                            <w:szCs w:val="20"/>
                          </w:rPr>
                          <w:t>base plate</w:t>
                        </w:r>
                        <w:r w:rsidRPr="00895880">
                          <w:rPr>
                            <w:sz w:val="20"/>
                            <w:szCs w:val="20"/>
                          </w:rPr>
                          <w:t>)</w:t>
                        </w:r>
                      </w:p>
                    </w:txbxContent>
                  </v:textbox>
                </v:rect>
                <v:shape id="Flowchart: Decision 18" o:spid="_x0000_s1055" type="#_x0000_t110" style="position:absolute;left:2000;top:60802;width:20193;height:71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0TosMA&#10;AADbAAAADwAAAGRycy9kb3ducmV2LnhtbESPQWvCQBSE74L/YXmF3nRjKSqpq2ihUIoXTdvzI/ua&#10;DWbfhuyLxn/fFQSPw8x8w6w2g2/UmbpYBzYwm2agiMtga64MfBcfkyWoKMgWm8Bk4EoRNuvxaIW5&#10;DRc+0PkolUoQjjkacCJtrnUsHXmM09ASJ+8vdB4lya7StsNLgvtGv2TZXHusOS04bOndUXk69t7A&#10;6Wt50At53Ym79r/bvi32i5/CmOenYfsGSmiQR/je/rQG5jO4fUk/Q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A0TosMAAADbAAAADwAAAAAAAAAAAAAAAACYAgAAZHJzL2Rv&#10;d25yZXYueG1sUEsFBgAAAAAEAAQA9QAAAIgDAAAAAA==&#10;" fillcolor="window" strokecolor="windowText" strokeweight="1pt">
                  <v:textbox>
                    <w:txbxContent>
                      <w:p w14:paraId="10579566" w14:textId="77777777" w:rsidR="00AE5743" w:rsidRPr="009B1D62" w:rsidRDefault="00AE5743" w:rsidP="00BE5EF1">
                        <w:pPr>
                          <w:jc w:val="center"/>
                          <w:rPr>
                            <w:sz w:val="20"/>
                            <w:szCs w:val="20"/>
                          </w:rPr>
                        </w:pPr>
                        <w:r w:rsidRPr="009B1D62">
                          <w:rPr>
                            <w:sz w:val="20"/>
                            <w:szCs w:val="20"/>
                          </w:rPr>
                          <w:t xml:space="preserve">Kontrol </w:t>
                        </w:r>
                        <w:r>
                          <w:rPr>
                            <w:sz w:val="20"/>
                            <w:szCs w:val="20"/>
                          </w:rPr>
                          <w:t>SCWB</w:t>
                        </w:r>
                      </w:p>
                    </w:txbxContent>
                  </v:textbox>
                </v:shape>
                <v:shape id="Straight Arrow Connector 23" o:spid="_x0000_s1056" type="#_x0000_t32" style="position:absolute;left:12096;top:57849;width:0;height:26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Jvk8AAAADbAAAADwAAAGRycy9kb3ducmV2LnhtbESP3YrCMBSE7wXfIRxhb0RTF5G1GkUE&#10;oXup7gMcmmNTbE5Kkv749mZhYS+HmfmG2R9H24iefKgdK1gtMxDEpdM1Vwp+7pfFF4gQkTU2jknB&#10;iwIcD9PJHnPtBr5Sf4uVSBAOOSowMba5lKE0ZDEsXUucvIfzFmOSvpLa45DgtpGfWbaRFmtOCwZb&#10;Ohsqn7fOKnA9m+/13Man7Mr7CbviPPhCqY/ZeNqBiDTG//Bfu9AKthv4/ZJ+gD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gyb5PAAAAA2wAAAA8AAAAAAAAAAAAAAAAA&#10;oQIAAGRycy9kb3ducmV2LnhtbFBLBQYAAAAABAAEAPkAAACOAwAAAAA=&#10;" strokecolor="black [3040]">
                  <v:stroke endarrow="block"/>
                </v:shape>
                <v:shape id="Straight Arrow Connector 23" o:spid="_x0000_s1057" type="#_x0000_t32" style="position:absolute;left:12096;top:67945;width:0;height:26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Feer4AAADbAAAADwAAAGRycy9kb3ducmV2LnhtbERPS2rDMBDdF3oHMYVuSiKnlNK4UYIx&#10;BJxl7B5gsKaWiTUykvzJ7aNFocvH+x9Oqx3ETD70jhXsthkI4tbpnjsFP8158wUiRGSNg2NScKcA&#10;p+Pz0wFz7Ra+0lzHTqQQDjkqMDGOuZShNWQxbN1InLhf5y3GBH0ntcclhdtBvmfZp7TYc2owOFJp&#10;qL3Vk1XgZjaXjzcbb3JqmwKnqlx8pdTry1p8g4i0xn/xn7vSCvZpbPqSfoA8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m4V56vgAAANsAAAAPAAAAAAAAAAAAAAAAAKEC&#10;AABkcnMvZG93bnJldi54bWxQSwUGAAAAAAQABAD5AAAAjAMAAAAA&#10;" strokecolor="black [3040]">
                  <v:stroke endarrow="block"/>
                </v:shape>
                <v:rect id="Rectangle 19" o:spid="_x0000_s1058" style="position:absolute;left:285;top:70708;width:25946;height:2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B1k8MA&#10;AADbAAAADwAAAGRycy9kb3ducmV2LnhtbESPzWrDMBCE74G+g9hCbrHcHELsRjGlUAiBHuL+nBdr&#10;axlbK2MpjpqnjwKFHoeZ+YbZVdEOYqbJd44VPGU5COLG6Y5bBZ8fb6stCB+QNQ6OScEveaj2D4sd&#10;ltpd+ERzHVqRIOxLVGBCGEspfWPIos/cSJy8HzdZDElOrdQTXhLcDnKd5xtpseO0YHCkV0NNX5+t&#10;gqO/nudG+/doojkUX9/5teZeqeVjfHkGESiG//Bf+6AVFAXcv6QfIP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eB1k8MAAADbAAAADwAAAAAAAAAAAAAAAACYAgAAZHJzL2Rv&#10;d25yZXYueG1sUEsFBgAAAAAEAAQA9QAAAIgDAAAAAA==&#10;" fillcolor="window" strokecolor="windowText" strokeweight="1pt">
                  <v:textbox>
                    <w:txbxContent>
                      <w:p w14:paraId="0B0B14EB" w14:textId="77777777" w:rsidR="00AE5743" w:rsidRPr="00BE5EF1" w:rsidRDefault="00AE5743" w:rsidP="00BE5EF1">
                        <w:pPr>
                          <w:jc w:val="center"/>
                          <w:rPr>
                            <w:sz w:val="20"/>
                            <w:szCs w:val="20"/>
                          </w:rPr>
                        </w:pPr>
                        <w:r w:rsidRPr="00BE5EF1">
                          <w:rPr>
                            <w:sz w:val="20"/>
                            <w:szCs w:val="20"/>
                          </w:rPr>
                          <w:t>Analisis simpangan dan stabilitas</w:t>
                        </w:r>
                      </w:p>
                    </w:txbxContent>
                  </v:textbox>
                </v:rect>
                <v:shape id="Straight Arrow Connector 23" o:spid="_x0000_s1059" type="#_x0000_t32" style="position:absolute;left:12096;top:73756;width:0;height:26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4WOcIAAADcAAAADwAAAGRycy9kb3ducmV2LnhtbESPzWrDMBCE74G+g9hCL6WRW0oIbuQQ&#10;AgX32CQPsFhby9haGUn+6dt3D4XcdpnZmW8Px9UPaqaYusAGXrcFKOIm2I5bA7fr58seVMrIFofA&#10;ZOCXEhyrh80BSxsW/qb5klslIZxKNOByHkutU+PIY9qGkVi0nxA9Zlljq23ERcL9oN+KYqc9diwN&#10;Dkc6O2r6y+QNhJnd1/uzz72emusJp/q8xNqYp8f19AEq05rv5v/r2gp+IfjyjEyg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I4WOcIAAADcAAAADwAAAAAAAAAAAAAA&#10;AAChAgAAZHJzL2Rvd25yZXYueG1sUEsFBgAAAAAEAAQA+QAAAJADAAAAAA==&#10;" strokecolor="black [3040]">
                  <v:stroke endarrow="block"/>
                </v:shape>
                <v:rect id="Rectangle 19" o:spid="_x0000_s1060" style="position:absolute;left:476;top:77914;width:25946;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30qsEA&#10;AADcAAAADwAAAGRycy9kb3ducmV2LnhtbERPTWsCMRC9F/ofwhR66ya2ILo1igiCFHro2noeNtPN&#10;4maybOKa+usbQfA2j/c5i1VynRhpCK1nDZNCgSCuvWm50fC9377MQISIbLDzTBr+KMBq+fiwwNL4&#10;M3/RWMVG5BAOJWqwMfallKG25DAUvifO3K8fHMYMh0aaAc853HXyVampdNhybrDY08ZSfaxOTsNH&#10;uJzG2oTPZJPdzX8O6lLxUevnp7R+BxEpxbv45t6ZPF+9wfWZf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d9KrBAAAA3AAAAA8AAAAAAAAAAAAAAAAAmAIAAGRycy9kb3du&#10;cmV2LnhtbFBLBQYAAAAABAAEAPUAAACGAwAAAAA=&#10;" fillcolor="window" strokecolor="windowText" strokeweight="1pt">
                  <v:textbox>
                    <w:txbxContent>
                      <w:p w14:paraId="432E2AF3" w14:textId="77777777" w:rsidR="00AE5743" w:rsidRPr="00BE5EF1" w:rsidRDefault="00AE5743" w:rsidP="00BE5EF1">
                        <w:pPr>
                          <w:jc w:val="center"/>
                          <w:rPr>
                            <w:sz w:val="20"/>
                            <w:szCs w:val="20"/>
                          </w:rPr>
                        </w:pPr>
                        <w:r w:rsidRPr="00BE5EF1">
                          <w:rPr>
                            <w:sz w:val="20"/>
                            <w:szCs w:val="20"/>
                          </w:rPr>
                          <w:t>Kesimpulan</w:t>
                        </w:r>
                      </w:p>
                    </w:txbxContent>
                  </v:textbox>
                </v:rect>
                <v:shape id="Straight Arrow Connector 23" o:spid="_x0000_s1061" type="#_x0000_t32" style="position:absolute;left:12096;top:80772;width:0;height:26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UQOr0AAADcAAAADwAAAGRycy9kb3ducmV2LnhtbERP24rCMBB9F/yHMMK+iKa7yCLVKCII&#10;9VHdDxiasSk2k5Kkl/17Iwi+zeFcZ7sfbSN68qF2rOB7mYEgLp2uuVLwdzst1iBCRNbYOCYF/xRg&#10;v5tOtphrN/CF+musRArhkKMCE2ObSxlKQxbD0rXEibs7bzEm6CupPQ4p3DbyJ8t+pcWaU4PBlo6G&#10;yse1swpcz+a8mtv4kF15O2BXHAdfKPU1Gw8bEJHG+BG/3YVO87MVvJ5JF8jdE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u1EDq9AAAA3AAAAA8AAAAAAAAAAAAAAAAAoQIA&#10;AGRycy9kb3ducmV2LnhtbFBLBQYAAAAABAAEAPkAAACLAwAAAAA=&#10;" strokecolor="black [3040]">
                  <v:stroke endarrow="block"/>
                </v:shape>
                <v:oval id="Oval 105" o:spid="_x0000_s1062" style="position:absolute;left:8096;top:83527;width:7956;height:38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lPl8IA&#10;AADcAAAADwAAAGRycy9kb3ducmV2LnhtbERPTWvDMAy9D/YfjAa7LU47OkpWt5RBS49LFspyE7Ea&#10;h8ZyiL00+fdzYbCbHu9Tm91kOzHS4FvHChZJCoK4drrlRkH5dXhZg/ABWWPnmBTM5GG3fXzYYKbd&#10;jXMai9CIGMI+QwUmhD6T0teGLPrE9cSRu7jBYohwaKQe8BbDbSeXafomLbYcGwz29GGovhY/VsF+&#10;Dp8jv3bFMb98H87Lcqqq3ij1/DTt30EEmsK/+M990nF+uoL7M/ECu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KU+XwgAAANwAAAAPAAAAAAAAAAAAAAAAAJgCAABkcnMvZG93&#10;bnJldi54bWxQSwUGAAAAAAQABAD1AAAAhwMAAAAA&#10;" fillcolor="window" strokecolor="windowText" strokeweight="1pt">
                  <v:stroke joinstyle="miter"/>
                  <v:textbox>
                    <w:txbxContent>
                      <w:p w14:paraId="5D32933A" w14:textId="77777777" w:rsidR="00AE5743" w:rsidRPr="00190A42" w:rsidRDefault="00AE5743" w:rsidP="00C7295A">
                        <w:pPr>
                          <w:jc w:val="center"/>
                          <w:rPr>
                            <w:sz w:val="20"/>
                            <w:szCs w:val="20"/>
                          </w:rPr>
                        </w:pPr>
                        <w:r>
                          <w:rPr>
                            <w:sz w:val="20"/>
                            <w:szCs w:val="20"/>
                          </w:rPr>
                          <w:t>Selesai</w:t>
                        </w:r>
                      </w:p>
                    </w:txbxContent>
                  </v:textbox>
                </v:oval>
                <w10:anchorlock/>
              </v:group>
            </w:pict>
          </mc:Fallback>
        </mc:AlternateContent>
      </w:r>
    </w:p>
    <w:p w14:paraId="6ED4D4C4" w14:textId="77777777" w:rsidR="00AE5743" w:rsidRDefault="00AE5743" w:rsidP="00253F30">
      <w:pPr>
        <w:spacing w:line="240" w:lineRule="auto"/>
        <w:ind w:left="1701"/>
        <w:rPr>
          <w:rFonts w:cs="Times New Roman"/>
          <w:sz w:val="22"/>
        </w:rPr>
      </w:pPr>
    </w:p>
    <w:p w14:paraId="75F34F66" w14:textId="77777777" w:rsidR="00AE5743" w:rsidRDefault="00AE5743" w:rsidP="00C7295A">
      <w:pPr>
        <w:spacing w:line="240" w:lineRule="auto"/>
        <w:jc w:val="center"/>
        <w:rPr>
          <w:rFonts w:cs="Times New Roman"/>
          <w:sz w:val="22"/>
        </w:rPr>
      </w:pPr>
      <w:r w:rsidRPr="004B3EF8">
        <w:rPr>
          <w:rFonts w:cs="Times New Roman"/>
          <w:b/>
          <w:sz w:val="22"/>
        </w:rPr>
        <w:t>Gambar 2.</w:t>
      </w:r>
      <w:r>
        <w:rPr>
          <w:rFonts w:cs="Times New Roman"/>
          <w:sz w:val="22"/>
        </w:rPr>
        <w:t xml:space="preserve"> Bagan Alir Penelitian</w:t>
      </w:r>
    </w:p>
    <w:p w14:paraId="1239E0FC" w14:textId="77777777" w:rsidR="00AE5743" w:rsidRPr="002B4971" w:rsidRDefault="00AE5743" w:rsidP="00003E6C">
      <w:pPr>
        <w:pStyle w:val="DaftarParagraf"/>
        <w:numPr>
          <w:ilvl w:val="0"/>
          <w:numId w:val="1"/>
        </w:numPr>
        <w:spacing w:after="80" w:line="240" w:lineRule="auto"/>
        <w:ind w:left="284" w:hanging="284"/>
        <w:contextualSpacing w:val="0"/>
        <w:outlineLvl w:val="0"/>
        <w:rPr>
          <w:sz w:val="26"/>
          <w:szCs w:val="26"/>
        </w:rPr>
      </w:pPr>
      <w:r>
        <w:rPr>
          <w:rFonts w:ascii="Franklin Gothic Demi Cond" w:hAnsi="Franklin Gothic Demi Cond"/>
          <w:sz w:val="26"/>
          <w:szCs w:val="26"/>
        </w:rPr>
        <w:lastRenderedPageBreak/>
        <w:t>Analisis dan Pembahasan</w:t>
      </w:r>
    </w:p>
    <w:p w14:paraId="5178F0CC" w14:textId="77777777" w:rsidR="00AE5743" w:rsidRPr="00906521" w:rsidRDefault="00AE5743" w:rsidP="00FA11B6">
      <w:pPr>
        <w:pStyle w:val="DaftarParagraf"/>
        <w:numPr>
          <w:ilvl w:val="0"/>
          <w:numId w:val="25"/>
        </w:numPr>
        <w:spacing w:after="80" w:line="240" w:lineRule="auto"/>
        <w:ind w:left="425" w:hanging="425"/>
        <w:rPr>
          <w:rFonts w:ascii="Franklin Gothic Demi Cond" w:hAnsi="Franklin Gothic Demi Cond"/>
          <w:szCs w:val="24"/>
        </w:rPr>
      </w:pPr>
      <w:r w:rsidRPr="00906521">
        <w:rPr>
          <w:rFonts w:ascii="Franklin Gothic Demi Cond" w:hAnsi="Franklin Gothic Demi Cond"/>
          <w:szCs w:val="24"/>
        </w:rPr>
        <w:t>Data Penelitian</w:t>
      </w:r>
    </w:p>
    <w:p w14:paraId="27BAA65E" w14:textId="77777777" w:rsidR="00AE5743" w:rsidRDefault="00AE5743" w:rsidP="006310DB">
      <w:pPr>
        <w:spacing w:line="240" w:lineRule="auto"/>
        <w:ind w:firstLine="567"/>
        <w:jc w:val="both"/>
        <w:rPr>
          <w:rFonts w:cs="Times New Roman"/>
          <w:sz w:val="22"/>
          <w:szCs w:val="24"/>
        </w:rPr>
      </w:pPr>
      <w:r w:rsidRPr="00FA11B6">
        <w:rPr>
          <w:rFonts w:cs="Times New Roman"/>
          <w:sz w:val="22"/>
          <w:szCs w:val="24"/>
        </w:rPr>
        <w:t>Data penelitian merupakan data-data yang digunakan untuk keperluan penelitian yang diolah dan analisis sesuai kebutuhan tugas akhir. Bab ini menjelaskan analisis perhitungan dari penelitian. Data-data yang didapatkan sebagai berikut:</w:t>
      </w:r>
    </w:p>
    <w:p w14:paraId="3E8D18F9" w14:textId="77777777" w:rsidR="00AE5743" w:rsidRDefault="00AE5743" w:rsidP="006310DB">
      <w:pPr>
        <w:pStyle w:val="DaftarParagraf"/>
        <w:numPr>
          <w:ilvl w:val="0"/>
          <w:numId w:val="26"/>
        </w:numPr>
        <w:spacing w:line="240" w:lineRule="auto"/>
        <w:ind w:left="570"/>
        <w:rPr>
          <w:rFonts w:cs="Times New Roman"/>
          <w:sz w:val="22"/>
          <w:szCs w:val="24"/>
        </w:rPr>
      </w:pPr>
      <w:r w:rsidRPr="001228E7">
        <w:rPr>
          <w:rFonts w:cs="Times New Roman"/>
          <w:i/>
          <w:sz w:val="22"/>
          <w:szCs w:val="24"/>
        </w:rPr>
        <w:t>Shop Drawing</w:t>
      </w:r>
      <w:r w:rsidRPr="001228E7">
        <w:rPr>
          <w:rFonts w:cs="Times New Roman"/>
          <w:sz w:val="22"/>
          <w:szCs w:val="24"/>
        </w:rPr>
        <w:t xml:space="preserve"> Gedung Kantor Otoritas Jasa Keuangan Surakarta.</w:t>
      </w:r>
    </w:p>
    <w:p w14:paraId="4603E478" w14:textId="77777777" w:rsidR="00AE5743" w:rsidRDefault="00AE5743" w:rsidP="006310DB">
      <w:pPr>
        <w:pStyle w:val="DaftarParagraf"/>
        <w:numPr>
          <w:ilvl w:val="0"/>
          <w:numId w:val="26"/>
        </w:numPr>
        <w:spacing w:line="240" w:lineRule="auto"/>
        <w:ind w:left="570"/>
        <w:rPr>
          <w:rFonts w:cs="Times New Roman"/>
          <w:sz w:val="22"/>
          <w:szCs w:val="24"/>
        </w:rPr>
      </w:pPr>
      <w:r w:rsidRPr="001228E7">
        <w:rPr>
          <w:rFonts w:cs="Times New Roman"/>
          <w:sz w:val="22"/>
          <w:szCs w:val="24"/>
        </w:rPr>
        <w:t>Rencana Kerja dan Syarat-Syarat Pembangunan Gedung Kantor Otoritas Jasa Keuangan Surakarta.</w:t>
      </w:r>
    </w:p>
    <w:p w14:paraId="1E60AB88" w14:textId="77777777" w:rsidR="00AE5743" w:rsidRDefault="00AE5743" w:rsidP="006310DB">
      <w:pPr>
        <w:spacing w:line="240" w:lineRule="auto"/>
        <w:rPr>
          <w:rFonts w:cs="Times New Roman"/>
          <w:sz w:val="22"/>
          <w:szCs w:val="24"/>
        </w:rPr>
      </w:pPr>
      <w:r w:rsidRPr="00FE7C00">
        <w:rPr>
          <w:rFonts w:cs="Times New Roman"/>
          <w:sz w:val="22"/>
          <w:szCs w:val="24"/>
        </w:rPr>
        <w:t>Untuk data umum dan teknis pada Gedung Kantor Otoritas Jasa Keuangan Surakarta antara lain:</w:t>
      </w:r>
    </w:p>
    <w:p w14:paraId="7DA1555F" w14:textId="77777777" w:rsidR="00AE5743" w:rsidRPr="000B6E6A" w:rsidRDefault="00AE5743" w:rsidP="006310DB">
      <w:pPr>
        <w:pStyle w:val="DaftarParagraf"/>
        <w:numPr>
          <w:ilvl w:val="0"/>
          <w:numId w:val="27"/>
        </w:numPr>
        <w:spacing w:line="240" w:lineRule="auto"/>
        <w:ind w:left="570"/>
        <w:rPr>
          <w:rFonts w:cs="Times New Roman"/>
          <w:sz w:val="22"/>
          <w:szCs w:val="24"/>
        </w:rPr>
      </w:pPr>
      <w:r w:rsidRPr="000B6E6A">
        <w:rPr>
          <w:rFonts w:cs="Times New Roman"/>
          <w:sz w:val="22"/>
          <w:szCs w:val="24"/>
        </w:rPr>
        <w:t>Nama bangunan</w:t>
      </w:r>
      <w:r w:rsidRPr="000B6E6A">
        <w:rPr>
          <w:rFonts w:cs="Times New Roman"/>
          <w:sz w:val="22"/>
          <w:szCs w:val="24"/>
        </w:rPr>
        <w:tab/>
      </w:r>
      <w:r w:rsidRPr="000B6E6A">
        <w:rPr>
          <w:rFonts w:cs="Times New Roman"/>
          <w:sz w:val="22"/>
          <w:szCs w:val="24"/>
        </w:rPr>
        <w:tab/>
        <w:t>= Gedung Kantor Otoritas Jasa Keuangan Surakarta</w:t>
      </w:r>
    </w:p>
    <w:p w14:paraId="31551CF7" w14:textId="77777777" w:rsidR="00AE5743" w:rsidRPr="000B6E6A" w:rsidRDefault="00AE5743" w:rsidP="006310DB">
      <w:pPr>
        <w:pStyle w:val="DaftarParagraf"/>
        <w:numPr>
          <w:ilvl w:val="0"/>
          <w:numId w:val="27"/>
        </w:numPr>
        <w:spacing w:line="240" w:lineRule="auto"/>
        <w:ind w:left="570"/>
        <w:rPr>
          <w:rFonts w:cs="Times New Roman"/>
          <w:sz w:val="22"/>
          <w:szCs w:val="24"/>
        </w:rPr>
      </w:pPr>
      <w:r w:rsidRPr="000B6E6A">
        <w:rPr>
          <w:rFonts w:cs="Times New Roman"/>
          <w:sz w:val="22"/>
          <w:szCs w:val="24"/>
        </w:rPr>
        <w:t>Lokasi</w:t>
      </w:r>
      <w:r w:rsidRPr="000B6E6A">
        <w:rPr>
          <w:rFonts w:cs="Times New Roman"/>
          <w:sz w:val="22"/>
          <w:szCs w:val="24"/>
        </w:rPr>
        <w:tab/>
      </w:r>
      <w:r w:rsidRPr="000B6E6A">
        <w:rPr>
          <w:rFonts w:cs="Times New Roman"/>
          <w:sz w:val="22"/>
          <w:szCs w:val="24"/>
        </w:rPr>
        <w:tab/>
      </w:r>
      <w:r w:rsidRPr="000B6E6A">
        <w:rPr>
          <w:rFonts w:cs="Times New Roman"/>
          <w:sz w:val="22"/>
          <w:szCs w:val="24"/>
        </w:rPr>
        <w:tab/>
        <w:t>= Jalan Brigjen Slamet Riyadi, Sriwedari, Laweyan, Surakarta</w:t>
      </w:r>
    </w:p>
    <w:p w14:paraId="29450886" w14:textId="77777777" w:rsidR="00AE5743" w:rsidRPr="000B6E6A" w:rsidRDefault="00AE5743" w:rsidP="006310DB">
      <w:pPr>
        <w:pStyle w:val="DaftarParagraf"/>
        <w:numPr>
          <w:ilvl w:val="0"/>
          <w:numId w:val="27"/>
        </w:numPr>
        <w:spacing w:line="240" w:lineRule="auto"/>
        <w:ind w:left="570"/>
        <w:rPr>
          <w:rFonts w:cs="Times New Roman"/>
          <w:sz w:val="22"/>
          <w:szCs w:val="24"/>
        </w:rPr>
      </w:pPr>
      <w:r w:rsidRPr="000B6E6A">
        <w:rPr>
          <w:rFonts w:cs="Times New Roman"/>
          <w:sz w:val="22"/>
          <w:szCs w:val="24"/>
        </w:rPr>
        <w:t>Fungsi bangunan</w:t>
      </w:r>
      <w:r w:rsidRPr="000B6E6A">
        <w:rPr>
          <w:rFonts w:cs="Times New Roman"/>
          <w:sz w:val="22"/>
          <w:szCs w:val="24"/>
        </w:rPr>
        <w:tab/>
      </w:r>
      <w:r w:rsidRPr="000B6E6A">
        <w:rPr>
          <w:rFonts w:cs="Times New Roman"/>
          <w:sz w:val="22"/>
          <w:szCs w:val="24"/>
        </w:rPr>
        <w:tab/>
        <w:t>= Usaha (Perkantoran)</w:t>
      </w:r>
    </w:p>
    <w:p w14:paraId="5864B985" w14:textId="77777777" w:rsidR="00AE5743" w:rsidRPr="000B6E6A" w:rsidRDefault="00AE5743" w:rsidP="006310DB">
      <w:pPr>
        <w:pStyle w:val="DaftarParagraf"/>
        <w:numPr>
          <w:ilvl w:val="0"/>
          <w:numId w:val="27"/>
        </w:numPr>
        <w:spacing w:line="240" w:lineRule="auto"/>
        <w:ind w:left="570"/>
        <w:rPr>
          <w:rFonts w:cs="Times New Roman"/>
          <w:sz w:val="22"/>
          <w:szCs w:val="24"/>
        </w:rPr>
      </w:pPr>
      <w:r w:rsidRPr="000B6E6A">
        <w:rPr>
          <w:rFonts w:cs="Times New Roman"/>
          <w:sz w:val="22"/>
          <w:szCs w:val="24"/>
        </w:rPr>
        <w:t>Luas bangunan</w:t>
      </w:r>
      <w:r w:rsidRPr="000B6E6A">
        <w:rPr>
          <w:rFonts w:cs="Times New Roman"/>
          <w:sz w:val="22"/>
          <w:szCs w:val="24"/>
        </w:rPr>
        <w:tab/>
      </w:r>
      <w:r w:rsidRPr="000B6E6A">
        <w:rPr>
          <w:rFonts w:cs="Times New Roman"/>
          <w:sz w:val="22"/>
          <w:szCs w:val="24"/>
        </w:rPr>
        <w:tab/>
        <w:t>= ± 5.000 m</w:t>
      </w:r>
      <w:r w:rsidRPr="00851784">
        <w:rPr>
          <w:rFonts w:cs="Times New Roman"/>
          <w:sz w:val="22"/>
          <w:szCs w:val="24"/>
          <w:vertAlign w:val="superscript"/>
        </w:rPr>
        <w:t>2</w:t>
      </w:r>
    </w:p>
    <w:p w14:paraId="2B2E100A" w14:textId="77777777" w:rsidR="00AE5743" w:rsidRPr="000B6E6A" w:rsidRDefault="00AE5743" w:rsidP="006310DB">
      <w:pPr>
        <w:pStyle w:val="DaftarParagraf"/>
        <w:numPr>
          <w:ilvl w:val="0"/>
          <w:numId w:val="27"/>
        </w:numPr>
        <w:spacing w:line="240" w:lineRule="auto"/>
        <w:ind w:left="570"/>
        <w:rPr>
          <w:rFonts w:cs="Times New Roman"/>
          <w:sz w:val="22"/>
          <w:szCs w:val="24"/>
        </w:rPr>
      </w:pPr>
      <w:r w:rsidRPr="000B6E6A">
        <w:rPr>
          <w:rFonts w:cs="Times New Roman"/>
          <w:sz w:val="22"/>
          <w:szCs w:val="24"/>
        </w:rPr>
        <w:t>Jumlah lantai</w:t>
      </w:r>
      <w:r w:rsidRPr="000B6E6A">
        <w:rPr>
          <w:rFonts w:cs="Times New Roman"/>
          <w:sz w:val="22"/>
          <w:szCs w:val="24"/>
        </w:rPr>
        <w:tab/>
      </w:r>
      <w:r w:rsidRPr="000B6E6A">
        <w:rPr>
          <w:rFonts w:cs="Times New Roman"/>
          <w:sz w:val="22"/>
          <w:szCs w:val="24"/>
        </w:rPr>
        <w:tab/>
        <w:t xml:space="preserve">= 4 lantai dan 1 </w:t>
      </w:r>
      <w:r w:rsidRPr="00851784">
        <w:rPr>
          <w:rFonts w:cs="Times New Roman"/>
          <w:i/>
          <w:sz w:val="22"/>
          <w:szCs w:val="24"/>
        </w:rPr>
        <w:t>basement</w:t>
      </w:r>
    </w:p>
    <w:p w14:paraId="212A189D" w14:textId="77777777" w:rsidR="00AE5743" w:rsidRDefault="00AE5743" w:rsidP="006310DB">
      <w:pPr>
        <w:pStyle w:val="DaftarParagraf"/>
        <w:numPr>
          <w:ilvl w:val="0"/>
          <w:numId w:val="27"/>
        </w:numPr>
        <w:spacing w:line="240" w:lineRule="auto"/>
        <w:ind w:left="570"/>
        <w:rPr>
          <w:rFonts w:cs="Times New Roman"/>
          <w:sz w:val="22"/>
          <w:szCs w:val="24"/>
        </w:rPr>
      </w:pPr>
      <w:r w:rsidRPr="000B6E6A">
        <w:rPr>
          <w:rFonts w:cs="Times New Roman"/>
          <w:sz w:val="22"/>
          <w:szCs w:val="24"/>
        </w:rPr>
        <w:t>Jenis struktur</w:t>
      </w:r>
      <w:r w:rsidRPr="000B6E6A">
        <w:rPr>
          <w:rFonts w:cs="Times New Roman"/>
          <w:sz w:val="22"/>
          <w:szCs w:val="24"/>
        </w:rPr>
        <w:tab/>
      </w:r>
      <w:r w:rsidRPr="000B6E6A">
        <w:rPr>
          <w:rFonts w:cs="Times New Roman"/>
          <w:sz w:val="22"/>
          <w:szCs w:val="24"/>
        </w:rPr>
        <w:tab/>
        <w:t xml:space="preserve">= struktur baja konvensional untuk kolom dan balok dan struktur beton </w:t>
      </w:r>
    </w:p>
    <w:p w14:paraId="66FF15BA" w14:textId="77777777" w:rsidR="00AE5743" w:rsidRPr="000B6E6A" w:rsidRDefault="00AE5743" w:rsidP="006310DB">
      <w:pPr>
        <w:pStyle w:val="DaftarParagraf"/>
        <w:spacing w:line="240" w:lineRule="auto"/>
        <w:ind w:left="2730" w:firstLine="150"/>
        <w:rPr>
          <w:rFonts w:cs="Times New Roman"/>
          <w:sz w:val="22"/>
          <w:szCs w:val="24"/>
        </w:rPr>
      </w:pPr>
      <w:r>
        <w:rPr>
          <w:rFonts w:cs="Times New Roman"/>
          <w:sz w:val="22"/>
          <w:szCs w:val="24"/>
        </w:rPr>
        <w:t xml:space="preserve">   </w:t>
      </w:r>
      <w:r w:rsidRPr="000B6E6A">
        <w:rPr>
          <w:rFonts w:cs="Times New Roman"/>
          <w:sz w:val="22"/>
          <w:szCs w:val="24"/>
        </w:rPr>
        <w:t>bertulang untuk pelat</w:t>
      </w:r>
    </w:p>
    <w:p w14:paraId="62F1607A" w14:textId="77777777" w:rsidR="00AE5743" w:rsidRPr="000B6E6A" w:rsidRDefault="00AE5743" w:rsidP="006310DB">
      <w:pPr>
        <w:pStyle w:val="DaftarParagraf"/>
        <w:numPr>
          <w:ilvl w:val="0"/>
          <w:numId w:val="27"/>
        </w:numPr>
        <w:spacing w:line="240" w:lineRule="auto"/>
        <w:ind w:left="570"/>
        <w:rPr>
          <w:rFonts w:cs="Times New Roman"/>
          <w:sz w:val="22"/>
          <w:szCs w:val="24"/>
        </w:rPr>
      </w:pPr>
      <w:r w:rsidRPr="000B6E6A">
        <w:rPr>
          <w:rFonts w:cs="Times New Roman"/>
          <w:sz w:val="22"/>
          <w:szCs w:val="24"/>
        </w:rPr>
        <w:t>Mutu profil baja (</w:t>
      </w:r>
      <w:r w:rsidRPr="00912C94">
        <w:rPr>
          <w:rFonts w:cs="Times New Roman"/>
          <w:i/>
          <w:sz w:val="22"/>
          <w:szCs w:val="24"/>
        </w:rPr>
        <w:t>f</w:t>
      </w:r>
      <w:r w:rsidRPr="00912C94">
        <w:rPr>
          <w:rFonts w:cs="Times New Roman"/>
          <w:i/>
          <w:sz w:val="22"/>
          <w:szCs w:val="24"/>
          <w:vertAlign w:val="subscript"/>
        </w:rPr>
        <w:t>y</w:t>
      </w:r>
      <w:r w:rsidRPr="000B6E6A">
        <w:rPr>
          <w:rFonts w:cs="Times New Roman"/>
          <w:sz w:val="22"/>
          <w:szCs w:val="24"/>
        </w:rPr>
        <w:t>)</w:t>
      </w:r>
      <w:r w:rsidRPr="000B6E6A">
        <w:rPr>
          <w:rFonts w:cs="Times New Roman"/>
          <w:sz w:val="22"/>
          <w:szCs w:val="24"/>
        </w:rPr>
        <w:tab/>
        <w:t>= BJ-37</w:t>
      </w:r>
    </w:p>
    <w:p w14:paraId="610F1557" w14:textId="77777777" w:rsidR="00AE5743" w:rsidRPr="000B6E6A" w:rsidRDefault="00AE5743" w:rsidP="006310DB">
      <w:pPr>
        <w:pStyle w:val="DaftarParagraf"/>
        <w:numPr>
          <w:ilvl w:val="0"/>
          <w:numId w:val="27"/>
        </w:numPr>
        <w:spacing w:line="240" w:lineRule="auto"/>
        <w:ind w:left="570"/>
        <w:rPr>
          <w:rFonts w:cs="Times New Roman"/>
          <w:sz w:val="22"/>
          <w:szCs w:val="24"/>
        </w:rPr>
      </w:pPr>
      <w:r w:rsidRPr="000B6E6A">
        <w:rPr>
          <w:rFonts w:cs="Times New Roman"/>
          <w:sz w:val="22"/>
          <w:szCs w:val="24"/>
        </w:rPr>
        <w:t>Mutu beton (</w:t>
      </w:r>
      <w:r w:rsidRPr="00912C94">
        <w:rPr>
          <w:rFonts w:cs="Times New Roman"/>
          <w:i/>
          <w:sz w:val="22"/>
          <w:szCs w:val="24"/>
        </w:rPr>
        <w:t>f</w:t>
      </w:r>
      <w:r w:rsidRPr="00912C94">
        <w:rPr>
          <w:rFonts w:cs="Times New Roman"/>
          <w:i/>
          <w:sz w:val="22"/>
          <w:szCs w:val="24"/>
          <w:vertAlign w:val="subscript"/>
        </w:rPr>
        <w:t>c</w:t>
      </w:r>
      <w:r w:rsidRPr="00912C94">
        <w:rPr>
          <w:rFonts w:cs="Times New Roman"/>
          <w:i/>
          <w:sz w:val="22"/>
          <w:szCs w:val="24"/>
          <w:vertAlign w:val="superscript"/>
        </w:rPr>
        <w:t>’</w:t>
      </w:r>
      <w:r w:rsidRPr="000B6E6A">
        <w:rPr>
          <w:rFonts w:cs="Times New Roman"/>
          <w:sz w:val="22"/>
          <w:szCs w:val="24"/>
        </w:rPr>
        <w:t>)</w:t>
      </w:r>
      <w:r w:rsidRPr="000B6E6A">
        <w:rPr>
          <w:rFonts w:cs="Times New Roman"/>
          <w:sz w:val="22"/>
          <w:szCs w:val="24"/>
        </w:rPr>
        <w:tab/>
      </w:r>
      <w:r>
        <w:rPr>
          <w:rFonts w:cs="Times New Roman"/>
          <w:sz w:val="22"/>
          <w:szCs w:val="24"/>
        </w:rPr>
        <w:tab/>
      </w:r>
      <w:r w:rsidRPr="000B6E6A">
        <w:rPr>
          <w:rFonts w:cs="Times New Roman"/>
          <w:sz w:val="22"/>
          <w:szCs w:val="24"/>
        </w:rPr>
        <w:t>= 29 MPa</w:t>
      </w:r>
    </w:p>
    <w:p w14:paraId="1AB28F76" w14:textId="77777777" w:rsidR="00AE5743" w:rsidRDefault="00AE5743" w:rsidP="006310DB">
      <w:pPr>
        <w:pStyle w:val="DaftarParagraf"/>
        <w:numPr>
          <w:ilvl w:val="0"/>
          <w:numId w:val="27"/>
        </w:numPr>
        <w:spacing w:line="240" w:lineRule="auto"/>
        <w:ind w:left="570"/>
        <w:rPr>
          <w:rFonts w:cs="Times New Roman"/>
          <w:sz w:val="22"/>
          <w:szCs w:val="24"/>
        </w:rPr>
      </w:pPr>
      <w:r w:rsidRPr="000B6E6A">
        <w:rPr>
          <w:rFonts w:cs="Times New Roman"/>
          <w:sz w:val="22"/>
          <w:szCs w:val="24"/>
        </w:rPr>
        <w:t>Tinggi gedung</w:t>
      </w:r>
      <w:r w:rsidRPr="000B6E6A">
        <w:rPr>
          <w:rFonts w:cs="Times New Roman"/>
          <w:sz w:val="22"/>
          <w:szCs w:val="24"/>
        </w:rPr>
        <w:tab/>
      </w:r>
      <w:r w:rsidRPr="000B6E6A">
        <w:rPr>
          <w:rFonts w:cs="Times New Roman"/>
          <w:sz w:val="22"/>
          <w:szCs w:val="24"/>
        </w:rPr>
        <w:tab/>
        <w:t>= 21 m</w:t>
      </w:r>
    </w:p>
    <w:p w14:paraId="4F366813" w14:textId="77777777" w:rsidR="00AE5743" w:rsidRPr="00CF024A" w:rsidRDefault="00AE5743" w:rsidP="00CF024A">
      <w:pPr>
        <w:spacing w:line="240" w:lineRule="auto"/>
        <w:rPr>
          <w:rFonts w:cs="Times New Roman"/>
          <w:sz w:val="22"/>
          <w:szCs w:val="24"/>
        </w:rPr>
      </w:pPr>
    </w:p>
    <w:p w14:paraId="7543824E" w14:textId="77777777" w:rsidR="00AE5743" w:rsidRDefault="00AE5743" w:rsidP="00CF024A">
      <w:pPr>
        <w:spacing w:line="240" w:lineRule="auto"/>
        <w:jc w:val="center"/>
        <w:rPr>
          <w:rFonts w:cs="Times New Roman"/>
          <w:sz w:val="22"/>
          <w:szCs w:val="24"/>
        </w:rPr>
      </w:pPr>
      <w:r w:rsidRPr="00194C5E">
        <w:rPr>
          <w:rFonts w:eastAsia="Times New Roman"/>
          <w:noProof/>
          <w:lang w:eastAsia="id-ID"/>
        </w:rPr>
        <w:drawing>
          <wp:inline distT="0" distB="0" distL="0" distR="0" wp14:anchorId="1C704B28" wp14:editId="1B0005D7">
            <wp:extent cx="3600000" cy="2162178"/>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600000" cy="2162178"/>
                    </a:xfrm>
                    <a:prstGeom prst="rect">
                      <a:avLst/>
                    </a:prstGeom>
                    <a:noFill/>
                    <a:ln>
                      <a:noFill/>
                    </a:ln>
                  </pic:spPr>
                </pic:pic>
              </a:graphicData>
            </a:graphic>
          </wp:inline>
        </w:drawing>
      </w:r>
    </w:p>
    <w:p w14:paraId="39EAEFA2" w14:textId="77777777" w:rsidR="00AE5743" w:rsidRDefault="00AE5743" w:rsidP="00CF024A">
      <w:pPr>
        <w:spacing w:line="240" w:lineRule="auto"/>
        <w:jc w:val="center"/>
        <w:rPr>
          <w:rFonts w:cs="Times New Roman"/>
          <w:sz w:val="22"/>
          <w:szCs w:val="24"/>
        </w:rPr>
      </w:pPr>
      <w:r w:rsidRPr="00E61EE5">
        <w:rPr>
          <w:rFonts w:cs="Times New Roman"/>
          <w:b/>
          <w:sz w:val="22"/>
          <w:szCs w:val="24"/>
        </w:rPr>
        <w:t>Gambar 3.</w:t>
      </w:r>
      <w:r>
        <w:rPr>
          <w:rFonts w:cs="Times New Roman"/>
          <w:sz w:val="22"/>
          <w:szCs w:val="24"/>
        </w:rPr>
        <w:t xml:space="preserve"> Tampak Depan Gedung Kantor OJK Surakarta</w:t>
      </w:r>
    </w:p>
    <w:p w14:paraId="04F7F917" w14:textId="77777777" w:rsidR="00AE5743" w:rsidRDefault="00AE5743" w:rsidP="00CF024A">
      <w:pPr>
        <w:spacing w:line="240" w:lineRule="auto"/>
        <w:jc w:val="center"/>
        <w:rPr>
          <w:rFonts w:cs="Times New Roman"/>
          <w:sz w:val="22"/>
          <w:szCs w:val="24"/>
        </w:rPr>
      </w:pPr>
      <w:r>
        <w:rPr>
          <w:rFonts w:cs="Times New Roman"/>
          <w:sz w:val="22"/>
          <w:szCs w:val="24"/>
        </w:rPr>
        <w:t>(Sumber: Dokumen Proyek, 2019)</w:t>
      </w:r>
    </w:p>
    <w:p w14:paraId="381B95A9" w14:textId="77777777" w:rsidR="00AE5743" w:rsidRDefault="00AE5743" w:rsidP="00605F39">
      <w:pPr>
        <w:spacing w:line="240" w:lineRule="auto"/>
        <w:jc w:val="both"/>
        <w:rPr>
          <w:rFonts w:cs="Times New Roman"/>
          <w:sz w:val="22"/>
          <w:szCs w:val="24"/>
        </w:rPr>
      </w:pPr>
    </w:p>
    <w:p w14:paraId="154957FA" w14:textId="77777777" w:rsidR="00AE5743" w:rsidRPr="00D1398B" w:rsidRDefault="00AE5743" w:rsidP="008A6FAF">
      <w:pPr>
        <w:pStyle w:val="DaftarParagraf"/>
        <w:numPr>
          <w:ilvl w:val="0"/>
          <w:numId w:val="25"/>
        </w:numPr>
        <w:spacing w:line="240" w:lineRule="auto"/>
        <w:ind w:left="425" w:hanging="425"/>
        <w:rPr>
          <w:rFonts w:ascii="Franklin Gothic Demi Cond" w:hAnsi="Franklin Gothic Demi Cond"/>
          <w:szCs w:val="24"/>
        </w:rPr>
      </w:pPr>
      <w:r w:rsidRPr="00D1398B">
        <w:rPr>
          <w:rFonts w:ascii="Franklin Gothic Demi Cond" w:hAnsi="Franklin Gothic Demi Cond"/>
          <w:szCs w:val="24"/>
        </w:rPr>
        <w:t>Analisis Pembebanan</w:t>
      </w:r>
    </w:p>
    <w:p w14:paraId="39C0D4A8" w14:textId="77777777" w:rsidR="00AE5743" w:rsidRDefault="00AE5743" w:rsidP="00EA1428">
      <w:pPr>
        <w:spacing w:line="240" w:lineRule="auto"/>
        <w:ind w:firstLine="567"/>
        <w:jc w:val="both"/>
        <w:rPr>
          <w:rFonts w:cs="Times New Roman"/>
          <w:sz w:val="22"/>
          <w:szCs w:val="24"/>
        </w:rPr>
      </w:pPr>
      <w:r>
        <w:rPr>
          <w:rFonts w:cs="Times New Roman"/>
          <w:sz w:val="22"/>
          <w:szCs w:val="24"/>
        </w:rPr>
        <w:t>Perencanaan struktur pada konstruksi bangunan harus memperhitungkan pembebanan seperti beban mati, beban hidup, beban gempa, serta suatu struktur harus memenuhi kekuatan rencana menggunakan kombinasi sebagai berikut.</w:t>
      </w:r>
    </w:p>
    <w:p w14:paraId="35AB0BC5" w14:textId="77777777" w:rsidR="00AE5743" w:rsidRDefault="00AE5743" w:rsidP="009F742E">
      <w:pPr>
        <w:spacing w:line="240" w:lineRule="auto"/>
        <w:rPr>
          <w:rFonts w:cs="Times New Roman"/>
          <w:sz w:val="22"/>
          <w:szCs w:val="24"/>
        </w:rPr>
      </w:pPr>
    </w:p>
    <w:p w14:paraId="7DEF5D21" w14:textId="77777777" w:rsidR="00AE5743" w:rsidRDefault="00AE5743" w:rsidP="004269CD">
      <w:pPr>
        <w:spacing w:line="240" w:lineRule="auto"/>
        <w:jc w:val="center"/>
        <w:rPr>
          <w:rFonts w:cs="Times New Roman"/>
          <w:sz w:val="22"/>
          <w:szCs w:val="24"/>
        </w:rPr>
      </w:pPr>
      <w:r w:rsidRPr="00E61EE5">
        <w:rPr>
          <w:rFonts w:cs="Times New Roman"/>
          <w:b/>
          <w:sz w:val="22"/>
          <w:szCs w:val="24"/>
        </w:rPr>
        <w:t>Tabel 2.</w:t>
      </w:r>
      <w:r>
        <w:rPr>
          <w:rFonts w:cs="Times New Roman"/>
          <w:sz w:val="22"/>
          <w:szCs w:val="24"/>
        </w:rPr>
        <w:t xml:space="preserve"> Gaya Gempa Statis Ekuivalen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99"/>
        <w:gridCol w:w="499"/>
        <w:gridCol w:w="719"/>
        <w:gridCol w:w="565"/>
        <w:gridCol w:w="1304"/>
        <w:gridCol w:w="595"/>
      </w:tblGrid>
      <w:tr w:rsidR="00AE5743" w14:paraId="35168AE5" w14:textId="77777777" w:rsidTr="00742C24">
        <w:trPr>
          <w:trHeight w:val="345"/>
          <w:jc w:val="center"/>
        </w:trPr>
        <w:tc>
          <w:tcPr>
            <w:tcW w:w="0" w:type="auto"/>
            <w:vMerge w:val="restart"/>
            <w:shd w:val="clear" w:color="auto" w:fill="auto"/>
            <w:vAlign w:val="center"/>
            <w:hideMark/>
          </w:tcPr>
          <w:p w14:paraId="62D4AFA6" w14:textId="77777777" w:rsidR="00AE5743" w:rsidRPr="00742C24" w:rsidRDefault="00AE5743" w:rsidP="00634BE5">
            <w:pPr>
              <w:jc w:val="center"/>
              <w:rPr>
                <w:rFonts w:cs="Times New Roman"/>
                <w:b/>
                <w:bCs/>
                <w:color w:val="000000"/>
                <w:sz w:val="18"/>
                <w:szCs w:val="18"/>
              </w:rPr>
            </w:pPr>
            <w:r w:rsidRPr="00742C24">
              <w:rPr>
                <w:rFonts w:cs="Times New Roman"/>
                <w:b/>
                <w:bCs/>
                <w:color w:val="000000"/>
                <w:sz w:val="18"/>
                <w:szCs w:val="18"/>
              </w:rPr>
              <w:t>Lantai (W</w:t>
            </w:r>
            <w:r w:rsidRPr="00742C24">
              <w:rPr>
                <w:rFonts w:cs="Times New Roman"/>
                <w:b/>
                <w:bCs/>
                <w:color w:val="000000"/>
                <w:sz w:val="18"/>
                <w:szCs w:val="18"/>
                <w:vertAlign w:val="subscript"/>
              </w:rPr>
              <w:t>i</w:t>
            </w:r>
            <w:r w:rsidRPr="00742C24">
              <w:rPr>
                <w:rFonts w:cs="Times New Roman"/>
                <w:b/>
                <w:bCs/>
                <w:color w:val="000000"/>
                <w:sz w:val="18"/>
                <w:szCs w:val="18"/>
              </w:rPr>
              <w:t>)</w:t>
            </w:r>
          </w:p>
        </w:tc>
        <w:tc>
          <w:tcPr>
            <w:tcW w:w="0" w:type="auto"/>
            <w:vMerge w:val="restart"/>
            <w:shd w:val="clear" w:color="auto" w:fill="auto"/>
            <w:vAlign w:val="center"/>
            <w:hideMark/>
          </w:tcPr>
          <w:p w14:paraId="14636C77" w14:textId="77777777" w:rsidR="00AE5743" w:rsidRPr="00742C24" w:rsidRDefault="00AE5743" w:rsidP="00634BE5">
            <w:pPr>
              <w:jc w:val="center"/>
              <w:rPr>
                <w:rFonts w:cs="Times New Roman"/>
                <w:b/>
                <w:bCs/>
                <w:color w:val="000000"/>
                <w:sz w:val="18"/>
                <w:szCs w:val="18"/>
              </w:rPr>
            </w:pPr>
            <w:r w:rsidRPr="00742C24">
              <w:rPr>
                <w:rFonts w:cs="Times New Roman"/>
                <w:b/>
                <w:bCs/>
                <w:color w:val="000000"/>
                <w:sz w:val="18"/>
                <w:szCs w:val="18"/>
              </w:rPr>
              <w:t>H</w:t>
            </w:r>
            <w:r w:rsidRPr="00742C24">
              <w:rPr>
                <w:rFonts w:cs="Times New Roman"/>
                <w:b/>
                <w:bCs/>
                <w:color w:val="000000"/>
                <w:sz w:val="18"/>
                <w:szCs w:val="18"/>
                <w:vertAlign w:val="subscript"/>
              </w:rPr>
              <w:t>i</w:t>
            </w:r>
            <w:r w:rsidRPr="00742C24">
              <w:rPr>
                <w:rFonts w:cs="Times New Roman"/>
                <w:b/>
                <w:bCs/>
                <w:color w:val="000000"/>
                <w:sz w:val="18"/>
                <w:szCs w:val="18"/>
              </w:rPr>
              <w:t xml:space="preserve"> (m)</w:t>
            </w:r>
          </w:p>
        </w:tc>
        <w:tc>
          <w:tcPr>
            <w:tcW w:w="0" w:type="auto"/>
            <w:vMerge w:val="restart"/>
            <w:shd w:val="clear" w:color="auto" w:fill="auto"/>
            <w:vAlign w:val="center"/>
            <w:hideMark/>
          </w:tcPr>
          <w:p w14:paraId="4544E00E" w14:textId="77777777" w:rsidR="00AE5743" w:rsidRPr="00742C24" w:rsidRDefault="00AE5743" w:rsidP="00634BE5">
            <w:pPr>
              <w:jc w:val="center"/>
              <w:rPr>
                <w:rFonts w:cs="Times New Roman"/>
                <w:b/>
                <w:bCs/>
                <w:color w:val="000000"/>
                <w:sz w:val="18"/>
                <w:szCs w:val="18"/>
              </w:rPr>
            </w:pPr>
            <w:r w:rsidRPr="00742C24">
              <w:rPr>
                <w:rFonts w:cs="Times New Roman"/>
                <w:b/>
                <w:bCs/>
                <w:color w:val="000000"/>
                <w:sz w:val="18"/>
                <w:szCs w:val="18"/>
              </w:rPr>
              <w:t>W</w:t>
            </w:r>
            <w:r w:rsidRPr="00742C24">
              <w:rPr>
                <w:rFonts w:cs="Times New Roman"/>
                <w:b/>
                <w:bCs/>
                <w:color w:val="000000"/>
                <w:sz w:val="18"/>
                <w:szCs w:val="18"/>
                <w:vertAlign w:val="subscript"/>
              </w:rPr>
              <w:t>eff</w:t>
            </w:r>
            <w:r w:rsidRPr="00742C24">
              <w:rPr>
                <w:rFonts w:cs="Times New Roman"/>
                <w:b/>
                <w:bCs/>
                <w:color w:val="000000"/>
                <w:sz w:val="18"/>
                <w:szCs w:val="18"/>
              </w:rPr>
              <w:t xml:space="preserve"> (kN)</w:t>
            </w:r>
          </w:p>
        </w:tc>
        <w:tc>
          <w:tcPr>
            <w:tcW w:w="0" w:type="auto"/>
            <w:vMerge w:val="restart"/>
            <w:shd w:val="clear" w:color="auto" w:fill="auto"/>
            <w:vAlign w:val="center"/>
            <w:hideMark/>
          </w:tcPr>
          <w:p w14:paraId="7E545638" w14:textId="77777777" w:rsidR="00AE5743" w:rsidRPr="00742C24" w:rsidRDefault="00AE5743" w:rsidP="00634BE5">
            <w:pPr>
              <w:jc w:val="center"/>
              <w:rPr>
                <w:rFonts w:cs="Times New Roman"/>
                <w:b/>
                <w:bCs/>
                <w:color w:val="000000"/>
                <w:sz w:val="18"/>
                <w:szCs w:val="18"/>
              </w:rPr>
            </w:pPr>
            <w:r w:rsidRPr="00742C24">
              <w:rPr>
                <w:rFonts w:cs="Times New Roman"/>
                <w:b/>
                <w:bCs/>
                <w:color w:val="000000"/>
                <w:sz w:val="18"/>
                <w:szCs w:val="18"/>
              </w:rPr>
              <w:t>H</w:t>
            </w:r>
            <w:r w:rsidRPr="00742C24">
              <w:rPr>
                <w:rFonts w:cs="Times New Roman"/>
                <w:b/>
                <w:bCs/>
                <w:color w:val="000000"/>
                <w:sz w:val="18"/>
                <w:szCs w:val="18"/>
                <w:vertAlign w:val="subscript"/>
              </w:rPr>
              <w:t>i</w:t>
            </w:r>
            <w:r w:rsidRPr="00742C24">
              <w:rPr>
                <w:rFonts w:cs="Times New Roman"/>
                <w:b/>
                <w:bCs/>
                <w:color w:val="000000"/>
                <w:sz w:val="18"/>
                <w:szCs w:val="18"/>
                <w:vertAlign w:val="superscript"/>
              </w:rPr>
              <w:t>k</w:t>
            </w:r>
            <w:r w:rsidRPr="00742C24">
              <w:rPr>
                <w:rFonts w:cs="Times New Roman"/>
                <w:b/>
                <w:bCs/>
                <w:color w:val="000000"/>
                <w:sz w:val="18"/>
                <w:szCs w:val="18"/>
              </w:rPr>
              <w:t xml:space="preserve"> (m)</w:t>
            </w:r>
          </w:p>
        </w:tc>
        <w:tc>
          <w:tcPr>
            <w:tcW w:w="0" w:type="auto"/>
            <w:vMerge w:val="restart"/>
            <w:shd w:val="clear" w:color="auto" w:fill="auto"/>
            <w:vAlign w:val="center"/>
            <w:hideMark/>
          </w:tcPr>
          <w:p w14:paraId="047C9A15" w14:textId="77777777" w:rsidR="00AE5743" w:rsidRPr="00742C24" w:rsidRDefault="00AE5743" w:rsidP="00634BE5">
            <w:pPr>
              <w:jc w:val="center"/>
              <w:rPr>
                <w:rFonts w:cs="Times New Roman"/>
                <w:b/>
                <w:bCs/>
                <w:color w:val="000000"/>
                <w:sz w:val="18"/>
                <w:szCs w:val="18"/>
              </w:rPr>
            </w:pPr>
            <w:r w:rsidRPr="00742C24">
              <w:rPr>
                <w:rFonts w:cs="Times New Roman"/>
                <w:b/>
                <w:bCs/>
                <w:color w:val="000000"/>
                <w:sz w:val="18"/>
                <w:szCs w:val="18"/>
              </w:rPr>
              <w:t>W</w:t>
            </w:r>
            <w:r w:rsidRPr="00742C24">
              <w:rPr>
                <w:rFonts w:cs="Times New Roman"/>
                <w:b/>
                <w:bCs/>
                <w:color w:val="000000"/>
                <w:sz w:val="18"/>
                <w:szCs w:val="18"/>
                <w:vertAlign w:val="subscript"/>
              </w:rPr>
              <w:t>eff</w:t>
            </w:r>
            <w:r w:rsidRPr="00742C24">
              <w:rPr>
                <w:rFonts w:cs="Times New Roman"/>
                <w:b/>
                <w:bCs/>
                <w:color w:val="000000"/>
                <w:sz w:val="18"/>
                <w:szCs w:val="18"/>
              </w:rPr>
              <w:t>*(H</w:t>
            </w:r>
            <w:r w:rsidRPr="00742C24">
              <w:rPr>
                <w:rFonts w:cs="Times New Roman"/>
                <w:b/>
                <w:bCs/>
                <w:color w:val="000000"/>
                <w:sz w:val="18"/>
                <w:szCs w:val="18"/>
                <w:vertAlign w:val="subscript"/>
              </w:rPr>
              <w:t>i</w:t>
            </w:r>
            <w:r w:rsidRPr="00742C24">
              <w:rPr>
                <w:rFonts w:cs="Times New Roman"/>
                <w:b/>
                <w:bCs/>
                <w:color w:val="000000"/>
                <w:sz w:val="18"/>
                <w:szCs w:val="18"/>
                <w:vertAlign w:val="superscript"/>
              </w:rPr>
              <w:t>k</w:t>
            </w:r>
            <w:r w:rsidRPr="00742C24">
              <w:rPr>
                <w:rFonts w:cs="Times New Roman"/>
                <w:b/>
                <w:bCs/>
                <w:color w:val="000000"/>
                <w:sz w:val="18"/>
                <w:szCs w:val="18"/>
              </w:rPr>
              <w:t>)</w:t>
            </w:r>
            <w:r w:rsidRPr="00742C24">
              <w:rPr>
                <w:rFonts w:cs="Times New Roman"/>
                <w:b/>
                <w:bCs/>
                <w:color w:val="000000"/>
                <w:sz w:val="18"/>
                <w:szCs w:val="18"/>
                <w:vertAlign w:val="superscript"/>
              </w:rPr>
              <w:t xml:space="preserve"> </w:t>
            </w:r>
            <w:r w:rsidRPr="00742C24">
              <w:rPr>
                <w:rFonts w:cs="Times New Roman"/>
                <w:b/>
                <w:bCs/>
                <w:color w:val="000000"/>
                <w:sz w:val="18"/>
                <w:szCs w:val="18"/>
              </w:rPr>
              <w:t>(kNm)</w:t>
            </w:r>
          </w:p>
        </w:tc>
        <w:tc>
          <w:tcPr>
            <w:tcW w:w="0" w:type="auto"/>
            <w:vMerge w:val="restart"/>
            <w:shd w:val="clear" w:color="auto" w:fill="auto"/>
            <w:vAlign w:val="center"/>
            <w:hideMark/>
          </w:tcPr>
          <w:p w14:paraId="3B2FD54C" w14:textId="77777777" w:rsidR="00AE5743" w:rsidRPr="00742C24" w:rsidRDefault="00AE5743" w:rsidP="00634BE5">
            <w:pPr>
              <w:jc w:val="center"/>
              <w:rPr>
                <w:rFonts w:cs="Times New Roman"/>
                <w:b/>
                <w:bCs/>
                <w:color w:val="000000"/>
                <w:sz w:val="18"/>
                <w:szCs w:val="18"/>
              </w:rPr>
            </w:pPr>
            <w:r w:rsidRPr="00742C24">
              <w:rPr>
                <w:rFonts w:cs="Times New Roman"/>
                <w:b/>
                <w:bCs/>
                <w:color w:val="000000"/>
                <w:sz w:val="18"/>
                <w:szCs w:val="18"/>
              </w:rPr>
              <w:t>F</w:t>
            </w:r>
            <w:r w:rsidRPr="00742C24">
              <w:rPr>
                <w:rFonts w:cs="Times New Roman"/>
                <w:b/>
                <w:bCs/>
                <w:color w:val="000000"/>
                <w:sz w:val="18"/>
                <w:szCs w:val="18"/>
                <w:vertAlign w:val="subscript"/>
              </w:rPr>
              <w:t>i</w:t>
            </w:r>
            <w:r w:rsidRPr="00742C24">
              <w:rPr>
                <w:rFonts w:cs="Times New Roman"/>
                <w:b/>
                <w:bCs/>
                <w:color w:val="000000"/>
                <w:sz w:val="18"/>
                <w:szCs w:val="18"/>
              </w:rPr>
              <w:t xml:space="preserve"> (kN)</w:t>
            </w:r>
          </w:p>
        </w:tc>
      </w:tr>
      <w:tr w:rsidR="00AE5743" w14:paraId="4D355CE9" w14:textId="77777777" w:rsidTr="00742C24">
        <w:trPr>
          <w:trHeight w:val="345"/>
          <w:jc w:val="center"/>
        </w:trPr>
        <w:tc>
          <w:tcPr>
            <w:tcW w:w="0" w:type="auto"/>
            <w:vMerge/>
            <w:vAlign w:val="center"/>
            <w:hideMark/>
          </w:tcPr>
          <w:p w14:paraId="3CDB3534" w14:textId="77777777" w:rsidR="00AE5743" w:rsidRPr="00742C24" w:rsidRDefault="00AE5743" w:rsidP="00634BE5">
            <w:pPr>
              <w:jc w:val="center"/>
              <w:rPr>
                <w:rFonts w:cs="Times New Roman"/>
                <w:b/>
                <w:bCs/>
                <w:color w:val="000000"/>
                <w:sz w:val="18"/>
                <w:szCs w:val="18"/>
              </w:rPr>
            </w:pPr>
          </w:p>
        </w:tc>
        <w:tc>
          <w:tcPr>
            <w:tcW w:w="0" w:type="auto"/>
            <w:vMerge/>
            <w:vAlign w:val="center"/>
            <w:hideMark/>
          </w:tcPr>
          <w:p w14:paraId="4094E6B4" w14:textId="77777777" w:rsidR="00AE5743" w:rsidRPr="00742C24" w:rsidRDefault="00AE5743" w:rsidP="00634BE5">
            <w:pPr>
              <w:jc w:val="center"/>
              <w:rPr>
                <w:rFonts w:cs="Times New Roman"/>
                <w:b/>
                <w:bCs/>
                <w:color w:val="000000"/>
                <w:sz w:val="18"/>
                <w:szCs w:val="18"/>
              </w:rPr>
            </w:pPr>
          </w:p>
        </w:tc>
        <w:tc>
          <w:tcPr>
            <w:tcW w:w="0" w:type="auto"/>
            <w:vMerge/>
            <w:vAlign w:val="center"/>
            <w:hideMark/>
          </w:tcPr>
          <w:p w14:paraId="2B6366ED" w14:textId="77777777" w:rsidR="00AE5743" w:rsidRPr="00742C24" w:rsidRDefault="00AE5743" w:rsidP="00634BE5">
            <w:pPr>
              <w:jc w:val="center"/>
              <w:rPr>
                <w:rFonts w:cs="Times New Roman"/>
                <w:b/>
                <w:bCs/>
                <w:color w:val="000000"/>
                <w:sz w:val="18"/>
                <w:szCs w:val="18"/>
              </w:rPr>
            </w:pPr>
          </w:p>
        </w:tc>
        <w:tc>
          <w:tcPr>
            <w:tcW w:w="0" w:type="auto"/>
            <w:vMerge/>
            <w:vAlign w:val="center"/>
            <w:hideMark/>
          </w:tcPr>
          <w:p w14:paraId="1F705C47" w14:textId="77777777" w:rsidR="00AE5743" w:rsidRPr="00742C24" w:rsidRDefault="00AE5743" w:rsidP="00634BE5">
            <w:pPr>
              <w:jc w:val="center"/>
              <w:rPr>
                <w:rFonts w:cs="Times New Roman"/>
                <w:b/>
                <w:bCs/>
                <w:color w:val="000000"/>
                <w:sz w:val="18"/>
                <w:szCs w:val="18"/>
              </w:rPr>
            </w:pPr>
          </w:p>
        </w:tc>
        <w:tc>
          <w:tcPr>
            <w:tcW w:w="0" w:type="auto"/>
            <w:vMerge/>
            <w:vAlign w:val="center"/>
            <w:hideMark/>
          </w:tcPr>
          <w:p w14:paraId="3490E2E4" w14:textId="77777777" w:rsidR="00AE5743" w:rsidRPr="00742C24" w:rsidRDefault="00AE5743" w:rsidP="00634BE5">
            <w:pPr>
              <w:jc w:val="center"/>
              <w:rPr>
                <w:rFonts w:cs="Times New Roman"/>
                <w:b/>
                <w:bCs/>
                <w:color w:val="000000"/>
                <w:sz w:val="18"/>
                <w:szCs w:val="18"/>
              </w:rPr>
            </w:pPr>
          </w:p>
        </w:tc>
        <w:tc>
          <w:tcPr>
            <w:tcW w:w="0" w:type="auto"/>
            <w:vMerge/>
            <w:vAlign w:val="center"/>
            <w:hideMark/>
          </w:tcPr>
          <w:p w14:paraId="355D092A" w14:textId="77777777" w:rsidR="00AE5743" w:rsidRPr="00742C24" w:rsidRDefault="00AE5743" w:rsidP="00634BE5">
            <w:pPr>
              <w:jc w:val="center"/>
              <w:rPr>
                <w:rFonts w:cs="Times New Roman"/>
                <w:b/>
                <w:bCs/>
                <w:color w:val="000000"/>
                <w:sz w:val="18"/>
                <w:szCs w:val="18"/>
              </w:rPr>
            </w:pPr>
          </w:p>
        </w:tc>
      </w:tr>
      <w:tr w:rsidR="00AE5743" w14:paraId="0C0F1FE2" w14:textId="77777777" w:rsidTr="00742C24">
        <w:trPr>
          <w:trHeight w:val="300"/>
          <w:jc w:val="center"/>
        </w:trPr>
        <w:tc>
          <w:tcPr>
            <w:tcW w:w="0" w:type="auto"/>
            <w:shd w:val="clear" w:color="auto" w:fill="auto"/>
            <w:vAlign w:val="center"/>
            <w:hideMark/>
          </w:tcPr>
          <w:p w14:paraId="133A2985" w14:textId="77777777" w:rsidR="00AE5743" w:rsidRPr="00742C24" w:rsidRDefault="00AE5743" w:rsidP="00634BE5">
            <w:pPr>
              <w:jc w:val="center"/>
              <w:rPr>
                <w:rFonts w:cs="Times New Roman"/>
                <w:color w:val="000000"/>
                <w:sz w:val="18"/>
                <w:szCs w:val="18"/>
              </w:rPr>
            </w:pPr>
            <w:r w:rsidRPr="00742C24">
              <w:rPr>
                <w:rFonts w:cs="Times New Roman"/>
                <w:color w:val="000000"/>
                <w:sz w:val="18"/>
                <w:szCs w:val="18"/>
              </w:rPr>
              <w:t>Dak Atap</w:t>
            </w:r>
          </w:p>
        </w:tc>
        <w:tc>
          <w:tcPr>
            <w:tcW w:w="0" w:type="auto"/>
            <w:shd w:val="clear" w:color="auto" w:fill="auto"/>
            <w:vAlign w:val="center"/>
            <w:hideMark/>
          </w:tcPr>
          <w:p w14:paraId="395782BF" w14:textId="77777777" w:rsidR="00AE5743" w:rsidRPr="00742C24" w:rsidRDefault="00AE5743" w:rsidP="00634BE5">
            <w:pPr>
              <w:jc w:val="center"/>
              <w:rPr>
                <w:rFonts w:cs="Times New Roman"/>
                <w:color w:val="000000"/>
                <w:sz w:val="18"/>
                <w:szCs w:val="18"/>
              </w:rPr>
            </w:pPr>
            <w:r w:rsidRPr="00742C24">
              <w:rPr>
                <w:rFonts w:cs="Times New Roman"/>
                <w:color w:val="000000"/>
                <w:sz w:val="18"/>
                <w:szCs w:val="18"/>
              </w:rPr>
              <w:t>25,00</w:t>
            </w:r>
          </w:p>
        </w:tc>
        <w:tc>
          <w:tcPr>
            <w:tcW w:w="0" w:type="auto"/>
            <w:shd w:val="clear" w:color="auto" w:fill="auto"/>
            <w:vAlign w:val="center"/>
            <w:hideMark/>
          </w:tcPr>
          <w:p w14:paraId="6D3FB266" w14:textId="77777777" w:rsidR="00AE5743" w:rsidRPr="00742C24" w:rsidRDefault="00AE5743" w:rsidP="00634BE5">
            <w:pPr>
              <w:jc w:val="center"/>
              <w:rPr>
                <w:rFonts w:cs="Times New Roman"/>
                <w:color w:val="000000"/>
                <w:sz w:val="18"/>
                <w:szCs w:val="18"/>
              </w:rPr>
            </w:pPr>
            <w:r w:rsidRPr="00742C24">
              <w:rPr>
                <w:rFonts w:cs="Times New Roman"/>
                <w:color w:val="000000"/>
                <w:sz w:val="18"/>
                <w:szCs w:val="18"/>
              </w:rPr>
              <w:t>632,832</w:t>
            </w:r>
          </w:p>
        </w:tc>
        <w:tc>
          <w:tcPr>
            <w:tcW w:w="0" w:type="auto"/>
            <w:shd w:val="clear" w:color="auto" w:fill="auto"/>
            <w:noWrap/>
            <w:vAlign w:val="center"/>
            <w:hideMark/>
          </w:tcPr>
          <w:p w14:paraId="3FABEB2A" w14:textId="77777777" w:rsidR="00AE5743" w:rsidRPr="00742C24" w:rsidRDefault="00AE5743" w:rsidP="00634BE5">
            <w:pPr>
              <w:jc w:val="center"/>
              <w:rPr>
                <w:rFonts w:cs="Times New Roman"/>
                <w:color w:val="000000"/>
                <w:sz w:val="18"/>
                <w:szCs w:val="18"/>
              </w:rPr>
            </w:pPr>
            <w:r w:rsidRPr="00742C24">
              <w:rPr>
                <w:rFonts w:cs="Times New Roman"/>
                <w:color w:val="000000"/>
                <w:sz w:val="18"/>
                <w:szCs w:val="18"/>
              </w:rPr>
              <w:t>57,34</w:t>
            </w:r>
          </w:p>
        </w:tc>
        <w:tc>
          <w:tcPr>
            <w:tcW w:w="0" w:type="auto"/>
            <w:shd w:val="clear" w:color="auto" w:fill="auto"/>
            <w:noWrap/>
            <w:vAlign w:val="center"/>
            <w:hideMark/>
          </w:tcPr>
          <w:p w14:paraId="41698AB1" w14:textId="77777777" w:rsidR="00AE5743" w:rsidRPr="00742C24" w:rsidRDefault="00AE5743" w:rsidP="00634BE5">
            <w:pPr>
              <w:jc w:val="center"/>
              <w:rPr>
                <w:rFonts w:cs="Times New Roman"/>
                <w:color w:val="000000"/>
                <w:sz w:val="18"/>
                <w:szCs w:val="18"/>
              </w:rPr>
            </w:pPr>
            <w:r w:rsidRPr="00742C24">
              <w:rPr>
                <w:rFonts w:cs="Times New Roman"/>
                <w:color w:val="000000"/>
                <w:sz w:val="18"/>
                <w:szCs w:val="18"/>
              </w:rPr>
              <w:t>36288,68</w:t>
            </w:r>
          </w:p>
        </w:tc>
        <w:tc>
          <w:tcPr>
            <w:tcW w:w="0" w:type="auto"/>
            <w:shd w:val="clear" w:color="auto" w:fill="auto"/>
            <w:noWrap/>
            <w:vAlign w:val="center"/>
            <w:hideMark/>
          </w:tcPr>
          <w:p w14:paraId="08FA7960" w14:textId="77777777" w:rsidR="00AE5743" w:rsidRPr="00742C24" w:rsidRDefault="00AE5743" w:rsidP="00634BE5">
            <w:pPr>
              <w:jc w:val="center"/>
              <w:rPr>
                <w:rFonts w:cs="Times New Roman"/>
                <w:color w:val="000000"/>
                <w:sz w:val="18"/>
                <w:szCs w:val="18"/>
              </w:rPr>
            </w:pPr>
            <w:r w:rsidRPr="00742C24">
              <w:rPr>
                <w:rFonts w:cs="Times New Roman"/>
                <w:color w:val="000000"/>
                <w:sz w:val="18"/>
                <w:szCs w:val="18"/>
              </w:rPr>
              <w:t>191,48</w:t>
            </w:r>
          </w:p>
        </w:tc>
      </w:tr>
      <w:tr w:rsidR="00AE5743" w14:paraId="57BA609C" w14:textId="77777777" w:rsidTr="00742C24">
        <w:trPr>
          <w:trHeight w:val="300"/>
          <w:jc w:val="center"/>
        </w:trPr>
        <w:tc>
          <w:tcPr>
            <w:tcW w:w="0" w:type="auto"/>
            <w:shd w:val="clear" w:color="auto" w:fill="auto"/>
            <w:vAlign w:val="center"/>
            <w:hideMark/>
          </w:tcPr>
          <w:p w14:paraId="3B46E9EF" w14:textId="77777777" w:rsidR="00AE5743" w:rsidRPr="00742C24" w:rsidRDefault="00AE5743" w:rsidP="00634BE5">
            <w:pPr>
              <w:jc w:val="center"/>
              <w:rPr>
                <w:rFonts w:cs="Times New Roman"/>
                <w:color w:val="000000"/>
                <w:sz w:val="18"/>
                <w:szCs w:val="18"/>
              </w:rPr>
            </w:pPr>
            <w:r w:rsidRPr="00742C24">
              <w:rPr>
                <w:rFonts w:cs="Times New Roman"/>
                <w:color w:val="000000"/>
                <w:sz w:val="18"/>
                <w:szCs w:val="18"/>
              </w:rPr>
              <w:t>Dak</w:t>
            </w:r>
          </w:p>
        </w:tc>
        <w:tc>
          <w:tcPr>
            <w:tcW w:w="0" w:type="auto"/>
            <w:shd w:val="clear" w:color="auto" w:fill="auto"/>
            <w:vAlign w:val="center"/>
            <w:hideMark/>
          </w:tcPr>
          <w:p w14:paraId="2A893E95" w14:textId="77777777" w:rsidR="00AE5743" w:rsidRPr="00742C24" w:rsidRDefault="00AE5743" w:rsidP="00634BE5">
            <w:pPr>
              <w:jc w:val="center"/>
              <w:rPr>
                <w:rFonts w:cs="Times New Roman"/>
                <w:color w:val="000000"/>
                <w:sz w:val="18"/>
                <w:szCs w:val="18"/>
              </w:rPr>
            </w:pPr>
            <w:r w:rsidRPr="00742C24">
              <w:rPr>
                <w:rFonts w:cs="Times New Roman"/>
                <w:color w:val="000000"/>
                <w:sz w:val="18"/>
                <w:szCs w:val="18"/>
              </w:rPr>
              <w:t>21,00</w:t>
            </w:r>
          </w:p>
        </w:tc>
        <w:tc>
          <w:tcPr>
            <w:tcW w:w="0" w:type="auto"/>
            <w:shd w:val="clear" w:color="auto" w:fill="auto"/>
            <w:vAlign w:val="center"/>
            <w:hideMark/>
          </w:tcPr>
          <w:p w14:paraId="6E329BEA" w14:textId="77777777" w:rsidR="00AE5743" w:rsidRPr="00742C24" w:rsidRDefault="00AE5743" w:rsidP="00634BE5">
            <w:pPr>
              <w:jc w:val="center"/>
              <w:rPr>
                <w:rFonts w:cs="Times New Roman"/>
                <w:color w:val="000000"/>
                <w:sz w:val="18"/>
                <w:szCs w:val="18"/>
              </w:rPr>
            </w:pPr>
            <w:r w:rsidRPr="00742C24">
              <w:rPr>
                <w:rFonts w:cs="Times New Roman"/>
                <w:color w:val="000000"/>
                <w:sz w:val="18"/>
                <w:szCs w:val="18"/>
              </w:rPr>
              <w:t>3373,356</w:t>
            </w:r>
          </w:p>
        </w:tc>
        <w:tc>
          <w:tcPr>
            <w:tcW w:w="0" w:type="auto"/>
            <w:shd w:val="clear" w:color="auto" w:fill="auto"/>
            <w:noWrap/>
            <w:vAlign w:val="center"/>
            <w:hideMark/>
          </w:tcPr>
          <w:p w14:paraId="26944C48" w14:textId="77777777" w:rsidR="00AE5743" w:rsidRPr="00742C24" w:rsidRDefault="00AE5743" w:rsidP="00634BE5">
            <w:pPr>
              <w:jc w:val="center"/>
              <w:rPr>
                <w:rFonts w:cs="Times New Roman"/>
                <w:color w:val="000000"/>
                <w:sz w:val="18"/>
                <w:szCs w:val="18"/>
              </w:rPr>
            </w:pPr>
            <w:r w:rsidRPr="00742C24">
              <w:rPr>
                <w:rFonts w:cs="Times New Roman"/>
                <w:color w:val="000000"/>
                <w:sz w:val="18"/>
                <w:szCs w:val="18"/>
              </w:rPr>
              <w:t>46,05</w:t>
            </w:r>
          </w:p>
        </w:tc>
        <w:tc>
          <w:tcPr>
            <w:tcW w:w="0" w:type="auto"/>
            <w:shd w:val="clear" w:color="auto" w:fill="auto"/>
            <w:noWrap/>
            <w:vAlign w:val="center"/>
            <w:hideMark/>
          </w:tcPr>
          <w:p w14:paraId="223F2BC4" w14:textId="77777777" w:rsidR="00AE5743" w:rsidRPr="00742C24" w:rsidRDefault="00AE5743" w:rsidP="00634BE5">
            <w:pPr>
              <w:jc w:val="center"/>
              <w:rPr>
                <w:rFonts w:cs="Times New Roman"/>
                <w:color w:val="000000"/>
                <w:sz w:val="18"/>
                <w:szCs w:val="18"/>
              </w:rPr>
            </w:pPr>
            <w:r w:rsidRPr="00742C24">
              <w:rPr>
                <w:rFonts w:cs="Times New Roman"/>
                <w:color w:val="000000"/>
                <w:sz w:val="18"/>
                <w:szCs w:val="18"/>
              </w:rPr>
              <w:t>155344,20</w:t>
            </w:r>
          </w:p>
        </w:tc>
        <w:tc>
          <w:tcPr>
            <w:tcW w:w="0" w:type="auto"/>
            <w:shd w:val="clear" w:color="auto" w:fill="auto"/>
            <w:noWrap/>
            <w:vAlign w:val="center"/>
            <w:hideMark/>
          </w:tcPr>
          <w:p w14:paraId="6C7ECE39" w14:textId="77777777" w:rsidR="00AE5743" w:rsidRPr="00742C24" w:rsidRDefault="00AE5743" w:rsidP="00634BE5">
            <w:pPr>
              <w:jc w:val="center"/>
              <w:rPr>
                <w:rFonts w:cs="Times New Roman"/>
                <w:color w:val="000000"/>
                <w:sz w:val="18"/>
                <w:szCs w:val="18"/>
              </w:rPr>
            </w:pPr>
            <w:r w:rsidRPr="00742C24">
              <w:rPr>
                <w:rFonts w:cs="Times New Roman"/>
                <w:color w:val="000000"/>
                <w:sz w:val="18"/>
                <w:szCs w:val="18"/>
              </w:rPr>
              <w:t>819,70</w:t>
            </w:r>
          </w:p>
        </w:tc>
      </w:tr>
      <w:tr w:rsidR="00AE5743" w14:paraId="27C46430" w14:textId="77777777" w:rsidTr="00742C24">
        <w:trPr>
          <w:trHeight w:val="300"/>
          <w:jc w:val="center"/>
        </w:trPr>
        <w:tc>
          <w:tcPr>
            <w:tcW w:w="0" w:type="auto"/>
            <w:shd w:val="clear" w:color="auto" w:fill="auto"/>
            <w:vAlign w:val="center"/>
            <w:hideMark/>
          </w:tcPr>
          <w:p w14:paraId="24191CE9" w14:textId="77777777" w:rsidR="00AE5743" w:rsidRPr="00742C24" w:rsidRDefault="00AE5743" w:rsidP="00634BE5">
            <w:pPr>
              <w:jc w:val="center"/>
              <w:rPr>
                <w:rFonts w:cs="Times New Roman"/>
                <w:color w:val="000000"/>
                <w:sz w:val="18"/>
                <w:szCs w:val="18"/>
              </w:rPr>
            </w:pPr>
            <w:r w:rsidRPr="00742C24">
              <w:rPr>
                <w:rFonts w:cs="Times New Roman"/>
                <w:color w:val="000000"/>
                <w:sz w:val="18"/>
                <w:szCs w:val="18"/>
              </w:rPr>
              <w:t>4</w:t>
            </w:r>
          </w:p>
        </w:tc>
        <w:tc>
          <w:tcPr>
            <w:tcW w:w="0" w:type="auto"/>
            <w:shd w:val="clear" w:color="auto" w:fill="auto"/>
            <w:vAlign w:val="center"/>
            <w:hideMark/>
          </w:tcPr>
          <w:p w14:paraId="7276E11F" w14:textId="77777777" w:rsidR="00AE5743" w:rsidRPr="00742C24" w:rsidRDefault="00AE5743" w:rsidP="00634BE5">
            <w:pPr>
              <w:jc w:val="center"/>
              <w:rPr>
                <w:rFonts w:cs="Times New Roman"/>
                <w:color w:val="000000"/>
                <w:sz w:val="18"/>
                <w:szCs w:val="18"/>
              </w:rPr>
            </w:pPr>
            <w:r w:rsidRPr="00742C24">
              <w:rPr>
                <w:rFonts w:cs="Times New Roman"/>
                <w:color w:val="000000"/>
                <w:sz w:val="18"/>
                <w:szCs w:val="18"/>
              </w:rPr>
              <w:t>17,00</w:t>
            </w:r>
          </w:p>
        </w:tc>
        <w:tc>
          <w:tcPr>
            <w:tcW w:w="0" w:type="auto"/>
            <w:shd w:val="clear" w:color="auto" w:fill="auto"/>
            <w:vAlign w:val="center"/>
            <w:hideMark/>
          </w:tcPr>
          <w:p w14:paraId="55A7513B" w14:textId="77777777" w:rsidR="00AE5743" w:rsidRPr="00742C24" w:rsidRDefault="00AE5743" w:rsidP="00634BE5">
            <w:pPr>
              <w:jc w:val="center"/>
              <w:rPr>
                <w:rFonts w:cs="Times New Roman"/>
                <w:color w:val="000000"/>
                <w:sz w:val="18"/>
                <w:szCs w:val="18"/>
              </w:rPr>
            </w:pPr>
            <w:r w:rsidRPr="00742C24">
              <w:rPr>
                <w:rFonts w:cs="Times New Roman"/>
                <w:color w:val="000000"/>
                <w:sz w:val="18"/>
                <w:szCs w:val="18"/>
              </w:rPr>
              <w:t>3794,220</w:t>
            </w:r>
          </w:p>
        </w:tc>
        <w:tc>
          <w:tcPr>
            <w:tcW w:w="0" w:type="auto"/>
            <w:shd w:val="clear" w:color="auto" w:fill="auto"/>
            <w:noWrap/>
            <w:vAlign w:val="center"/>
            <w:hideMark/>
          </w:tcPr>
          <w:p w14:paraId="0EE41EBA" w14:textId="77777777" w:rsidR="00AE5743" w:rsidRPr="00742C24" w:rsidRDefault="00AE5743" w:rsidP="00634BE5">
            <w:pPr>
              <w:jc w:val="center"/>
              <w:rPr>
                <w:rFonts w:cs="Times New Roman"/>
                <w:color w:val="000000"/>
                <w:sz w:val="18"/>
                <w:szCs w:val="18"/>
              </w:rPr>
            </w:pPr>
            <w:r w:rsidRPr="00742C24">
              <w:rPr>
                <w:rFonts w:cs="Times New Roman"/>
                <w:color w:val="000000"/>
                <w:sz w:val="18"/>
                <w:szCs w:val="18"/>
              </w:rPr>
              <w:t>35,30</w:t>
            </w:r>
          </w:p>
        </w:tc>
        <w:tc>
          <w:tcPr>
            <w:tcW w:w="0" w:type="auto"/>
            <w:shd w:val="clear" w:color="auto" w:fill="auto"/>
            <w:noWrap/>
            <w:vAlign w:val="center"/>
            <w:hideMark/>
          </w:tcPr>
          <w:p w14:paraId="607B7453" w14:textId="77777777" w:rsidR="00AE5743" w:rsidRPr="00742C24" w:rsidRDefault="00AE5743" w:rsidP="00634BE5">
            <w:pPr>
              <w:jc w:val="center"/>
              <w:rPr>
                <w:rFonts w:cs="Times New Roman"/>
                <w:color w:val="000000"/>
                <w:sz w:val="18"/>
                <w:szCs w:val="18"/>
              </w:rPr>
            </w:pPr>
            <w:r w:rsidRPr="00742C24">
              <w:rPr>
                <w:rFonts w:cs="Times New Roman"/>
                <w:color w:val="000000"/>
                <w:sz w:val="18"/>
                <w:szCs w:val="18"/>
              </w:rPr>
              <w:t>133941,92</w:t>
            </w:r>
          </w:p>
        </w:tc>
        <w:tc>
          <w:tcPr>
            <w:tcW w:w="0" w:type="auto"/>
            <w:shd w:val="clear" w:color="auto" w:fill="auto"/>
            <w:noWrap/>
            <w:vAlign w:val="center"/>
            <w:hideMark/>
          </w:tcPr>
          <w:p w14:paraId="7B2A7B2D" w14:textId="77777777" w:rsidR="00AE5743" w:rsidRPr="00742C24" w:rsidRDefault="00AE5743" w:rsidP="00634BE5">
            <w:pPr>
              <w:jc w:val="center"/>
              <w:rPr>
                <w:rFonts w:cs="Times New Roman"/>
                <w:color w:val="000000"/>
                <w:sz w:val="18"/>
                <w:szCs w:val="18"/>
              </w:rPr>
            </w:pPr>
            <w:r w:rsidRPr="00742C24">
              <w:rPr>
                <w:rFonts w:cs="Times New Roman"/>
                <w:color w:val="000000"/>
                <w:sz w:val="18"/>
                <w:szCs w:val="18"/>
              </w:rPr>
              <w:t>706,77</w:t>
            </w:r>
          </w:p>
        </w:tc>
      </w:tr>
      <w:tr w:rsidR="00AE5743" w14:paraId="65DDBDE4" w14:textId="77777777" w:rsidTr="00742C24">
        <w:trPr>
          <w:trHeight w:val="300"/>
          <w:jc w:val="center"/>
        </w:trPr>
        <w:tc>
          <w:tcPr>
            <w:tcW w:w="0" w:type="auto"/>
            <w:shd w:val="clear" w:color="auto" w:fill="auto"/>
            <w:noWrap/>
            <w:vAlign w:val="center"/>
            <w:hideMark/>
          </w:tcPr>
          <w:p w14:paraId="34443C36" w14:textId="77777777" w:rsidR="00AE5743" w:rsidRPr="00742C24" w:rsidRDefault="00AE5743" w:rsidP="00634BE5">
            <w:pPr>
              <w:jc w:val="center"/>
              <w:rPr>
                <w:rFonts w:cs="Times New Roman"/>
                <w:color w:val="000000"/>
                <w:sz w:val="18"/>
                <w:szCs w:val="18"/>
              </w:rPr>
            </w:pPr>
            <w:r w:rsidRPr="00742C24">
              <w:rPr>
                <w:rFonts w:cs="Times New Roman"/>
                <w:color w:val="000000"/>
                <w:sz w:val="18"/>
                <w:szCs w:val="18"/>
              </w:rPr>
              <w:t>3</w:t>
            </w:r>
          </w:p>
        </w:tc>
        <w:tc>
          <w:tcPr>
            <w:tcW w:w="0" w:type="auto"/>
            <w:shd w:val="clear" w:color="auto" w:fill="auto"/>
            <w:vAlign w:val="center"/>
            <w:hideMark/>
          </w:tcPr>
          <w:p w14:paraId="38C6B4FD" w14:textId="77777777" w:rsidR="00AE5743" w:rsidRPr="00742C24" w:rsidRDefault="00AE5743" w:rsidP="00634BE5">
            <w:pPr>
              <w:jc w:val="center"/>
              <w:rPr>
                <w:rFonts w:cs="Times New Roman"/>
                <w:color w:val="000000"/>
                <w:sz w:val="18"/>
                <w:szCs w:val="18"/>
              </w:rPr>
            </w:pPr>
            <w:r w:rsidRPr="00742C24">
              <w:rPr>
                <w:rFonts w:cs="Times New Roman"/>
                <w:color w:val="000000"/>
                <w:sz w:val="18"/>
                <w:szCs w:val="18"/>
              </w:rPr>
              <w:t>13,00</w:t>
            </w:r>
          </w:p>
        </w:tc>
        <w:tc>
          <w:tcPr>
            <w:tcW w:w="0" w:type="auto"/>
            <w:shd w:val="clear" w:color="auto" w:fill="auto"/>
            <w:noWrap/>
            <w:vAlign w:val="center"/>
            <w:hideMark/>
          </w:tcPr>
          <w:p w14:paraId="3A1A31CA" w14:textId="77777777" w:rsidR="00AE5743" w:rsidRPr="00742C24" w:rsidRDefault="00AE5743" w:rsidP="00634BE5">
            <w:pPr>
              <w:jc w:val="center"/>
              <w:rPr>
                <w:rFonts w:cs="Times New Roman"/>
                <w:color w:val="000000"/>
                <w:sz w:val="18"/>
                <w:szCs w:val="18"/>
              </w:rPr>
            </w:pPr>
            <w:r w:rsidRPr="00742C24">
              <w:rPr>
                <w:rFonts w:cs="Times New Roman"/>
                <w:color w:val="000000"/>
                <w:sz w:val="18"/>
                <w:szCs w:val="18"/>
              </w:rPr>
              <w:t>4341,044</w:t>
            </w:r>
          </w:p>
        </w:tc>
        <w:tc>
          <w:tcPr>
            <w:tcW w:w="0" w:type="auto"/>
            <w:shd w:val="clear" w:color="auto" w:fill="auto"/>
            <w:noWrap/>
            <w:vAlign w:val="center"/>
            <w:hideMark/>
          </w:tcPr>
          <w:p w14:paraId="19F4F118" w14:textId="77777777" w:rsidR="00AE5743" w:rsidRPr="00742C24" w:rsidRDefault="00AE5743" w:rsidP="00634BE5">
            <w:pPr>
              <w:jc w:val="center"/>
              <w:rPr>
                <w:rFonts w:cs="Times New Roman"/>
                <w:color w:val="000000"/>
                <w:sz w:val="18"/>
                <w:szCs w:val="18"/>
              </w:rPr>
            </w:pPr>
            <w:r w:rsidRPr="00742C24">
              <w:rPr>
                <w:rFonts w:cs="Times New Roman"/>
                <w:color w:val="000000"/>
                <w:sz w:val="18"/>
                <w:szCs w:val="18"/>
              </w:rPr>
              <w:t>25,19</w:t>
            </w:r>
          </w:p>
        </w:tc>
        <w:tc>
          <w:tcPr>
            <w:tcW w:w="0" w:type="auto"/>
            <w:shd w:val="clear" w:color="auto" w:fill="auto"/>
            <w:noWrap/>
            <w:vAlign w:val="center"/>
            <w:hideMark/>
          </w:tcPr>
          <w:p w14:paraId="64D1EFF9" w14:textId="77777777" w:rsidR="00AE5743" w:rsidRPr="00742C24" w:rsidRDefault="00AE5743" w:rsidP="00634BE5">
            <w:pPr>
              <w:jc w:val="center"/>
              <w:rPr>
                <w:rFonts w:cs="Times New Roman"/>
                <w:color w:val="000000"/>
                <w:sz w:val="18"/>
                <w:szCs w:val="18"/>
              </w:rPr>
            </w:pPr>
            <w:r w:rsidRPr="00742C24">
              <w:rPr>
                <w:rFonts w:cs="Times New Roman"/>
                <w:color w:val="000000"/>
                <w:sz w:val="18"/>
                <w:szCs w:val="18"/>
              </w:rPr>
              <w:t>109354,00</w:t>
            </w:r>
          </w:p>
        </w:tc>
        <w:tc>
          <w:tcPr>
            <w:tcW w:w="0" w:type="auto"/>
            <w:shd w:val="clear" w:color="auto" w:fill="auto"/>
            <w:noWrap/>
            <w:vAlign w:val="center"/>
            <w:hideMark/>
          </w:tcPr>
          <w:p w14:paraId="64EFFD85" w14:textId="77777777" w:rsidR="00AE5743" w:rsidRPr="00742C24" w:rsidRDefault="00AE5743" w:rsidP="00634BE5">
            <w:pPr>
              <w:jc w:val="center"/>
              <w:rPr>
                <w:rFonts w:cs="Times New Roman"/>
                <w:color w:val="000000"/>
                <w:sz w:val="18"/>
                <w:szCs w:val="18"/>
              </w:rPr>
            </w:pPr>
            <w:r w:rsidRPr="00742C24">
              <w:rPr>
                <w:rFonts w:cs="Times New Roman"/>
                <w:color w:val="000000"/>
                <w:sz w:val="18"/>
                <w:szCs w:val="18"/>
              </w:rPr>
              <w:t>577,02</w:t>
            </w:r>
          </w:p>
        </w:tc>
      </w:tr>
      <w:tr w:rsidR="00AE5743" w14:paraId="7333E29D" w14:textId="77777777" w:rsidTr="00742C24">
        <w:trPr>
          <w:trHeight w:val="300"/>
          <w:jc w:val="center"/>
        </w:trPr>
        <w:tc>
          <w:tcPr>
            <w:tcW w:w="0" w:type="auto"/>
            <w:shd w:val="clear" w:color="auto" w:fill="auto"/>
            <w:noWrap/>
            <w:vAlign w:val="center"/>
            <w:hideMark/>
          </w:tcPr>
          <w:p w14:paraId="06CAC739" w14:textId="77777777" w:rsidR="00AE5743" w:rsidRPr="00742C24" w:rsidRDefault="00AE5743" w:rsidP="00634BE5">
            <w:pPr>
              <w:jc w:val="center"/>
              <w:rPr>
                <w:rFonts w:cs="Times New Roman"/>
                <w:color w:val="000000"/>
                <w:sz w:val="18"/>
                <w:szCs w:val="18"/>
              </w:rPr>
            </w:pPr>
            <w:r w:rsidRPr="00742C24">
              <w:rPr>
                <w:rFonts w:cs="Times New Roman"/>
                <w:color w:val="000000"/>
                <w:sz w:val="18"/>
                <w:szCs w:val="18"/>
              </w:rPr>
              <w:t>2</w:t>
            </w:r>
          </w:p>
        </w:tc>
        <w:tc>
          <w:tcPr>
            <w:tcW w:w="0" w:type="auto"/>
            <w:shd w:val="clear" w:color="auto" w:fill="auto"/>
            <w:vAlign w:val="center"/>
            <w:hideMark/>
          </w:tcPr>
          <w:p w14:paraId="2C497EB2" w14:textId="77777777" w:rsidR="00AE5743" w:rsidRPr="00742C24" w:rsidRDefault="00AE5743" w:rsidP="00634BE5">
            <w:pPr>
              <w:jc w:val="center"/>
              <w:rPr>
                <w:rFonts w:cs="Times New Roman"/>
                <w:color w:val="000000"/>
                <w:sz w:val="18"/>
                <w:szCs w:val="18"/>
              </w:rPr>
            </w:pPr>
            <w:r w:rsidRPr="00742C24">
              <w:rPr>
                <w:rFonts w:cs="Times New Roman"/>
                <w:color w:val="000000"/>
                <w:sz w:val="18"/>
                <w:szCs w:val="18"/>
              </w:rPr>
              <w:t>9,00</w:t>
            </w:r>
          </w:p>
        </w:tc>
        <w:tc>
          <w:tcPr>
            <w:tcW w:w="0" w:type="auto"/>
            <w:shd w:val="clear" w:color="auto" w:fill="auto"/>
            <w:noWrap/>
            <w:vAlign w:val="center"/>
            <w:hideMark/>
          </w:tcPr>
          <w:p w14:paraId="1A8E33DB" w14:textId="77777777" w:rsidR="00AE5743" w:rsidRPr="00742C24" w:rsidRDefault="00AE5743" w:rsidP="00634BE5">
            <w:pPr>
              <w:jc w:val="center"/>
              <w:rPr>
                <w:rFonts w:cs="Times New Roman"/>
                <w:color w:val="000000"/>
                <w:sz w:val="18"/>
                <w:szCs w:val="18"/>
              </w:rPr>
            </w:pPr>
            <w:r w:rsidRPr="00742C24">
              <w:rPr>
                <w:rFonts w:cs="Times New Roman"/>
                <w:color w:val="000000"/>
                <w:sz w:val="18"/>
                <w:szCs w:val="18"/>
              </w:rPr>
              <w:t>5169,570</w:t>
            </w:r>
          </w:p>
        </w:tc>
        <w:tc>
          <w:tcPr>
            <w:tcW w:w="0" w:type="auto"/>
            <w:shd w:val="clear" w:color="auto" w:fill="auto"/>
            <w:noWrap/>
            <w:vAlign w:val="center"/>
            <w:hideMark/>
          </w:tcPr>
          <w:p w14:paraId="5C680D15" w14:textId="77777777" w:rsidR="00AE5743" w:rsidRPr="00742C24" w:rsidRDefault="00AE5743" w:rsidP="00634BE5">
            <w:pPr>
              <w:jc w:val="center"/>
              <w:rPr>
                <w:rFonts w:cs="Times New Roman"/>
                <w:color w:val="000000"/>
                <w:sz w:val="18"/>
                <w:szCs w:val="18"/>
              </w:rPr>
            </w:pPr>
            <w:r w:rsidRPr="00742C24">
              <w:rPr>
                <w:rFonts w:cs="Times New Roman"/>
                <w:color w:val="000000"/>
                <w:sz w:val="18"/>
                <w:szCs w:val="18"/>
              </w:rPr>
              <w:t>15,86</w:t>
            </w:r>
          </w:p>
        </w:tc>
        <w:tc>
          <w:tcPr>
            <w:tcW w:w="0" w:type="auto"/>
            <w:shd w:val="clear" w:color="auto" w:fill="auto"/>
            <w:noWrap/>
            <w:vAlign w:val="center"/>
            <w:hideMark/>
          </w:tcPr>
          <w:p w14:paraId="1ECAC522" w14:textId="77777777" w:rsidR="00AE5743" w:rsidRPr="00742C24" w:rsidRDefault="00AE5743" w:rsidP="00634BE5">
            <w:pPr>
              <w:jc w:val="center"/>
              <w:rPr>
                <w:rFonts w:cs="Times New Roman"/>
                <w:color w:val="000000"/>
                <w:sz w:val="18"/>
                <w:szCs w:val="18"/>
              </w:rPr>
            </w:pPr>
            <w:r w:rsidRPr="00742C24">
              <w:rPr>
                <w:rFonts w:cs="Times New Roman"/>
                <w:color w:val="000000"/>
                <w:sz w:val="18"/>
                <w:szCs w:val="18"/>
              </w:rPr>
              <w:t>81998,44</w:t>
            </w:r>
          </w:p>
        </w:tc>
        <w:tc>
          <w:tcPr>
            <w:tcW w:w="0" w:type="auto"/>
            <w:shd w:val="clear" w:color="auto" w:fill="auto"/>
            <w:noWrap/>
            <w:vAlign w:val="center"/>
            <w:hideMark/>
          </w:tcPr>
          <w:p w14:paraId="63F96F68" w14:textId="77777777" w:rsidR="00AE5743" w:rsidRPr="00742C24" w:rsidRDefault="00AE5743" w:rsidP="00634BE5">
            <w:pPr>
              <w:jc w:val="center"/>
              <w:rPr>
                <w:rFonts w:cs="Times New Roman"/>
                <w:color w:val="000000"/>
                <w:sz w:val="18"/>
                <w:szCs w:val="18"/>
              </w:rPr>
            </w:pPr>
            <w:r w:rsidRPr="00742C24">
              <w:rPr>
                <w:rFonts w:cs="Times New Roman"/>
                <w:color w:val="000000"/>
                <w:sz w:val="18"/>
                <w:szCs w:val="18"/>
              </w:rPr>
              <w:t>432,68</w:t>
            </w:r>
          </w:p>
        </w:tc>
      </w:tr>
      <w:tr w:rsidR="00AE5743" w14:paraId="0849E699" w14:textId="77777777" w:rsidTr="00742C24">
        <w:trPr>
          <w:trHeight w:val="300"/>
          <w:jc w:val="center"/>
        </w:trPr>
        <w:tc>
          <w:tcPr>
            <w:tcW w:w="0" w:type="auto"/>
            <w:shd w:val="clear" w:color="auto" w:fill="auto"/>
            <w:noWrap/>
            <w:vAlign w:val="center"/>
            <w:hideMark/>
          </w:tcPr>
          <w:p w14:paraId="28898837" w14:textId="77777777" w:rsidR="00AE5743" w:rsidRPr="00742C24" w:rsidRDefault="00AE5743" w:rsidP="00634BE5">
            <w:pPr>
              <w:jc w:val="center"/>
              <w:rPr>
                <w:rFonts w:cs="Times New Roman"/>
                <w:color w:val="000000"/>
                <w:sz w:val="18"/>
                <w:szCs w:val="18"/>
              </w:rPr>
            </w:pPr>
            <w:r w:rsidRPr="00742C24">
              <w:rPr>
                <w:rFonts w:cs="Times New Roman"/>
                <w:color w:val="000000"/>
                <w:sz w:val="18"/>
                <w:szCs w:val="18"/>
              </w:rPr>
              <w:t>1</w:t>
            </w:r>
          </w:p>
        </w:tc>
        <w:tc>
          <w:tcPr>
            <w:tcW w:w="0" w:type="auto"/>
            <w:shd w:val="clear" w:color="auto" w:fill="auto"/>
            <w:vAlign w:val="center"/>
            <w:hideMark/>
          </w:tcPr>
          <w:p w14:paraId="3F3B5E1A" w14:textId="77777777" w:rsidR="00AE5743" w:rsidRPr="00742C24" w:rsidRDefault="00AE5743" w:rsidP="00634BE5">
            <w:pPr>
              <w:jc w:val="center"/>
              <w:rPr>
                <w:rFonts w:cs="Times New Roman"/>
                <w:color w:val="000000"/>
                <w:sz w:val="18"/>
                <w:szCs w:val="18"/>
              </w:rPr>
            </w:pPr>
            <w:r w:rsidRPr="00742C24">
              <w:rPr>
                <w:rFonts w:cs="Times New Roman"/>
                <w:color w:val="000000"/>
                <w:sz w:val="18"/>
                <w:szCs w:val="18"/>
              </w:rPr>
              <w:t>5,00</w:t>
            </w:r>
          </w:p>
        </w:tc>
        <w:tc>
          <w:tcPr>
            <w:tcW w:w="0" w:type="auto"/>
            <w:shd w:val="clear" w:color="auto" w:fill="auto"/>
            <w:noWrap/>
            <w:vAlign w:val="center"/>
            <w:hideMark/>
          </w:tcPr>
          <w:p w14:paraId="6395E728" w14:textId="77777777" w:rsidR="00AE5743" w:rsidRPr="00742C24" w:rsidRDefault="00AE5743" w:rsidP="00634BE5">
            <w:pPr>
              <w:jc w:val="center"/>
              <w:rPr>
                <w:rFonts w:cs="Times New Roman"/>
                <w:color w:val="000000"/>
                <w:sz w:val="18"/>
                <w:szCs w:val="18"/>
              </w:rPr>
            </w:pPr>
            <w:r w:rsidRPr="00742C24">
              <w:rPr>
                <w:rFonts w:cs="Times New Roman"/>
                <w:color w:val="000000"/>
                <w:sz w:val="18"/>
                <w:szCs w:val="18"/>
              </w:rPr>
              <w:t>9039,916</w:t>
            </w:r>
          </w:p>
        </w:tc>
        <w:tc>
          <w:tcPr>
            <w:tcW w:w="0" w:type="auto"/>
            <w:shd w:val="clear" w:color="auto" w:fill="auto"/>
            <w:noWrap/>
            <w:vAlign w:val="center"/>
            <w:hideMark/>
          </w:tcPr>
          <w:p w14:paraId="08D1CFF6" w14:textId="77777777" w:rsidR="00AE5743" w:rsidRPr="00742C24" w:rsidRDefault="00AE5743" w:rsidP="00634BE5">
            <w:pPr>
              <w:jc w:val="center"/>
              <w:rPr>
                <w:rFonts w:cs="Times New Roman"/>
                <w:color w:val="000000"/>
                <w:sz w:val="18"/>
                <w:szCs w:val="18"/>
              </w:rPr>
            </w:pPr>
            <w:r w:rsidRPr="00742C24">
              <w:rPr>
                <w:rFonts w:cs="Times New Roman"/>
                <w:color w:val="000000"/>
                <w:sz w:val="18"/>
                <w:szCs w:val="18"/>
              </w:rPr>
              <w:t>7,57</w:t>
            </w:r>
          </w:p>
        </w:tc>
        <w:tc>
          <w:tcPr>
            <w:tcW w:w="0" w:type="auto"/>
            <w:shd w:val="clear" w:color="auto" w:fill="auto"/>
            <w:noWrap/>
            <w:vAlign w:val="center"/>
            <w:hideMark/>
          </w:tcPr>
          <w:p w14:paraId="7423CF74" w14:textId="77777777" w:rsidR="00AE5743" w:rsidRPr="00742C24" w:rsidRDefault="00AE5743" w:rsidP="00634BE5">
            <w:pPr>
              <w:jc w:val="center"/>
              <w:rPr>
                <w:rFonts w:cs="Times New Roman"/>
                <w:color w:val="000000"/>
                <w:sz w:val="18"/>
                <w:szCs w:val="18"/>
              </w:rPr>
            </w:pPr>
            <w:r w:rsidRPr="00742C24">
              <w:rPr>
                <w:rFonts w:cs="Times New Roman"/>
                <w:color w:val="000000"/>
                <w:sz w:val="18"/>
                <w:szCs w:val="18"/>
              </w:rPr>
              <w:t>68455,09</w:t>
            </w:r>
          </w:p>
        </w:tc>
        <w:tc>
          <w:tcPr>
            <w:tcW w:w="0" w:type="auto"/>
            <w:shd w:val="clear" w:color="auto" w:fill="auto"/>
            <w:noWrap/>
            <w:vAlign w:val="center"/>
            <w:hideMark/>
          </w:tcPr>
          <w:p w14:paraId="1CDA9319" w14:textId="77777777" w:rsidR="00AE5743" w:rsidRPr="00742C24" w:rsidRDefault="00AE5743" w:rsidP="00634BE5">
            <w:pPr>
              <w:jc w:val="center"/>
              <w:rPr>
                <w:rFonts w:cs="Times New Roman"/>
                <w:color w:val="000000"/>
                <w:sz w:val="18"/>
                <w:szCs w:val="18"/>
              </w:rPr>
            </w:pPr>
            <w:r w:rsidRPr="00742C24">
              <w:rPr>
                <w:rFonts w:cs="Times New Roman"/>
                <w:color w:val="000000"/>
                <w:sz w:val="18"/>
                <w:szCs w:val="18"/>
              </w:rPr>
              <w:t>361,21</w:t>
            </w:r>
          </w:p>
        </w:tc>
      </w:tr>
      <w:tr w:rsidR="00AE5743" w14:paraId="7DD9D7CC" w14:textId="77777777" w:rsidTr="00742C24">
        <w:trPr>
          <w:trHeight w:val="300"/>
          <w:jc w:val="center"/>
        </w:trPr>
        <w:tc>
          <w:tcPr>
            <w:tcW w:w="0" w:type="auto"/>
            <w:gridSpan w:val="4"/>
            <w:shd w:val="clear" w:color="auto" w:fill="auto"/>
            <w:noWrap/>
            <w:vAlign w:val="center"/>
            <w:hideMark/>
          </w:tcPr>
          <w:p w14:paraId="16203E1F" w14:textId="77777777" w:rsidR="00AE5743" w:rsidRPr="00742C24" w:rsidRDefault="00AE5743" w:rsidP="00634BE5">
            <w:pPr>
              <w:jc w:val="center"/>
              <w:rPr>
                <w:rFonts w:cs="Times New Roman"/>
                <w:color w:val="000000"/>
                <w:sz w:val="18"/>
                <w:szCs w:val="18"/>
              </w:rPr>
            </w:pPr>
            <w:r w:rsidRPr="00742C24">
              <w:rPr>
                <w:rFonts w:cs="Times New Roman"/>
                <w:color w:val="000000"/>
                <w:sz w:val="18"/>
                <w:szCs w:val="18"/>
              </w:rPr>
              <w:t>Total (∑)</w:t>
            </w:r>
          </w:p>
        </w:tc>
        <w:tc>
          <w:tcPr>
            <w:tcW w:w="0" w:type="auto"/>
            <w:shd w:val="clear" w:color="auto" w:fill="auto"/>
            <w:noWrap/>
            <w:vAlign w:val="center"/>
            <w:hideMark/>
          </w:tcPr>
          <w:p w14:paraId="6DFBEA20" w14:textId="77777777" w:rsidR="00AE5743" w:rsidRPr="00742C24" w:rsidRDefault="00AE5743" w:rsidP="00634BE5">
            <w:pPr>
              <w:jc w:val="center"/>
              <w:rPr>
                <w:rFonts w:cs="Times New Roman"/>
                <w:color w:val="000000"/>
                <w:sz w:val="18"/>
                <w:szCs w:val="18"/>
              </w:rPr>
            </w:pPr>
            <w:r w:rsidRPr="00742C24">
              <w:rPr>
                <w:rFonts w:cs="Times New Roman"/>
                <w:color w:val="000000"/>
                <w:sz w:val="18"/>
                <w:szCs w:val="18"/>
              </w:rPr>
              <w:t>585382,33</w:t>
            </w:r>
          </w:p>
        </w:tc>
        <w:tc>
          <w:tcPr>
            <w:tcW w:w="0" w:type="auto"/>
            <w:shd w:val="clear" w:color="auto" w:fill="auto"/>
            <w:noWrap/>
            <w:vAlign w:val="center"/>
            <w:hideMark/>
          </w:tcPr>
          <w:p w14:paraId="7451B6AC" w14:textId="77777777" w:rsidR="00AE5743" w:rsidRPr="00742C24" w:rsidRDefault="00AE5743" w:rsidP="00634BE5">
            <w:pPr>
              <w:jc w:val="center"/>
              <w:rPr>
                <w:rFonts w:cs="Times New Roman"/>
                <w:color w:val="000000"/>
                <w:sz w:val="18"/>
                <w:szCs w:val="18"/>
              </w:rPr>
            </w:pPr>
            <w:r w:rsidRPr="00742C24">
              <w:rPr>
                <w:rFonts w:cs="Times New Roman"/>
                <w:color w:val="000000"/>
                <w:sz w:val="18"/>
                <w:szCs w:val="18"/>
              </w:rPr>
              <w:t>3088,86</w:t>
            </w:r>
          </w:p>
        </w:tc>
      </w:tr>
    </w:tbl>
    <w:p w14:paraId="29389BEE" w14:textId="77777777" w:rsidR="00AE5743" w:rsidRPr="00B43491" w:rsidRDefault="00AE5743" w:rsidP="009F742E">
      <w:pPr>
        <w:spacing w:line="240" w:lineRule="auto"/>
        <w:rPr>
          <w:rFonts w:cs="Times New Roman"/>
          <w:sz w:val="22"/>
          <w:szCs w:val="24"/>
        </w:rPr>
      </w:pPr>
    </w:p>
    <w:p w14:paraId="7BC2C5CF" w14:textId="77777777" w:rsidR="00AE5743" w:rsidRDefault="00AE5743" w:rsidP="00B43491">
      <w:pPr>
        <w:spacing w:line="240" w:lineRule="auto"/>
        <w:jc w:val="center"/>
        <w:rPr>
          <w:rFonts w:ascii="Franklin Gothic Demi Cond" w:hAnsi="Franklin Gothic Demi Cond"/>
          <w:szCs w:val="24"/>
        </w:rPr>
      </w:pPr>
      <w:r>
        <w:rPr>
          <w:noProof/>
          <w:lang w:eastAsia="id-ID"/>
        </w:rPr>
        <w:lastRenderedPageBreak/>
        <w:drawing>
          <wp:inline distT="0" distB="0" distL="0" distR="0" wp14:anchorId="6AECC772" wp14:editId="18AC3F0D">
            <wp:extent cx="4552950" cy="2880000"/>
            <wp:effectExtent l="0" t="0" r="0" b="15875"/>
            <wp:docPr id="16" name="Bagan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A2B99EC" w14:textId="77777777" w:rsidR="00AE5743" w:rsidRDefault="00AE5743" w:rsidP="00EE30B9">
      <w:pPr>
        <w:spacing w:line="240" w:lineRule="auto"/>
        <w:jc w:val="center"/>
        <w:rPr>
          <w:rFonts w:cs="Times New Roman"/>
          <w:sz w:val="22"/>
          <w:szCs w:val="24"/>
        </w:rPr>
      </w:pPr>
      <w:r w:rsidRPr="00E61EE5">
        <w:rPr>
          <w:rFonts w:cs="Times New Roman"/>
          <w:b/>
          <w:sz w:val="22"/>
          <w:szCs w:val="24"/>
        </w:rPr>
        <w:t>Gambar 4.</w:t>
      </w:r>
      <w:r>
        <w:rPr>
          <w:rFonts w:cs="Times New Roman"/>
          <w:sz w:val="22"/>
          <w:szCs w:val="24"/>
        </w:rPr>
        <w:t xml:space="preserve"> Grafik Gaya Gempa Statis Ekuivalen</w:t>
      </w:r>
    </w:p>
    <w:p w14:paraId="75BCD929" w14:textId="77777777" w:rsidR="00AE5743" w:rsidRPr="00D1398B" w:rsidRDefault="00AE5743" w:rsidP="009F742E">
      <w:pPr>
        <w:spacing w:line="240" w:lineRule="auto"/>
        <w:rPr>
          <w:rFonts w:ascii="Franklin Gothic Demi Cond" w:hAnsi="Franklin Gothic Demi Cond"/>
          <w:szCs w:val="24"/>
        </w:rPr>
      </w:pPr>
    </w:p>
    <w:p w14:paraId="68E3DF6C" w14:textId="77777777" w:rsidR="00AE5743" w:rsidRPr="00D1398B" w:rsidRDefault="00AE5743" w:rsidP="00C12424">
      <w:pPr>
        <w:pStyle w:val="DaftarParagraf"/>
        <w:numPr>
          <w:ilvl w:val="0"/>
          <w:numId w:val="25"/>
        </w:numPr>
        <w:spacing w:after="80" w:line="240" w:lineRule="auto"/>
        <w:ind w:left="425" w:hanging="425"/>
        <w:rPr>
          <w:rFonts w:ascii="Franklin Gothic Demi Cond" w:hAnsi="Franklin Gothic Demi Cond"/>
          <w:szCs w:val="24"/>
        </w:rPr>
      </w:pPr>
      <w:r w:rsidRPr="00D1398B">
        <w:rPr>
          <w:rFonts w:ascii="Franklin Gothic Demi Cond" w:hAnsi="Franklin Gothic Demi Cond"/>
          <w:szCs w:val="24"/>
        </w:rPr>
        <w:t>Hasil Analisis Struktur</w:t>
      </w:r>
    </w:p>
    <w:p w14:paraId="08FF10DF" w14:textId="77777777" w:rsidR="00AE5743" w:rsidRDefault="00AE5743" w:rsidP="00E6664C">
      <w:pPr>
        <w:spacing w:line="240" w:lineRule="auto"/>
        <w:ind w:firstLine="567"/>
        <w:jc w:val="both"/>
        <w:rPr>
          <w:sz w:val="22"/>
        </w:rPr>
      </w:pPr>
      <w:r w:rsidRPr="00C12424">
        <w:rPr>
          <w:sz w:val="22"/>
        </w:rPr>
        <w:t>Hasil analisis struktur yang akan diambil yaitu gaya geser ultimit (V</w:t>
      </w:r>
      <w:r w:rsidRPr="00C12424">
        <w:rPr>
          <w:sz w:val="22"/>
          <w:vertAlign w:val="subscript"/>
        </w:rPr>
        <w:t>u</w:t>
      </w:r>
      <w:r w:rsidRPr="00C12424">
        <w:rPr>
          <w:sz w:val="22"/>
        </w:rPr>
        <w:t>), momen ultimit (M</w:t>
      </w:r>
      <w:r w:rsidRPr="00C12424">
        <w:rPr>
          <w:sz w:val="22"/>
          <w:vertAlign w:val="subscript"/>
        </w:rPr>
        <w:t>u</w:t>
      </w:r>
      <w:r w:rsidRPr="00C12424">
        <w:rPr>
          <w:sz w:val="22"/>
        </w:rPr>
        <w:t>), dan gaya tekan ultimit (P</w:t>
      </w:r>
      <w:r w:rsidRPr="00C12424">
        <w:rPr>
          <w:sz w:val="22"/>
          <w:vertAlign w:val="subscript"/>
        </w:rPr>
        <w:t>u</w:t>
      </w:r>
      <w:r w:rsidRPr="00C12424">
        <w:rPr>
          <w:sz w:val="22"/>
        </w:rPr>
        <w:t>). Untuk baja berbeda dengan beton bertulang, penampang yang digunakan dari ujung ke ujung sehingga yang diambil momen, gaya geser, dan aksial.</w:t>
      </w:r>
    </w:p>
    <w:p w14:paraId="3C36FE4C" w14:textId="77777777" w:rsidR="00AE5743" w:rsidRDefault="00AE5743" w:rsidP="00900FE0">
      <w:pPr>
        <w:spacing w:line="240" w:lineRule="auto"/>
        <w:jc w:val="both"/>
        <w:rPr>
          <w:sz w:val="22"/>
        </w:rPr>
      </w:pPr>
    </w:p>
    <w:p w14:paraId="24C687CC" w14:textId="77777777" w:rsidR="00AE5743" w:rsidRDefault="00AE5743" w:rsidP="00D14661">
      <w:pPr>
        <w:spacing w:line="240" w:lineRule="auto"/>
        <w:jc w:val="center"/>
        <w:rPr>
          <w:sz w:val="22"/>
        </w:rPr>
      </w:pPr>
      <w:r w:rsidRPr="00B43825">
        <w:rPr>
          <w:b/>
          <w:sz w:val="22"/>
        </w:rPr>
        <w:t>Tabel 3.</w:t>
      </w:r>
      <w:r>
        <w:rPr>
          <w:sz w:val="22"/>
        </w:rPr>
        <w:t xml:space="preserve"> Hasil Analisis Struktur Baja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2"/>
        <w:gridCol w:w="866"/>
        <w:gridCol w:w="966"/>
        <w:gridCol w:w="866"/>
        <w:gridCol w:w="866"/>
        <w:gridCol w:w="966"/>
        <w:gridCol w:w="966"/>
      </w:tblGrid>
      <w:tr w:rsidR="00AE5743" w:rsidRPr="005D5CD1" w14:paraId="1247ACF0" w14:textId="77777777" w:rsidTr="00742C24">
        <w:trPr>
          <w:trHeight w:val="315"/>
          <w:jc w:val="center"/>
        </w:trPr>
        <w:tc>
          <w:tcPr>
            <w:tcW w:w="0" w:type="auto"/>
            <w:vMerge w:val="restart"/>
            <w:shd w:val="clear" w:color="auto" w:fill="auto"/>
            <w:noWrap/>
            <w:vAlign w:val="center"/>
            <w:hideMark/>
          </w:tcPr>
          <w:p w14:paraId="6F545CF2" w14:textId="77777777" w:rsidR="00AE5743" w:rsidRPr="00742C24" w:rsidRDefault="00AE5743" w:rsidP="00634BE5">
            <w:pPr>
              <w:spacing w:line="240" w:lineRule="auto"/>
              <w:jc w:val="center"/>
              <w:rPr>
                <w:rFonts w:eastAsia="Times New Roman" w:cs="Times New Roman"/>
                <w:b/>
                <w:bCs/>
                <w:color w:val="000000"/>
                <w:sz w:val="20"/>
                <w:szCs w:val="20"/>
                <w:lang w:eastAsia="id-ID"/>
              </w:rPr>
            </w:pPr>
            <w:r w:rsidRPr="00742C24">
              <w:rPr>
                <w:rFonts w:eastAsia="Times New Roman" w:cs="Times New Roman"/>
                <w:b/>
                <w:bCs/>
                <w:color w:val="000000"/>
                <w:sz w:val="20"/>
                <w:szCs w:val="20"/>
                <w:lang w:eastAsia="id-ID"/>
              </w:rPr>
              <w:t>Struktur</w:t>
            </w:r>
          </w:p>
        </w:tc>
        <w:tc>
          <w:tcPr>
            <w:tcW w:w="0" w:type="auto"/>
            <w:gridSpan w:val="2"/>
            <w:shd w:val="clear" w:color="auto" w:fill="auto"/>
            <w:noWrap/>
            <w:vAlign w:val="center"/>
            <w:hideMark/>
          </w:tcPr>
          <w:p w14:paraId="127EA6D4" w14:textId="77777777" w:rsidR="00AE5743" w:rsidRPr="00742C24" w:rsidRDefault="00AE5743" w:rsidP="00634BE5">
            <w:pPr>
              <w:spacing w:line="240" w:lineRule="auto"/>
              <w:jc w:val="center"/>
              <w:rPr>
                <w:rFonts w:eastAsia="Times New Roman" w:cs="Times New Roman"/>
                <w:b/>
                <w:bCs/>
                <w:color w:val="000000"/>
                <w:sz w:val="20"/>
                <w:szCs w:val="20"/>
                <w:lang w:eastAsia="id-ID"/>
              </w:rPr>
            </w:pPr>
            <w:r w:rsidRPr="00742C24">
              <w:rPr>
                <w:rFonts w:eastAsia="Times New Roman" w:cs="Times New Roman"/>
                <w:b/>
                <w:bCs/>
                <w:color w:val="000000"/>
                <w:sz w:val="20"/>
                <w:szCs w:val="20"/>
                <w:lang w:eastAsia="id-ID"/>
              </w:rPr>
              <w:t>P</w:t>
            </w:r>
            <w:r w:rsidRPr="00742C24">
              <w:rPr>
                <w:rFonts w:eastAsia="Times New Roman" w:cs="Times New Roman"/>
                <w:b/>
                <w:bCs/>
                <w:color w:val="000000"/>
                <w:sz w:val="20"/>
                <w:szCs w:val="20"/>
                <w:vertAlign w:val="subscript"/>
                <w:lang w:eastAsia="id-ID"/>
              </w:rPr>
              <w:t>u</w:t>
            </w:r>
          </w:p>
        </w:tc>
        <w:tc>
          <w:tcPr>
            <w:tcW w:w="0" w:type="auto"/>
            <w:gridSpan w:val="2"/>
            <w:shd w:val="clear" w:color="auto" w:fill="auto"/>
            <w:noWrap/>
            <w:vAlign w:val="center"/>
            <w:hideMark/>
          </w:tcPr>
          <w:p w14:paraId="1FD2D0AF" w14:textId="77777777" w:rsidR="00AE5743" w:rsidRPr="00742C24" w:rsidRDefault="00AE5743" w:rsidP="00634BE5">
            <w:pPr>
              <w:spacing w:line="240" w:lineRule="auto"/>
              <w:jc w:val="center"/>
              <w:rPr>
                <w:rFonts w:eastAsia="Times New Roman" w:cs="Times New Roman"/>
                <w:b/>
                <w:bCs/>
                <w:color w:val="000000"/>
                <w:sz w:val="20"/>
                <w:szCs w:val="20"/>
                <w:lang w:eastAsia="id-ID"/>
              </w:rPr>
            </w:pPr>
            <w:r w:rsidRPr="00742C24">
              <w:rPr>
                <w:rFonts w:eastAsia="Times New Roman" w:cs="Times New Roman"/>
                <w:b/>
                <w:bCs/>
                <w:color w:val="000000"/>
                <w:sz w:val="20"/>
                <w:szCs w:val="20"/>
                <w:lang w:eastAsia="id-ID"/>
              </w:rPr>
              <w:t>V</w:t>
            </w:r>
            <w:r w:rsidRPr="00742C24">
              <w:rPr>
                <w:rFonts w:eastAsia="Times New Roman" w:cs="Times New Roman"/>
                <w:b/>
                <w:bCs/>
                <w:color w:val="000000"/>
                <w:sz w:val="20"/>
                <w:szCs w:val="20"/>
                <w:vertAlign w:val="subscript"/>
                <w:lang w:eastAsia="id-ID"/>
              </w:rPr>
              <w:t>u</w:t>
            </w:r>
          </w:p>
        </w:tc>
        <w:tc>
          <w:tcPr>
            <w:tcW w:w="0" w:type="auto"/>
            <w:gridSpan w:val="2"/>
            <w:shd w:val="clear" w:color="auto" w:fill="auto"/>
            <w:noWrap/>
            <w:vAlign w:val="center"/>
            <w:hideMark/>
          </w:tcPr>
          <w:p w14:paraId="759C8FDB" w14:textId="77777777" w:rsidR="00AE5743" w:rsidRPr="00742C24" w:rsidRDefault="00AE5743" w:rsidP="00634BE5">
            <w:pPr>
              <w:spacing w:line="240" w:lineRule="auto"/>
              <w:jc w:val="center"/>
              <w:rPr>
                <w:rFonts w:eastAsia="Times New Roman" w:cs="Times New Roman"/>
                <w:b/>
                <w:bCs/>
                <w:color w:val="000000"/>
                <w:sz w:val="20"/>
                <w:szCs w:val="20"/>
                <w:lang w:eastAsia="id-ID"/>
              </w:rPr>
            </w:pPr>
            <w:r w:rsidRPr="00742C24">
              <w:rPr>
                <w:rFonts w:eastAsia="Times New Roman" w:cs="Times New Roman"/>
                <w:b/>
                <w:bCs/>
                <w:color w:val="000000"/>
                <w:sz w:val="20"/>
                <w:szCs w:val="20"/>
                <w:lang w:eastAsia="id-ID"/>
              </w:rPr>
              <w:t>M</w:t>
            </w:r>
            <w:r w:rsidRPr="00742C24">
              <w:rPr>
                <w:rFonts w:eastAsia="Times New Roman" w:cs="Times New Roman"/>
                <w:b/>
                <w:bCs/>
                <w:color w:val="000000"/>
                <w:sz w:val="20"/>
                <w:szCs w:val="20"/>
                <w:vertAlign w:val="subscript"/>
                <w:lang w:eastAsia="id-ID"/>
              </w:rPr>
              <w:t>u</w:t>
            </w:r>
          </w:p>
        </w:tc>
      </w:tr>
      <w:tr w:rsidR="00AE5743" w:rsidRPr="005D5CD1" w14:paraId="75EDAE2A" w14:textId="77777777" w:rsidTr="00742C24">
        <w:trPr>
          <w:trHeight w:val="315"/>
          <w:jc w:val="center"/>
        </w:trPr>
        <w:tc>
          <w:tcPr>
            <w:tcW w:w="0" w:type="auto"/>
            <w:vMerge/>
            <w:vAlign w:val="center"/>
            <w:hideMark/>
          </w:tcPr>
          <w:p w14:paraId="62C227B6" w14:textId="77777777" w:rsidR="00AE5743" w:rsidRPr="00742C24" w:rsidRDefault="00AE5743" w:rsidP="00634BE5">
            <w:pPr>
              <w:spacing w:line="240" w:lineRule="auto"/>
              <w:rPr>
                <w:rFonts w:eastAsia="Times New Roman" w:cs="Times New Roman"/>
                <w:b/>
                <w:bCs/>
                <w:color w:val="000000"/>
                <w:sz w:val="20"/>
                <w:szCs w:val="20"/>
                <w:lang w:eastAsia="id-ID"/>
              </w:rPr>
            </w:pPr>
          </w:p>
        </w:tc>
        <w:tc>
          <w:tcPr>
            <w:tcW w:w="0" w:type="auto"/>
            <w:tcBorders>
              <w:bottom w:val="single" w:sz="4" w:space="0" w:color="auto"/>
            </w:tcBorders>
            <w:shd w:val="clear" w:color="auto" w:fill="auto"/>
            <w:noWrap/>
            <w:vAlign w:val="center"/>
            <w:hideMark/>
          </w:tcPr>
          <w:p w14:paraId="4D7A579E" w14:textId="77777777" w:rsidR="00AE5743" w:rsidRPr="00742C24" w:rsidRDefault="00AE5743" w:rsidP="00634BE5">
            <w:pPr>
              <w:spacing w:line="240" w:lineRule="auto"/>
              <w:jc w:val="center"/>
              <w:rPr>
                <w:rFonts w:eastAsia="Times New Roman" w:cs="Times New Roman"/>
                <w:b/>
                <w:bCs/>
                <w:color w:val="000000"/>
                <w:sz w:val="20"/>
                <w:szCs w:val="20"/>
                <w:lang w:eastAsia="id-ID"/>
              </w:rPr>
            </w:pPr>
            <w:r w:rsidRPr="00742C24">
              <w:rPr>
                <w:rFonts w:eastAsia="Times New Roman" w:cs="Times New Roman"/>
                <w:b/>
                <w:bCs/>
                <w:color w:val="000000"/>
                <w:sz w:val="20"/>
                <w:szCs w:val="20"/>
                <w:lang w:eastAsia="id-ID"/>
              </w:rPr>
              <w:t>Max</w:t>
            </w:r>
          </w:p>
        </w:tc>
        <w:tc>
          <w:tcPr>
            <w:tcW w:w="0" w:type="auto"/>
            <w:tcBorders>
              <w:bottom w:val="single" w:sz="4" w:space="0" w:color="auto"/>
            </w:tcBorders>
            <w:shd w:val="clear" w:color="auto" w:fill="auto"/>
            <w:noWrap/>
            <w:vAlign w:val="center"/>
            <w:hideMark/>
          </w:tcPr>
          <w:p w14:paraId="698034D1" w14:textId="77777777" w:rsidR="00AE5743" w:rsidRPr="00742C24" w:rsidRDefault="00AE5743" w:rsidP="00634BE5">
            <w:pPr>
              <w:spacing w:line="240" w:lineRule="auto"/>
              <w:jc w:val="center"/>
              <w:rPr>
                <w:rFonts w:eastAsia="Times New Roman" w:cs="Times New Roman"/>
                <w:b/>
                <w:bCs/>
                <w:color w:val="000000"/>
                <w:sz w:val="20"/>
                <w:szCs w:val="20"/>
                <w:lang w:eastAsia="id-ID"/>
              </w:rPr>
            </w:pPr>
            <w:r w:rsidRPr="00742C24">
              <w:rPr>
                <w:rFonts w:eastAsia="Times New Roman" w:cs="Times New Roman"/>
                <w:b/>
                <w:bCs/>
                <w:color w:val="000000"/>
                <w:sz w:val="20"/>
                <w:szCs w:val="20"/>
                <w:lang w:eastAsia="id-ID"/>
              </w:rPr>
              <w:t>Min</w:t>
            </w:r>
          </w:p>
        </w:tc>
        <w:tc>
          <w:tcPr>
            <w:tcW w:w="0" w:type="auto"/>
            <w:shd w:val="clear" w:color="auto" w:fill="auto"/>
            <w:noWrap/>
            <w:vAlign w:val="center"/>
            <w:hideMark/>
          </w:tcPr>
          <w:p w14:paraId="76772FC2" w14:textId="77777777" w:rsidR="00AE5743" w:rsidRPr="00742C24" w:rsidRDefault="00AE5743" w:rsidP="00634BE5">
            <w:pPr>
              <w:spacing w:line="240" w:lineRule="auto"/>
              <w:jc w:val="center"/>
              <w:rPr>
                <w:rFonts w:eastAsia="Times New Roman" w:cs="Times New Roman"/>
                <w:b/>
                <w:bCs/>
                <w:color w:val="000000"/>
                <w:sz w:val="20"/>
                <w:szCs w:val="20"/>
                <w:lang w:eastAsia="id-ID"/>
              </w:rPr>
            </w:pPr>
            <w:r w:rsidRPr="00742C24">
              <w:rPr>
                <w:rFonts w:eastAsia="Times New Roman" w:cs="Times New Roman"/>
                <w:b/>
                <w:bCs/>
                <w:color w:val="000000"/>
                <w:sz w:val="20"/>
                <w:szCs w:val="20"/>
                <w:lang w:eastAsia="id-ID"/>
              </w:rPr>
              <w:t>Max</w:t>
            </w:r>
          </w:p>
        </w:tc>
        <w:tc>
          <w:tcPr>
            <w:tcW w:w="0" w:type="auto"/>
            <w:shd w:val="clear" w:color="auto" w:fill="auto"/>
            <w:noWrap/>
            <w:vAlign w:val="center"/>
            <w:hideMark/>
          </w:tcPr>
          <w:p w14:paraId="55700CA7" w14:textId="77777777" w:rsidR="00AE5743" w:rsidRPr="00742C24" w:rsidRDefault="00AE5743" w:rsidP="00634BE5">
            <w:pPr>
              <w:spacing w:line="240" w:lineRule="auto"/>
              <w:jc w:val="center"/>
              <w:rPr>
                <w:rFonts w:eastAsia="Times New Roman" w:cs="Times New Roman"/>
                <w:b/>
                <w:bCs/>
                <w:color w:val="000000"/>
                <w:sz w:val="20"/>
                <w:szCs w:val="20"/>
                <w:lang w:eastAsia="id-ID"/>
              </w:rPr>
            </w:pPr>
            <w:r w:rsidRPr="00742C24">
              <w:rPr>
                <w:rFonts w:eastAsia="Times New Roman" w:cs="Times New Roman"/>
                <w:b/>
                <w:bCs/>
                <w:color w:val="000000"/>
                <w:sz w:val="20"/>
                <w:szCs w:val="20"/>
                <w:lang w:eastAsia="id-ID"/>
              </w:rPr>
              <w:t>Min</w:t>
            </w:r>
          </w:p>
        </w:tc>
        <w:tc>
          <w:tcPr>
            <w:tcW w:w="0" w:type="auto"/>
            <w:shd w:val="clear" w:color="auto" w:fill="auto"/>
            <w:noWrap/>
            <w:vAlign w:val="center"/>
            <w:hideMark/>
          </w:tcPr>
          <w:p w14:paraId="46A24127" w14:textId="77777777" w:rsidR="00AE5743" w:rsidRPr="00742C24" w:rsidRDefault="00AE5743" w:rsidP="00634BE5">
            <w:pPr>
              <w:spacing w:line="240" w:lineRule="auto"/>
              <w:jc w:val="center"/>
              <w:rPr>
                <w:rFonts w:eastAsia="Times New Roman" w:cs="Times New Roman"/>
                <w:b/>
                <w:bCs/>
                <w:color w:val="000000"/>
                <w:sz w:val="20"/>
                <w:szCs w:val="20"/>
                <w:lang w:eastAsia="id-ID"/>
              </w:rPr>
            </w:pPr>
            <w:r w:rsidRPr="00742C24">
              <w:rPr>
                <w:rFonts w:eastAsia="Times New Roman" w:cs="Times New Roman"/>
                <w:b/>
                <w:bCs/>
                <w:color w:val="000000"/>
                <w:sz w:val="20"/>
                <w:szCs w:val="20"/>
                <w:lang w:eastAsia="id-ID"/>
              </w:rPr>
              <w:t>Max</w:t>
            </w:r>
          </w:p>
        </w:tc>
        <w:tc>
          <w:tcPr>
            <w:tcW w:w="0" w:type="auto"/>
            <w:shd w:val="clear" w:color="auto" w:fill="auto"/>
            <w:noWrap/>
            <w:vAlign w:val="center"/>
            <w:hideMark/>
          </w:tcPr>
          <w:p w14:paraId="59AA50E1" w14:textId="77777777" w:rsidR="00AE5743" w:rsidRPr="00742C24" w:rsidRDefault="00AE5743" w:rsidP="00634BE5">
            <w:pPr>
              <w:spacing w:line="240" w:lineRule="auto"/>
              <w:jc w:val="center"/>
              <w:rPr>
                <w:rFonts w:eastAsia="Times New Roman" w:cs="Times New Roman"/>
                <w:b/>
                <w:bCs/>
                <w:color w:val="000000"/>
                <w:sz w:val="20"/>
                <w:szCs w:val="20"/>
                <w:lang w:eastAsia="id-ID"/>
              </w:rPr>
            </w:pPr>
            <w:r w:rsidRPr="00742C24">
              <w:rPr>
                <w:rFonts w:eastAsia="Times New Roman" w:cs="Times New Roman"/>
                <w:b/>
                <w:bCs/>
                <w:color w:val="000000"/>
                <w:sz w:val="20"/>
                <w:szCs w:val="20"/>
                <w:lang w:eastAsia="id-ID"/>
              </w:rPr>
              <w:t>Min</w:t>
            </w:r>
          </w:p>
        </w:tc>
      </w:tr>
      <w:tr w:rsidR="00AE5743" w:rsidRPr="005D5CD1" w14:paraId="246970CB" w14:textId="77777777" w:rsidTr="00742C24">
        <w:trPr>
          <w:trHeight w:val="315"/>
          <w:jc w:val="center"/>
        </w:trPr>
        <w:tc>
          <w:tcPr>
            <w:tcW w:w="0" w:type="auto"/>
            <w:shd w:val="clear" w:color="auto" w:fill="auto"/>
            <w:noWrap/>
            <w:vAlign w:val="center"/>
            <w:hideMark/>
          </w:tcPr>
          <w:p w14:paraId="3A3F66B6" w14:textId="77777777" w:rsidR="00AE5743" w:rsidRPr="00742C24" w:rsidRDefault="00AE5743"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B1</w:t>
            </w:r>
          </w:p>
        </w:tc>
        <w:tc>
          <w:tcPr>
            <w:tcW w:w="0" w:type="auto"/>
            <w:tcBorders>
              <w:bottom w:val="nil"/>
              <w:right w:val="nil"/>
            </w:tcBorders>
            <w:shd w:val="clear" w:color="auto" w:fill="auto"/>
            <w:noWrap/>
            <w:vAlign w:val="center"/>
            <w:hideMark/>
          </w:tcPr>
          <w:p w14:paraId="2D542BDC" w14:textId="77777777" w:rsidR="00AE5743" w:rsidRPr="00742C24" w:rsidRDefault="00AE5743"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 </w:t>
            </w:r>
          </w:p>
        </w:tc>
        <w:tc>
          <w:tcPr>
            <w:tcW w:w="0" w:type="auto"/>
            <w:tcBorders>
              <w:left w:val="nil"/>
              <w:bottom w:val="nil"/>
            </w:tcBorders>
            <w:shd w:val="clear" w:color="auto" w:fill="auto"/>
            <w:noWrap/>
            <w:vAlign w:val="center"/>
            <w:hideMark/>
          </w:tcPr>
          <w:p w14:paraId="1123654D" w14:textId="77777777" w:rsidR="00AE5743" w:rsidRPr="00742C24" w:rsidRDefault="00AE5743"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 </w:t>
            </w:r>
          </w:p>
        </w:tc>
        <w:tc>
          <w:tcPr>
            <w:tcW w:w="0" w:type="auto"/>
            <w:shd w:val="clear" w:color="auto" w:fill="auto"/>
            <w:noWrap/>
            <w:vAlign w:val="center"/>
            <w:hideMark/>
          </w:tcPr>
          <w:p w14:paraId="15F1EE4D" w14:textId="77777777" w:rsidR="00AE5743" w:rsidRPr="00742C24" w:rsidRDefault="00AE5743"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120,527</w:t>
            </w:r>
          </w:p>
        </w:tc>
        <w:tc>
          <w:tcPr>
            <w:tcW w:w="0" w:type="auto"/>
            <w:shd w:val="clear" w:color="auto" w:fill="auto"/>
            <w:noWrap/>
            <w:vAlign w:val="center"/>
            <w:hideMark/>
          </w:tcPr>
          <w:p w14:paraId="7D4FC3B4" w14:textId="77777777" w:rsidR="00AE5743" w:rsidRPr="00742C24" w:rsidRDefault="00AE5743"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115,786</w:t>
            </w:r>
          </w:p>
        </w:tc>
        <w:tc>
          <w:tcPr>
            <w:tcW w:w="0" w:type="auto"/>
            <w:shd w:val="clear" w:color="auto" w:fill="auto"/>
            <w:noWrap/>
            <w:vAlign w:val="center"/>
            <w:hideMark/>
          </w:tcPr>
          <w:p w14:paraId="7813D862" w14:textId="77777777" w:rsidR="00AE5743" w:rsidRPr="00742C24" w:rsidRDefault="00AE5743"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184,8228</w:t>
            </w:r>
          </w:p>
        </w:tc>
        <w:tc>
          <w:tcPr>
            <w:tcW w:w="0" w:type="auto"/>
            <w:shd w:val="clear" w:color="auto" w:fill="auto"/>
            <w:noWrap/>
            <w:vAlign w:val="center"/>
            <w:hideMark/>
          </w:tcPr>
          <w:p w14:paraId="2C611B84" w14:textId="77777777" w:rsidR="00AE5743" w:rsidRPr="00742C24" w:rsidRDefault="00AE5743"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280,8116</w:t>
            </w:r>
          </w:p>
        </w:tc>
      </w:tr>
      <w:tr w:rsidR="00AE5743" w:rsidRPr="005D5CD1" w14:paraId="5F7F3EFF" w14:textId="77777777" w:rsidTr="00742C24">
        <w:trPr>
          <w:trHeight w:val="315"/>
          <w:jc w:val="center"/>
        </w:trPr>
        <w:tc>
          <w:tcPr>
            <w:tcW w:w="0" w:type="auto"/>
            <w:shd w:val="clear" w:color="auto" w:fill="auto"/>
            <w:noWrap/>
            <w:vAlign w:val="center"/>
            <w:hideMark/>
          </w:tcPr>
          <w:p w14:paraId="7C18ED6A" w14:textId="77777777" w:rsidR="00AE5743" w:rsidRPr="00742C24" w:rsidRDefault="00AE5743"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B2</w:t>
            </w:r>
          </w:p>
        </w:tc>
        <w:tc>
          <w:tcPr>
            <w:tcW w:w="0" w:type="auto"/>
            <w:tcBorders>
              <w:top w:val="nil"/>
              <w:bottom w:val="nil"/>
              <w:right w:val="nil"/>
            </w:tcBorders>
            <w:shd w:val="clear" w:color="auto" w:fill="auto"/>
            <w:noWrap/>
            <w:vAlign w:val="center"/>
            <w:hideMark/>
          </w:tcPr>
          <w:p w14:paraId="6358FB42" w14:textId="77777777" w:rsidR="00AE5743" w:rsidRPr="00742C24" w:rsidRDefault="00AE5743"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 </w:t>
            </w:r>
          </w:p>
        </w:tc>
        <w:tc>
          <w:tcPr>
            <w:tcW w:w="0" w:type="auto"/>
            <w:tcBorders>
              <w:top w:val="nil"/>
              <w:left w:val="nil"/>
              <w:bottom w:val="nil"/>
            </w:tcBorders>
            <w:shd w:val="clear" w:color="auto" w:fill="auto"/>
            <w:noWrap/>
            <w:vAlign w:val="center"/>
            <w:hideMark/>
          </w:tcPr>
          <w:p w14:paraId="67AC07A3" w14:textId="77777777" w:rsidR="00AE5743" w:rsidRPr="00742C24" w:rsidRDefault="00AE5743"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 </w:t>
            </w:r>
          </w:p>
        </w:tc>
        <w:tc>
          <w:tcPr>
            <w:tcW w:w="0" w:type="auto"/>
            <w:shd w:val="clear" w:color="auto" w:fill="auto"/>
            <w:noWrap/>
            <w:vAlign w:val="center"/>
            <w:hideMark/>
          </w:tcPr>
          <w:p w14:paraId="4DADF14C" w14:textId="77777777" w:rsidR="00AE5743" w:rsidRPr="00742C24" w:rsidRDefault="00AE5743"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108,993</w:t>
            </w:r>
          </w:p>
        </w:tc>
        <w:tc>
          <w:tcPr>
            <w:tcW w:w="0" w:type="auto"/>
            <w:shd w:val="clear" w:color="auto" w:fill="auto"/>
            <w:noWrap/>
            <w:vAlign w:val="center"/>
            <w:hideMark/>
          </w:tcPr>
          <w:p w14:paraId="250EDED5" w14:textId="77777777" w:rsidR="00AE5743" w:rsidRPr="00742C24" w:rsidRDefault="00AE5743"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105,54</w:t>
            </w:r>
          </w:p>
        </w:tc>
        <w:tc>
          <w:tcPr>
            <w:tcW w:w="0" w:type="auto"/>
            <w:shd w:val="clear" w:color="auto" w:fill="auto"/>
            <w:noWrap/>
            <w:vAlign w:val="center"/>
            <w:hideMark/>
          </w:tcPr>
          <w:p w14:paraId="46874C46" w14:textId="77777777" w:rsidR="00AE5743" w:rsidRPr="00742C24" w:rsidRDefault="00AE5743"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195,2781</w:t>
            </w:r>
          </w:p>
        </w:tc>
        <w:tc>
          <w:tcPr>
            <w:tcW w:w="0" w:type="auto"/>
            <w:shd w:val="clear" w:color="auto" w:fill="auto"/>
            <w:noWrap/>
            <w:vAlign w:val="center"/>
            <w:hideMark/>
          </w:tcPr>
          <w:p w14:paraId="4F85EA6D" w14:textId="77777777" w:rsidR="00AE5743" w:rsidRPr="00742C24" w:rsidRDefault="00AE5743"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264,0415</w:t>
            </w:r>
          </w:p>
        </w:tc>
      </w:tr>
      <w:tr w:rsidR="00AE5743" w:rsidRPr="005D5CD1" w14:paraId="485DD545" w14:textId="77777777" w:rsidTr="00742C24">
        <w:trPr>
          <w:trHeight w:val="315"/>
          <w:jc w:val="center"/>
        </w:trPr>
        <w:tc>
          <w:tcPr>
            <w:tcW w:w="0" w:type="auto"/>
            <w:shd w:val="clear" w:color="auto" w:fill="auto"/>
            <w:noWrap/>
            <w:vAlign w:val="center"/>
            <w:hideMark/>
          </w:tcPr>
          <w:p w14:paraId="2FA0AFF4" w14:textId="77777777" w:rsidR="00AE5743" w:rsidRPr="00742C24" w:rsidRDefault="00AE5743"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B3</w:t>
            </w:r>
          </w:p>
        </w:tc>
        <w:tc>
          <w:tcPr>
            <w:tcW w:w="0" w:type="auto"/>
            <w:tcBorders>
              <w:top w:val="nil"/>
              <w:bottom w:val="nil"/>
              <w:right w:val="nil"/>
            </w:tcBorders>
            <w:shd w:val="clear" w:color="auto" w:fill="auto"/>
            <w:noWrap/>
            <w:vAlign w:val="center"/>
            <w:hideMark/>
          </w:tcPr>
          <w:p w14:paraId="428AEC06" w14:textId="77777777" w:rsidR="00AE5743" w:rsidRPr="00742C24" w:rsidRDefault="00AE5743"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 </w:t>
            </w:r>
          </w:p>
        </w:tc>
        <w:tc>
          <w:tcPr>
            <w:tcW w:w="0" w:type="auto"/>
            <w:tcBorders>
              <w:top w:val="nil"/>
              <w:left w:val="nil"/>
              <w:bottom w:val="nil"/>
            </w:tcBorders>
            <w:shd w:val="clear" w:color="auto" w:fill="auto"/>
            <w:noWrap/>
            <w:vAlign w:val="center"/>
            <w:hideMark/>
          </w:tcPr>
          <w:p w14:paraId="668D677D" w14:textId="77777777" w:rsidR="00AE5743" w:rsidRPr="00742C24" w:rsidRDefault="00AE5743"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 </w:t>
            </w:r>
          </w:p>
        </w:tc>
        <w:tc>
          <w:tcPr>
            <w:tcW w:w="0" w:type="auto"/>
            <w:shd w:val="clear" w:color="auto" w:fill="auto"/>
            <w:noWrap/>
            <w:vAlign w:val="center"/>
            <w:hideMark/>
          </w:tcPr>
          <w:p w14:paraId="59C800EC" w14:textId="77777777" w:rsidR="00AE5743" w:rsidRPr="00742C24" w:rsidRDefault="00AE5743"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362,167</w:t>
            </w:r>
          </w:p>
        </w:tc>
        <w:tc>
          <w:tcPr>
            <w:tcW w:w="0" w:type="auto"/>
            <w:shd w:val="clear" w:color="auto" w:fill="auto"/>
            <w:noWrap/>
            <w:vAlign w:val="center"/>
            <w:hideMark/>
          </w:tcPr>
          <w:p w14:paraId="68D847C1" w14:textId="77777777" w:rsidR="00AE5743" w:rsidRPr="00742C24" w:rsidRDefault="00AE5743"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346,663</w:t>
            </w:r>
          </w:p>
        </w:tc>
        <w:tc>
          <w:tcPr>
            <w:tcW w:w="0" w:type="auto"/>
            <w:shd w:val="clear" w:color="auto" w:fill="auto"/>
            <w:noWrap/>
            <w:vAlign w:val="center"/>
            <w:hideMark/>
          </w:tcPr>
          <w:p w14:paraId="4C45B824" w14:textId="77777777" w:rsidR="00AE5743" w:rsidRPr="00742C24" w:rsidRDefault="00AE5743"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251,2057</w:t>
            </w:r>
          </w:p>
        </w:tc>
        <w:tc>
          <w:tcPr>
            <w:tcW w:w="0" w:type="auto"/>
            <w:shd w:val="clear" w:color="auto" w:fill="auto"/>
            <w:noWrap/>
            <w:vAlign w:val="center"/>
            <w:hideMark/>
          </w:tcPr>
          <w:p w14:paraId="29B60EAD" w14:textId="77777777" w:rsidR="00AE5743" w:rsidRPr="00742C24" w:rsidRDefault="00AE5743"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374,4634</w:t>
            </w:r>
          </w:p>
        </w:tc>
      </w:tr>
      <w:tr w:rsidR="00AE5743" w:rsidRPr="005D5CD1" w14:paraId="408FF0DE" w14:textId="77777777" w:rsidTr="00742C24">
        <w:trPr>
          <w:trHeight w:val="315"/>
          <w:jc w:val="center"/>
        </w:trPr>
        <w:tc>
          <w:tcPr>
            <w:tcW w:w="0" w:type="auto"/>
            <w:shd w:val="clear" w:color="auto" w:fill="auto"/>
            <w:noWrap/>
            <w:vAlign w:val="center"/>
            <w:hideMark/>
          </w:tcPr>
          <w:p w14:paraId="52CB8A69" w14:textId="77777777" w:rsidR="00AE5743" w:rsidRPr="00742C24" w:rsidRDefault="00AE5743"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B4</w:t>
            </w:r>
          </w:p>
        </w:tc>
        <w:tc>
          <w:tcPr>
            <w:tcW w:w="0" w:type="auto"/>
            <w:tcBorders>
              <w:top w:val="nil"/>
              <w:bottom w:val="nil"/>
              <w:right w:val="nil"/>
            </w:tcBorders>
            <w:shd w:val="clear" w:color="auto" w:fill="auto"/>
            <w:noWrap/>
            <w:vAlign w:val="center"/>
            <w:hideMark/>
          </w:tcPr>
          <w:p w14:paraId="6589CFE2" w14:textId="77777777" w:rsidR="00AE5743" w:rsidRPr="00742C24" w:rsidRDefault="00AE5743"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 </w:t>
            </w:r>
          </w:p>
        </w:tc>
        <w:tc>
          <w:tcPr>
            <w:tcW w:w="0" w:type="auto"/>
            <w:tcBorders>
              <w:top w:val="nil"/>
              <w:left w:val="nil"/>
              <w:bottom w:val="nil"/>
            </w:tcBorders>
            <w:shd w:val="clear" w:color="auto" w:fill="auto"/>
            <w:noWrap/>
            <w:vAlign w:val="center"/>
            <w:hideMark/>
          </w:tcPr>
          <w:p w14:paraId="72F906F6" w14:textId="77777777" w:rsidR="00AE5743" w:rsidRPr="00742C24" w:rsidRDefault="00AE5743"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 </w:t>
            </w:r>
          </w:p>
        </w:tc>
        <w:tc>
          <w:tcPr>
            <w:tcW w:w="0" w:type="auto"/>
            <w:shd w:val="clear" w:color="auto" w:fill="auto"/>
            <w:noWrap/>
            <w:vAlign w:val="center"/>
            <w:hideMark/>
          </w:tcPr>
          <w:p w14:paraId="568D00DB" w14:textId="77777777" w:rsidR="00AE5743" w:rsidRPr="00742C24" w:rsidRDefault="00AE5743"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299,333</w:t>
            </w:r>
          </w:p>
        </w:tc>
        <w:tc>
          <w:tcPr>
            <w:tcW w:w="0" w:type="auto"/>
            <w:shd w:val="clear" w:color="auto" w:fill="auto"/>
            <w:noWrap/>
            <w:vAlign w:val="center"/>
            <w:hideMark/>
          </w:tcPr>
          <w:p w14:paraId="7A66A434" w14:textId="77777777" w:rsidR="00AE5743" w:rsidRPr="00742C24" w:rsidRDefault="00AE5743"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257,416</w:t>
            </w:r>
          </w:p>
        </w:tc>
        <w:tc>
          <w:tcPr>
            <w:tcW w:w="0" w:type="auto"/>
            <w:shd w:val="clear" w:color="auto" w:fill="auto"/>
            <w:noWrap/>
            <w:vAlign w:val="center"/>
            <w:hideMark/>
          </w:tcPr>
          <w:p w14:paraId="4EB64624" w14:textId="77777777" w:rsidR="00AE5743" w:rsidRPr="00742C24" w:rsidRDefault="00AE5743"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358,6659</w:t>
            </w:r>
          </w:p>
        </w:tc>
        <w:tc>
          <w:tcPr>
            <w:tcW w:w="0" w:type="auto"/>
            <w:shd w:val="clear" w:color="auto" w:fill="auto"/>
            <w:noWrap/>
            <w:vAlign w:val="center"/>
            <w:hideMark/>
          </w:tcPr>
          <w:p w14:paraId="41ADB89B" w14:textId="77777777" w:rsidR="00AE5743" w:rsidRPr="00742C24" w:rsidRDefault="00AE5743"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380,6865</w:t>
            </w:r>
          </w:p>
        </w:tc>
      </w:tr>
      <w:tr w:rsidR="00AE5743" w:rsidRPr="005D5CD1" w14:paraId="29E0E596" w14:textId="77777777" w:rsidTr="00742C24">
        <w:trPr>
          <w:trHeight w:val="315"/>
          <w:jc w:val="center"/>
        </w:trPr>
        <w:tc>
          <w:tcPr>
            <w:tcW w:w="0" w:type="auto"/>
            <w:shd w:val="clear" w:color="auto" w:fill="auto"/>
            <w:noWrap/>
            <w:vAlign w:val="center"/>
            <w:hideMark/>
          </w:tcPr>
          <w:p w14:paraId="6D185754" w14:textId="77777777" w:rsidR="00AE5743" w:rsidRPr="00742C24" w:rsidRDefault="00AE5743"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B5</w:t>
            </w:r>
          </w:p>
        </w:tc>
        <w:tc>
          <w:tcPr>
            <w:tcW w:w="0" w:type="auto"/>
            <w:tcBorders>
              <w:top w:val="nil"/>
              <w:bottom w:val="nil"/>
              <w:right w:val="nil"/>
            </w:tcBorders>
            <w:shd w:val="clear" w:color="auto" w:fill="auto"/>
            <w:noWrap/>
            <w:vAlign w:val="center"/>
            <w:hideMark/>
          </w:tcPr>
          <w:p w14:paraId="59DB13D2" w14:textId="77777777" w:rsidR="00AE5743" w:rsidRPr="00742C24" w:rsidRDefault="00AE5743"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 </w:t>
            </w:r>
          </w:p>
        </w:tc>
        <w:tc>
          <w:tcPr>
            <w:tcW w:w="0" w:type="auto"/>
            <w:tcBorders>
              <w:top w:val="nil"/>
              <w:left w:val="nil"/>
              <w:bottom w:val="nil"/>
            </w:tcBorders>
            <w:shd w:val="clear" w:color="auto" w:fill="auto"/>
            <w:noWrap/>
            <w:vAlign w:val="center"/>
            <w:hideMark/>
          </w:tcPr>
          <w:p w14:paraId="4494451E" w14:textId="77777777" w:rsidR="00AE5743" w:rsidRPr="00742C24" w:rsidRDefault="00AE5743"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 </w:t>
            </w:r>
          </w:p>
        </w:tc>
        <w:tc>
          <w:tcPr>
            <w:tcW w:w="0" w:type="auto"/>
            <w:shd w:val="clear" w:color="auto" w:fill="auto"/>
            <w:noWrap/>
            <w:vAlign w:val="center"/>
            <w:hideMark/>
          </w:tcPr>
          <w:p w14:paraId="072C63F9" w14:textId="77777777" w:rsidR="00AE5743" w:rsidRPr="00742C24" w:rsidRDefault="00AE5743"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86,073</w:t>
            </w:r>
          </w:p>
        </w:tc>
        <w:tc>
          <w:tcPr>
            <w:tcW w:w="0" w:type="auto"/>
            <w:shd w:val="clear" w:color="auto" w:fill="auto"/>
            <w:noWrap/>
            <w:vAlign w:val="center"/>
            <w:hideMark/>
          </w:tcPr>
          <w:p w14:paraId="4D03F34A" w14:textId="77777777" w:rsidR="00AE5743" w:rsidRPr="00742C24" w:rsidRDefault="00AE5743"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72,498</w:t>
            </w:r>
          </w:p>
        </w:tc>
        <w:tc>
          <w:tcPr>
            <w:tcW w:w="0" w:type="auto"/>
            <w:shd w:val="clear" w:color="auto" w:fill="auto"/>
            <w:noWrap/>
            <w:vAlign w:val="center"/>
            <w:hideMark/>
          </w:tcPr>
          <w:p w14:paraId="2B9941B0" w14:textId="77777777" w:rsidR="00AE5743" w:rsidRPr="00742C24" w:rsidRDefault="00AE5743"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58,11</w:t>
            </w:r>
          </w:p>
        </w:tc>
        <w:tc>
          <w:tcPr>
            <w:tcW w:w="0" w:type="auto"/>
            <w:shd w:val="clear" w:color="auto" w:fill="auto"/>
            <w:noWrap/>
            <w:vAlign w:val="center"/>
            <w:hideMark/>
          </w:tcPr>
          <w:p w14:paraId="3179D4AE" w14:textId="77777777" w:rsidR="00AE5743" w:rsidRPr="00742C24" w:rsidRDefault="00AE5743"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107,3863</w:t>
            </w:r>
          </w:p>
        </w:tc>
      </w:tr>
      <w:tr w:rsidR="00AE5743" w:rsidRPr="005D5CD1" w14:paraId="6785D5E6" w14:textId="77777777" w:rsidTr="00742C24">
        <w:trPr>
          <w:trHeight w:val="315"/>
          <w:jc w:val="center"/>
        </w:trPr>
        <w:tc>
          <w:tcPr>
            <w:tcW w:w="0" w:type="auto"/>
            <w:shd w:val="clear" w:color="auto" w:fill="auto"/>
            <w:noWrap/>
            <w:vAlign w:val="center"/>
            <w:hideMark/>
          </w:tcPr>
          <w:p w14:paraId="33D4852F" w14:textId="77777777" w:rsidR="00AE5743" w:rsidRPr="00742C24" w:rsidRDefault="00AE5743"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B6</w:t>
            </w:r>
          </w:p>
        </w:tc>
        <w:tc>
          <w:tcPr>
            <w:tcW w:w="0" w:type="auto"/>
            <w:tcBorders>
              <w:top w:val="nil"/>
              <w:bottom w:val="nil"/>
              <w:right w:val="nil"/>
            </w:tcBorders>
            <w:shd w:val="clear" w:color="auto" w:fill="auto"/>
            <w:noWrap/>
            <w:vAlign w:val="center"/>
            <w:hideMark/>
          </w:tcPr>
          <w:p w14:paraId="7B061FCE" w14:textId="77777777" w:rsidR="00AE5743" w:rsidRPr="00742C24" w:rsidRDefault="00AE5743"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 </w:t>
            </w:r>
          </w:p>
        </w:tc>
        <w:tc>
          <w:tcPr>
            <w:tcW w:w="0" w:type="auto"/>
            <w:tcBorders>
              <w:top w:val="nil"/>
              <w:left w:val="nil"/>
              <w:bottom w:val="nil"/>
            </w:tcBorders>
            <w:shd w:val="clear" w:color="auto" w:fill="auto"/>
            <w:noWrap/>
            <w:vAlign w:val="center"/>
            <w:hideMark/>
          </w:tcPr>
          <w:p w14:paraId="34FF29D5" w14:textId="77777777" w:rsidR="00AE5743" w:rsidRPr="00742C24" w:rsidRDefault="00AE5743"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 </w:t>
            </w:r>
          </w:p>
        </w:tc>
        <w:tc>
          <w:tcPr>
            <w:tcW w:w="0" w:type="auto"/>
            <w:shd w:val="clear" w:color="auto" w:fill="auto"/>
            <w:noWrap/>
            <w:vAlign w:val="center"/>
            <w:hideMark/>
          </w:tcPr>
          <w:p w14:paraId="3BF49DEE" w14:textId="77777777" w:rsidR="00AE5743" w:rsidRPr="00742C24" w:rsidRDefault="00AE5743"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117,805</w:t>
            </w:r>
          </w:p>
        </w:tc>
        <w:tc>
          <w:tcPr>
            <w:tcW w:w="0" w:type="auto"/>
            <w:shd w:val="clear" w:color="auto" w:fill="auto"/>
            <w:noWrap/>
            <w:vAlign w:val="center"/>
            <w:hideMark/>
          </w:tcPr>
          <w:p w14:paraId="325B8D3A" w14:textId="77777777" w:rsidR="00AE5743" w:rsidRPr="00742C24" w:rsidRDefault="00AE5743"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109,105</w:t>
            </w:r>
          </w:p>
        </w:tc>
        <w:tc>
          <w:tcPr>
            <w:tcW w:w="0" w:type="auto"/>
            <w:shd w:val="clear" w:color="auto" w:fill="auto"/>
            <w:noWrap/>
            <w:vAlign w:val="center"/>
            <w:hideMark/>
          </w:tcPr>
          <w:p w14:paraId="7D45B4C5" w14:textId="77777777" w:rsidR="00AE5743" w:rsidRPr="00742C24" w:rsidRDefault="00AE5743"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145,2687</w:t>
            </w:r>
          </w:p>
        </w:tc>
        <w:tc>
          <w:tcPr>
            <w:tcW w:w="0" w:type="auto"/>
            <w:shd w:val="clear" w:color="auto" w:fill="auto"/>
            <w:noWrap/>
            <w:vAlign w:val="center"/>
            <w:hideMark/>
          </w:tcPr>
          <w:p w14:paraId="7634ED70" w14:textId="77777777" w:rsidR="00AE5743" w:rsidRPr="00742C24" w:rsidRDefault="00AE5743"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164,4314</w:t>
            </w:r>
          </w:p>
        </w:tc>
      </w:tr>
      <w:tr w:rsidR="00AE5743" w:rsidRPr="005D5CD1" w14:paraId="2360AC21" w14:textId="77777777" w:rsidTr="00742C24">
        <w:trPr>
          <w:trHeight w:val="315"/>
          <w:jc w:val="center"/>
        </w:trPr>
        <w:tc>
          <w:tcPr>
            <w:tcW w:w="0" w:type="auto"/>
            <w:shd w:val="clear" w:color="auto" w:fill="auto"/>
            <w:noWrap/>
            <w:vAlign w:val="center"/>
            <w:hideMark/>
          </w:tcPr>
          <w:p w14:paraId="146BCE45" w14:textId="77777777" w:rsidR="00AE5743" w:rsidRPr="00742C24" w:rsidRDefault="00AE5743"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B7</w:t>
            </w:r>
          </w:p>
        </w:tc>
        <w:tc>
          <w:tcPr>
            <w:tcW w:w="0" w:type="auto"/>
            <w:tcBorders>
              <w:top w:val="nil"/>
              <w:right w:val="nil"/>
            </w:tcBorders>
            <w:shd w:val="clear" w:color="auto" w:fill="auto"/>
            <w:noWrap/>
            <w:vAlign w:val="center"/>
            <w:hideMark/>
          </w:tcPr>
          <w:p w14:paraId="06D4EE42" w14:textId="77777777" w:rsidR="00AE5743" w:rsidRPr="00742C24" w:rsidRDefault="00AE5743"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 </w:t>
            </w:r>
          </w:p>
        </w:tc>
        <w:tc>
          <w:tcPr>
            <w:tcW w:w="0" w:type="auto"/>
            <w:tcBorders>
              <w:top w:val="nil"/>
              <w:left w:val="nil"/>
            </w:tcBorders>
            <w:shd w:val="clear" w:color="auto" w:fill="auto"/>
            <w:noWrap/>
            <w:vAlign w:val="center"/>
            <w:hideMark/>
          </w:tcPr>
          <w:p w14:paraId="31C50E81" w14:textId="77777777" w:rsidR="00AE5743" w:rsidRPr="00742C24" w:rsidRDefault="00AE5743"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 </w:t>
            </w:r>
          </w:p>
        </w:tc>
        <w:tc>
          <w:tcPr>
            <w:tcW w:w="0" w:type="auto"/>
            <w:shd w:val="clear" w:color="auto" w:fill="auto"/>
            <w:noWrap/>
            <w:vAlign w:val="center"/>
            <w:hideMark/>
          </w:tcPr>
          <w:p w14:paraId="6FCA2B00" w14:textId="77777777" w:rsidR="00AE5743" w:rsidRPr="00742C24" w:rsidRDefault="00AE5743"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208,752</w:t>
            </w:r>
          </w:p>
        </w:tc>
        <w:tc>
          <w:tcPr>
            <w:tcW w:w="0" w:type="auto"/>
            <w:shd w:val="clear" w:color="auto" w:fill="auto"/>
            <w:noWrap/>
            <w:vAlign w:val="center"/>
            <w:hideMark/>
          </w:tcPr>
          <w:p w14:paraId="39E08B6C" w14:textId="77777777" w:rsidR="00AE5743" w:rsidRPr="00742C24" w:rsidRDefault="00AE5743"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139,977</w:t>
            </w:r>
          </w:p>
        </w:tc>
        <w:tc>
          <w:tcPr>
            <w:tcW w:w="0" w:type="auto"/>
            <w:shd w:val="clear" w:color="auto" w:fill="auto"/>
            <w:noWrap/>
            <w:vAlign w:val="center"/>
            <w:hideMark/>
          </w:tcPr>
          <w:p w14:paraId="765181C7" w14:textId="77777777" w:rsidR="00AE5743" w:rsidRPr="00742C24" w:rsidRDefault="00AE5743"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198,9373</w:t>
            </w:r>
          </w:p>
        </w:tc>
        <w:tc>
          <w:tcPr>
            <w:tcW w:w="0" w:type="auto"/>
            <w:shd w:val="clear" w:color="auto" w:fill="auto"/>
            <w:noWrap/>
            <w:vAlign w:val="center"/>
            <w:hideMark/>
          </w:tcPr>
          <w:p w14:paraId="2FEC9D70" w14:textId="77777777" w:rsidR="00AE5743" w:rsidRPr="00742C24" w:rsidRDefault="00AE5743"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269,7094</w:t>
            </w:r>
          </w:p>
        </w:tc>
      </w:tr>
      <w:tr w:rsidR="00AE5743" w:rsidRPr="005D5CD1" w14:paraId="58F38E7D" w14:textId="77777777" w:rsidTr="00742C24">
        <w:trPr>
          <w:trHeight w:val="315"/>
          <w:jc w:val="center"/>
        </w:trPr>
        <w:tc>
          <w:tcPr>
            <w:tcW w:w="0" w:type="auto"/>
            <w:shd w:val="clear" w:color="auto" w:fill="auto"/>
            <w:noWrap/>
            <w:vAlign w:val="center"/>
          </w:tcPr>
          <w:p w14:paraId="4EB82AAE" w14:textId="77777777" w:rsidR="00AE5743" w:rsidRPr="00742C24" w:rsidRDefault="00AE574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K1</w:t>
            </w:r>
          </w:p>
        </w:tc>
        <w:tc>
          <w:tcPr>
            <w:tcW w:w="0" w:type="auto"/>
            <w:shd w:val="clear" w:color="auto" w:fill="auto"/>
            <w:noWrap/>
            <w:vAlign w:val="center"/>
          </w:tcPr>
          <w:p w14:paraId="0A4A3400" w14:textId="77777777" w:rsidR="00AE5743" w:rsidRPr="00742C24" w:rsidRDefault="00AE574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373,756</w:t>
            </w:r>
          </w:p>
        </w:tc>
        <w:tc>
          <w:tcPr>
            <w:tcW w:w="0" w:type="auto"/>
            <w:shd w:val="clear" w:color="auto" w:fill="auto"/>
            <w:noWrap/>
            <w:vAlign w:val="center"/>
          </w:tcPr>
          <w:p w14:paraId="5BB98EDC" w14:textId="77777777" w:rsidR="00AE5743" w:rsidRPr="00742C24" w:rsidRDefault="00AE574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2414,637</w:t>
            </w:r>
          </w:p>
        </w:tc>
        <w:tc>
          <w:tcPr>
            <w:tcW w:w="0" w:type="auto"/>
            <w:shd w:val="clear" w:color="auto" w:fill="auto"/>
            <w:noWrap/>
            <w:vAlign w:val="center"/>
          </w:tcPr>
          <w:p w14:paraId="78AA63DD" w14:textId="77777777" w:rsidR="00AE5743" w:rsidRPr="00742C24" w:rsidRDefault="00AE574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149,747</w:t>
            </w:r>
          </w:p>
        </w:tc>
        <w:tc>
          <w:tcPr>
            <w:tcW w:w="0" w:type="auto"/>
            <w:shd w:val="clear" w:color="auto" w:fill="auto"/>
            <w:noWrap/>
            <w:vAlign w:val="center"/>
          </w:tcPr>
          <w:p w14:paraId="3BC5FC3D" w14:textId="77777777" w:rsidR="00AE5743" w:rsidRPr="00742C24" w:rsidRDefault="00AE574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144,019</w:t>
            </w:r>
          </w:p>
        </w:tc>
        <w:tc>
          <w:tcPr>
            <w:tcW w:w="0" w:type="auto"/>
            <w:shd w:val="clear" w:color="auto" w:fill="auto"/>
            <w:noWrap/>
            <w:vAlign w:val="center"/>
          </w:tcPr>
          <w:p w14:paraId="356A79D1" w14:textId="77777777" w:rsidR="00AE5743" w:rsidRPr="00742C24" w:rsidRDefault="00AE574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329,5368</w:t>
            </w:r>
          </w:p>
        </w:tc>
        <w:tc>
          <w:tcPr>
            <w:tcW w:w="0" w:type="auto"/>
            <w:shd w:val="clear" w:color="auto" w:fill="auto"/>
            <w:noWrap/>
            <w:vAlign w:val="center"/>
          </w:tcPr>
          <w:p w14:paraId="50D00F9B" w14:textId="77777777" w:rsidR="00AE5743" w:rsidRPr="00742C24" w:rsidRDefault="00AE574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308,7544</w:t>
            </w:r>
          </w:p>
        </w:tc>
      </w:tr>
      <w:tr w:rsidR="00AE5743" w:rsidRPr="005D5CD1" w14:paraId="4300CB83" w14:textId="77777777" w:rsidTr="00742C24">
        <w:trPr>
          <w:trHeight w:val="315"/>
          <w:jc w:val="center"/>
        </w:trPr>
        <w:tc>
          <w:tcPr>
            <w:tcW w:w="0" w:type="auto"/>
            <w:shd w:val="clear" w:color="auto" w:fill="auto"/>
            <w:noWrap/>
            <w:vAlign w:val="center"/>
          </w:tcPr>
          <w:p w14:paraId="12AE41CE" w14:textId="77777777" w:rsidR="00AE5743" w:rsidRPr="00742C24" w:rsidRDefault="00AE574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K2</w:t>
            </w:r>
          </w:p>
        </w:tc>
        <w:tc>
          <w:tcPr>
            <w:tcW w:w="0" w:type="auto"/>
            <w:shd w:val="clear" w:color="auto" w:fill="auto"/>
            <w:noWrap/>
            <w:vAlign w:val="center"/>
          </w:tcPr>
          <w:p w14:paraId="421F40FF" w14:textId="77777777" w:rsidR="00AE5743" w:rsidRPr="00742C24" w:rsidRDefault="00AE574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111,236</w:t>
            </w:r>
          </w:p>
        </w:tc>
        <w:tc>
          <w:tcPr>
            <w:tcW w:w="0" w:type="auto"/>
            <w:shd w:val="clear" w:color="auto" w:fill="auto"/>
            <w:noWrap/>
            <w:vAlign w:val="center"/>
          </w:tcPr>
          <w:p w14:paraId="440D4337" w14:textId="77777777" w:rsidR="00AE5743" w:rsidRPr="00742C24" w:rsidRDefault="00AE574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1158,711</w:t>
            </w:r>
          </w:p>
        </w:tc>
        <w:tc>
          <w:tcPr>
            <w:tcW w:w="0" w:type="auto"/>
            <w:shd w:val="clear" w:color="auto" w:fill="auto"/>
            <w:noWrap/>
            <w:vAlign w:val="center"/>
          </w:tcPr>
          <w:p w14:paraId="4BD860E2" w14:textId="77777777" w:rsidR="00AE5743" w:rsidRPr="00742C24" w:rsidRDefault="00AE574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95,554</w:t>
            </w:r>
          </w:p>
        </w:tc>
        <w:tc>
          <w:tcPr>
            <w:tcW w:w="0" w:type="auto"/>
            <w:shd w:val="clear" w:color="auto" w:fill="auto"/>
            <w:noWrap/>
            <w:vAlign w:val="center"/>
          </w:tcPr>
          <w:p w14:paraId="47099804" w14:textId="77777777" w:rsidR="00AE5743" w:rsidRPr="00742C24" w:rsidRDefault="00AE574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111,694</w:t>
            </w:r>
          </w:p>
        </w:tc>
        <w:tc>
          <w:tcPr>
            <w:tcW w:w="0" w:type="auto"/>
            <w:shd w:val="clear" w:color="auto" w:fill="auto"/>
            <w:noWrap/>
            <w:vAlign w:val="center"/>
          </w:tcPr>
          <w:p w14:paraId="5619AA18" w14:textId="77777777" w:rsidR="00AE5743" w:rsidRPr="00742C24" w:rsidRDefault="00AE574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261,0408</w:t>
            </w:r>
          </w:p>
        </w:tc>
        <w:tc>
          <w:tcPr>
            <w:tcW w:w="0" w:type="auto"/>
            <w:shd w:val="clear" w:color="auto" w:fill="auto"/>
            <w:noWrap/>
            <w:vAlign w:val="center"/>
          </w:tcPr>
          <w:p w14:paraId="319F2FFD" w14:textId="77777777" w:rsidR="00AE5743" w:rsidRPr="00742C24" w:rsidRDefault="00AE574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252,753</w:t>
            </w:r>
          </w:p>
        </w:tc>
      </w:tr>
      <w:tr w:rsidR="00AE5743" w:rsidRPr="005D5CD1" w14:paraId="787EC367" w14:textId="77777777" w:rsidTr="00742C24">
        <w:trPr>
          <w:trHeight w:val="315"/>
          <w:jc w:val="center"/>
        </w:trPr>
        <w:tc>
          <w:tcPr>
            <w:tcW w:w="0" w:type="auto"/>
            <w:shd w:val="clear" w:color="auto" w:fill="auto"/>
            <w:noWrap/>
            <w:vAlign w:val="center"/>
          </w:tcPr>
          <w:p w14:paraId="108C28D3" w14:textId="77777777" w:rsidR="00AE5743" w:rsidRPr="00742C24" w:rsidRDefault="00AE574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K3</w:t>
            </w:r>
          </w:p>
        </w:tc>
        <w:tc>
          <w:tcPr>
            <w:tcW w:w="0" w:type="auto"/>
            <w:shd w:val="clear" w:color="auto" w:fill="auto"/>
            <w:noWrap/>
            <w:vAlign w:val="center"/>
          </w:tcPr>
          <w:p w14:paraId="6C06DE06" w14:textId="77777777" w:rsidR="00AE5743" w:rsidRPr="00742C24" w:rsidRDefault="00AE574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623,358</w:t>
            </w:r>
          </w:p>
        </w:tc>
        <w:tc>
          <w:tcPr>
            <w:tcW w:w="0" w:type="auto"/>
            <w:shd w:val="clear" w:color="auto" w:fill="auto"/>
            <w:noWrap/>
            <w:vAlign w:val="center"/>
          </w:tcPr>
          <w:p w14:paraId="5E806EEF" w14:textId="77777777" w:rsidR="00AE5743" w:rsidRPr="00742C24" w:rsidRDefault="00AE574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1036,833</w:t>
            </w:r>
          </w:p>
        </w:tc>
        <w:tc>
          <w:tcPr>
            <w:tcW w:w="0" w:type="auto"/>
            <w:shd w:val="clear" w:color="auto" w:fill="auto"/>
            <w:noWrap/>
            <w:vAlign w:val="center"/>
          </w:tcPr>
          <w:p w14:paraId="002CB041" w14:textId="77777777" w:rsidR="00AE5743" w:rsidRPr="00742C24" w:rsidRDefault="00AE574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67,859</w:t>
            </w:r>
          </w:p>
        </w:tc>
        <w:tc>
          <w:tcPr>
            <w:tcW w:w="0" w:type="auto"/>
            <w:shd w:val="clear" w:color="auto" w:fill="auto"/>
            <w:noWrap/>
            <w:vAlign w:val="center"/>
          </w:tcPr>
          <w:p w14:paraId="4D725088" w14:textId="77777777" w:rsidR="00AE5743" w:rsidRPr="00742C24" w:rsidRDefault="00AE574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64,919</w:t>
            </w:r>
          </w:p>
        </w:tc>
        <w:tc>
          <w:tcPr>
            <w:tcW w:w="0" w:type="auto"/>
            <w:shd w:val="clear" w:color="auto" w:fill="auto"/>
            <w:noWrap/>
            <w:vAlign w:val="center"/>
          </w:tcPr>
          <w:p w14:paraId="35883D9C" w14:textId="77777777" w:rsidR="00AE5743" w:rsidRPr="00742C24" w:rsidRDefault="00AE574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159,558</w:t>
            </w:r>
          </w:p>
        </w:tc>
        <w:tc>
          <w:tcPr>
            <w:tcW w:w="0" w:type="auto"/>
            <w:shd w:val="clear" w:color="auto" w:fill="auto"/>
            <w:noWrap/>
            <w:vAlign w:val="center"/>
          </w:tcPr>
          <w:p w14:paraId="46B0677B" w14:textId="77777777" w:rsidR="00AE5743" w:rsidRPr="00742C24" w:rsidRDefault="00AE574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162,3799</w:t>
            </w:r>
          </w:p>
        </w:tc>
      </w:tr>
      <w:tr w:rsidR="00AE5743" w:rsidRPr="005D5CD1" w14:paraId="63E36904" w14:textId="77777777" w:rsidTr="00742C24">
        <w:trPr>
          <w:trHeight w:val="315"/>
          <w:jc w:val="center"/>
        </w:trPr>
        <w:tc>
          <w:tcPr>
            <w:tcW w:w="0" w:type="auto"/>
            <w:shd w:val="clear" w:color="auto" w:fill="auto"/>
            <w:noWrap/>
            <w:vAlign w:val="center"/>
          </w:tcPr>
          <w:p w14:paraId="321B51F0" w14:textId="77777777" w:rsidR="00AE5743" w:rsidRPr="00742C24" w:rsidRDefault="00AE574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K4</w:t>
            </w:r>
          </w:p>
        </w:tc>
        <w:tc>
          <w:tcPr>
            <w:tcW w:w="0" w:type="auto"/>
            <w:shd w:val="clear" w:color="auto" w:fill="auto"/>
            <w:noWrap/>
            <w:vAlign w:val="center"/>
          </w:tcPr>
          <w:p w14:paraId="5D23200E" w14:textId="77777777" w:rsidR="00AE5743" w:rsidRPr="00742C24" w:rsidRDefault="00AE574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773,279</w:t>
            </w:r>
          </w:p>
        </w:tc>
        <w:tc>
          <w:tcPr>
            <w:tcW w:w="0" w:type="auto"/>
            <w:shd w:val="clear" w:color="auto" w:fill="auto"/>
            <w:noWrap/>
            <w:vAlign w:val="center"/>
          </w:tcPr>
          <w:p w14:paraId="279197F2" w14:textId="77777777" w:rsidR="00AE5743" w:rsidRPr="00742C24" w:rsidRDefault="00AE574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1630,355</w:t>
            </w:r>
          </w:p>
        </w:tc>
        <w:tc>
          <w:tcPr>
            <w:tcW w:w="0" w:type="auto"/>
            <w:shd w:val="clear" w:color="auto" w:fill="auto"/>
            <w:noWrap/>
            <w:vAlign w:val="center"/>
          </w:tcPr>
          <w:p w14:paraId="177EF71C" w14:textId="77777777" w:rsidR="00AE5743" w:rsidRPr="00742C24" w:rsidRDefault="00AE574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101,722</w:t>
            </w:r>
          </w:p>
        </w:tc>
        <w:tc>
          <w:tcPr>
            <w:tcW w:w="0" w:type="auto"/>
            <w:shd w:val="clear" w:color="auto" w:fill="auto"/>
            <w:noWrap/>
            <w:vAlign w:val="center"/>
          </w:tcPr>
          <w:p w14:paraId="7CDA98A0" w14:textId="77777777" w:rsidR="00AE5743" w:rsidRPr="00742C24" w:rsidRDefault="00AE574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133,768</w:t>
            </w:r>
          </w:p>
        </w:tc>
        <w:tc>
          <w:tcPr>
            <w:tcW w:w="0" w:type="auto"/>
            <w:shd w:val="clear" w:color="auto" w:fill="auto"/>
            <w:noWrap/>
            <w:vAlign w:val="center"/>
          </w:tcPr>
          <w:p w14:paraId="691E3FD0" w14:textId="77777777" w:rsidR="00AE5743" w:rsidRPr="00742C24" w:rsidRDefault="00AE574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311,6433</w:t>
            </w:r>
          </w:p>
        </w:tc>
        <w:tc>
          <w:tcPr>
            <w:tcW w:w="0" w:type="auto"/>
            <w:shd w:val="clear" w:color="auto" w:fill="auto"/>
            <w:noWrap/>
            <w:vAlign w:val="center"/>
          </w:tcPr>
          <w:p w14:paraId="4882FAFC" w14:textId="77777777" w:rsidR="00AE5743" w:rsidRPr="00742C24" w:rsidRDefault="00AE574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276,9373</w:t>
            </w:r>
          </w:p>
        </w:tc>
      </w:tr>
      <w:tr w:rsidR="00AE5743" w:rsidRPr="005D5CD1" w14:paraId="45A20CDF" w14:textId="77777777" w:rsidTr="00742C24">
        <w:trPr>
          <w:trHeight w:val="315"/>
          <w:jc w:val="center"/>
        </w:trPr>
        <w:tc>
          <w:tcPr>
            <w:tcW w:w="0" w:type="auto"/>
            <w:shd w:val="clear" w:color="auto" w:fill="auto"/>
            <w:noWrap/>
            <w:vAlign w:val="center"/>
          </w:tcPr>
          <w:p w14:paraId="2640A5A2" w14:textId="77777777" w:rsidR="00AE5743" w:rsidRPr="00742C24" w:rsidRDefault="00AE574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K5</w:t>
            </w:r>
          </w:p>
        </w:tc>
        <w:tc>
          <w:tcPr>
            <w:tcW w:w="0" w:type="auto"/>
            <w:shd w:val="clear" w:color="auto" w:fill="auto"/>
            <w:noWrap/>
            <w:vAlign w:val="center"/>
          </w:tcPr>
          <w:p w14:paraId="191EEFE7" w14:textId="77777777" w:rsidR="00AE5743" w:rsidRPr="00742C24" w:rsidRDefault="00AE574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359,207</w:t>
            </w:r>
          </w:p>
        </w:tc>
        <w:tc>
          <w:tcPr>
            <w:tcW w:w="0" w:type="auto"/>
            <w:shd w:val="clear" w:color="auto" w:fill="auto"/>
            <w:noWrap/>
            <w:vAlign w:val="center"/>
          </w:tcPr>
          <w:p w14:paraId="52E61F4C" w14:textId="77777777" w:rsidR="00AE5743" w:rsidRPr="00742C24" w:rsidRDefault="00AE574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618,737</w:t>
            </w:r>
          </w:p>
        </w:tc>
        <w:tc>
          <w:tcPr>
            <w:tcW w:w="0" w:type="auto"/>
            <w:shd w:val="clear" w:color="auto" w:fill="auto"/>
            <w:noWrap/>
            <w:vAlign w:val="center"/>
          </w:tcPr>
          <w:p w14:paraId="614B9128" w14:textId="77777777" w:rsidR="00AE5743" w:rsidRPr="00742C24" w:rsidRDefault="00AE574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59,485</w:t>
            </w:r>
          </w:p>
        </w:tc>
        <w:tc>
          <w:tcPr>
            <w:tcW w:w="0" w:type="auto"/>
            <w:shd w:val="clear" w:color="auto" w:fill="auto"/>
            <w:noWrap/>
            <w:vAlign w:val="center"/>
          </w:tcPr>
          <w:p w14:paraId="2B0C909C" w14:textId="77777777" w:rsidR="00AE5743" w:rsidRPr="00742C24" w:rsidRDefault="00AE574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67,925</w:t>
            </w:r>
          </w:p>
        </w:tc>
        <w:tc>
          <w:tcPr>
            <w:tcW w:w="0" w:type="auto"/>
            <w:shd w:val="clear" w:color="auto" w:fill="auto"/>
            <w:noWrap/>
            <w:vAlign w:val="center"/>
          </w:tcPr>
          <w:p w14:paraId="1C148BCA" w14:textId="77777777" w:rsidR="00AE5743" w:rsidRPr="00742C24" w:rsidRDefault="00AE574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161,4124</w:t>
            </w:r>
          </w:p>
        </w:tc>
        <w:tc>
          <w:tcPr>
            <w:tcW w:w="0" w:type="auto"/>
            <w:shd w:val="clear" w:color="auto" w:fill="auto"/>
            <w:noWrap/>
            <w:vAlign w:val="center"/>
          </w:tcPr>
          <w:p w14:paraId="5B437310" w14:textId="77777777" w:rsidR="00AE5743" w:rsidRPr="00742C24" w:rsidRDefault="00AE574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137,4574</w:t>
            </w:r>
          </w:p>
        </w:tc>
      </w:tr>
      <w:tr w:rsidR="00AE5743" w:rsidRPr="005D5CD1" w14:paraId="5DBB5CAC" w14:textId="77777777" w:rsidTr="00742C24">
        <w:trPr>
          <w:trHeight w:val="315"/>
          <w:jc w:val="center"/>
        </w:trPr>
        <w:tc>
          <w:tcPr>
            <w:tcW w:w="0" w:type="auto"/>
            <w:shd w:val="clear" w:color="auto" w:fill="auto"/>
            <w:noWrap/>
            <w:vAlign w:val="center"/>
          </w:tcPr>
          <w:p w14:paraId="74D49B9A" w14:textId="77777777" w:rsidR="00AE5743" w:rsidRPr="00742C24" w:rsidRDefault="00AE574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K6</w:t>
            </w:r>
          </w:p>
        </w:tc>
        <w:tc>
          <w:tcPr>
            <w:tcW w:w="0" w:type="auto"/>
            <w:shd w:val="clear" w:color="auto" w:fill="auto"/>
            <w:noWrap/>
            <w:vAlign w:val="center"/>
          </w:tcPr>
          <w:p w14:paraId="1B6265EC" w14:textId="77777777" w:rsidR="00AE5743" w:rsidRPr="00742C24" w:rsidRDefault="00AE574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273,777</w:t>
            </w:r>
          </w:p>
        </w:tc>
        <w:tc>
          <w:tcPr>
            <w:tcW w:w="0" w:type="auto"/>
            <w:shd w:val="clear" w:color="auto" w:fill="auto"/>
            <w:noWrap/>
            <w:vAlign w:val="center"/>
          </w:tcPr>
          <w:p w14:paraId="28ECD5B1" w14:textId="77777777" w:rsidR="00AE5743" w:rsidRPr="00742C24" w:rsidRDefault="00AE574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544,076</w:t>
            </w:r>
          </w:p>
        </w:tc>
        <w:tc>
          <w:tcPr>
            <w:tcW w:w="0" w:type="auto"/>
            <w:shd w:val="clear" w:color="auto" w:fill="auto"/>
            <w:noWrap/>
            <w:vAlign w:val="center"/>
          </w:tcPr>
          <w:p w14:paraId="20CEC1AB" w14:textId="77777777" w:rsidR="00AE5743" w:rsidRPr="00742C24" w:rsidRDefault="00AE574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59,255</w:t>
            </w:r>
          </w:p>
        </w:tc>
        <w:tc>
          <w:tcPr>
            <w:tcW w:w="0" w:type="auto"/>
            <w:shd w:val="clear" w:color="auto" w:fill="auto"/>
            <w:noWrap/>
            <w:vAlign w:val="center"/>
          </w:tcPr>
          <w:p w14:paraId="36E872D8" w14:textId="77777777" w:rsidR="00AE5743" w:rsidRPr="00742C24" w:rsidRDefault="00AE574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65,097</w:t>
            </w:r>
          </w:p>
        </w:tc>
        <w:tc>
          <w:tcPr>
            <w:tcW w:w="0" w:type="auto"/>
            <w:shd w:val="clear" w:color="auto" w:fill="auto"/>
            <w:noWrap/>
            <w:vAlign w:val="center"/>
          </w:tcPr>
          <w:p w14:paraId="0E8AAB61" w14:textId="77777777" w:rsidR="00AE5743" w:rsidRPr="00742C24" w:rsidRDefault="00AE574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147,3154</w:t>
            </w:r>
          </w:p>
        </w:tc>
        <w:tc>
          <w:tcPr>
            <w:tcW w:w="0" w:type="auto"/>
            <w:shd w:val="clear" w:color="auto" w:fill="auto"/>
            <w:noWrap/>
            <w:vAlign w:val="center"/>
          </w:tcPr>
          <w:p w14:paraId="78DD52B8" w14:textId="77777777" w:rsidR="00AE5743" w:rsidRPr="00742C24" w:rsidRDefault="00AE574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152,129</w:t>
            </w:r>
          </w:p>
        </w:tc>
      </w:tr>
      <w:tr w:rsidR="00AE5743" w:rsidRPr="005D5CD1" w14:paraId="71A9CBA3" w14:textId="77777777" w:rsidTr="00742C24">
        <w:trPr>
          <w:trHeight w:val="315"/>
          <w:jc w:val="center"/>
        </w:trPr>
        <w:tc>
          <w:tcPr>
            <w:tcW w:w="0" w:type="auto"/>
            <w:shd w:val="clear" w:color="auto" w:fill="auto"/>
            <w:noWrap/>
            <w:vAlign w:val="center"/>
          </w:tcPr>
          <w:p w14:paraId="77DF07D3" w14:textId="77777777" w:rsidR="00AE5743" w:rsidRPr="00742C24" w:rsidRDefault="00AE574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K7</w:t>
            </w:r>
          </w:p>
        </w:tc>
        <w:tc>
          <w:tcPr>
            <w:tcW w:w="0" w:type="auto"/>
            <w:shd w:val="clear" w:color="auto" w:fill="auto"/>
            <w:noWrap/>
            <w:vAlign w:val="center"/>
          </w:tcPr>
          <w:p w14:paraId="423C2595" w14:textId="77777777" w:rsidR="00AE5743" w:rsidRPr="00742C24" w:rsidRDefault="00AE574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39,581</w:t>
            </w:r>
          </w:p>
        </w:tc>
        <w:tc>
          <w:tcPr>
            <w:tcW w:w="0" w:type="auto"/>
            <w:shd w:val="clear" w:color="auto" w:fill="auto"/>
            <w:noWrap/>
            <w:vAlign w:val="center"/>
          </w:tcPr>
          <w:p w14:paraId="187AAFC1" w14:textId="77777777" w:rsidR="00AE5743" w:rsidRPr="00742C24" w:rsidRDefault="00AE574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141,997</w:t>
            </w:r>
          </w:p>
        </w:tc>
        <w:tc>
          <w:tcPr>
            <w:tcW w:w="0" w:type="auto"/>
            <w:shd w:val="clear" w:color="auto" w:fill="auto"/>
            <w:noWrap/>
            <w:vAlign w:val="center"/>
          </w:tcPr>
          <w:p w14:paraId="35B544CC" w14:textId="77777777" w:rsidR="00AE5743" w:rsidRPr="00742C24" w:rsidRDefault="00AE574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55,931</w:t>
            </w:r>
          </w:p>
        </w:tc>
        <w:tc>
          <w:tcPr>
            <w:tcW w:w="0" w:type="auto"/>
            <w:shd w:val="clear" w:color="auto" w:fill="auto"/>
            <w:noWrap/>
            <w:vAlign w:val="center"/>
          </w:tcPr>
          <w:p w14:paraId="061D1D1B" w14:textId="77777777" w:rsidR="00AE5743" w:rsidRPr="00742C24" w:rsidRDefault="00AE574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50,406</w:t>
            </w:r>
          </w:p>
        </w:tc>
        <w:tc>
          <w:tcPr>
            <w:tcW w:w="0" w:type="auto"/>
            <w:shd w:val="clear" w:color="auto" w:fill="auto"/>
            <w:noWrap/>
            <w:vAlign w:val="center"/>
          </w:tcPr>
          <w:p w14:paraId="25F243DE" w14:textId="77777777" w:rsidR="00AE5743" w:rsidRPr="00742C24" w:rsidRDefault="00AE574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108,3844</w:t>
            </w:r>
          </w:p>
        </w:tc>
        <w:tc>
          <w:tcPr>
            <w:tcW w:w="0" w:type="auto"/>
            <w:shd w:val="clear" w:color="auto" w:fill="auto"/>
            <w:noWrap/>
            <w:vAlign w:val="center"/>
          </w:tcPr>
          <w:p w14:paraId="5A2251D2" w14:textId="77777777" w:rsidR="00AE5743" w:rsidRPr="00742C24" w:rsidRDefault="00AE574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136,8006</w:t>
            </w:r>
          </w:p>
        </w:tc>
      </w:tr>
      <w:tr w:rsidR="00AE5743" w:rsidRPr="005D5CD1" w14:paraId="74377891" w14:textId="77777777" w:rsidTr="00742C24">
        <w:trPr>
          <w:trHeight w:val="315"/>
          <w:jc w:val="center"/>
        </w:trPr>
        <w:tc>
          <w:tcPr>
            <w:tcW w:w="0" w:type="auto"/>
            <w:shd w:val="clear" w:color="auto" w:fill="auto"/>
            <w:noWrap/>
            <w:vAlign w:val="center"/>
          </w:tcPr>
          <w:p w14:paraId="19F63111" w14:textId="77777777" w:rsidR="00AE5743" w:rsidRPr="00742C24" w:rsidRDefault="00AE574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K8</w:t>
            </w:r>
          </w:p>
        </w:tc>
        <w:tc>
          <w:tcPr>
            <w:tcW w:w="0" w:type="auto"/>
            <w:shd w:val="clear" w:color="auto" w:fill="auto"/>
            <w:noWrap/>
            <w:vAlign w:val="center"/>
          </w:tcPr>
          <w:p w14:paraId="14C50E9A" w14:textId="77777777" w:rsidR="00AE5743" w:rsidRPr="00742C24" w:rsidRDefault="00AE574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210,288</w:t>
            </w:r>
          </w:p>
        </w:tc>
        <w:tc>
          <w:tcPr>
            <w:tcW w:w="0" w:type="auto"/>
            <w:shd w:val="clear" w:color="auto" w:fill="auto"/>
            <w:noWrap/>
            <w:vAlign w:val="center"/>
          </w:tcPr>
          <w:p w14:paraId="66CDF0FA" w14:textId="77777777" w:rsidR="00AE5743" w:rsidRPr="00742C24" w:rsidRDefault="00AE574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427,99</w:t>
            </w:r>
          </w:p>
        </w:tc>
        <w:tc>
          <w:tcPr>
            <w:tcW w:w="0" w:type="auto"/>
            <w:shd w:val="clear" w:color="auto" w:fill="auto"/>
            <w:noWrap/>
            <w:vAlign w:val="center"/>
          </w:tcPr>
          <w:p w14:paraId="05A28828" w14:textId="77777777" w:rsidR="00AE5743" w:rsidRPr="00742C24" w:rsidRDefault="00AE574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72,716</w:t>
            </w:r>
          </w:p>
        </w:tc>
        <w:tc>
          <w:tcPr>
            <w:tcW w:w="0" w:type="auto"/>
            <w:shd w:val="clear" w:color="auto" w:fill="auto"/>
            <w:noWrap/>
            <w:vAlign w:val="center"/>
          </w:tcPr>
          <w:p w14:paraId="474E1822" w14:textId="77777777" w:rsidR="00AE5743" w:rsidRPr="00742C24" w:rsidRDefault="00AE574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83,69</w:t>
            </w:r>
          </w:p>
        </w:tc>
        <w:tc>
          <w:tcPr>
            <w:tcW w:w="0" w:type="auto"/>
            <w:shd w:val="clear" w:color="auto" w:fill="auto"/>
            <w:noWrap/>
            <w:vAlign w:val="center"/>
          </w:tcPr>
          <w:p w14:paraId="1A00B3A2" w14:textId="77777777" w:rsidR="00AE5743" w:rsidRPr="00742C24" w:rsidRDefault="00AE574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182,2016</w:t>
            </w:r>
          </w:p>
        </w:tc>
        <w:tc>
          <w:tcPr>
            <w:tcW w:w="0" w:type="auto"/>
            <w:shd w:val="clear" w:color="auto" w:fill="auto"/>
            <w:noWrap/>
            <w:vAlign w:val="center"/>
          </w:tcPr>
          <w:p w14:paraId="27F81B2E" w14:textId="77777777" w:rsidR="00AE5743" w:rsidRPr="00742C24" w:rsidRDefault="00AE574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171,1168</w:t>
            </w:r>
          </w:p>
        </w:tc>
      </w:tr>
    </w:tbl>
    <w:p w14:paraId="0F19501C" w14:textId="77777777" w:rsidR="00AE5743" w:rsidRDefault="00AE5743" w:rsidP="009F742E">
      <w:pPr>
        <w:spacing w:line="240" w:lineRule="auto"/>
        <w:rPr>
          <w:rFonts w:cs="Times New Roman"/>
          <w:sz w:val="22"/>
        </w:rPr>
      </w:pPr>
    </w:p>
    <w:p w14:paraId="5922F858" w14:textId="77777777" w:rsidR="00AE5743" w:rsidRDefault="00AE5743" w:rsidP="009F742E">
      <w:pPr>
        <w:spacing w:line="240" w:lineRule="auto"/>
        <w:rPr>
          <w:rFonts w:cs="Times New Roman"/>
          <w:sz w:val="22"/>
        </w:rPr>
      </w:pPr>
    </w:p>
    <w:p w14:paraId="2D9E2E52" w14:textId="77777777" w:rsidR="00AE5743" w:rsidRDefault="00AE5743" w:rsidP="009F742E">
      <w:pPr>
        <w:spacing w:line="240" w:lineRule="auto"/>
        <w:rPr>
          <w:rFonts w:cs="Times New Roman"/>
          <w:sz w:val="22"/>
        </w:rPr>
      </w:pPr>
    </w:p>
    <w:p w14:paraId="2863DE47" w14:textId="77777777" w:rsidR="00AE5743" w:rsidRDefault="00AE5743" w:rsidP="009F742E">
      <w:pPr>
        <w:spacing w:line="240" w:lineRule="auto"/>
        <w:rPr>
          <w:rFonts w:cs="Times New Roman"/>
          <w:sz w:val="22"/>
        </w:rPr>
      </w:pPr>
    </w:p>
    <w:p w14:paraId="1A52FF25" w14:textId="77777777" w:rsidR="00AE5743" w:rsidRDefault="00AE5743" w:rsidP="009F742E">
      <w:pPr>
        <w:spacing w:line="240" w:lineRule="auto"/>
        <w:rPr>
          <w:rFonts w:cs="Times New Roman"/>
          <w:sz w:val="22"/>
        </w:rPr>
      </w:pPr>
    </w:p>
    <w:p w14:paraId="7D12EE80" w14:textId="77777777" w:rsidR="00AE5743" w:rsidRDefault="00AE5743" w:rsidP="009F742E">
      <w:pPr>
        <w:spacing w:line="240" w:lineRule="auto"/>
        <w:rPr>
          <w:rFonts w:cs="Times New Roman"/>
          <w:sz w:val="22"/>
        </w:rPr>
      </w:pPr>
    </w:p>
    <w:p w14:paraId="5A54B051" w14:textId="77777777" w:rsidR="00AE5743" w:rsidRDefault="00AE5743" w:rsidP="009F742E">
      <w:pPr>
        <w:spacing w:line="240" w:lineRule="auto"/>
        <w:rPr>
          <w:rFonts w:cs="Times New Roman"/>
          <w:sz w:val="22"/>
        </w:rPr>
      </w:pPr>
    </w:p>
    <w:p w14:paraId="7DFCEB2A" w14:textId="77777777" w:rsidR="00AE5743" w:rsidRPr="00D1398B" w:rsidRDefault="00AE5743" w:rsidP="008A6FAF">
      <w:pPr>
        <w:pStyle w:val="DaftarParagraf"/>
        <w:numPr>
          <w:ilvl w:val="0"/>
          <w:numId w:val="25"/>
        </w:numPr>
        <w:spacing w:line="240" w:lineRule="auto"/>
        <w:ind w:left="425" w:hanging="425"/>
        <w:rPr>
          <w:rFonts w:ascii="Franklin Gothic Demi Cond" w:hAnsi="Franklin Gothic Demi Cond"/>
          <w:szCs w:val="24"/>
        </w:rPr>
      </w:pPr>
      <w:r w:rsidRPr="00D1398B">
        <w:rPr>
          <w:rFonts w:ascii="Franklin Gothic Demi Cond" w:hAnsi="Franklin Gothic Demi Cond"/>
          <w:szCs w:val="24"/>
        </w:rPr>
        <w:lastRenderedPageBreak/>
        <w:t>Analisis Balok</w:t>
      </w:r>
    </w:p>
    <w:p w14:paraId="6AD69EFE" w14:textId="77777777" w:rsidR="00AE5743" w:rsidRDefault="00AE5743" w:rsidP="00D221A4">
      <w:pPr>
        <w:spacing w:line="240" w:lineRule="auto"/>
        <w:jc w:val="both"/>
        <w:rPr>
          <w:rFonts w:cs="Times New Roman"/>
          <w:sz w:val="22"/>
        </w:rPr>
      </w:pPr>
    </w:p>
    <w:p w14:paraId="469E767A" w14:textId="77777777" w:rsidR="00AE5743" w:rsidRDefault="00AE5743" w:rsidP="00EC235C">
      <w:pPr>
        <w:spacing w:line="240" w:lineRule="auto"/>
        <w:jc w:val="center"/>
        <w:rPr>
          <w:rFonts w:cs="Times New Roman"/>
          <w:sz w:val="22"/>
        </w:rPr>
      </w:pPr>
      <w:r w:rsidRPr="00B43825">
        <w:rPr>
          <w:rFonts w:cs="Times New Roman"/>
          <w:b/>
          <w:sz w:val="22"/>
        </w:rPr>
        <w:t>Tabel 4.</w:t>
      </w:r>
      <w:r>
        <w:rPr>
          <w:rFonts w:cs="Times New Roman"/>
          <w:sz w:val="22"/>
        </w:rPr>
        <w:t xml:space="preserve"> Rekapitulasi Analisis Perhitungan Balok</w:t>
      </w:r>
    </w:p>
    <w:tbl>
      <w:tblPr>
        <w:tblStyle w:val="KisiTabel"/>
        <w:tblW w:w="0" w:type="auto"/>
        <w:jc w:val="center"/>
        <w:tblLayout w:type="fixed"/>
        <w:tblLook w:val="04A0" w:firstRow="1" w:lastRow="0" w:firstColumn="1" w:lastColumn="0" w:noHBand="0" w:noVBand="1"/>
      </w:tblPr>
      <w:tblGrid>
        <w:gridCol w:w="1528"/>
        <w:gridCol w:w="1302"/>
        <w:gridCol w:w="993"/>
        <w:gridCol w:w="850"/>
        <w:gridCol w:w="1134"/>
        <w:gridCol w:w="1134"/>
        <w:gridCol w:w="986"/>
      </w:tblGrid>
      <w:tr w:rsidR="00AE5743" w14:paraId="4D23E413" w14:textId="77777777" w:rsidTr="00B00666">
        <w:trPr>
          <w:trHeight w:val="1150"/>
          <w:jc w:val="center"/>
        </w:trPr>
        <w:tc>
          <w:tcPr>
            <w:tcW w:w="1528" w:type="dxa"/>
            <w:noWrap/>
            <w:vAlign w:val="center"/>
            <w:hideMark/>
          </w:tcPr>
          <w:p w14:paraId="4833F811" w14:textId="77777777" w:rsidR="00AE5743" w:rsidRPr="00742C24" w:rsidRDefault="00AE5743" w:rsidP="00634BE5">
            <w:pPr>
              <w:jc w:val="center"/>
              <w:rPr>
                <w:rFonts w:cs="Times New Roman"/>
                <w:b/>
                <w:sz w:val="20"/>
                <w:szCs w:val="20"/>
              </w:rPr>
            </w:pPr>
            <w:r w:rsidRPr="00742C24">
              <w:rPr>
                <w:rFonts w:cs="Times New Roman"/>
                <w:b/>
                <w:sz w:val="20"/>
                <w:szCs w:val="20"/>
              </w:rPr>
              <w:t>Jenis Balok</w:t>
            </w:r>
          </w:p>
        </w:tc>
        <w:tc>
          <w:tcPr>
            <w:tcW w:w="1302" w:type="dxa"/>
            <w:noWrap/>
            <w:vAlign w:val="center"/>
            <w:hideMark/>
          </w:tcPr>
          <w:p w14:paraId="0CC08489" w14:textId="77777777" w:rsidR="00AE5743" w:rsidRPr="00742C24" w:rsidRDefault="00AE5743" w:rsidP="00634BE5">
            <w:pPr>
              <w:jc w:val="center"/>
              <w:rPr>
                <w:rFonts w:cs="Times New Roman"/>
                <w:b/>
                <w:sz w:val="20"/>
                <w:szCs w:val="20"/>
              </w:rPr>
            </w:pPr>
            <w:r w:rsidRPr="00742C24">
              <w:rPr>
                <w:rFonts w:cs="Times New Roman"/>
                <w:b/>
                <w:sz w:val="20"/>
                <w:szCs w:val="20"/>
              </w:rPr>
              <w:t>Jenis Penampang</w:t>
            </w:r>
          </w:p>
        </w:tc>
        <w:tc>
          <w:tcPr>
            <w:tcW w:w="993" w:type="dxa"/>
            <w:vAlign w:val="center"/>
          </w:tcPr>
          <w:p w14:paraId="50A945DF" w14:textId="77777777" w:rsidR="00AE5743" w:rsidRPr="00742C24" w:rsidRDefault="00AE5743" w:rsidP="00634BE5">
            <w:pPr>
              <w:jc w:val="center"/>
              <w:rPr>
                <w:rFonts w:cs="Times New Roman"/>
                <w:b/>
                <w:sz w:val="20"/>
                <w:szCs w:val="20"/>
              </w:rPr>
            </w:pPr>
            <w:r w:rsidRPr="00742C24">
              <w:rPr>
                <w:rFonts w:cs="Times New Roman"/>
                <w:b/>
                <w:sz w:val="20"/>
                <w:szCs w:val="20"/>
              </w:rPr>
              <w:t>Rasio Momen (≤1)</w:t>
            </w:r>
          </w:p>
        </w:tc>
        <w:tc>
          <w:tcPr>
            <w:tcW w:w="850" w:type="dxa"/>
            <w:noWrap/>
            <w:vAlign w:val="center"/>
            <w:hideMark/>
          </w:tcPr>
          <w:p w14:paraId="08EA6E81" w14:textId="77777777" w:rsidR="00AE5743" w:rsidRPr="00742C24" w:rsidRDefault="00AE5743" w:rsidP="00634BE5">
            <w:pPr>
              <w:jc w:val="center"/>
              <w:rPr>
                <w:rFonts w:cs="Times New Roman"/>
                <w:b/>
                <w:sz w:val="20"/>
                <w:szCs w:val="20"/>
              </w:rPr>
            </w:pPr>
            <w:r w:rsidRPr="00742C24">
              <w:rPr>
                <w:rFonts w:cs="Times New Roman"/>
                <w:b/>
                <w:sz w:val="20"/>
                <w:szCs w:val="20"/>
              </w:rPr>
              <w:t xml:space="preserve">Rasio Geser (≤1) </w:t>
            </w:r>
          </w:p>
        </w:tc>
        <w:tc>
          <w:tcPr>
            <w:tcW w:w="1134" w:type="dxa"/>
            <w:noWrap/>
            <w:vAlign w:val="center"/>
            <w:hideMark/>
          </w:tcPr>
          <w:p w14:paraId="249E1352" w14:textId="77777777" w:rsidR="00AE5743" w:rsidRPr="00742C24" w:rsidRDefault="00AE5743" w:rsidP="00634BE5">
            <w:pPr>
              <w:jc w:val="center"/>
              <w:rPr>
                <w:rFonts w:cs="Times New Roman"/>
                <w:b/>
                <w:sz w:val="20"/>
                <w:szCs w:val="20"/>
              </w:rPr>
            </w:pPr>
            <w:r w:rsidRPr="00742C24">
              <w:rPr>
                <w:rFonts w:cs="Times New Roman"/>
                <w:b/>
                <w:sz w:val="20"/>
                <w:szCs w:val="20"/>
              </w:rPr>
              <w:t>Kontrol Lentur dan Geser (≤1,375)</w:t>
            </w:r>
          </w:p>
        </w:tc>
        <w:tc>
          <w:tcPr>
            <w:tcW w:w="1134" w:type="dxa"/>
            <w:vAlign w:val="center"/>
          </w:tcPr>
          <w:p w14:paraId="5F57FD11" w14:textId="77777777" w:rsidR="00AE5743" w:rsidRPr="00742C24" w:rsidRDefault="00AE5743" w:rsidP="00634BE5">
            <w:pPr>
              <w:jc w:val="center"/>
              <w:rPr>
                <w:rFonts w:cs="Times New Roman"/>
                <w:b/>
                <w:sz w:val="20"/>
                <w:szCs w:val="20"/>
              </w:rPr>
            </w:pPr>
            <w:r w:rsidRPr="00742C24">
              <w:rPr>
                <w:rFonts w:cs="Times New Roman"/>
                <w:b/>
                <w:sz w:val="20"/>
                <w:szCs w:val="20"/>
              </w:rPr>
              <w:t>SF Momen (&gt;1)</w:t>
            </w:r>
          </w:p>
        </w:tc>
        <w:tc>
          <w:tcPr>
            <w:tcW w:w="986" w:type="dxa"/>
            <w:vAlign w:val="center"/>
          </w:tcPr>
          <w:p w14:paraId="4D944B91" w14:textId="77777777" w:rsidR="00AE5743" w:rsidRPr="00742C24" w:rsidRDefault="00AE5743" w:rsidP="00634BE5">
            <w:pPr>
              <w:jc w:val="center"/>
              <w:rPr>
                <w:rFonts w:cs="Times New Roman"/>
                <w:b/>
                <w:sz w:val="20"/>
                <w:szCs w:val="20"/>
              </w:rPr>
            </w:pPr>
            <w:r w:rsidRPr="00742C24">
              <w:rPr>
                <w:rFonts w:cs="Times New Roman"/>
                <w:b/>
                <w:sz w:val="20"/>
                <w:szCs w:val="20"/>
              </w:rPr>
              <w:t>SF Geser (&gt;1)</w:t>
            </w:r>
          </w:p>
        </w:tc>
      </w:tr>
      <w:tr w:rsidR="00AE5743" w:rsidRPr="00A220D4" w14:paraId="508DE8F1" w14:textId="77777777" w:rsidTr="00B00666">
        <w:trPr>
          <w:trHeight w:val="315"/>
          <w:jc w:val="center"/>
        </w:trPr>
        <w:tc>
          <w:tcPr>
            <w:tcW w:w="1528" w:type="dxa"/>
            <w:noWrap/>
            <w:vAlign w:val="center"/>
            <w:hideMark/>
          </w:tcPr>
          <w:p w14:paraId="74F1840B" w14:textId="77777777" w:rsidR="00AE5743" w:rsidRPr="00742C24" w:rsidRDefault="00AE5743" w:rsidP="00634BE5">
            <w:pPr>
              <w:jc w:val="center"/>
              <w:rPr>
                <w:rFonts w:cs="Times New Roman"/>
                <w:sz w:val="20"/>
                <w:szCs w:val="20"/>
              </w:rPr>
            </w:pPr>
            <w:r w:rsidRPr="00742C24">
              <w:rPr>
                <w:rFonts w:cs="Times New Roman"/>
                <w:sz w:val="20"/>
                <w:szCs w:val="20"/>
              </w:rPr>
              <w:t>B1 (IWF 350.350.14.22)</w:t>
            </w:r>
          </w:p>
        </w:tc>
        <w:tc>
          <w:tcPr>
            <w:tcW w:w="1302" w:type="dxa"/>
            <w:noWrap/>
            <w:vAlign w:val="center"/>
            <w:hideMark/>
          </w:tcPr>
          <w:p w14:paraId="70637D59" w14:textId="77777777" w:rsidR="00AE5743" w:rsidRPr="00742C24" w:rsidRDefault="00AE5743" w:rsidP="00634BE5">
            <w:pPr>
              <w:jc w:val="center"/>
              <w:rPr>
                <w:rFonts w:cs="Times New Roman"/>
                <w:sz w:val="20"/>
                <w:szCs w:val="20"/>
              </w:rPr>
            </w:pPr>
            <w:r w:rsidRPr="00742C24">
              <w:rPr>
                <w:rFonts w:cs="Times New Roman"/>
                <w:sz w:val="20"/>
                <w:szCs w:val="20"/>
              </w:rPr>
              <w:t>Kompak</w:t>
            </w:r>
          </w:p>
        </w:tc>
        <w:tc>
          <w:tcPr>
            <w:tcW w:w="993" w:type="dxa"/>
            <w:vAlign w:val="center"/>
          </w:tcPr>
          <w:p w14:paraId="33CCBA24" w14:textId="77777777" w:rsidR="00AE5743" w:rsidRPr="00742C24" w:rsidRDefault="00AE5743" w:rsidP="00634BE5">
            <w:pPr>
              <w:jc w:val="center"/>
              <w:rPr>
                <w:rFonts w:cs="Times New Roman"/>
                <w:sz w:val="20"/>
                <w:szCs w:val="20"/>
              </w:rPr>
            </w:pPr>
            <w:r w:rsidRPr="00742C24">
              <w:rPr>
                <w:rFonts w:cs="Times New Roman"/>
                <w:sz w:val="20"/>
                <w:szCs w:val="20"/>
              </w:rPr>
              <w:t>0,31</w:t>
            </w:r>
          </w:p>
        </w:tc>
        <w:tc>
          <w:tcPr>
            <w:tcW w:w="850" w:type="dxa"/>
            <w:noWrap/>
            <w:vAlign w:val="center"/>
            <w:hideMark/>
          </w:tcPr>
          <w:p w14:paraId="500DC5D4" w14:textId="77777777" w:rsidR="00AE5743" w:rsidRPr="00742C24" w:rsidRDefault="00AE5743" w:rsidP="00634BE5">
            <w:pPr>
              <w:jc w:val="center"/>
              <w:rPr>
                <w:rFonts w:cs="Times New Roman"/>
                <w:sz w:val="20"/>
                <w:szCs w:val="20"/>
              </w:rPr>
            </w:pPr>
            <w:r w:rsidRPr="00742C24">
              <w:rPr>
                <w:rFonts w:cs="Times New Roman"/>
                <w:sz w:val="20"/>
                <w:szCs w:val="20"/>
              </w:rPr>
              <w:t>0,19</w:t>
            </w:r>
          </w:p>
        </w:tc>
        <w:tc>
          <w:tcPr>
            <w:tcW w:w="1134" w:type="dxa"/>
            <w:noWrap/>
            <w:vAlign w:val="center"/>
            <w:hideMark/>
          </w:tcPr>
          <w:p w14:paraId="3B6B2C2F" w14:textId="77777777" w:rsidR="00AE5743" w:rsidRPr="00742C24" w:rsidRDefault="00AE5743" w:rsidP="00634BE5">
            <w:pPr>
              <w:jc w:val="center"/>
              <w:rPr>
                <w:rFonts w:cs="Times New Roman"/>
                <w:sz w:val="20"/>
                <w:szCs w:val="20"/>
              </w:rPr>
            </w:pPr>
            <w:r w:rsidRPr="00742C24">
              <w:rPr>
                <w:rFonts w:cs="Times New Roman"/>
                <w:sz w:val="20"/>
                <w:szCs w:val="20"/>
              </w:rPr>
              <w:t>0,43</w:t>
            </w:r>
          </w:p>
        </w:tc>
        <w:tc>
          <w:tcPr>
            <w:tcW w:w="1134" w:type="dxa"/>
            <w:vAlign w:val="center"/>
          </w:tcPr>
          <w:p w14:paraId="198ADC92" w14:textId="77777777" w:rsidR="00AE5743" w:rsidRPr="00742C24" w:rsidRDefault="00AE5743" w:rsidP="00634BE5">
            <w:pPr>
              <w:jc w:val="center"/>
              <w:rPr>
                <w:rFonts w:cs="Times New Roman"/>
                <w:sz w:val="20"/>
                <w:szCs w:val="20"/>
              </w:rPr>
            </w:pPr>
            <w:r w:rsidRPr="00742C24">
              <w:rPr>
                <w:rFonts w:cs="Times New Roman"/>
                <w:sz w:val="20"/>
                <w:szCs w:val="20"/>
              </w:rPr>
              <w:t>3,186</w:t>
            </w:r>
          </w:p>
        </w:tc>
        <w:tc>
          <w:tcPr>
            <w:tcW w:w="986" w:type="dxa"/>
            <w:vAlign w:val="center"/>
          </w:tcPr>
          <w:p w14:paraId="7F3C8A2D" w14:textId="77777777" w:rsidR="00AE5743" w:rsidRPr="00742C24" w:rsidRDefault="00AE5743" w:rsidP="00634BE5">
            <w:pPr>
              <w:jc w:val="center"/>
              <w:rPr>
                <w:rFonts w:cs="Times New Roman"/>
                <w:sz w:val="20"/>
                <w:szCs w:val="20"/>
              </w:rPr>
            </w:pPr>
            <w:r w:rsidRPr="00742C24">
              <w:rPr>
                <w:rFonts w:cs="Times New Roman"/>
                <w:sz w:val="20"/>
                <w:szCs w:val="20"/>
              </w:rPr>
              <w:t>2,172</w:t>
            </w:r>
          </w:p>
        </w:tc>
      </w:tr>
      <w:tr w:rsidR="00AE5743" w:rsidRPr="00A220D4" w14:paraId="63881B15" w14:textId="77777777" w:rsidTr="00B00666">
        <w:trPr>
          <w:trHeight w:val="315"/>
          <w:jc w:val="center"/>
        </w:trPr>
        <w:tc>
          <w:tcPr>
            <w:tcW w:w="1528" w:type="dxa"/>
            <w:noWrap/>
            <w:vAlign w:val="center"/>
            <w:hideMark/>
          </w:tcPr>
          <w:p w14:paraId="6F2E447B" w14:textId="77777777" w:rsidR="00AE5743" w:rsidRPr="00742C24" w:rsidRDefault="00AE5743" w:rsidP="00634BE5">
            <w:pPr>
              <w:jc w:val="center"/>
              <w:rPr>
                <w:rFonts w:cs="Times New Roman"/>
                <w:sz w:val="20"/>
                <w:szCs w:val="20"/>
              </w:rPr>
            </w:pPr>
            <w:r w:rsidRPr="00742C24">
              <w:rPr>
                <w:rFonts w:cs="Times New Roman"/>
                <w:sz w:val="20"/>
                <w:szCs w:val="20"/>
              </w:rPr>
              <w:t>B2 (IWF 350.350.19.19)</w:t>
            </w:r>
          </w:p>
        </w:tc>
        <w:tc>
          <w:tcPr>
            <w:tcW w:w="1302" w:type="dxa"/>
            <w:noWrap/>
            <w:vAlign w:val="center"/>
            <w:hideMark/>
          </w:tcPr>
          <w:p w14:paraId="5D062834" w14:textId="77777777" w:rsidR="00AE5743" w:rsidRPr="00742C24" w:rsidRDefault="00AE5743" w:rsidP="00634BE5">
            <w:pPr>
              <w:jc w:val="center"/>
              <w:rPr>
                <w:rFonts w:cs="Times New Roman"/>
                <w:sz w:val="20"/>
                <w:szCs w:val="20"/>
              </w:rPr>
            </w:pPr>
            <w:r w:rsidRPr="00742C24">
              <w:rPr>
                <w:rFonts w:cs="Times New Roman"/>
                <w:sz w:val="20"/>
                <w:szCs w:val="20"/>
              </w:rPr>
              <w:t>Kompak</w:t>
            </w:r>
          </w:p>
        </w:tc>
        <w:tc>
          <w:tcPr>
            <w:tcW w:w="993" w:type="dxa"/>
            <w:vAlign w:val="center"/>
          </w:tcPr>
          <w:p w14:paraId="5041471B" w14:textId="77777777" w:rsidR="00AE5743" w:rsidRPr="00742C24" w:rsidRDefault="00AE5743" w:rsidP="00634BE5">
            <w:pPr>
              <w:jc w:val="center"/>
              <w:rPr>
                <w:rFonts w:cs="Times New Roman"/>
                <w:sz w:val="20"/>
                <w:szCs w:val="20"/>
              </w:rPr>
            </w:pPr>
            <w:r w:rsidRPr="00742C24">
              <w:rPr>
                <w:rFonts w:cs="Times New Roman"/>
                <w:sz w:val="20"/>
                <w:szCs w:val="20"/>
              </w:rPr>
              <w:t>0,53</w:t>
            </w:r>
          </w:p>
        </w:tc>
        <w:tc>
          <w:tcPr>
            <w:tcW w:w="850" w:type="dxa"/>
            <w:noWrap/>
            <w:vAlign w:val="center"/>
            <w:hideMark/>
          </w:tcPr>
          <w:p w14:paraId="7351A614" w14:textId="77777777" w:rsidR="00AE5743" w:rsidRPr="00742C24" w:rsidRDefault="00AE5743" w:rsidP="00634BE5">
            <w:pPr>
              <w:jc w:val="center"/>
              <w:rPr>
                <w:rFonts w:cs="Times New Roman"/>
                <w:sz w:val="20"/>
                <w:szCs w:val="20"/>
              </w:rPr>
            </w:pPr>
            <w:r w:rsidRPr="00742C24">
              <w:rPr>
                <w:rFonts w:cs="Times New Roman"/>
                <w:sz w:val="20"/>
                <w:szCs w:val="20"/>
              </w:rPr>
              <w:t>0,35</w:t>
            </w:r>
          </w:p>
        </w:tc>
        <w:tc>
          <w:tcPr>
            <w:tcW w:w="1134" w:type="dxa"/>
            <w:noWrap/>
            <w:vAlign w:val="center"/>
            <w:hideMark/>
          </w:tcPr>
          <w:p w14:paraId="1E5D5437" w14:textId="77777777" w:rsidR="00AE5743" w:rsidRPr="00742C24" w:rsidRDefault="00AE5743" w:rsidP="00634BE5">
            <w:pPr>
              <w:jc w:val="center"/>
              <w:rPr>
                <w:rFonts w:cs="Times New Roman"/>
                <w:sz w:val="20"/>
                <w:szCs w:val="20"/>
              </w:rPr>
            </w:pPr>
            <w:r w:rsidRPr="00742C24">
              <w:rPr>
                <w:rFonts w:cs="Times New Roman"/>
                <w:sz w:val="20"/>
                <w:szCs w:val="20"/>
              </w:rPr>
              <w:t>0,41</w:t>
            </w:r>
          </w:p>
        </w:tc>
        <w:tc>
          <w:tcPr>
            <w:tcW w:w="1134" w:type="dxa"/>
            <w:vAlign w:val="center"/>
          </w:tcPr>
          <w:p w14:paraId="7D747AB3" w14:textId="77777777" w:rsidR="00AE5743" w:rsidRPr="00742C24" w:rsidRDefault="00AE5743" w:rsidP="00634BE5">
            <w:pPr>
              <w:jc w:val="center"/>
              <w:rPr>
                <w:rFonts w:cs="Times New Roman"/>
                <w:sz w:val="20"/>
                <w:szCs w:val="20"/>
              </w:rPr>
            </w:pPr>
            <w:r w:rsidRPr="00742C24">
              <w:rPr>
                <w:rFonts w:cs="Times New Roman"/>
                <w:sz w:val="20"/>
                <w:szCs w:val="20"/>
              </w:rPr>
              <w:t>3,415</w:t>
            </w:r>
          </w:p>
        </w:tc>
        <w:tc>
          <w:tcPr>
            <w:tcW w:w="986" w:type="dxa"/>
            <w:vAlign w:val="center"/>
          </w:tcPr>
          <w:p w14:paraId="7894121F" w14:textId="77777777" w:rsidR="00AE5743" w:rsidRPr="00742C24" w:rsidRDefault="00AE5743" w:rsidP="00634BE5">
            <w:pPr>
              <w:jc w:val="center"/>
              <w:rPr>
                <w:rFonts w:cs="Times New Roman"/>
                <w:sz w:val="20"/>
                <w:szCs w:val="20"/>
              </w:rPr>
            </w:pPr>
            <w:r w:rsidRPr="00742C24">
              <w:rPr>
                <w:rFonts w:cs="Times New Roman"/>
                <w:sz w:val="20"/>
                <w:szCs w:val="20"/>
              </w:rPr>
              <w:t>1,768</w:t>
            </w:r>
          </w:p>
        </w:tc>
      </w:tr>
      <w:tr w:rsidR="00AE5743" w:rsidRPr="00A220D4" w14:paraId="3F8D59C1" w14:textId="77777777" w:rsidTr="00B00666">
        <w:trPr>
          <w:trHeight w:val="315"/>
          <w:jc w:val="center"/>
        </w:trPr>
        <w:tc>
          <w:tcPr>
            <w:tcW w:w="1528" w:type="dxa"/>
            <w:noWrap/>
            <w:vAlign w:val="center"/>
            <w:hideMark/>
          </w:tcPr>
          <w:p w14:paraId="7783DD27" w14:textId="77777777" w:rsidR="00AE5743" w:rsidRPr="00742C24" w:rsidRDefault="00AE5743" w:rsidP="00634BE5">
            <w:pPr>
              <w:jc w:val="center"/>
              <w:rPr>
                <w:rFonts w:cs="Times New Roman"/>
                <w:sz w:val="20"/>
                <w:szCs w:val="20"/>
              </w:rPr>
            </w:pPr>
            <w:r w:rsidRPr="00742C24">
              <w:rPr>
                <w:rFonts w:cs="Times New Roman"/>
                <w:sz w:val="20"/>
                <w:szCs w:val="20"/>
              </w:rPr>
              <w:t>B3 (IWF 350.350.12.19)</w:t>
            </w:r>
          </w:p>
        </w:tc>
        <w:tc>
          <w:tcPr>
            <w:tcW w:w="1302" w:type="dxa"/>
            <w:noWrap/>
            <w:vAlign w:val="center"/>
          </w:tcPr>
          <w:p w14:paraId="18C809EC" w14:textId="77777777" w:rsidR="00AE5743" w:rsidRPr="00742C24" w:rsidRDefault="00AE5743" w:rsidP="00634BE5">
            <w:pPr>
              <w:jc w:val="center"/>
              <w:rPr>
                <w:rFonts w:cs="Times New Roman"/>
                <w:sz w:val="20"/>
                <w:szCs w:val="20"/>
              </w:rPr>
            </w:pPr>
            <w:r w:rsidRPr="00742C24">
              <w:rPr>
                <w:rFonts w:cs="Times New Roman"/>
                <w:sz w:val="20"/>
                <w:szCs w:val="20"/>
              </w:rPr>
              <w:t>Kompak</w:t>
            </w:r>
          </w:p>
        </w:tc>
        <w:tc>
          <w:tcPr>
            <w:tcW w:w="993" w:type="dxa"/>
            <w:vAlign w:val="center"/>
          </w:tcPr>
          <w:p w14:paraId="4D3153D0" w14:textId="77777777" w:rsidR="00AE5743" w:rsidRPr="00742C24" w:rsidRDefault="00AE5743" w:rsidP="00634BE5">
            <w:pPr>
              <w:jc w:val="center"/>
              <w:rPr>
                <w:rFonts w:cs="Times New Roman"/>
                <w:sz w:val="20"/>
                <w:szCs w:val="20"/>
              </w:rPr>
            </w:pPr>
            <w:r w:rsidRPr="00742C24">
              <w:rPr>
                <w:rFonts w:cs="Times New Roman"/>
                <w:sz w:val="20"/>
                <w:szCs w:val="20"/>
              </w:rPr>
              <w:t>0,42</w:t>
            </w:r>
          </w:p>
        </w:tc>
        <w:tc>
          <w:tcPr>
            <w:tcW w:w="850" w:type="dxa"/>
            <w:noWrap/>
            <w:vAlign w:val="center"/>
            <w:hideMark/>
          </w:tcPr>
          <w:p w14:paraId="78692B6D" w14:textId="77777777" w:rsidR="00AE5743" w:rsidRPr="00742C24" w:rsidRDefault="00AE5743" w:rsidP="00634BE5">
            <w:pPr>
              <w:jc w:val="center"/>
              <w:rPr>
                <w:rFonts w:cs="Times New Roman"/>
                <w:sz w:val="20"/>
                <w:szCs w:val="20"/>
              </w:rPr>
            </w:pPr>
            <w:r w:rsidRPr="00742C24">
              <w:rPr>
                <w:rFonts w:cs="Times New Roman"/>
                <w:sz w:val="20"/>
                <w:szCs w:val="20"/>
              </w:rPr>
              <w:t>0,42</w:t>
            </w:r>
          </w:p>
        </w:tc>
        <w:tc>
          <w:tcPr>
            <w:tcW w:w="1134" w:type="dxa"/>
            <w:noWrap/>
            <w:vAlign w:val="center"/>
            <w:hideMark/>
          </w:tcPr>
          <w:p w14:paraId="75B3DEC5" w14:textId="77777777" w:rsidR="00AE5743" w:rsidRPr="00742C24" w:rsidRDefault="00AE5743" w:rsidP="00634BE5">
            <w:pPr>
              <w:jc w:val="center"/>
              <w:rPr>
                <w:rFonts w:cs="Times New Roman"/>
                <w:sz w:val="20"/>
                <w:szCs w:val="20"/>
              </w:rPr>
            </w:pPr>
            <w:r w:rsidRPr="00742C24">
              <w:rPr>
                <w:rFonts w:cs="Times New Roman"/>
                <w:sz w:val="20"/>
                <w:szCs w:val="20"/>
              </w:rPr>
              <w:t>0,37</w:t>
            </w:r>
          </w:p>
        </w:tc>
        <w:tc>
          <w:tcPr>
            <w:tcW w:w="1134" w:type="dxa"/>
            <w:vAlign w:val="center"/>
          </w:tcPr>
          <w:p w14:paraId="1076143F" w14:textId="77777777" w:rsidR="00AE5743" w:rsidRPr="00742C24" w:rsidRDefault="00AE5743" w:rsidP="00634BE5">
            <w:pPr>
              <w:jc w:val="center"/>
              <w:rPr>
                <w:rFonts w:cs="Times New Roman"/>
                <w:sz w:val="20"/>
                <w:szCs w:val="20"/>
              </w:rPr>
            </w:pPr>
            <w:r w:rsidRPr="00742C24">
              <w:rPr>
                <w:rFonts w:cs="Times New Roman"/>
                <w:sz w:val="20"/>
                <w:szCs w:val="20"/>
              </w:rPr>
              <w:t>2,147</w:t>
            </w:r>
          </w:p>
        </w:tc>
        <w:tc>
          <w:tcPr>
            <w:tcW w:w="986" w:type="dxa"/>
            <w:vAlign w:val="center"/>
          </w:tcPr>
          <w:p w14:paraId="1CF35EED" w14:textId="77777777" w:rsidR="00AE5743" w:rsidRPr="00742C24" w:rsidRDefault="00AE5743" w:rsidP="00634BE5">
            <w:pPr>
              <w:jc w:val="center"/>
              <w:rPr>
                <w:rFonts w:cs="Times New Roman"/>
                <w:sz w:val="20"/>
                <w:szCs w:val="20"/>
              </w:rPr>
            </w:pPr>
            <w:r w:rsidRPr="00742C24">
              <w:rPr>
                <w:rFonts w:cs="Times New Roman"/>
                <w:sz w:val="20"/>
                <w:szCs w:val="20"/>
              </w:rPr>
              <w:t>2,654</w:t>
            </w:r>
          </w:p>
        </w:tc>
      </w:tr>
      <w:tr w:rsidR="00AE5743" w:rsidRPr="00A220D4" w14:paraId="277FDE43" w14:textId="77777777" w:rsidTr="00B00666">
        <w:trPr>
          <w:trHeight w:val="315"/>
          <w:jc w:val="center"/>
        </w:trPr>
        <w:tc>
          <w:tcPr>
            <w:tcW w:w="1528" w:type="dxa"/>
            <w:noWrap/>
            <w:vAlign w:val="center"/>
            <w:hideMark/>
          </w:tcPr>
          <w:p w14:paraId="2CB908AC" w14:textId="77777777" w:rsidR="00AE5743" w:rsidRPr="00742C24" w:rsidRDefault="00AE5743" w:rsidP="00634BE5">
            <w:pPr>
              <w:jc w:val="center"/>
              <w:rPr>
                <w:rFonts w:cs="Times New Roman"/>
                <w:sz w:val="20"/>
                <w:szCs w:val="20"/>
              </w:rPr>
            </w:pPr>
            <w:r w:rsidRPr="00742C24">
              <w:rPr>
                <w:rFonts w:cs="Times New Roman"/>
                <w:sz w:val="20"/>
                <w:szCs w:val="20"/>
              </w:rPr>
              <w:t>B4 (IWF 350.350.16.16)</w:t>
            </w:r>
          </w:p>
        </w:tc>
        <w:tc>
          <w:tcPr>
            <w:tcW w:w="1302" w:type="dxa"/>
            <w:noWrap/>
            <w:vAlign w:val="center"/>
          </w:tcPr>
          <w:p w14:paraId="518E73DE" w14:textId="77777777" w:rsidR="00AE5743" w:rsidRPr="00742C24" w:rsidRDefault="00AE5743" w:rsidP="00634BE5">
            <w:pPr>
              <w:jc w:val="center"/>
              <w:rPr>
                <w:rFonts w:cs="Times New Roman"/>
                <w:sz w:val="20"/>
                <w:szCs w:val="20"/>
              </w:rPr>
            </w:pPr>
            <w:r w:rsidRPr="00742C24">
              <w:rPr>
                <w:rFonts w:cs="Times New Roman"/>
                <w:sz w:val="20"/>
                <w:szCs w:val="20"/>
              </w:rPr>
              <w:t>Kompak</w:t>
            </w:r>
          </w:p>
        </w:tc>
        <w:tc>
          <w:tcPr>
            <w:tcW w:w="993" w:type="dxa"/>
            <w:vAlign w:val="center"/>
          </w:tcPr>
          <w:p w14:paraId="60FFED21" w14:textId="77777777" w:rsidR="00AE5743" w:rsidRPr="00742C24" w:rsidRDefault="00AE5743" w:rsidP="00634BE5">
            <w:pPr>
              <w:jc w:val="center"/>
              <w:rPr>
                <w:rFonts w:cs="Times New Roman"/>
                <w:sz w:val="20"/>
                <w:szCs w:val="20"/>
              </w:rPr>
            </w:pPr>
            <w:r w:rsidRPr="00742C24">
              <w:rPr>
                <w:rFonts w:cs="Times New Roman"/>
                <w:sz w:val="20"/>
                <w:szCs w:val="20"/>
              </w:rPr>
              <w:t>0,39</w:t>
            </w:r>
          </w:p>
        </w:tc>
        <w:tc>
          <w:tcPr>
            <w:tcW w:w="850" w:type="dxa"/>
            <w:noWrap/>
            <w:vAlign w:val="center"/>
            <w:hideMark/>
          </w:tcPr>
          <w:p w14:paraId="5538F0E4" w14:textId="77777777" w:rsidR="00AE5743" w:rsidRPr="00742C24" w:rsidRDefault="00AE5743" w:rsidP="00634BE5">
            <w:pPr>
              <w:jc w:val="center"/>
              <w:rPr>
                <w:rFonts w:cs="Times New Roman"/>
                <w:sz w:val="20"/>
                <w:szCs w:val="20"/>
              </w:rPr>
            </w:pPr>
            <w:r w:rsidRPr="00742C24">
              <w:rPr>
                <w:rFonts w:cs="Times New Roman"/>
                <w:sz w:val="20"/>
                <w:szCs w:val="20"/>
              </w:rPr>
              <w:t>0,27</w:t>
            </w:r>
          </w:p>
        </w:tc>
        <w:tc>
          <w:tcPr>
            <w:tcW w:w="1134" w:type="dxa"/>
            <w:noWrap/>
            <w:vAlign w:val="center"/>
            <w:hideMark/>
          </w:tcPr>
          <w:p w14:paraId="047E35DF" w14:textId="77777777" w:rsidR="00AE5743" w:rsidRPr="00742C24" w:rsidRDefault="00AE5743" w:rsidP="00634BE5">
            <w:pPr>
              <w:jc w:val="center"/>
              <w:rPr>
                <w:rFonts w:cs="Times New Roman"/>
                <w:sz w:val="20"/>
                <w:szCs w:val="20"/>
              </w:rPr>
            </w:pPr>
            <w:r w:rsidRPr="00742C24">
              <w:rPr>
                <w:rFonts w:cs="Times New Roman"/>
                <w:sz w:val="20"/>
                <w:szCs w:val="20"/>
              </w:rPr>
              <w:t>0,35</w:t>
            </w:r>
          </w:p>
        </w:tc>
        <w:tc>
          <w:tcPr>
            <w:tcW w:w="1134" w:type="dxa"/>
            <w:vAlign w:val="center"/>
          </w:tcPr>
          <w:p w14:paraId="78E553B8" w14:textId="77777777" w:rsidR="00AE5743" w:rsidRPr="00742C24" w:rsidRDefault="00AE5743" w:rsidP="00634BE5">
            <w:pPr>
              <w:jc w:val="center"/>
              <w:rPr>
                <w:rFonts w:cs="Times New Roman"/>
                <w:sz w:val="20"/>
                <w:szCs w:val="20"/>
              </w:rPr>
            </w:pPr>
            <w:r w:rsidRPr="00742C24">
              <w:rPr>
                <w:rFonts w:cs="Times New Roman"/>
                <w:sz w:val="20"/>
                <w:szCs w:val="20"/>
              </w:rPr>
              <w:t>1,458</w:t>
            </w:r>
          </w:p>
        </w:tc>
        <w:tc>
          <w:tcPr>
            <w:tcW w:w="986" w:type="dxa"/>
            <w:vAlign w:val="center"/>
          </w:tcPr>
          <w:p w14:paraId="10C9C464" w14:textId="77777777" w:rsidR="00AE5743" w:rsidRPr="00742C24" w:rsidRDefault="00AE5743" w:rsidP="00634BE5">
            <w:pPr>
              <w:jc w:val="center"/>
              <w:rPr>
                <w:rFonts w:cs="Times New Roman"/>
                <w:sz w:val="20"/>
                <w:szCs w:val="20"/>
              </w:rPr>
            </w:pPr>
            <w:r w:rsidRPr="00742C24">
              <w:rPr>
                <w:rFonts w:cs="Times New Roman"/>
                <w:sz w:val="20"/>
                <w:szCs w:val="20"/>
              </w:rPr>
              <w:t>2,981</w:t>
            </w:r>
          </w:p>
        </w:tc>
      </w:tr>
      <w:tr w:rsidR="00AE5743" w:rsidRPr="00A220D4" w14:paraId="16770EFF" w14:textId="77777777" w:rsidTr="00B00666">
        <w:trPr>
          <w:trHeight w:val="315"/>
          <w:jc w:val="center"/>
        </w:trPr>
        <w:tc>
          <w:tcPr>
            <w:tcW w:w="1528" w:type="dxa"/>
            <w:noWrap/>
            <w:vAlign w:val="center"/>
            <w:hideMark/>
          </w:tcPr>
          <w:p w14:paraId="6F7E7113" w14:textId="77777777" w:rsidR="00AE5743" w:rsidRPr="00742C24" w:rsidRDefault="00AE5743" w:rsidP="00634BE5">
            <w:pPr>
              <w:jc w:val="center"/>
              <w:rPr>
                <w:rFonts w:cs="Times New Roman"/>
                <w:sz w:val="20"/>
                <w:szCs w:val="20"/>
              </w:rPr>
            </w:pPr>
            <w:r w:rsidRPr="00742C24">
              <w:rPr>
                <w:rFonts w:cs="Times New Roman"/>
                <w:sz w:val="20"/>
                <w:szCs w:val="20"/>
              </w:rPr>
              <w:t>B5 (IWF 300.300.10.15)</w:t>
            </w:r>
          </w:p>
        </w:tc>
        <w:tc>
          <w:tcPr>
            <w:tcW w:w="1302" w:type="dxa"/>
            <w:noWrap/>
            <w:vAlign w:val="center"/>
          </w:tcPr>
          <w:p w14:paraId="60C4E3B5" w14:textId="77777777" w:rsidR="00AE5743" w:rsidRPr="00742C24" w:rsidRDefault="00AE5743" w:rsidP="00634BE5">
            <w:pPr>
              <w:jc w:val="center"/>
              <w:rPr>
                <w:rFonts w:cs="Times New Roman"/>
                <w:sz w:val="20"/>
                <w:szCs w:val="20"/>
              </w:rPr>
            </w:pPr>
            <w:r w:rsidRPr="00742C24">
              <w:rPr>
                <w:rFonts w:cs="Times New Roman"/>
                <w:sz w:val="20"/>
                <w:szCs w:val="20"/>
              </w:rPr>
              <w:t>Kompak</w:t>
            </w:r>
          </w:p>
        </w:tc>
        <w:tc>
          <w:tcPr>
            <w:tcW w:w="993" w:type="dxa"/>
            <w:vAlign w:val="center"/>
          </w:tcPr>
          <w:p w14:paraId="7C606FB1" w14:textId="77777777" w:rsidR="00AE5743" w:rsidRPr="00742C24" w:rsidRDefault="00AE5743" w:rsidP="00634BE5">
            <w:pPr>
              <w:jc w:val="center"/>
              <w:rPr>
                <w:rFonts w:cs="Times New Roman"/>
                <w:sz w:val="20"/>
                <w:szCs w:val="20"/>
              </w:rPr>
            </w:pPr>
            <w:r w:rsidRPr="00742C24">
              <w:rPr>
                <w:rFonts w:cs="Times New Roman"/>
                <w:sz w:val="20"/>
                <w:szCs w:val="20"/>
              </w:rPr>
              <w:t>0,48</w:t>
            </w:r>
          </w:p>
        </w:tc>
        <w:tc>
          <w:tcPr>
            <w:tcW w:w="850" w:type="dxa"/>
            <w:noWrap/>
            <w:vAlign w:val="center"/>
            <w:hideMark/>
          </w:tcPr>
          <w:p w14:paraId="1AA9CA72" w14:textId="77777777" w:rsidR="00AE5743" w:rsidRPr="00742C24" w:rsidRDefault="00AE5743" w:rsidP="00634BE5">
            <w:pPr>
              <w:jc w:val="center"/>
              <w:rPr>
                <w:rFonts w:cs="Times New Roman"/>
                <w:sz w:val="20"/>
                <w:szCs w:val="20"/>
              </w:rPr>
            </w:pPr>
            <w:r w:rsidRPr="00742C24">
              <w:rPr>
                <w:rFonts w:cs="Times New Roman"/>
                <w:sz w:val="20"/>
                <w:szCs w:val="20"/>
              </w:rPr>
              <w:t>0,33</w:t>
            </w:r>
          </w:p>
        </w:tc>
        <w:tc>
          <w:tcPr>
            <w:tcW w:w="1134" w:type="dxa"/>
            <w:noWrap/>
            <w:vAlign w:val="center"/>
            <w:hideMark/>
          </w:tcPr>
          <w:p w14:paraId="7EC835AD" w14:textId="77777777" w:rsidR="00AE5743" w:rsidRPr="00742C24" w:rsidRDefault="00AE5743" w:rsidP="00634BE5">
            <w:pPr>
              <w:jc w:val="center"/>
              <w:rPr>
                <w:rFonts w:cs="Times New Roman"/>
                <w:sz w:val="20"/>
                <w:szCs w:val="20"/>
              </w:rPr>
            </w:pPr>
            <w:r w:rsidRPr="00742C24">
              <w:rPr>
                <w:rFonts w:cs="Times New Roman"/>
                <w:sz w:val="20"/>
                <w:szCs w:val="20"/>
              </w:rPr>
              <w:t>0,33</w:t>
            </w:r>
          </w:p>
        </w:tc>
        <w:tc>
          <w:tcPr>
            <w:tcW w:w="1134" w:type="dxa"/>
            <w:vAlign w:val="center"/>
          </w:tcPr>
          <w:p w14:paraId="61C02BE0" w14:textId="77777777" w:rsidR="00AE5743" w:rsidRPr="00742C24" w:rsidRDefault="00AE5743" w:rsidP="00634BE5">
            <w:pPr>
              <w:jc w:val="center"/>
              <w:rPr>
                <w:rFonts w:cs="Times New Roman"/>
                <w:sz w:val="20"/>
                <w:szCs w:val="20"/>
              </w:rPr>
            </w:pPr>
            <w:r w:rsidRPr="00742C24">
              <w:rPr>
                <w:rFonts w:cs="Times New Roman"/>
                <w:sz w:val="20"/>
                <w:szCs w:val="20"/>
              </w:rPr>
              <w:t>2,176</w:t>
            </w:r>
          </w:p>
        </w:tc>
        <w:tc>
          <w:tcPr>
            <w:tcW w:w="986" w:type="dxa"/>
            <w:vAlign w:val="center"/>
          </w:tcPr>
          <w:p w14:paraId="24601E4C" w14:textId="77777777" w:rsidR="00AE5743" w:rsidRPr="00742C24" w:rsidRDefault="00AE5743" w:rsidP="00634BE5">
            <w:pPr>
              <w:jc w:val="center"/>
              <w:rPr>
                <w:rFonts w:cs="Times New Roman"/>
                <w:sz w:val="20"/>
                <w:szCs w:val="20"/>
              </w:rPr>
            </w:pPr>
            <w:r w:rsidRPr="00742C24">
              <w:rPr>
                <w:rFonts w:cs="Times New Roman"/>
                <w:sz w:val="20"/>
                <w:szCs w:val="20"/>
              </w:rPr>
              <w:t>1,789</w:t>
            </w:r>
          </w:p>
        </w:tc>
      </w:tr>
      <w:tr w:rsidR="00AE5743" w:rsidRPr="00A220D4" w14:paraId="6063A96C" w14:textId="77777777" w:rsidTr="00B00666">
        <w:trPr>
          <w:trHeight w:val="315"/>
          <w:jc w:val="center"/>
        </w:trPr>
        <w:tc>
          <w:tcPr>
            <w:tcW w:w="1528" w:type="dxa"/>
            <w:noWrap/>
            <w:vAlign w:val="center"/>
            <w:hideMark/>
          </w:tcPr>
          <w:p w14:paraId="708707C1" w14:textId="77777777" w:rsidR="00AE5743" w:rsidRPr="00742C24" w:rsidRDefault="00AE5743" w:rsidP="00634BE5">
            <w:pPr>
              <w:jc w:val="center"/>
              <w:rPr>
                <w:rFonts w:cs="Times New Roman"/>
                <w:sz w:val="20"/>
                <w:szCs w:val="20"/>
              </w:rPr>
            </w:pPr>
            <w:r w:rsidRPr="00742C24">
              <w:rPr>
                <w:rFonts w:cs="Times New Roman"/>
                <w:sz w:val="20"/>
                <w:szCs w:val="20"/>
              </w:rPr>
              <w:t>B6 (IWF 300.300.9.14)</w:t>
            </w:r>
          </w:p>
        </w:tc>
        <w:tc>
          <w:tcPr>
            <w:tcW w:w="1302" w:type="dxa"/>
            <w:noWrap/>
            <w:vAlign w:val="center"/>
          </w:tcPr>
          <w:p w14:paraId="07415D05" w14:textId="77777777" w:rsidR="00AE5743" w:rsidRPr="00742C24" w:rsidRDefault="00AE5743" w:rsidP="00634BE5">
            <w:pPr>
              <w:jc w:val="center"/>
              <w:rPr>
                <w:rFonts w:cs="Times New Roman"/>
                <w:sz w:val="20"/>
                <w:szCs w:val="20"/>
              </w:rPr>
            </w:pPr>
            <w:r w:rsidRPr="00742C24">
              <w:rPr>
                <w:rFonts w:cs="Times New Roman"/>
                <w:sz w:val="20"/>
                <w:szCs w:val="20"/>
              </w:rPr>
              <w:t>Kompak</w:t>
            </w:r>
          </w:p>
        </w:tc>
        <w:tc>
          <w:tcPr>
            <w:tcW w:w="993" w:type="dxa"/>
            <w:vAlign w:val="center"/>
          </w:tcPr>
          <w:p w14:paraId="719A3D7D" w14:textId="77777777" w:rsidR="00AE5743" w:rsidRPr="00742C24" w:rsidRDefault="00AE5743" w:rsidP="00634BE5">
            <w:pPr>
              <w:jc w:val="center"/>
              <w:rPr>
                <w:rFonts w:cs="Times New Roman"/>
                <w:sz w:val="20"/>
                <w:szCs w:val="20"/>
              </w:rPr>
            </w:pPr>
            <w:r w:rsidRPr="00742C24">
              <w:rPr>
                <w:rFonts w:cs="Times New Roman"/>
                <w:sz w:val="20"/>
                <w:szCs w:val="20"/>
              </w:rPr>
              <w:t>0,42</w:t>
            </w:r>
          </w:p>
        </w:tc>
        <w:tc>
          <w:tcPr>
            <w:tcW w:w="850" w:type="dxa"/>
            <w:noWrap/>
            <w:vAlign w:val="center"/>
            <w:hideMark/>
          </w:tcPr>
          <w:p w14:paraId="4535D8D9" w14:textId="77777777" w:rsidR="00AE5743" w:rsidRPr="00742C24" w:rsidRDefault="00AE5743" w:rsidP="00634BE5">
            <w:pPr>
              <w:jc w:val="center"/>
              <w:rPr>
                <w:rFonts w:cs="Times New Roman"/>
                <w:sz w:val="20"/>
                <w:szCs w:val="20"/>
              </w:rPr>
            </w:pPr>
            <w:r w:rsidRPr="00742C24">
              <w:rPr>
                <w:rFonts w:cs="Times New Roman"/>
                <w:sz w:val="20"/>
                <w:szCs w:val="20"/>
              </w:rPr>
              <w:t>0,31</w:t>
            </w:r>
          </w:p>
        </w:tc>
        <w:tc>
          <w:tcPr>
            <w:tcW w:w="1134" w:type="dxa"/>
            <w:noWrap/>
            <w:vAlign w:val="center"/>
            <w:hideMark/>
          </w:tcPr>
          <w:p w14:paraId="3DCCE129" w14:textId="77777777" w:rsidR="00AE5743" w:rsidRPr="00742C24" w:rsidRDefault="00AE5743" w:rsidP="00634BE5">
            <w:pPr>
              <w:jc w:val="center"/>
              <w:rPr>
                <w:rFonts w:cs="Times New Roman"/>
                <w:sz w:val="20"/>
                <w:szCs w:val="20"/>
              </w:rPr>
            </w:pPr>
            <w:r w:rsidRPr="00742C24">
              <w:rPr>
                <w:rFonts w:cs="Times New Roman"/>
                <w:sz w:val="20"/>
                <w:szCs w:val="20"/>
              </w:rPr>
              <w:t>0,29</w:t>
            </w:r>
          </w:p>
        </w:tc>
        <w:tc>
          <w:tcPr>
            <w:tcW w:w="1134" w:type="dxa"/>
            <w:vAlign w:val="center"/>
          </w:tcPr>
          <w:p w14:paraId="77E6C40C" w14:textId="77777777" w:rsidR="00AE5743" w:rsidRPr="00742C24" w:rsidRDefault="00AE5743" w:rsidP="00634BE5">
            <w:pPr>
              <w:jc w:val="center"/>
              <w:rPr>
                <w:rFonts w:cs="Times New Roman"/>
                <w:sz w:val="20"/>
                <w:szCs w:val="20"/>
              </w:rPr>
            </w:pPr>
            <w:r w:rsidRPr="00742C24">
              <w:rPr>
                <w:rFonts w:cs="Times New Roman"/>
                <w:sz w:val="20"/>
                <w:szCs w:val="20"/>
              </w:rPr>
              <w:t>2,548</w:t>
            </w:r>
          </w:p>
        </w:tc>
        <w:tc>
          <w:tcPr>
            <w:tcW w:w="986" w:type="dxa"/>
            <w:vAlign w:val="center"/>
          </w:tcPr>
          <w:p w14:paraId="6AFBFE9C" w14:textId="77777777" w:rsidR="00AE5743" w:rsidRPr="00742C24" w:rsidRDefault="00AE5743" w:rsidP="00634BE5">
            <w:pPr>
              <w:jc w:val="center"/>
              <w:rPr>
                <w:rFonts w:cs="Times New Roman"/>
                <w:sz w:val="20"/>
                <w:szCs w:val="20"/>
              </w:rPr>
            </w:pPr>
            <w:r w:rsidRPr="00742C24">
              <w:rPr>
                <w:rFonts w:cs="Times New Roman"/>
                <w:sz w:val="20"/>
                <w:szCs w:val="20"/>
              </w:rPr>
              <w:t>2,768</w:t>
            </w:r>
          </w:p>
        </w:tc>
      </w:tr>
      <w:tr w:rsidR="00AE5743" w:rsidRPr="00A220D4" w14:paraId="536289C1" w14:textId="77777777" w:rsidTr="00B00666">
        <w:trPr>
          <w:trHeight w:val="315"/>
          <w:jc w:val="center"/>
        </w:trPr>
        <w:tc>
          <w:tcPr>
            <w:tcW w:w="1528" w:type="dxa"/>
            <w:noWrap/>
            <w:vAlign w:val="center"/>
            <w:hideMark/>
          </w:tcPr>
          <w:p w14:paraId="6A676CB9" w14:textId="77777777" w:rsidR="00AE5743" w:rsidRPr="00742C24" w:rsidRDefault="00AE5743" w:rsidP="00634BE5">
            <w:pPr>
              <w:jc w:val="center"/>
              <w:rPr>
                <w:rFonts w:cs="Times New Roman"/>
                <w:sz w:val="20"/>
                <w:szCs w:val="20"/>
              </w:rPr>
            </w:pPr>
            <w:r w:rsidRPr="00742C24">
              <w:rPr>
                <w:rFonts w:cs="Times New Roman"/>
                <w:sz w:val="20"/>
                <w:szCs w:val="20"/>
              </w:rPr>
              <w:t>B7 (IWF 250.250.14.14)</w:t>
            </w:r>
          </w:p>
        </w:tc>
        <w:tc>
          <w:tcPr>
            <w:tcW w:w="1302" w:type="dxa"/>
            <w:noWrap/>
            <w:vAlign w:val="center"/>
          </w:tcPr>
          <w:p w14:paraId="1CC2E2E8" w14:textId="77777777" w:rsidR="00AE5743" w:rsidRPr="00742C24" w:rsidRDefault="00AE5743" w:rsidP="00634BE5">
            <w:pPr>
              <w:jc w:val="center"/>
              <w:rPr>
                <w:rFonts w:cs="Times New Roman"/>
                <w:sz w:val="20"/>
                <w:szCs w:val="20"/>
              </w:rPr>
            </w:pPr>
            <w:r w:rsidRPr="00742C24">
              <w:rPr>
                <w:rFonts w:cs="Times New Roman"/>
                <w:sz w:val="20"/>
                <w:szCs w:val="20"/>
              </w:rPr>
              <w:t>Kompak</w:t>
            </w:r>
          </w:p>
        </w:tc>
        <w:tc>
          <w:tcPr>
            <w:tcW w:w="993" w:type="dxa"/>
            <w:vAlign w:val="center"/>
          </w:tcPr>
          <w:p w14:paraId="7B878EC2" w14:textId="77777777" w:rsidR="00AE5743" w:rsidRPr="00742C24" w:rsidRDefault="00AE5743" w:rsidP="00634BE5">
            <w:pPr>
              <w:jc w:val="center"/>
              <w:rPr>
                <w:rFonts w:cs="Times New Roman"/>
                <w:sz w:val="20"/>
                <w:szCs w:val="20"/>
              </w:rPr>
            </w:pPr>
            <w:r w:rsidRPr="00742C24">
              <w:rPr>
                <w:rFonts w:cs="Times New Roman"/>
                <w:sz w:val="20"/>
                <w:szCs w:val="20"/>
              </w:rPr>
              <w:t>0,32</w:t>
            </w:r>
          </w:p>
        </w:tc>
        <w:tc>
          <w:tcPr>
            <w:tcW w:w="850" w:type="dxa"/>
            <w:noWrap/>
            <w:vAlign w:val="center"/>
            <w:hideMark/>
          </w:tcPr>
          <w:p w14:paraId="1A7C9653" w14:textId="77777777" w:rsidR="00AE5743" w:rsidRPr="00742C24" w:rsidRDefault="00AE5743" w:rsidP="00634BE5">
            <w:pPr>
              <w:jc w:val="center"/>
              <w:rPr>
                <w:rFonts w:cs="Times New Roman"/>
                <w:sz w:val="20"/>
                <w:szCs w:val="20"/>
              </w:rPr>
            </w:pPr>
            <w:r w:rsidRPr="00742C24">
              <w:rPr>
                <w:rFonts w:cs="Times New Roman"/>
                <w:sz w:val="20"/>
                <w:szCs w:val="20"/>
              </w:rPr>
              <w:t>0,22</w:t>
            </w:r>
          </w:p>
        </w:tc>
        <w:tc>
          <w:tcPr>
            <w:tcW w:w="1134" w:type="dxa"/>
            <w:noWrap/>
            <w:vAlign w:val="center"/>
            <w:hideMark/>
          </w:tcPr>
          <w:p w14:paraId="389FACB8" w14:textId="77777777" w:rsidR="00AE5743" w:rsidRPr="00742C24" w:rsidRDefault="00AE5743" w:rsidP="00634BE5">
            <w:pPr>
              <w:jc w:val="center"/>
              <w:rPr>
                <w:rFonts w:cs="Times New Roman"/>
                <w:sz w:val="20"/>
                <w:szCs w:val="20"/>
              </w:rPr>
            </w:pPr>
            <w:r w:rsidRPr="00742C24">
              <w:rPr>
                <w:rFonts w:cs="Times New Roman"/>
                <w:sz w:val="20"/>
                <w:szCs w:val="20"/>
              </w:rPr>
              <w:t>0,25</w:t>
            </w:r>
          </w:p>
        </w:tc>
        <w:tc>
          <w:tcPr>
            <w:tcW w:w="1134" w:type="dxa"/>
            <w:vAlign w:val="center"/>
          </w:tcPr>
          <w:p w14:paraId="60B1DC05" w14:textId="77777777" w:rsidR="00AE5743" w:rsidRPr="00742C24" w:rsidRDefault="00AE5743" w:rsidP="00634BE5">
            <w:pPr>
              <w:jc w:val="center"/>
              <w:rPr>
                <w:rFonts w:cs="Times New Roman"/>
                <w:sz w:val="20"/>
                <w:szCs w:val="20"/>
              </w:rPr>
            </w:pPr>
            <w:r w:rsidRPr="00742C24">
              <w:rPr>
                <w:rFonts w:cs="Times New Roman"/>
                <w:sz w:val="20"/>
                <w:szCs w:val="20"/>
              </w:rPr>
              <w:t>1,765</w:t>
            </w:r>
          </w:p>
        </w:tc>
        <w:tc>
          <w:tcPr>
            <w:tcW w:w="986" w:type="dxa"/>
            <w:vAlign w:val="center"/>
          </w:tcPr>
          <w:p w14:paraId="2252891B" w14:textId="77777777" w:rsidR="00AE5743" w:rsidRPr="00742C24" w:rsidRDefault="00AE5743" w:rsidP="00634BE5">
            <w:pPr>
              <w:jc w:val="center"/>
              <w:rPr>
                <w:rFonts w:cs="Times New Roman"/>
                <w:sz w:val="20"/>
                <w:szCs w:val="20"/>
              </w:rPr>
            </w:pPr>
            <w:r w:rsidRPr="00742C24">
              <w:rPr>
                <w:rFonts w:cs="Times New Roman"/>
                <w:sz w:val="20"/>
                <w:szCs w:val="20"/>
              </w:rPr>
              <w:t>2,378</w:t>
            </w:r>
          </w:p>
        </w:tc>
      </w:tr>
    </w:tbl>
    <w:p w14:paraId="064B8CC1" w14:textId="77777777" w:rsidR="00AE5743" w:rsidRPr="00635D8D" w:rsidRDefault="00AE5743" w:rsidP="009F742E">
      <w:pPr>
        <w:spacing w:line="240" w:lineRule="auto"/>
        <w:rPr>
          <w:rFonts w:cs="Times New Roman"/>
          <w:sz w:val="22"/>
        </w:rPr>
      </w:pPr>
    </w:p>
    <w:p w14:paraId="1B638136" w14:textId="77777777" w:rsidR="00AE5743" w:rsidRPr="00D1398B" w:rsidRDefault="00AE5743" w:rsidP="008A6FAF">
      <w:pPr>
        <w:pStyle w:val="DaftarParagraf"/>
        <w:numPr>
          <w:ilvl w:val="0"/>
          <w:numId w:val="25"/>
        </w:numPr>
        <w:spacing w:line="240" w:lineRule="auto"/>
        <w:ind w:left="425" w:hanging="425"/>
        <w:rPr>
          <w:rFonts w:ascii="Franklin Gothic Demi Cond" w:hAnsi="Franklin Gothic Demi Cond"/>
          <w:szCs w:val="24"/>
        </w:rPr>
      </w:pPr>
      <w:r w:rsidRPr="00D1398B">
        <w:rPr>
          <w:rFonts w:ascii="Franklin Gothic Demi Cond" w:hAnsi="Franklin Gothic Demi Cond"/>
          <w:szCs w:val="24"/>
        </w:rPr>
        <w:t>Analisis Kolom</w:t>
      </w:r>
    </w:p>
    <w:p w14:paraId="5360B7D4" w14:textId="77777777" w:rsidR="00AE5743" w:rsidRPr="002A71E1" w:rsidRDefault="00AE5743" w:rsidP="009F742E">
      <w:pPr>
        <w:spacing w:line="240" w:lineRule="auto"/>
        <w:rPr>
          <w:rFonts w:cs="Times New Roman"/>
          <w:sz w:val="22"/>
          <w:szCs w:val="24"/>
        </w:rPr>
      </w:pPr>
    </w:p>
    <w:p w14:paraId="4079173C" w14:textId="77777777" w:rsidR="00AE5743" w:rsidRPr="002A71E1" w:rsidRDefault="00AE5743" w:rsidP="002A71E1">
      <w:pPr>
        <w:spacing w:line="240" w:lineRule="auto"/>
        <w:jc w:val="center"/>
        <w:rPr>
          <w:rFonts w:cs="Times New Roman"/>
          <w:sz w:val="22"/>
          <w:szCs w:val="24"/>
        </w:rPr>
      </w:pPr>
      <w:r w:rsidRPr="00B43825">
        <w:rPr>
          <w:rFonts w:cs="Times New Roman"/>
          <w:b/>
          <w:sz w:val="22"/>
          <w:szCs w:val="24"/>
        </w:rPr>
        <w:t>Tabel 5.</w:t>
      </w:r>
      <w:r>
        <w:rPr>
          <w:rFonts w:cs="Times New Roman"/>
          <w:sz w:val="22"/>
          <w:szCs w:val="24"/>
        </w:rPr>
        <w:t xml:space="preserve"> Rekapitulasi Analisis Perhitungan Kolom</w:t>
      </w:r>
    </w:p>
    <w:tbl>
      <w:tblPr>
        <w:tblStyle w:val="KisiTabel"/>
        <w:tblW w:w="0" w:type="auto"/>
        <w:jc w:val="center"/>
        <w:tblLook w:val="04A0" w:firstRow="1" w:lastRow="0" w:firstColumn="1" w:lastColumn="0" w:noHBand="0" w:noVBand="1"/>
      </w:tblPr>
      <w:tblGrid>
        <w:gridCol w:w="1559"/>
        <w:gridCol w:w="1410"/>
        <w:gridCol w:w="1134"/>
        <w:gridCol w:w="1134"/>
        <w:gridCol w:w="1701"/>
        <w:gridCol w:w="992"/>
        <w:gridCol w:w="851"/>
      </w:tblGrid>
      <w:tr w:rsidR="00AE5743" w:rsidRPr="009E4588" w14:paraId="4B951BB0" w14:textId="77777777" w:rsidTr="00B00666">
        <w:trPr>
          <w:trHeight w:val="1277"/>
          <w:jc w:val="center"/>
        </w:trPr>
        <w:tc>
          <w:tcPr>
            <w:tcW w:w="1559" w:type="dxa"/>
            <w:noWrap/>
            <w:vAlign w:val="center"/>
            <w:hideMark/>
          </w:tcPr>
          <w:p w14:paraId="007D1CC3" w14:textId="77777777" w:rsidR="00AE5743" w:rsidRPr="00742C24" w:rsidRDefault="00AE5743" w:rsidP="00634BE5">
            <w:pPr>
              <w:jc w:val="center"/>
              <w:rPr>
                <w:rFonts w:cs="Times New Roman"/>
                <w:b/>
                <w:sz w:val="20"/>
                <w:szCs w:val="20"/>
              </w:rPr>
            </w:pPr>
            <w:r w:rsidRPr="00742C24">
              <w:rPr>
                <w:rFonts w:cs="Times New Roman"/>
                <w:b/>
                <w:sz w:val="20"/>
                <w:szCs w:val="20"/>
              </w:rPr>
              <w:t>Jenis Kolom</w:t>
            </w:r>
          </w:p>
        </w:tc>
        <w:tc>
          <w:tcPr>
            <w:tcW w:w="1410" w:type="dxa"/>
            <w:noWrap/>
            <w:vAlign w:val="center"/>
            <w:hideMark/>
          </w:tcPr>
          <w:p w14:paraId="5AC50EA6" w14:textId="77777777" w:rsidR="00AE5743" w:rsidRPr="00742C24" w:rsidRDefault="00AE5743" w:rsidP="00634BE5">
            <w:pPr>
              <w:jc w:val="center"/>
              <w:rPr>
                <w:rFonts w:cs="Times New Roman"/>
                <w:b/>
                <w:sz w:val="20"/>
                <w:szCs w:val="20"/>
              </w:rPr>
            </w:pPr>
            <w:r w:rsidRPr="00742C24">
              <w:rPr>
                <w:rFonts w:cs="Times New Roman"/>
                <w:b/>
                <w:sz w:val="20"/>
                <w:szCs w:val="20"/>
              </w:rPr>
              <w:t>Jenis Penampang</w:t>
            </w:r>
          </w:p>
        </w:tc>
        <w:tc>
          <w:tcPr>
            <w:tcW w:w="1134" w:type="dxa"/>
            <w:noWrap/>
            <w:vAlign w:val="center"/>
            <w:hideMark/>
          </w:tcPr>
          <w:p w14:paraId="54CFDDC8" w14:textId="77777777" w:rsidR="00AE5743" w:rsidRPr="00742C24" w:rsidRDefault="00AE5743" w:rsidP="00634BE5">
            <w:pPr>
              <w:jc w:val="center"/>
              <w:rPr>
                <w:rFonts w:cs="Times New Roman"/>
                <w:b/>
                <w:sz w:val="20"/>
                <w:szCs w:val="20"/>
              </w:rPr>
            </w:pPr>
            <w:r w:rsidRPr="00742C24">
              <w:rPr>
                <w:rFonts w:cs="Times New Roman"/>
                <w:b/>
                <w:sz w:val="20"/>
                <w:szCs w:val="20"/>
              </w:rPr>
              <w:t>Rasio Momen (≤1)</w:t>
            </w:r>
          </w:p>
        </w:tc>
        <w:tc>
          <w:tcPr>
            <w:tcW w:w="1134" w:type="dxa"/>
            <w:noWrap/>
            <w:vAlign w:val="center"/>
            <w:hideMark/>
          </w:tcPr>
          <w:p w14:paraId="457C210A" w14:textId="77777777" w:rsidR="00AE5743" w:rsidRPr="00742C24" w:rsidRDefault="00AE5743" w:rsidP="00634BE5">
            <w:pPr>
              <w:jc w:val="center"/>
              <w:rPr>
                <w:rFonts w:cs="Times New Roman"/>
                <w:b/>
                <w:sz w:val="20"/>
                <w:szCs w:val="20"/>
              </w:rPr>
            </w:pPr>
            <w:r w:rsidRPr="00742C24">
              <w:rPr>
                <w:rFonts w:cs="Times New Roman"/>
                <w:b/>
                <w:sz w:val="20"/>
                <w:szCs w:val="20"/>
              </w:rPr>
              <w:t>Rasio Geser (≤1)</w:t>
            </w:r>
          </w:p>
        </w:tc>
        <w:tc>
          <w:tcPr>
            <w:tcW w:w="1701" w:type="dxa"/>
            <w:vAlign w:val="center"/>
          </w:tcPr>
          <w:p w14:paraId="460C5F3D" w14:textId="77777777" w:rsidR="00AE5743" w:rsidRPr="00742C24" w:rsidRDefault="00AE5743" w:rsidP="00634BE5">
            <w:pPr>
              <w:jc w:val="center"/>
              <w:rPr>
                <w:rFonts w:cs="Times New Roman"/>
                <w:b/>
                <w:sz w:val="20"/>
                <w:szCs w:val="20"/>
              </w:rPr>
            </w:pPr>
            <w:r w:rsidRPr="00742C24">
              <w:rPr>
                <w:rFonts w:cs="Times New Roman"/>
                <w:b/>
                <w:sz w:val="20"/>
                <w:szCs w:val="20"/>
              </w:rPr>
              <w:t>Kontrol Lentur dan Geser (≤1,375)</w:t>
            </w:r>
          </w:p>
        </w:tc>
        <w:tc>
          <w:tcPr>
            <w:tcW w:w="992" w:type="dxa"/>
            <w:vAlign w:val="center"/>
          </w:tcPr>
          <w:p w14:paraId="63AE827F" w14:textId="77777777" w:rsidR="00AE5743" w:rsidRPr="00742C24" w:rsidRDefault="00AE5743" w:rsidP="00634BE5">
            <w:pPr>
              <w:jc w:val="center"/>
              <w:rPr>
                <w:rFonts w:cs="Times New Roman"/>
                <w:b/>
                <w:sz w:val="20"/>
                <w:szCs w:val="20"/>
              </w:rPr>
            </w:pPr>
            <w:r w:rsidRPr="00742C24">
              <w:rPr>
                <w:rFonts w:cs="Times New Roman"/>
                <w:b/>
                <w:sz w:val="20"/>
                <w:szCs w:val="20"/>
              </w:rPr>
              <w:t xml:space="preserve">SF Momen (&gt;1) </w:t>
            </w:r>
          </w:p>
        </w:tc>
        <w:tc>
          <w:tcPr>
            <w:tcW w:w="851" w:type="dxa"/>
            <w:vAlign w:val="center"/>
          </w:tcPr>
          <w:p w14:paraId="38D12C16" w14:textId="77777777" w:rsidR="00AE5743" w:rsidRPr="00742C24" w:rsidRDefault="00AE5743" w:rsidP="00634BE5">
            <w:pPr>
              <w:jc w:val="center"/>
              <w:rPr>
                <w:rFonts w:cs="Times New Roman"/>
                <w:b/>
                <w:sz w:val="20"/>
                <w:szCs w:val="20"/>
              </w:rPr>
            </w:pPr>
            <w:r w:rsidRPr="00742C24">
              <w:rPr>
                <w:rFonts w:cs="Times New Roman"/>
                <w:b/>
                <w:sz w:val="20"/>
                <w:szCs w:val="20"/>
              </w:rPr>
              <w:t>SF Geser (&gt;1)</w:t>
            </w:r>
          </w:p>
        </w:tc>
      </w:tr>
      <w:tr w:rsidR="00AE5743" w:rsidRPr="009E4588" w14:paraId="0BAC27F6" w14:textId="77777777" w:rsidTr="00B00666">
        <w:trPr>
          <w:trHeight w:val="315"/>
          <w:jc w:val="center"/>
        </w:trPr>
        <w:tc>
          <w:tcPr>
            <w:tcW w:w="1559" w:type="dxa"/>
            <w:noWrap/>
            <w:vAlign w:val="center"/>
            <w:hideMark/>
          </w:tcPr>
          <w:p w14:paraId="325404A8" w14:textId="77777777" w:rsidR="00AE5743" w:rsidRPr="00742C24" w:rsidRDefault="00AE5743" w:rsidP="00634BE5">
            <w:pPr>
              <w:jc w:val="center"/>
              <w:rPr>
                <w:rFonts w:cs="Times New Roman"/>
                <w:sz w:val="20"/>
                <w:szCs w:val="20"/>
              </w:rPr>
            </w:pPr>
            <w:r w:rsidRPr="00742C24">
              <w:rPr>
                <w:rFonts w:cs="Times New Roman"/>
                <w:sz w:val="20"/>
                <w:szCs w:val="20"/>
              </w:rPr>
              <w:t>K1 (IWF 400.400.20.35)</w:t>
            </w:r>
          </w:p>
        </w:tc>
        <w:tc>
          <w:tcPr>
            <w:tcW w:w="1410" w:type="dxa"/>
            <w:noWrap/>
            <w:vAlign w:val="center"/>
            <w:hideMark/>
          </w:tcPr>
          <w:p w14:paraId="5C437314" w14:textId="77777777" w:rsidR="00AE5743" w:rsidRPr="00742C24" w:rsidRDefault="00AE5743" w:rsidP="00634BE5">
            <w:pPr>
              <w:jc w:val="center"/>
              <w:rPr>
                <w:rFonts w:cs="Times New Roman"/>
                <w:sz w:val="20"/>
                <w:szCs w:val="20"/>
              </w:rPr>
            </w:pPr>
            <w:r w:rsidRPr="00742C24">
              <w:rPr>
                <w:rFonts w:cs="Times New Roman"/>
                <w:sz w:val="20"/>
                <w:szCs w:val="20"/>
              </w:rPr>
              <w:t>Kompak</w:t>
            </w:r>
          </w:p>
        </w:tc>
        <w:tc>
          <w:tcPr>
            <w:tcW w:w="1134" w:type="dxa"/>
            <w:noWrap/>
            <w:vAlign w:val="center"/>
            <w:hideMark/>
          </w:tcPr>
          <w:p w14:paraId="22A29C23" w14:textId="77777777" w:rsidR="00AE5743" w:rsidRPr="00742C24" w:rsidRDefault="00AE5743" w:rsidP="00634BE5">
            <w:pPr>
              <w:jc w:val="center"/>
              <w:rPr>
                <w:rFonts w:cs="Times New Roman"/>
                <w:sz w:val="20"/>
                <w:szCs w:val="20"/>
              </w:rPr>
            </w:pPr>
            <w:r w:rsidRPr="00742C24">
              <w:rPr>
                <w:rFonts w:cs="Times New Roman"/>
                <w:sz w:val="20"/>
                <w:szCs w:val="20"/>
              </w:rPr>
              <w:t>0,79</w:t>
            </w:r>
          </w:p>
        </w:tc>
        <w:tc>
          <w:tcPr>
            <w:tcW w:w="1134" w:type="dxa"/>
            <w:noWrap/>
            <w:vAlign w:val="center"/>
            <w:hideMark/>
          </w:tcPr>
          <w:p w14:paraId="534CA455" w14:textId="77777777" w:rsidR="00AE5743" w:rsidRPr="00742C24" w:rsidRDefault="00AE5743" w:rsidP="00634BE5">
            <w:pPr>
              <w:jc w:val="center"/>
              <w:rPr>
                <w:rFonts w:cs="Times New Roman"/>
                <w:sz w:val="20"/>
                <w:szCs w:val="20"/>
              </w:rPr>
            </w:pPr>
            <w:r w:rsidRPr="00742C24">
              <w:rPr>
                <w:rFonts w:cs="Times New Roman"/>
                <w:sz w:val="20"/>
                <w:szCs w:val="20"/>
              </w:rPr>
              <w:t>0,14</w:t>
            </w:r>
          </w:p>
        </w:tc>
        <w:tc>
          <w:tcPr>
            <w:tcW w:w="1701" w:type="dxa"/>
            <w:vAlign w:val="center"/>
          </w:tcPr>
          <w:p w14:paraId="3E4944DE" w14:textId="77777777" w:rsidR="00AE5743" w:rsidRPr="00742C24" w:rsidRDefault="00AE5743" w:rsidP="00634BE5">
            <w:pPr>
              <w:jc w:val="center"/>
              <w:rPr>
                <w:rFonts w:cs="Times New Roman"/>
                <w:sz w:val="20"/>
                <w:szCs w:val="20"/>
              </w:rPr>
            </w:pPr>
            <w:r w:rsidRPr="00742C24">
              <w:rPr>
                <w:rFonts w:cs="Times New Roman"/>
                <w:sz w:val="20"/>
                <w:szCs w:val="20"/>
              </w:rPr>
              <w:t>0,36</w:t>
            </w:r>
          </w:p>
        </w:tc>
        <w:tc>
          <w:tcPr>
            <w:tcW w:w="992" w:type="dxa"/>
            <w:vAlign w:val="center"/>
          </w:tcPr>
          <w:p w14:paraId="1BE3D962" w14:textId="77777777" w:rsidR="00AE5743" w:rsidRPr="00742C24" w:rsidRDefault="00AE5743" w:rsidP="00634BE5">
            <w:pPr>
              <w:jc w:val="center"/>
              <w:rPr>
                <w:rFonts w:cs="Times New Roman"/>
                <w:sz w:val="20"/>
                <w:szCs w:val="20"/>
              </w:rPr>
            </w:pPr>
            <w:r w:rsidRPr="00742C24">
              <w:rPr>
                <w:rFonts w:cs="Times New Roman"/>
                <w:sz w:val="20"/>
                <w:szCs w:val="20"/>
              </w:rPr>
              <w:t>3,71</w:t>
            </w:r>
          </w:p>
        </w:tc>
        <w:tc>
          <w:tcPr>
            <w:tcW w:w="851" w:type="dxa"/>
            <w:vAlign w:val="center"/>
          </w:tcPr>
          <w:p w14:paraId="0F174B30" w14:textId="77777777" w:rsidR="00AE5743" w:rsidRPr="00742C24" w:rsidRDefault="00AE5743" w:rsidP="00634BE5">
            <w:pPr>
              <w:jc w:val="center"/>
              <w:rPr>
                <w:rFonts w:cs="Times New Roman"/>
                <w:sz w:val="20"/>
                <w:szCs w:val="20"/>
              </w:rPr>
            </w:pPr>
            <w:r w:rsidRPr="00742C24">
              <w:rPr>
                <w:rFonts w:cs="Times New Roman"/>
                <w:sz w:val="20"/>
                <w:szCs w:val="20"/>
              </w:rPr>
              <w:t>6,92</w:t>
            </w:r>
          </w:p>
        </w:tc>
      </w:tr>
      <w:tr w:rsidR="00AE5743" w:rsidRPr="009E4588" w14:paraId="798D43AB" w14:textId="77777777" w:rsidTr="00B00666">
        <w:trPr>
          <w:trHeight w:val="315"/>
          <w:jc w:val="center"/>
        </w:trPr>
        <w:tc>
          <w:tcPr>
            <w:tcW w:w="1559" w:type="dxa"/>
            <w:noWrap/>
            <w:vAlign w:val="center"/>
            <w:hideMark/>
          </w:tcPr>
          <w:p w14:paraId="6685D2B2" w14:textId="77777777" w:rsidR="00AE5743" w:rsidRPr="00742C24" w:rsidRDefault="00AE5743" w:rsidP="00634BE5">
            <w:pPr>
              <w:jc w:val="center"/>
              <w:rPr>
                <w:rFonts w:cs="Times New Roman"/>
                <w:sz w:val="20"/>
                <w:szCs w:val="20"/>
              </w:rPr>
            </w:pPr>
            <w:r w:rsidRPr="00742C24">
              <w:rPr>
                <w:rFonts w:cs="Times New Roman"/>
                <w:sz w:val="20"/>
                <w:szCs w:val="20"/>
              </w:rPr>
              <w:t>K2 (IWF 400.400.18.28)</w:t>
            </w:r>
          </w:p>
        </w:tc>
        <w:tc>
          <w:tcPr>
            <w:tcW w:w="1410" w:type="dxa"/>
            <w:noWrap/>
            <w:vAlign w:val="center"/>
            <w:hideMark/>
          </w:tcPr>
          <w:p w14:paraId="36F0D7B2" w14:textId="77777777" w:rsidR="00AE5743" w:rsidRPr="00742C24" w:rsidRDefault="00AE5743" w:rsidP="00634BE5">
            <w:pPr>
              <w:jc w:val="center"/>
              <w:rPr>
                <w:rFonts w:cs="Times New Roman"/>
                <w:sz w:val="20"/>
                <w:szCs w:val="20"/>
              </w:rPr>
            </w:pPr>
            <w:r w:rsidRPr="00742C24">
              <w:rPr>
                <w:rFonts w:cs="Times New Roman"/>
                <w:sz w:val="20"/>
                <w:szCs w:val="20"/>
              </w:rPr>
              <w:t>Kompak</w:t>
            </w:r>
          </w:p>
        </w:tc>
        <w:tc>
          <w:tcPr>
            <w:tcW w:w="1134" w:type="dxa"/>
            <w:noWrap/>
            <w:vAlign w:val="center"/>
            <w:hideMark/>
          </w:tcPr>
          <w:p w14:paraId="508FAA1F" w14:textId="77777777" w:rsidR="00AE5743" w:rsidRPr="00742C24" w:rsidRDefault="00AE5743" w:rsidP="00634BE5">
            <w:pPr>
              <w:jc w:val="center"/>
              <w:rPr>
                <w:rFonts w:cs="Times New Roman"/>
                <w:sz w:val="20"/>
                <w:szCs w:val="20"/>
              </w:rPr>
            </w:pPr>
            <w:r w:rsidRPr="00742C24">
              <w:rPr>
                <w:rFonts w:cs="Times New Roman"/>
                <w:sz w:val="20"/>
                <w:szCs w:val="20"/>
              </w:rPr>
              <w:t>0,51</w:t>
            </w:r>
          </w:p>
        </w:tc>
        <w:tc>
          <w:tcPr>
            <w:tcW w:w="1134" w:type="dxa"/>
            <w:noWrap/>
            <w:vAlign w:val="center"/>
            <w:hideMark/>
          </w:tcPr>
          <w:p w14:paraId="327E34AA" w14:textId="77777777" w:rsidR="00AE5743" w:rsidRPr="00742C24" w:rsidRDefault="00AE5743" w:rsidP="00634BE5">
            <w:pPr>
              <w:jc w:val="center"/>
              <w:rPr>
                <w:rFonts w:cs="Times New Roman"/>
                <w:sz w:val="20"/>
                <w:szCs w:val="20"/>
              </w:rPr>
            </w:pPr>
            <w:r w:rsidRPr="00742C24">
              <w:rPr>
                <w:rFonts w:cs="Times New Roman"/>
                <w:sz w:val="20"/>
                <w:szCs w:val="20"/>
              </w:rPr>
              <w:t>0,22</w:t>
            </w:r>
          </w:p>
        </w:tc>
        <w:tc>
          <w:tcPr>
            <w:tcW w:w="1701" w:type="dxa"/>
            <w:vAlign w:val="center"/>
          </w:tcPr>
          <w:p w14:paraId="2EB72996" w14:textId="77777777" w:rsidR="00AE5743" w:rsidRPr="00742C24" w:rsidRDefault="00AE5743" w:rsidP="00634BE5">
            <w:pPr>
              <w:jc w:val="center"/>
              <w:rPr>
                <w:rFonts w:cs="Times New Roman"/>
                <w:sz w:val="20"/>
                <w:szCs w:val="20"/>
              </w:rPr>
            </w:pPr>
            <w:r w:rsidRPr="00742C24">
              <w:rPr>
                <w:rFonts w:cs="Times New Roman"/>
                <w:sz w:val="20"/>
                <w:szCs w:val="20"/>
              </w:rPr>
              <w:t>0,45</w:t>
            </w:r>
          </w:p>
        </w:tc>
        <w:tc>
          <w:tcPr>
            <w:tcW w:w="992" w:type="dxa"/>
            <w:vAlign w:val="center"/>
          </w:tcPr>
          <w:p w14:paraId="43C33270" w14:textId="77777777" w:rsidR="00AE5743" w:rsidRPr="00742C24" w:rsidRDefault="00AE5743" w:rsidP="00634BE5">
            <w:pPr>
              <w:jc w:val="center"/>
              <w:rPr>
                <w:rFonts w:cs="Times New Roman"/>
                <w:sz w:val="20"/>
                <w:szCs w:val="20"/>
              </w:rPr>
            </w:pPr>
            <w:r w:rsidRPr="00742C24">
              <w:rPr>
                <w:rFonts w:cs="Times New Roman"/>
                <w:sz w:val="20"/>
                <w:szCs w:val="20"/>
              </w:rPr>
              <w:t>3,67</w:t>
            </w:r>
          </w:p>
        </w:tc>
        <w:tc>
          <w:tcPr>
            <w:tcW w:w="851" w:type="dxa"/>
            <w:vAlign w:val="center"/>
          </w:tcPr>
          <w:p w14:paraId="3272CF73" w14:textId="77777777" w:rsidR="00AE5743" w:rsidRPr="00742C24" w:rsidRDefault="00AE5743" w:rsidP="00634BE5">
            <w:pPr>
              <w:jc w:val="center"/>
              <w:rPr>
                <w:rFonts w:cs="Times New Roman"/>
                <w:sz w:val="20"/>
                <w:szCs w:val="20"/>
              </w:rPr>
            </w:pPr>
            <w:r w:rsidRPr="00742C24">
              <w:rPr>
                <w:rFonts w:cs="Times New Roman"/>
                <w:sz w:val="20"/>
                <w:szCs w:val="20"/>
              </w:rPr>
              <w:t>5,71</w:t>
            </w:r>
          </w:p>
        </w:tc>
      </w:tr>
      <w:tr w:rsidR="00AE5743" w:rsidRPr="009E4588" w14:paraId="3171D157" w14:textId="77777777" w:rsidTr="00B00666">
        <w:trPr>
          <w:trHeight w:val="315"/>
          <w:jc w:val="center"/>
        </w:trPr>
        <w:tc>
          <w:tcPr>
            <w:tcW w:w="1559" w:type="dxa"/>
            <w:noWrap/>
            <w:vAlign w:val="center"/>
            <w:hideMark/>
          </w:tcPr>
          <w:p w14:paraId="3B69EF9B" w14:textId="77777777" w:rsidR="00AE5743" w:rsidRPr="00742C24" w:rsidRDefault="00AE5743" w:rsidP="00634BE5">
            <w:pPr>
              <w:jc w:val="center"/>
              <w:rPr>
                <w:rFonts w:cs="Times New Roman"/>
                <w:sz w:val="20"/>
                <w:szCs w:val="20"/>
              </w:rPr>
            </w:pPr>
            <w:r w:rsidRPr="00742C24">
              <w:rPr>
                <w:rFonts w:cs="Times New Roman"/>
                <w:sz w:val="20"/>
                <w:szCs w:val="20"/>
              </w:rPr>
              <w:t>K3 (IWF 400.400.16.24)</w:t>
            </w:r>
          </w:p>
        </w:tc>
        <w:tc>
          <w:tcPr>
            <w:tcW w:w="1410" w:type="dxa"/>
            <w:noWrap/>
            <w:vAlign w:val="center"/>
            <w:hideMark/>
          </w:tcPr>
          <w:p w14:paraId="6A19EA24" w14:textId="77777777" w:rsidR="00AE5743" w:rsidRPr="00742C24" w:rsidRDefault="00AE5743" w:rsidP="00634BE5">
            <w:pPr>
              <w:jc w:val="center"/>
              <w:rPr>
                <w:rFonts w:cs="Times New Roman"/>
                <w:sz w:val="20"/>
                <w:szCs w:val="20"/>
              </w:rPr>
            </w:pPr>
            <w:r w:rsidRPr="00742C24">
              <w:rPr>
                <w:rFonts w:cs="Times New Roman"/>
                <w:sz w:val="20"/>
                <w:szCs w:val="20"/>
              </w:rPr>
              <w:t>Kompak</w:t>
            </w:r>
          </w:p>
        </w:tc>
        <w:tc>
          <w:tcPr>
            <w:tcW w:w="1134" w:type="dxa"/>
            <w:noWrap/>
            <w:vAlign w:val="center"/>
            <w:hideMark/>
          </w:tcPr>
          <w:p w14:paraId="7F38694D" w14:textId="77777777" w:rsidR="00AE5743" w:rsidRPr="00742C24" w:rsidRDefault="00AE5743" w:rsidP="00634BE5">
            <w:pPr>
              <w:jc w:val="center"/>
              <w:rPr>
                <w:rFonts w:cs="Times New Roman"/>
                <w:sz w:val="20"/>
                <w:szCs w:val="20"/>
              </w:rPr>
            </w:pPr>
            <w:r w:rsidRPr="00742C24">
              <w:rPr>
                <w:rFonts w:cs="Times New Roman"/>
                <w:sz w:val="20"/>
                <w:szCs w:val="20"/>
              </w:rPr>
              <w:t>0,43</w:t>
            </w:r>
          </w:p>
        </w:tc>
        <w:tc>
          <w:tcPr>
            <w:tcW w:w="1134" w:type="dxa"/>
            <w:noWrap/>
            <w:vAlign w:val="center"/>
            <w:hideMark/>
          </w:tcPr>
          <w:p w14:paraId="322CA356" w14:textId="77777777" w:rsidR="00AE5743" w:rsidRPr="00742C24" w:rsidRDefault="00AE5743" w:rsidP="00634BE5">
            <w:pPr>
              <w:jc w:val="center"/>
              <w:rPr>
                <w:rFonts w:cs="Times New Roman"/>
                <w:sz w:val="20"/>
                <w:szCs w:val="20"/>
              </w:rPr>
            </w:pPr>
            <w:r w:rsidRPr="00742C24">
              <w:rPr>
                <w:rFonts w:cs="Times New Roman"/>
                <w:sz w:val="20"/>
                <w:szCs w:val="20"/>
              </w:rPr>
              <w:t>0,17</w:t>
            </w:r>
          </w:p>
        </w:tc>
        <w:tc>
          <w:tcPr>
            <w:tcW w:w="1701" w:type="dxa"/>
            <w:vAlign w:val="center"/>
          </w:tcPr>
          <w:p w14:paraId="7582F786" w14:textId="77777777" w:rsidR="00AE5743" w:rsidRPr="00742C24" w:rsidRDefault="00AE5743" w:rsidP="00634BE5">
            <w:pPr>
              <w:jc w:val="center"/>
              <w:rPr>
                <w:rFonts w:cs="Times New Roman"/>
                <w:sz w:val="20"/>
                <w:szCs w:val="20"/>
              </w:rPr>
            </w:pPr>
            <w:r w:rsidRPr="00742C24">
              <w:rPr>
                <w:rFonts w:cs="Times New Roman"/>
                <w:sz w:val="20"/>
                <w:szCs w:val="20"/>
              </w:rPr>
              <w:t>0,55</w:t>
            </w:r>
          </w:p>
        </w:tc>
        <w:tc>
          <w:tcPr>
            <w:tcW w:w="992" w:type="dxa"/>
            <w:vAlign w:val="center"/>
          </w:tcPr>
          <w:p w14:paraId="3C5ED55A" w14:textId="77777777" w:rsidR="00AE5743" w:rsidRPr="00742C24" w:rsidRDefault="00AE5743" w:rsidP="00634BE5">
            <w:pPr>
              <w:jc w:val="center"/>
              <w:rPr>
                <w:rFonts w:cs="Times New Roman"/>
                <w:sz w:val="20"/>
                <w:szCs w:val="20"/>
              </w:rPr>
            </w:pPr>
            <w:r w:rsidRPr="00742C24">
              <w:rPr>
                <w:rFonts w:cs="Times New Roman"/>
                <w:sz w:val="20"/>
                <w:szCs w:val="20"/>
              </w:rPr>
              <w:t>3,48</w:t>
            </w:r>
          </w:p>
        </w:tc>
        <w:tc>
          <w:tcPr>
            <w:tcW w:w="851" w:type="dxa"/>
            <w:vAlign w:val="center"/>
          </w:tcPr>
          <w:p w14:paraId="1D2BB956" w14:textId="77777777" w:rsidR="00AE5743" w:rsidRPr="00742C24" w:rsidRDefault="00AE5743" w:rsidP="00634BE5">
            <w:pPr>
              <w:jc w:val="center"/>
              <w:rPr>
                <w:rFonts w:cs="Times New Roman"/>
                <w:sz w:val="20"/>
                <w:szCs w:val="20"/>
              </w:rPr>
            </w:pPr>
            <w:r w:rsidRPr="00742C24">
              <w:rPr>
                <w:rFonts w:cs="Times New Roman"/>
                <w:sz w:val="20"/>
                <w:szCs w:val="20"/>
              </w:rPr>
              <w:t>5,96</w:t>
            </w:r>
          </w:p>
        </w:tc>
      </w:tr>
      <w:tr w:rsidR="00AE5743" w:rsidRPr="009E4588" w14:paraId="48AE760E" w14:textId="77777777" w:rsidTr="00B00666">
        <w:trPr>
          <w:trHeight w:val="315"/>
          <w:jc w:val="center"/>
        </w:trPr>
        <w:tc>
          <w:tcPr>
            <w:tcW w:w="1559" w:type="dxa"/>
            <w:noWrap/>
            <w:vAlign w:val="center"/>
            <w:hideMark/>
          </w:tcPr>
          <w:p w14:paraId="7678B9D0" w14:textId="77777777" w:rsidR="00AE5743" w:rsidRPr="00742C24" w:rsidRDefault="00AE5743" w:rsidP="00634BE5">
            <w:pPr>
              <w:jc w:val="center"/>
              <w:rPr>
                <w:rFonts w:cs="Times New Roman"/>
                <w:sz w:val="20"/>
                <w:szCs w:val="20"/>
              </w:rPr>
            </w:pPr>
            <w:r w:rsidRPr="00742C24">
              <w:rPr>
                <w:rFonts w:cs="Times New Roman"/>
                <w:sz w:val="20"/>
                <w:szCs w:val="20"/>
              </w:rPr>
              <w:t>K4 (IWF 400.400.21.21)</w:t>
            </w:r>
          </w:p>
        </w:tc>
        <w:tc>
          <w:tcPr>
            <w:tcW w:w="1410" w:type="dxa"/>
            <w:noWrap/>
            <w:vAlign w:val="center"/>
            <w:hideMark/>
          </w:tcPr>
          <w:p w14:paraId="107D5E25" w14:textId="77777777" w:rsidR="00AE5743" w:rsidRPr="00742C24" w:rsidRDefault="00AE5743" w:rsidP="00634BE5">
            <w:pPr>
              <w:jc w:val="center"/>
              <w:rPr>
                <w:rFonts w:cs="Times New Roman"/>
                <w:sz w:val="20"/>
                <w:szCs w:val="20"/>
              </w:rPr>
            </w:pPr>
            <w:r w:rsidRPr="00742C24">
              <w:rPr>
                <w:rFonts w:cs="Times New Roman"/>
                <w:sz w:val="20"/>
                <w:szCs w:val="20"/>
              </w:rPr>
              <w:t>Kompak</w:t>
            </w:r>
          </w:p>
        </w:tc>
        <w:tc>
          <w:tcPr>
            <w:tcW w:w="1134" w:type="dxa"/>
            <w:noWrap/>
            <w:vAlign w:val="center"/>
            <w:hideMark/>
          </w:tcPr>
          <w:p w14:paraId="34917567" w14:textId="77777777" w:rsidR="00AE5743" w:rsidRPr="00742C24" w:rsidRDefault="00AE5743" w:rsidP="00634BE5">
            <w:pPr>
              <w:jc w:val="center"/>
              <w:rPr>
                <w:rFonts w:cs="Times New Roman"/>
                <w:sz w:val="20"/>
                <w:szCs w:val="20"/>
              </w:rPr>
            </w:pPr>
            <w:r w:rsidRPr="00742C24">
              <w:rPr>
                <w:rFonts w:cs="Times New Roman"/>
                <w:sz w:val="20"/>
                <w:szCs w:val="20"/>
              </w:rPr>
              <w:t>0,45</w:t>
            </w:r>
          </w:p>
        </w:tc>
        <w:tc>
          <w:tcPr>
            <w:tcW w:w="1134" w:type="dxa"/>
            <w:noWrap/>
            <w:vAlign w:val="center"/>
            <w:hideMark/>
          </w:tcPr>
          <w:p w14:paraId="4B51C097" w14:textId="77777777" w:rsidR="00AE5743" w:rsidRPr="00742C24" w:rsidRDefault="00AE5743" w:rsidP="00634BE5">
            <w:pPr>
              <w:jc w:val="center"/>
              <w:rPr>
                <w:rFonts w:cs="Times New Roman"/>
                <w:sz w:val="20"/>
                <w:szCs w:val="20"/>
              </w:rPr>
            </w:pPr>
            <w:r w:rsidRPr="00742C24">
              <w:rPr>
                <w:rFonts w:cs="Times New Roman"/>
                <w:sz w:val="20"/>
                <w:szCs w:val="20"/>
              </w:rPr>
              <w:t>0,24</w:t>
            </w:r>
          </w:p>
        </w:tc>
        <w:tc>
          <w:tcPr>
            <w:tcW w:w="1701" w:type="dxa"/>
            <w:vAlign w:val="center"/>
          </w:tcPr>
          <w:p w14:paraId="1A564856" w14:textId="77777777" w:rsidR="00AE5743" w:rsidRPr="00742C24" w:rsidRDefault="00AE5743" w:rsidP="00634BE5">
            <w:pPr>
              <w:jc w:val="center"/>
              <w:rPr>
                <w:rFonts w:cs="Times New Roman"/>
                <w:sz w:val="20"/>
                <w:szCs w:val="20"/>
              </w:rPr>
            </w:pPr>
            <w:r w:rsidRPr="00742C24">
              <w:rPr>
                <w:rFonts w:cs="Times New Roman"/>
                <w:sz w:val="20"/>
                <w:szCs w:val="20"/>
              </w:rPr>
              <w:t>0,39</w:t>
            </w:r>
          </w:p>
        </w:tc>
        <w:tc>
          <w:tcPr>
            <w:tcW w:w="992" w:type="dxa"/>
            <w:vAlign w:val="center"/>
          </w:tcPr>
          <w:p w14:paraId="7B21B8CC" w14:textId="77777777" w:rsidR="00AE5743" w:rsidRPr="00742C24" w:rsidRDefault="00AE5743" w:rsidP="00634BE5">
            <w:pPr>
              <w:jc w:val="center"/>
              <w:rPr>
                <w:rFonts w:cs="Times New Roman"/>
                <w:sz w:val="20"/>
                <w:szCs w:val="20"/>
              </w:rPr>
            </w:pPr>
            <w:r w:rsidRPr="00742C24">
              <w:rPr>
                <w:rFonts w:cs="Times New Roman"/>
                <w:sz w:val="20"/>
                <w:szCs w:val="20"/>
              </w:rPr>
              <w:t>4,75</w:t>
            </w:r>
          </w:p>
        </w:tc>
        <w:tc>
          <w:tcPr>
            <w:tcW w:w="851" w:type="dxa"/>
            <w:vAlign w:val="center"/>
          </w:tcPr>
          <w:p w14:paraId="57BB54BB" w14:textId="77777777" w:rsidR="00AE5743" w:rsidRPr="00742C24" w:rsidRDefault="00AE5743" w:rsidP="00634BE5">
            <w:pPr>
              <w:jc w:val="center"/>
              <w:rPr>
                <w:rFonts w:cs="Times New Roman"/>
                <w:sz w:val="20"/>
                <w:szCs w:val="20"/>
              </w:rPr>
            </w:pPr>
            <w:r w:rsidRPr="00742C24">
              <w:rPr>
                <w:rFonts w:cs="Times New Roman"/>
                <w:sz w:val="20"/>
                <w:szCs w:val="20"/>
              </w:rPr>
              <w:t>6,98</w:t>
            </w:r>
          </w:p>
        </w:tc>
      </w:tr>
      <w:tr w:rsidR="00AE5743" w:rsidRPr="009E4588" w14:paraId="2A479A9F" w14:textId="77777777" w:rsidTr="00B00666">
        <w:trPr>
          <w:trHeight w:val="315"/>
          <w:jc w:val="center"/>
        </w:trPr>
        <w:tc>
          <w:tcPr>
            <w:tcW w:w="1559" w:type="dxa"/>
            <w:noWrap/>
            <w:vAlign w:val="center"/>
            <w:hideMark/>
          </w:tcPr>
          <w:p w14:paraId="67F3D50B" w14:textId="77777777" w:rsidR="00AE5743" w:rsidRPr="00742C24" w:rsidRDefault="00AE5743" w:rsidP="00634BE5">
            <w:pPr>
              <w:jc w:val="center"/>
              <w:rPr>
                <w:rFonts w:cs="Times New Roman"/>
                <w:sz w:val="20"/>
                <w:szCs w:val="20"/>
              </w:rPr>
            </w:pPr>
            <w:r w:rsidRPr="00742C24">
              <w:rPr>
                <w:rFonts w:cs="Times New Roman"/>
                <w:sz w:val="20"/>
                <w:szCs w:val="20"/>
              </w:rPr>
              <w:t>K5 (IWF 350.350.10.16)</w:t>
            </w:r>
          </w:p>
        </w:tc>
        <w:tc>
          <w:tcPr>
            <w:tcW w:w="1410" w:type="dxa"/>
            <w:noWrap/>
            <w:vAlign w:val="center"/>
            <w:hideMark/>
          </w:tcPr>
          <w:p w14:paraId="1040FEA9" w14:textId="77777777" w:rsidR="00AE5743" w:rsidRPr="00742C24" w:rsidRDefault="00AE5743" w:rsidP="00634BE5">
            <w:pPr>
              <w:jc w:val="center"/>
              <w:rPr>
                <w:rFonts w:cs="Times New Roman"/>
                <w:sz w:val="20"/>
                <w:szCs w:val="20"/>
              </w:rPr>
            </w:pPr>
            <w:r w:rsidRPr="00742C24">
              <w:rPr>
                <w:rFonts w:cs="Times New Roman"/>
                <w:sz w:val="20"/>
                <w:szCs w:val="20"/>
              </w:rPr>
              <w:t>Kompak</w:t>
            </w:r>
          </w:p>
        </w:tc>
        <w:tc>
          <w:tcPr>
            <w:tcW w:w="1134" w:type="dxa"/>
            <w:noWrap/>
            <w:vAlign w:val="center"/>
            <w:hideMark/>
          </w:tcPr>
          <w:p w14:paraId="28764FF2" w14:textId="77777777" w:rsidR="00AE5743" w:rsidRPr="00742C24" w:rsidRDefault="00AE5743" w:rsidP="00634BE5">
            <w:pPr>
              <w:jc w:val="center"/>
              <w:rPr>
                <w:rFonts w:cs="Times New Roman"/>
                <w:sz w:val="20"/>
                <w:szCs w:val="20"/>
              </w:rPr>
            </w:pPr>
            <w:r w:rsidRPr="00742C24">
              <w:rPr>
                <w:rFonts w:cs="Times New Roman"/>
                <w:sz w:val="20"/>
                <w:szCs w:val="20"/>
              </w:rPr>
              <w:t>0,39</w:t>
            </w:r>
          </w:p>
        </w:tc>
        <w:tc>
          <w:tcPr>
            <w:tcW w:w="1134" w:type="dxa"/>
            <w:noWrap/>
            <w:vAlign w:val="center"/>
            <w:hideMark/>
          </w:tcPr>
          <w:p w14:paraId="5DE5B361" w14:textId="77777777" w:rsidR="00AE5743" w:rsidRPr="00742C24" w:rsidRDefault="00AE5743" w:rsidP="00634BE5">
            <w:pPr>
              <w:jc w:val="center"/>
              <w:rPr>
                <w:rFonts w:cs="Times New Roman"/>
                <w:sz w:val="20"/>
                <w:szCs w:val="20"/>
              </w:rPr>
            </w:pPr>
            <w:r w:rsidRPr="00742C24">
              <w:rPr>
                <w:rFonts w:cs="Times New Roman"/>
                <w:sz w:val="20"/>
                <w:szCs w:val="20"/>
              </w:rPr>
              <w:t>0,32</w:t>
            </w:r>
          </w:p>
        </w:tc>
        <w:tc>
          <w:tcPr>
            <w:tcW w:w="1701" w:type="dxa"/>
            <w:vAlign w:val="center"/>
          </w:tcPr>
          <w:p w14:paraId="501F807B" w14:textId="77777777" w:rsidR="00AE5743" w:rsidRPr="00742C24" w:rsidRDefault="00AE5743" w:rsidP="00634BE5">
            <w:pPr>
              <w:jc w:val="center"/>
              <w:rPr>
                <w:rFonts w:cs="Times New Roman"/>
                <w:sz w:val="20"/>
                <w:szCs w:val="20"/>
              </w:rPr>
            </w:pPr>
            <w:r w:rsidRPr="00742C24">
              <w:rPr>
                <w:rFonts w:cs="Times New Roman"/>
                <w:sz w:val="20"/>
                <w:szCs w:val="20"/>
              </w:rPr>
              <w:t>0,49</w:t>
            </w:r>
          </w:p>
        </w:tc>
        <w:tc>
          <w:tcPr>
            <w:tcW w:w="992" w:type="dxa"/>
            <w:vAlign w:val="center"/>
          </w:tcPr>
          <w:p w14:paraId="6390CC44" w14:textId="77777777" w:rsidR="00AE5743" w:rsidRPr="00742C24" w:rsidRDefault="00AE5743" w:rsidP="00634BE5">
            <w:pPr>
              <w:jc w:val="center"/>
              <w:rPr>
                <w:rFonts w:cs="Times New Roman"/>
                <w:sz w:val="20"/>
                <w:szCs w:val="20"/>
              </w:rPr>
            </w:pPr>
            <w:r w:rsidRPr="00742C24">
              <w:rPr>
                <w:rFonts w:cs="Times New Roman"/>
                <w:sz w:val="20"/>
                <w:szCs w:val="20"/>
              </w:rPr>
              <w:t>2,67</w:t>
            </w:r>
          </w:p>
        </w:tc>
        <w:tc>
          <w:tcPr>
            <w:tcW w:w="851" w:type="dxa"/>
            <w:vAlign w:val="center"/>
          </w:tcPr>
          <w:p w14:paraId="44F947E3" w14:textId="77777777" w:rsidR="00AE5743" w:rsidRPr="00742C24" w:rsidRDefault="00AE5743" w:rsidP="00634BE5">
            <w:pPr>
              <w:jc w:val="center"/>
              <w:rPr>
                <w:rFonts w:cs="Times New Roman"/>
                <w:sz w:val="20"/>
                <w:szCs w:val="20"/>
              </w:rPr>
            </w:pPr>
            <w:r w:rsidRPr="00742C24">
              <w:rPr>
                <w:rFonts w:cs="Times New Roman"/>
                <w:sz w:val="20"/>
                <w:szCs w:val="20"/>
              </w:rPr>
              <w:t>5,43</w:t>
            </w:r>
          </w:p>
        </w:tc>
      </w:tr>
      <w:tr w:rsidR="00AE5743" w:rsidRPr="009E4588" w14:paraId="22F41E1B" w14:textId="77777777" w:rsidTr="00B00666">
        <w:trPr>
          <w:trHeight w:val="315"/>
          <w:jc w:val="center"/>
        </w:trPr>
        <w:tc>
          <w:tcPr>
            <w:tcW w:w="1559" w:type="dxa"/>
            <w:noWrap/>
            <w:vAlign w:val="center"/>
          </w:tcPr>
          <w:p w14:paraId="1803805C" w14:textId="77777777" w:rsidR="00AE5743" w:rsidRPr="00742C24" w:rsidRDefault="00AE5743" w:rsidP="002A71E1">
            <w:pPr>
              <w:jc w:val="center"/>
              <w:rPr>
                <w:rFonts w:cs="Times New Roman"/>
                <w:sz w:val="20"/>
                <w:szCs w:val="20"/>
              </w:rPr>
            </w:pPr>
            <w:r w:rsidRPr="00742C24">
              <w:rPr>
                <w:rFonts w:cs="Times New Roman"/>
                <w:sz w:val="20"/>
                <w:szCs w:val="20"/>
              </w:rPr>
              <w:t>K6 (IWF 350.350.13.13)</w:t>
            </w:r>
          </w:p>
        </w:tc>
        <w:tc>
          <w:tcPr>
            <w:tcW w:w="1410" w:type="dxa"/>
            <w:noWrap/>
            <w:vAlign w:val="center"/>
          </w:tcPr>
          <w:p w14:paraId="595FFE8B" w14:textId="77777777" w:rsidR="00AE5743" w:rsidRPr="00742C24" w:rsidRDefault="00AE5743" w:rsidP="002A71E1">
            <w:pPr>
              <w:jc w:val="center"/>
              <w:rPr>
                <w:rFonts w:cs="Times New Roman"/>
                <w:sz w:val="20"/>
                <w:szCs w:val="20"/>
              </w:rPr>
            </w:pPr>
            <w:r w:rsidRPr="00742C24">
              <w:rPr>
                <w:rFonts w:cs="Times New Roman"/>
                <w:sz w:val="20"/>
                <w:szCs w:val="20"/>
              </w:rPr>
              <w:t>Kompak</w:t>
            </w:r>
          </w:p>
        </w:tc>
        <w:tc>
          <w:tcPr>
            <w:tcW w:w="1134" w:type="dxa"/>
            <w:noWrap/>
            <w:vAlign w:val="center"/>
          </w:tcPr>
          <w:p w14:paraId="52B51261" w14:textId="77777777" w:rsidR="00AE5743" w:rsidRPr="00742C24" w:rsidRDefault="00AE5743" w:rsidP="002A71E1">
            <w:pPr>
              <w:jc w:val="center"/>
              <w:rPr>
                <w:rFonts w:cs="Times New Roman"/>
                <w:sz w:val="20"/>
                <w:szCs w:val="20"/>
              </w:rPr>
            </w:pPr>
            <w:r w:rsidRPr="00742C24">
              <w:rPr>
                <w:rFonts w:cs="Times New Roman"/>
                <w:sz w:val="20"/>
                <w:szCs w:val="20"/>
              </w:rPr>
              <w:t>0,41</w:t>
            </w:r>
          </w:p>
        </w:tc>
        <w:tc>
          <w:tcPr>
            <w:tcW w:w="1134" w:type="dxa"/>
            <w:noWrap/>
            <w:vAlign w:val="center"/>
          </w:tcPr>
          <w:p w14:paraId="078F050F" w14:textId="77777777" w:rsidR="00AE5743" w:rsidRPr="00742C24" w:rsidRDefault="00AE5743" w:rsidP="002A71E1">
            <w:pPr>
              <w:jc w:val="center"/>
              <w:rPr>
                <w:rFonts w:cs="Times New Roman"/>
                <w:sz w:val="20"/>
                <w:szCs w:val="20"/>
              </w:rPr>
            </w:pPr>
            <w:r w:rsidRPr="00742C24">
              <w:rPr>
                <w:rFonts w:cs="Times New Roman"/>
                <w:sz w:val="20"/>
                <w:szCs w:val="20"/>
              </w:rPr>
              <w:t>0,29</w:t>
            </w:r>
          </w:p>
        </w:tc>
        <w:tc>
          <w:tcPr>
            <w:tcW w:w="1701" w:type="dxa"/>
            <w:vAlign w:val="center"/>
          </w:tcPr>
          <w:p w14:paraId="14C1C08E" w14:textId="77777777" w:rsidR="00AE5743" w:rsidRPr="00742C24" w:rsidRDefault="00AE5743" w:rsidP="002A71E1">
            <w:pPr>
              <w:jc w:val="center"/>
              <w:rPr>
                <w:rFonts w:cs="Times New Roman"/>
                <w:sz w:val="20"/>
                <w:szCs w:val="20"/>
              </w:rPr>
            </w:pPr>
            <w:r w:rsidRPr="00742C24">
              <w:rPr>
                <w:rFonts w:cs="Times New Roman"/>
                <w:sz w:val="20"/>
                <w:szCs w:val="20"/>
              </w:rPr>
              <w:t>0,31</w:t>
            </w:r>
          </w:p>
        </w:tc>
        <w:tc>
          <w:tcPr>
            <w:tcW w:w="992" w:type="dxa"/>
            <w:vAlign w:val="center"/>
          </w:tcPr>
          <w:p w14:paraId="6804D296" w14:textId="77777777" w:rsidR="00AE5743" w:rsidRPr="00742C24" w:rsidRDefault="00AE5743" w:rsidP="002A71E1">
            <w:pPr>
              <w:jc w:val="center"/>
              <w:rPr>
                <w:rFonts w:cs="Times New Roman"/>
                <w:sz w:val="20"/>
                <w:szCs w:val="20"/>
              </w:rPr>
            </w:pPr>
            <w:r w:rsidRPr="00742C24">
              <w:rPr>
                <w:rFonts w:cs="Times New Roman"/>
                <w:sz w:val="20"/>
                <w:szCs w:val="20"/>
              </w:rPr>
              <w:t>3,95</w:t>
            </w:r>
          </w:p>
        </w:tc>
        <w:tc>
          <w:tcPr>
            <w:tcW w:w="851" w:type="dxa"/>
            <w:vAlign w:val="center"/>
          </w:tcPr>
          <w:p w14:paraId="1C0FBDE1" w14:textId="77777777" w:rsidR="00AE5743" w:rsidRPr="00742C24" w:rsidRDefault="00AE5743" w:rsidP="002A71E1">
            <w:pPr>
              <w:jc w:val="center"/>
              <w:rPr>
                <w:rFonts w:cs="Times New Roman"/>
                <w:sz w:val="20"/>
                <w:szCs w:val="20"/>
              </w:rPr>
            </w:pPr>
            <w:r w:rsidRPr="00742C24">
              <w:rPr>
                <w:rFonts w:cs="Times New Roman"/>
                <w:sz w:val="20"/>
                <w:szCs w:val="20"/>
              </w:rPr>
              <w:t>6,43</w:t>
            </w:r>
          </w:p>
        </w:tc>
      </w:tr>
      <w:tr w:rsidR="00AE5743" w:rsidRPr="009E4588" w14:paraId="1A9F6BD5" w14:textId="77777777" w:rsidTr="00B00666">
        <w:trPr>
          <w:trHeight w:val="315"/>
          <w:jc w:val="center"/>
        </w:trPr>
        <w:tc>
          <w:tcPr>
            <w:tcW w:w="1559" w:type="dxa"/>
            <w:noWrap/>
            <w:vAlign w:val="center"/>
          </w:tcPr>
          <w:p w14:paraId="0A33C296" w14:textId="77777777" w:rsidR="00AE5743" w:rsidRPr="00742C24" w:rsidRDefault="00AE5743" w:rsidP="002A71E1">
            <w:pPr>
              <w:jc w:val="center"/>
              <w:rPr>
                <w:rFonts w:cs="Times New Roman"/>
                <w:sz w:val="20"/>
                <w:szCs w:val="20"/>
              </w:rPr>
            </w:pPr>
            <w:r w:rsidRPr="00742C24">
              <w:rPr>
                <w:rFonts w:cs="Times New Roman"/>
                <w:sz w:val="20"/>
                <w:szCs w:val="20"/>
              </w:rPr>
              <w:t>K7 (IWF 300.300.11.17)</w:t>
            </w:r>
          </w:p>
        </w:tc>
        <w:tc>
          <w:tcPr>
            <w:tcW w:w="1410" w:type="dxa"/>
            <w:noWrap/>
            <w:vAlign w:val="center"/>
          </w:tcPr>
          <w:p w14:paraId="7EBCA09F" w14:textId="77777777" w:rsidR="00AE5743" w:rsidRPr="00742C24" w:rsidRDefault="00AE5743" w:rsidP="002A71E1">
            <w:pPr>
              <w:jc w:val="center"/>
              <w:rPr>
                <w:rFonts w:cs="Times New Roman"/>
                <w:sz w:val="20"/>
                <w:szCs w:val="20"/>
              </w:rPr>
            </w:pPr>
            <w:r w:rsidRPr="00742C24">
              <w:rPr>
                <w:rFonts w:cs="Times New Roman"/>
                <w:sz w:val="20"/>
                <w:szCs w:val="20"/>
              </w:rPr>
              <w:t>Kompak</w:t>
            </w:r>
          </w:p>
        </w:tc>
        <w:tc>
          <w:tcPr>
            <w:tcW w:w="1134" w:type="dxa"/>
            <w:noWrap/>
            <w:vAlign w:val="center"/>
          </w:tcPr>
          <w:p w14:paraId="256AF371" w14:textId="77777777" w:rsidR="00AE5743" w:rsidRPr="00742C24" w:rsidRDefault="00AE5743" w:rsidP="002A71E1">
            <w:pPr>
              <w:jc w:val="center"/>
              <w:rPr>
                <w:rFonts w:cs="Times New Roman"/>
                <w:sz w:val="20"/>
                <w:szCs w:val="20"/>
              </w:rPr>
            </w:pPr>
            <w:r w:rsidRPr="00742C24">
              <w:rPr>
                <w:rFonts w:cs="Times New Roman"/>
                <w:sz w:val="20"/>
                <w:szCs w:val="20"/>
              </w:rPr>
              <w:t>0,37</w:t>
            </w:r>
          </w:p>
        </w:tc>
        <w:tc>
          <w:tcPr>
            <w:tcW w:w="1134" w:type="dxa"/>
            <w:noWrap/>
            <w:vAlign w:val="center"/>
          </w:tcPr>
          <w:p w14:paraId="1309FD50" w14:textId="77777777" w:rsidR="00AE5743" w:rsidRPr="00742C24" w:rsidRDefault="00AE5743" w:rsidP="002A71E1">
            <w:pPr>
              <w:jc w:val="center"/>
              <w:rPr>
                <w:rFonts w:cs="Times New Roman"/>
                <w:sz w:val="20"/>
                <w:szCs w:val="20"/>
              </w:rPr>
            </w:pPr>
            <w:r w:rsidRPr="00742C24">
              <w:rPr>
                <w:rFonts w:cs="Times New Roman"/>
                <w:sz w:val="20"/>
                <w:szCs w:val="20"/>
              </w:rPr>
              <w:t>0,43</w:t>
            </w:r>
          </w:p>
        </w:tc>
        <w:tc>
          <w:tcPr>
            <w:tcW w:w="1701" w:type="dxa"/>
            <w:vAlign w:val="center"/>
          </w:tcPr>
          <w:p w14:paraId="01478F94" w14:textId="77777777" w:rsidR="00AE5743" w:rsidRPr="00742C24" w:rsidRDefault="00AE5743" w:rsidP="002A71E1">
            <w:pPr>
              <w:jc w:val="center"/>
              <w:rPr>
                <w:rFonts w:cs="Times New Roman"/>
                <w:sz w:val="20"/>
                <w:szCs w:val="20"/>
              </w:rPr>
            </w:pPr>
            <w:r w:rsidRPr="00742C24">
              <w:rPr>
                <w:rFonts w:cs="Times New Roman"/>
                <w:sz w:val="20"/>
                <w:szCs w:val="20"/>
              </w:rPr>
              <w:t>0,45</w:t>
            </w:r>
          </w:p>
        </w:tc>
        <w:tc>
          <w:tcPr>
            <w:tcW w:w="992" w:type="dxa"/>
            <w:vAlign w:val="center"/>
          </w:tcPr>
          <w:p w14:paraId="315BC602" w14:textId="77777777" w:rsidR="00AE5743" w:rsidRPr="00742C24" w:rsidRDefault="00AE5743" w:rsidP="002A71E1">
            <w:pPr>
              <w:jc w:val="center"/>
              <w:rPr>
                <w:rFonts w:cs="Times New Roman"/>
                <w:sz w:val="20"/>
                <w:szCs w:val="20"/>
              </w:rPr>
            </w:pPr>
            <w:r w:rsidRPr="00742C24">
              <w:rPr>
                <w:rFonts w:cs="Times New Roman"/>
                <w:sz w:val="20"/>
                <w:szCs w:val="20"/>
              </w:rPr>
              <w:t>2,45</w:t>
            </w:r>
          </w:p>
        </w:tc>
        <w:tc>
          <w:tcPr>
            <w:tcW w:w="851" w:type="dxa"/>
            <w:vAlign w:val="center"/>
          </w:tcPr>
          <w:p w14:paraId="28C7F8C5" w14:textId="77777777" w:rsidR="00AE5743" w:rsidRPr="00742C24" w:rsidRDefault="00AE5743" w:rsidP="002A71E1">
            <w:pPr>
              <w:jc w:val="center"/>
              <w:rPr>
                <w:rFonts w:cs="Times New Roman"/>
                <w:sz w:val="20"/>
                <w:szCs w:val="20"/>
              </w:rPr>
            </w:pPr>
            <w:r w:rsidRPr="00742C24">
              <w:rPr>
                <w:rFonts w:cs="Times New Roman"/>
                <w:sz w:val="20"/>
                <w:szCs w:val="20"/>
              </w:rPr>
              <w:t>5,76</w:t>
            </w:r>
          </w:p>
        </w:tc>
      </w:tr>
      <w:tr w:rsidR="00AE5743" w:rsidRPr="009E4588" w14:paraId="0CC5516E" w14:textId="77777777" w:rsidTr="00B00666">
        <w:trPr>
          <w:trHeight w:val="315"/>
          <w:jc w:val="center"/>
        </w:trPr>
        <w:tc>
          <w:tcPr>
            <w:tcW w:w="1559" w:type="dxa"/>
            <w:noWrap/>
            <w:vAlign w:val="center"/>
          </w:tcPr>
          <w:p w14:paraId="70F8866E" w14:textId="77777777" w:rsidR="00AE5743" w:rsidRPr="00742C24" w:rsidRDefault="00AE5743" w:rsidP="002A71E1">
            <w:pPr>
              <w:jc w:val="center"/>
              <w:rPr>
                <w:rFonts w:cs="Times New Roman"/>
                <w:sz w:val="20"/>
                <w:szCs w:val="20"/>
              </w:rPr>
            </w:pPr>
            <w:r w:rsidRPr="00742C24">
              <w:rPr>
                <w:rFonts w:cs="Times New Roman"/>
                <w:sz w:val="20"/>
                <w:szCs w:val="20"/>
              </w:rPr>
              <w:t>K8 (IWF 300.300.15.15)</w:t>
            </w:r>
          </w:p>
        </w:tc>
        <w:tc>
          <w:tcPr>
            <w:tcW w:w="1410" w:type="dxa"/>
            <w:noWrap/>
            <w:vAlign w:val="center"/>
          </w:tcPr>
          <w:p w14:paraId="094A2D6D" w14:textId="77777777" w:rsidR="00AE5743" w:rsidRPr="00742C24" w:rsidRDefault="00AE5743" w:rsidP="002A71E1">
            <w:pPr>
              <w:jc w:val="center"/>
              <w:rPr>
                <w:rFonts w:cs="Times New Roman"/>
                <w:sz w:val="20"/>
                <w:szCs w:val="20"/>
              </w:rPr>
            </w:pPr>
            <w:r w:rsidRPr="00742C24">
              <w:rPr>
                <w:rFonts w:cs="Times New Roman"/>
                <w:sz w:val="20"/>
                <w:szCs w:val="20"/>
              </w:rPr>
              <w:t>Kompak</w:t>
            </w:r>
          </w:p>
        </w:tc>
        <w:tc>
          <w:tcPr>
            <w:tcW w:w="1134" w:type="dxa"/>
            <w:noWrap/>
            <w:vAlign w:val="center"/>
          </w:tcPr>
          <w:p w14:paraId="7DBD696A" w14:textId="77777777" w:rsidR="00AE5743" w:rsidRPr="00742C24" w:rsidRDefault="00AE5743" w:rsidP="002A71E1">
            <w:pPr>
              <w:jc w:val="center"/>
              <w:rPr>
                <w:rFonts w:cs="Times New Roman"/>
                <w:sz w:val="20"/>
                <w:szCs w:val="20"/>
              </w:rPr>
            </w:pPr>
            <w:r w:rsidRPr="00742C24">
              <w:rPr>
                <w:rFonts w:cs="Times New Roman"/>
                <w:sz w:val="20"/>
                <w:szCs w:val="20"/>
              </w:rPr>
              <w:t>0,32</w:t>
            </w:r>
          </w:p>
        </w:tc>
        <w:tc>
          <w:tcPr>
            <w:tcW w:w="1134" w:type="dxa"/>
            <w:noWrap/>
            <w:vAlign w:val="center"/>
          </w:tcPr>
          <w:p w14:paraId="6681F7E6" w14:textId="77777777" w:rsidR="00AE5743" w:rsidRPr="00742C24" w:rsidRDefault="00AE5743" w:rsidP="002A71E1">
            <w:pPr>
              <w:jc w:val="center"/>
              <w:rPr>
                <w:rFonts w:cs="Times New Roman"/>
                <w:sz w:val="20"/>
                <w:szCs w:val="20"/>
              </w:rPr>
            </w:pPr>
            <w:r w:rsidRPr="00742C24">
              <w:rPr>
                <w:rFonts w:cs="Times New Roman"/>
                <w:sz w:val="20"/>
                <w:szCs w:val="20"/>
              </w:rPr>
              <w:t>0,21</w:t>
            </w:r>
          </w:p>
        </w:tc>
        <w:tc>
          <w:tcPr>
            <w:tcW w:w="1701" w:type="dxa"/>
            <w:vAlign w:val="center"/>
          </w:tcPr>
          <w:p w14:paraId="23101E14" w14:textId="77777777" w:rsidR="00AE5743" w:rsidRPr="00742C24" w:rsidRDefault="00AE5743" w:rsidP="002A71E1">
            <w:pPr>
              <w:jc w:val="center"/>
              <w:rPr>
                <w:rFonts w:cs="Times New Roman"/>
                <w:sz w:val="20"/>
                <w:szCs w:val="20"/>
              </w:rPr>
            </w:pPr>
            <w:r w:rsidRPr="00742C24">
              <w:rPr>
                <w:rFonts w:cs="Times New Roman"/>
                <w:sz w:val="20"/>
                <w:szCs w:val="20"/>
              </w:rPr>
              <w:t>0,34</w:t>
            </w:r>
          </w:p>
        </w:tc>
        <w:tc>
          <w:tcPr>
            <w:tcW w:w="992" w:type="dxa"/>
            <w:vAlign w:val="center"/>
          </w:tcPr>
          <w:p w14:paraId="3C5EB1D8" w14:textId="77777777" w:rsidR="00AE5743" w:rsidRPr="00742C24" w:rsidRDefault="00AE5743" w:rsidP="002A71E1">
            <w:pPr>
              <w:jc w:val="center"/>
              <w:rPr>
                <w:rFonts w:cs="Times New Roman"/>
                <w:sz w:val="20"/>
                <w:szCs w:val="20"/>
              </w:rPr>
            </w:pPr>
            <w:r w:rsidRPr="00742C24">
              <w:rPr>
                <w:rFonts w:cs="Times New Roman"/>
                <w:sz w:val="20"/>
                <w:szCs w:val="20"/>
              </w:rPr>
              <w:t>3,64</w:t>
            </w:r>
          </w:p>
        </w:tc>
        <w:tc>
          <w:tcPr>
            <w:tcW w:w="851" w:type="dxa"/>
            <w:vAlign w:val="center"/>
          </w:tcPr>
          <w:p w14:paraId="17D97760" w14:textId="77777777" w:rsidR="00AE5743" w:rsidRPr="00742C24" w:rsidRDefault="00AE5743" w:rsidP="002A71E1">
            <w:pPr>
              <w:jc w:val="center"/>
              <w:rPr>
                <w:rFonts w:cs="Times New Roman"/>
                <w:sz w:val="20"/>
                <w:szCs w:val="20"/>
              </w:rPr>
            </w:pPr>
            <w:r w:rsidRPr="00742C24">
              <w:rPr>
                <w:rFonts w:cs="Times New Roman"/>
                <w:sz w:val="20"/>
                <w:szCs w:val="20"/>
              </w:rPr>
              <w:t>4,78</w:t>
            </w:r>
          </w:p>
        </w:tc>
      </w:tr>
    </w:tbl>
    <w:p w14:paraId="08D19B3E" w14:textId="77777777" w:rsidR="00AE5743" w:rsidRDefault="00AE5743" w:rsidP="009F742E">
      <w:pPr>
        <w:spacing w:line="240" w:lineRule="auto"/>
        <w:rPr>
          <w:rFonts w:ascii="Franklin Gothic Demi Cond" w:hAnsi="Franklin Gothic Demi Cond"/>
          <w:szCs w:val="24"/>
        </w:rPr>
      </w:pPr>
    </w:p>
    <w:p w14:paraId="6C3D486D" w14:textId="77777777" w:rsidR="00AE5743" w:rsidRDefault="00AE5743" w:rsidP="009F742E">
      <w:pPr>
        <w:spacing w:line="240" w:lineRule="auto"/>
        <w:rPr>
          <w:rFonts w:ascii="Franklin Gothic Demi Cond" w:hAnsi="Franklin Gothic Demi Cond"/>
          <w:szCs w:val="24"/>
        </w:rPr>
      </w:pPr>
    </w:p>
    <w:p w14:paraId="06107291" w14:textId="77777777" w:rsidR="00AE5743" w:rsidRDefault="00AE5743" w:rsidP="009F742E">
      <w:pPr>
        <w:spacing w:line="240" w:lineRule="auto"/>
        <w:rPr>
          <w:rFonts w:ascii="Franklin Gothic Demi Cond" w:hAnsi="Franklin Gothic Demi Cond"/>
          <w:szCs w:val="24"/>
        </w:rPr>
      </w:pPr>
    </w:p>
    <w:p w14:paraId="4007C69E" w14:textId="77777777" w:rsidR="00AE5743" w:rsidRDefault="00AE5743" w:rsidP="009F742E">
      <w:pPr>
        <w:spacing w:line="240" w:lineRule="auto"/>
        <w:rPr>
          <w:rFonts w:ascii="Franklin Gothic Demi Cond" w:hAnsi="Franklin Gothic Demi Cond"/>
          <w:szCs w:val="24"/>
        </w:rPr>
      </w:pPr>
    </w:p>
    <w:p w14:paraId="055B801B" w14:textId="77777777" w:rsidR="00AE5743" w:rsidRDefault="00AE5743" w:rsidP="009F742E">
      <w:pPr>
        <w:spacing w:line="240" w:lineRule="auto"/>
        <w:rPr>
          <w:rFonts w:ascii="Franklin Gothic Demi Cond" w:hAnsi="Franklin Gothic Demi Cond"/>
          <w:szCs w:val="24"/>
        </w:rPr>
      </w:pPr>
    </w:p>
    <w:p w14:paraId="224E4415" w14:textId="77777777" w:rsidR="00AE5743" w:rsidRDefault="00AE5743" w:rsidP="009F742E">
      <w:pPr>
        <w:spacing w:line="240" w:lineRule="auto"/>
        <w:rPr>
          <w:rFonts w:ascii="Franklin Gothic Demi Cond" w:hAnsi="Franklin Gothic Demi Cond"/>
          <w:szCs w:val="24"/>
        </w:rPr>
      </w:pPr>
    </w:p>
    <w:p w14:paraId="2F969CEA" w14:textId="77777777" w:rsidR="00AE5743" w:rsidRDefault="00AE5743" w:rsidP="009F742E">
      <w:pPr>
        <w:spacing w:line="240" w:lineRule="auto"/>
        <w:rPr>
          <w:rFonts w:ascii="Franklin Gothic Demi Cond" w:hAnsi="Franklin Gothic Demi Cond"/>
          <w:szCs w:val="24"/>
        </w:rPr>
      </w:pPr>
    </w:p>
    <w:p w14:paraId="400E9B31" w14:textId="77777777" w:rsidR="00AE5743" w:rsidRDefault="00AE5743" w:rsidP="009F742E">
      <w:pPr>
        <w:spacing w:line="240" w:lineRule="auto"/>
        <w:rPr>
          <w:rFonts w:ascii="Franklin Gothic Demi Cond" w:hAnsi="Franklin Gothic Demi Cond"/>
          <w:szCs w:val="24"/>
        </w:rPr>
      </w:pPr>
    </w:p>
    <w:p w14:paraId="0B648D02" w14:textId="77777777" w:rsidR="00AE5743" w:rsidRDefault="00AE5743" w:rsidP="009F742E">
      <w:pPr>
        <w:spacing w:line="240" w:lineRule="auto"/>
        <w:rPr>
          <w:rFonts w:ascii="Franklin Gothic Demi Cond" w:hAnsi="Franklin Gothic Demi Cond"/>
          <w:szCs w:val="24"/>
        </w:rPr>
      </w:pPr>
    </w:p>
    <w:p w14:paraId="2B822FEA" w14:textId="77777777" w:rsidR="00AE5743" w:rsidRDefault="00AE5743" w:rsidP="009F742E">
      <w:pPr>
        <w:spacing w:line="240" w:lineRule="auto"/>
        <w:rPr>
          <w:rFonts w:ascii="Franklin Gothic Demi Cond" w:hAnsi="Franklin Gothic Demi Cond"/>
          <w:szCs w:val="24"/>
        </w:rPr>
      </w:pPr>
    </w:p>
    <w:p w14:paraId="3C74E199" w14:textId="77777777" w:rsidR="00AE5743" w:rsidRPr="00D1398B" w:rsidRDefault="00AE5743" w:rsidP="009F742E">
      <w:pPr>
        <w:spacing w:line="240" w:lineRule="auto"/>
        <w:rPr>
          <w:rFonts w:ascii="Franklin Gothic Demi Cond" w:hAnsi="Franklin Gothic Demi Cond"/>
          <w:szCs w:val="24"/>
        </w:rPr>
      </w:pPr>
    </w:p>
    <w:p w14:paraId="6AFF9042" w14:textId="77777777" w:rsidR="00AE5743" w:rsidRDefault="00AE5743" w:rsidP="00B9485F">
      <w:pPr>
        <w:pStyle w:val="DaftarParagraf"/>
        <w:numPr>
          <w:ilvl w:val="0"/>
          <w:numId w:val="25"/>
        </w:numPr>
        <w:spacing w:after="80" w:line="240" w:lineRule="auto"/>
        <w:ind w:left="425" w:hanging="425"/>
        <w:rPr>
          <w:rFonts w:ascii="Franklin Gothic Demi Cond" w:hAnsi="Franklin Gothic Demi Cond"/>
          <w:szCs w:val="24"/>
        </w:rPr>
      </w:pPr>
      <w:r w:rsidRPr="00D1398B">
        <w:rPr>
          <w:rFonts w:ascii="Franklin Gothic Demi Cond" w:hAnsi="Franklin Gothic Demi Cond"/>
          <w:szCs w:val="24"/>
        </w:rPr>
        <w:t>Analisis Sambungan</w:t>
      </w:r>
    </w:p>
    <w:p w14:paraId="694E2078" w14:textId="77777777" w:rsidR="00AE5743" w:rsidRPr="00B43825" w:rsidRDefault="00AE5743" w:rsidP="00061795">
      <w:pPr>
        <w:pStyle w:val="DaftarParagraf"/>
        <w:numPr>
          <w:ilvl w:val="0"/>
          <w:numId w:val="35"/>
        </w:numPr>
        <w:spacing w:line="240" w:lineRule="auto"/>
        <w:ind w:left="567" w:hanging="567"/>
        <w:jc w:val="both"/>
        <w:rPr>
          <w:rFonts w:ascii="Franklin Gothic Demi Cond" w:hAnsi="Franklin Gothic Demi Cond"/>
          <w:b/>
          <w:szCs w:val="24"/>
        </w:rPr>
      </w:pPr>
      <w:r>
        <w:rPr>
          <w:rFonts w:cs="Times New Roman"/>
          <w:b/>
          <w:sz w:val="22"/>
        </w:rPr>
        <w:t>Sambungan Kolom-Kolom</w:t>
      </w:r>
    </w:p>
    <w:p w14:paraId="75409C64" w14:textId="77777777" w:rsidR="00AE5743" w:rsidRPr="00B43825" w:rsidRDefault="00AE5743" w:rsidP="00B43825">
      <w:pPr>
        <w:spacing w:line="240" w:lineRule="auto"/>
        <w:jc w:val="both"/>
        <w:rPr>
          <w:rFonts w:ascii="Franklin Gothic Demi Cond" w:hAnsi="Franklin Gothic Demi Cond"/>
          <w:b/>
          <w:szCs w:val="24"/>
        </w:rPr>
      </w:pPr>
    </w:p>
    <w:p w14:paraId="4ABCB1BF" w14:textId="77777777" w:rsidR="00AE5743" w:rsidRPr="00B43825" w:rsidRDefault="00AE5743" w:rsidP="00B43825">
      <w:pPr>
        <w:spacing w:line="240" w:lineRule="auto"/>
        <w:jc w:val="center"/>
        <w:rPr>
          <w:rFonts w:cs="Times New Roman"/>
          <w:sz w:val="22"/>
          <w:szCs w:val="24"/>
        </w:rPr>
      </w:pPr>
      <w:r w:rsidRPr="00B43825">
        <w:rPr>
          <w:rFonts w:cs="Times New Roman"/>
          <w:b/>
          <w:sz w:val="22"/>
          <w:szCs w:val="24"/>
        </w:rPr>
        <w:t>Tabel 6.</w:t>
      </w:r>
      <w:r>
        <w:rPr>
          <w:rFonts w:cs="Times New Roman"/>
          <w:sz w:val="22"/>
          <w:szCs w:val="24"/>
        </w:rPr>
        <w:t xml:space="preserve"> Sambungan Kolom-Kolom</w:t>
      </w:r>
    </w:p>
    <w:tbl>
      <w:tblPr>
        <w:tblStyle w:val="KisiTabel"/>
        <w:tblW w:w="0" w:type="auto"/>
        <w:jc w:val="center"/>
        <w:tblLook w:val="04A0" w:firstRow="1" w:lastRow="0" w:firstColumn="1" w:lastColumn="0" w:noHBand="0" w:noVBand="1"/>
      </w:tblPr>
      <w:tblGrid>
        <w:gridCol w:w="1999"/>
        <w:gridCol w:w="1788"/>
        <w:gridCol w:w="2126"/>
      </w:tblGrid>
      <w:tr w:rsidR="00AE5743" w14:paraId="69D622FA" w14:textId="77777777" w:rsidTr="00B9485F">
        <w:trPr>
          <w:jc w:val="center"/>
        </w:trPr>
        <w:tc>
          <w:tcPr>
            <w:tcW w:w="1999" w:type="dxa"/>
            <w:vMerge w:val="restart"/>
            <w:vAlign w:val="center"/>
          </w:tcPr>
          <w:p w14:paraId="43FBCB52" w14:textId="77777777" w:rsidR="00AE5743" w:rsidRPr="0069649E" w:rsidRDefault="00AE5743" w:rsidP="00042B94">
            <w:pPr>
              <w:jc w:val="center"/>
              <w:rPr>
                <w:b/>
                <w:sz w:val="20"/>
                <w:szCs w:val="20"/>
              </w:rPr>
            </w:pPr>
            <w:r>
              <w:rPr>
                <w:b/>
                <w:sz w:val="20"/>
                <w:szCs w:val="20"/>
              </w:rPr>
              <w:t>Profil</w:t>
            </w:r>
          </w:p>
        </w:tc>
        <w:tc>
          <w:tcPr>
            <w:tcW w:w="3914" w:type="dxa"/>
            <w:gridSpan w:val="2"/>
            <w:vAlign w:val="center"/>
          </w:tcPr>
          <w:p w14:paraId="2DB3E7F3" w14:textId="77777777" w:rsidR="00AE5743" w:rsidRPr="00C265C7" w:rsidRDefault="00AE5743" w:rsidP="00042B94">
            <w:pPr>
              <w:jc w:val="center"/>
              <w:rPr>
                <w:b/>
                <w:sz w:val="20"/>
                <w:szCs w:val="20"/>
              </w:rPr>
            </w:pPr>
            <w:r>
              <w:rPr>
                <w:b/>
                <w:sz w:val="20"/>
                <w:szCs w:val="20"/>
              </w:rPr>
              <w:t>IWF 400.400.20.35</w:t>
            </w:r>
          </w:p>
        </w:tc>
      </w:tr>
      <w:tr w:rsidR="00AE5743" w14:paraId="461D8E6A" w14:textId="77777777" w:rsidTr="00B9485F">
        <w:trPr>
          <w:jc w:val="center"/>
        </w:trPr>
        <w:tc>
          <w:tcPr>
            <w:tcW w:w="1999" w:type="dxa"/>
            <w:vMerge/>
            <w:vAlign w:val="center"/>
          </w:tcPr>
          <w:p w14:paraId="5708B885" w14:textId="77777777" w:rsidR="00AE5743" w:rsidRPr="0069649E" w:rsidRDefault="00AE5743" w:rsidP="00042B94">
            <w:pPr>
              <w:jc w:val="center"/>
              <w:rPr>
                <w:b/>
                <w:sz w:val="20"/>
                <w:szCs w:val="20"/>
              </w:rPr>
            </w:pPr>
          </w:p>
        </w:tc>
        <w:tc>
          <w:tcPr>
            <w:tcW w:w="1788" w:type="dxa"/>
          </w:tcPr>
          <w:p w14:paraId="049BAF25" w14:textId="77777777" w:rsidR="00AE5743" w:rsidRPr="0069649E" w:rsidRDefault="00AE5743" w:rsidP="00042B94">
            <w:pPr>
              <w:jc w:val="center"/>
              <w:rPr>
                <w:b/>
                <w:sz w:val="20"/>
                <w:szCs w:val="20"/>
              </w:rPr>
            </w:pPr>
            <w:r>
              <w:rPr>
                <w:b/>
                <w:sz w:val="20"/>
                <w:szCs w:val="20"/>
              </w:rPr>
              <w:t>Sambungan pada Badan Kolom</w:t>
            </w:r>
          </w:p>
        </w:tc>
        <w:tc>
          <w:tcPr>
            <w:tcW w:w="2126" w:type="dxa"/>
          </w:tcPr>
          <w:p w14:paraId="639AD656" w14:textId="77777777" w:rsidR="00AE5743" w:rsidRDefault="00AE5743" w:rsidP="00042B94">
            <w:pPr>
              <w:jc w:val="center"/>
              <w:rPr>
                <w:b/>
                <w:sz w:val="20"/>
                <w:szCs w:val="20"/>
              </w:rPr>
            </w:pPr>
            <w:r>
              <w:rPr>
                <w:b/>
                <w:sz w:val="20"/>
                <w:szCs w:val="20"/>
              </w:rPr>
              <w:t>Sambungan pada Sayap Kolom</w:t>
            </w:r>
          </w:p>
        </w:tc>
      </w:tr>
      <w:tr w:rsidR="00AE5743" w14:paraId="4E272AEA" w14:textId="77777777" w:rsidTr="00B9485F">
        <w:trPr>
          <w:jc w:val="center"/>
        </w:trPr>
        <w:tc>
          <w:tcPr>
            <w:tcW w:w="1999" w:type="dxa"/>
          </w:tcPr>
          <w:p w14:paraId="76ED44EF" w14:textId="77777777" w:rsidR="00AE5743" w:rsidRPr="00C265C7" w:rsidRDefault="00AE5743" w:rsidP="00042B94">
            <w:pPr>
              <w:jc w:val="both"/>
              <w:rPr>
                <w:sz w:val="20"/>
                <w:szCs w:val="20"/>
              </w:rPr>
            </w:pPr>
            <w:r>
              <w:rPr>
                <w:i/>
                <w:sz w:val="20"/>
                <w:szCs w:val="20"/>
              </w:rPr>
              <w:t>n</w:t>
            </w:r>
            <w:r>
              <w:rPr>
                <w:sz w:val="20"/>
                <w:szCs w:val="20"/>
              </w:rPr>
              <w:t xml:space="preserve"> (jumlah baut) pada badan/sayap</w:t>
            </w:r>
          </w:p>
        </w:tc>
        <w:tc>
          <w:tcPr>
            <w:tcW w:w="1788" w:type="dxa"/>
            <w:vAlign w:val="center"/>
          </w:tcPr>
          <w:p w14:paraId="077A6928" w14:textId="77777777" w:rsidR="00AE5743" w:rsidRPr="00443F22" w:rsidRDefault="00AE5743" w:rsidP="00042B94">
            <w:pPr>
              <w:jc w:val="center"/>
              <w:rPr>
                <w:sz w:val="20"/>
                <w:szCs w:val="20"/>
              </w:rPr>
            </w:pPr>
            <w:r>
              <w:rPr>
                <w:sz w:val="20"/>
                <w:szCs w:val="20"/>
              </w:rPr>
              <w:t>4</w:t>
            </w:r>
          </w:p>
        </w:tc>
        <w:tc>
          <w:tcPr>
            <w:tcW w:w="2126" w:type="dxa"/>
            <w:vAlign w:val="center"/>
          </w:tcPr>
          <w:p w14:paraId="7E20DF65" w14:textId="77777777" w:rsidR="00AE5743" w:rsidRDefault="00AE5743" w:rsidP="00042B94">
            <w:pPr>
              <w:jc w:val="center"/>
              <w:rPr>
                <w:sz w:val="20"/>
                <w:szCs w:val="20"/>
              </w:rPr>
            </w:pPr>
            <w:r>
              <w:rPr>
                <w:sz w:val="20"/>
                <w:szCs w:val="20"/>
              </w:rPr>
              <w:t>2</w:t>
            </w:r>
          </w:p>
        </w:tc>
      </w:tr>
      <w:tr w:rsidR="00AE5743" w14:paraId="185A5FC9" w14:textId="77777777" w:rsidTr="00B9485F">
        <w:trPr>
          <w:jc w:val="center"/>
        </w:trPr>
        <w:tc>
          <w:tcPr>
            <w:tcW w:w="1999" w:type="dxa"/>
          </w:tcPr>
          <w:p w14:paraId="4FA62B59" w14:textId="77777777" w:rsidR="00AE5743" w:rsidRPr="00C265C7" w:rsidRDefault="00AE5743" w:rsidP="00042B94">
            <w:pPr>
              <w:jc w:val="both"/>
              <w:rPr>
                <w:sz w:val="20"/>
                <w:szCs w:val="20"/>
              </w:rPr>
            </w:pPr>
            <w:r>
              <w:rPr>
                <w:sz w:val="20"/>
                <w:szCs w:val="20"/>
              </w:rPr>
              <w:t>diameter baut (</w:t>
            </w:r>
            <w:r>
              <w:rPr>
                <w:i/>
                <w:sz w:val="20"/>
                <w:szCs w:val="20"/>
              </w:rPr>
              <w:t>d</w:t>
            </w:r>
            <w:r>
              <w:rPr>
                <w:i/>
                <w:sz w:val="20"/>
                <w:szCs w:val="20"/>
                <w:vertAlign w:val="subscript"/>
              </w:rPr>
              <w:t>b</w:t>
            </w:r>
            <w:r>
              <w:rPr>
                <w:sz w:val="20"/>
                <w:szCs w:val="20"/>
              </w:rPr>
              <w:t>) pada badan/sayap (mm)</w:t>
            </w:r>
          </w:p>
        </w:tc>
        <w:tc>
          <w:tcPr>
            <w:tcW w:w="1788" w:type="dxa"/>
            <w:vAlign w:val="center"/>
          </w:tcPr>
          <w:p w14:paraId="34D9D517" w14:textId="77777777" w:rsidR="00AE5743" w:rsidRPr="00443F22" w:rsidRDefault="00AE5743" w:rsidP="00042B94">
            <w:pPr>
              <w:jc w:val="center"/>
              <w:rPr>
                <w:sz w:val="20"/>
                <w:szCs w:val="20"/>
              </w:rPr>
            </w:pPr>
            <w:r>
              <w:rPr>
                <w:sz w:val="20"/>
                <w:szCs w:val="20"/>
              </w:rPr>
              <w:t>15,875</w:t>
            </w:r>
          </w:p>
        </w:tc>
        <w:tc>
          <w:tcPr>
            <w:tcW w:w="2126" w:type="dxa"/>
            <w:vAlign w:val="center"/>
          </w:tcPr>
          <w:p w14:paraId="23D0B271" w14:textId="77777777" w:rsidR="00AE5743" w:rsidRDefault="00AE5743" w:rsidP="00042B94">
            <w:pPr>
              <w:jc w:val="center"/>
              <w:rPr>
                <w:sz w:val="20"/>
                <w:szCs w:val="20"/>
              </w:rPr>
            </w:pPr>
            <w:r>
              <w:rPr>
                <w:sz w:val="20"/>
                <w:szCs w:val="20"/>
              </w:rPr>
              <w:t>15,875</w:t>
            </w:r>
          </w:p>
        </w:tc>
      </w:tr>
      <w:tr w:rsidR="00AE5743" w14:paraId="7AAF4FBE" w14:textId="77777777" w:rsidTr="00B9485F">
        <w:trPr>
          <w:jc w:val="center"/>
        </w:trPr>
        <w:tc>
          <w:tcPr>
            <w:tcW w:w="1999" w:type="dxa"/>
          </w:tcPr>
          <w:p w14:paraId="5E19677A" w14:textId="77777777" w:rsidR="00AE5743" w:rsidRPr="00C265C7" w:rsidRDefault="00AE5743" w:rsidP="00042B94">
            <w:pPr>
              <w:jc w:val="both"/>
              <w:rPr>
                <w:sz w:val="20"/>
                <w:szCs w:val="20"/>
              </w:rPr>
            </w:pPr>
            <w:r>
              <w:rPr>
                <w:sz w:val="20"/>
                <w:szCs w:val="20"/>
              </w:rPr>
              <w:t>jarak antar baut (</w:t>
            </w:r>
            <w:r>
              <w:rPr>
                <w:i/>
                <w:sz w:val="20"/>
                <w:szCs w:val="20"/>
              </w:rPr>
              <w:t>S</w:t>
            </w:r>
            <w:r>
              <w:rPr>
                <w:sz w:val="20"/>
                <w:szCs w:val="20"/>
              </w:rPr>
              <w:t>) (mm)</w:t>
            </w:r>
          </w:p>
        </w:tc>
        <w:tc>
          <w:tcPr>
            <w:tcW w:w="1788" w:type="dxa"/>
            <w:vAlign w:val="center"/>
          </w:tcPr>
          <w:p w14:paraId="0FA39BC6" w14:textId="77777777" w:rsidR="00AE5743" w:rsidRPr="00443F22" w:rsidRDefault="00AE5743" w:rsidP="00042B94">
            <w:pPr>
              <w:jc w:val="center"/>
              <w:rPr>
                <w:sz w:val="20"/>
                <w:szCs w:val="20"/>
              </w:rPr>
            </w:pPr>
            <w:r>
              <w:rPr>
                <w:sz w:val="20"/>
                <w:szCs w:val="20"/>
              </w:rPr>
              <w:t>100</w:t>
            </w:r>
          </w:p>
        </w:tc>
        <w:tc>
          <w:tcPr>
            <w:tcW w:w="2126" w:type="dxa"/>
            <w:vAlign w:val="center"/>
          </w:tcPr>
          <w:p w14:paraId="129BB65A" w14:textId="77777777" w:rsidR="00AE5743" w:rsidRDefault="00AE5743" w:rsidP="00042B94">
            <w:pPr>
              <w:jc w:val="center"/>
              <w:rPr>
                <w:sz w:val="20"/>
                <w:szCs w:val="20"/>
              </w:rPr>
            </w:pPr>
            <w:r>
              <w:rPr>
                <w:sz w:val="20"/>
                <w:szCs w:val="20"/>
              </w:rPr>
              <w:t>100</w:t>
            </w:r>
          </w:p>
        </w:tc>
      </w:tr>
      <w:tr w:rsidR="00AE5743" w14:paraId="46DEE942" w14:textId="77777777" w:rsidTr="00B9485F">
        <w:trPr>
          <w:jc w:val="center"/>
        </w:trPr>
        <w:tc>
          <w:tcPr>
            <w:tcW w:w="1999" w:type="dxa"/>
          </w:tcPr>
          <w:p w14:paraId="32931CF1" w14:textId="77777777" w:rsidR="00AE5743" w:rsidRPr="00C265C7" w:rsidRDefault="00AE5743" w:rsidP="00042B94">
            <w:pPr>
              <w:jc w:val="both"/>
              <w:rPr>
                <w:sz w:val="20"/>
                <w:szCs w:val="20"/>
              </w:rPr>
            </w:pPr>
            <w:r>
              <w:rPr>
                <w:sz w:val="20"/>
                <w:szCs w:val="20"/>
              </w:rPr>
              <w:t>jarak tepi baut (</w:t>
            </w:r>
            <w:r>
              <w:rPr>
                <w:i/>
                <w:sz w:val="20"/>
                <w:szCs w:val="20"/>
              </w:rPr>
              <w:t>L</w:t>
            </w:r>
            <w:r>
              <w:rPr>
                <w:i/>
                <w:sz w:val="20"/>
                <w:szCs w:val="20"/>
                <w:vertAlign w:val="subscript"/>
              </w:rPr>
              <w:t>c</w:t>
            </w:r>
            <w:r>
              <w:rPr>
                <w:sz w:val="20"/>
                <w:szCs w:val="20"/>
              </w:rPr>
              <w:t>) (mm)</w:t>
            </w:r>
          </w:p>
        </w:tc>
        <w:tc>
          <w:tcPr>
            <w:tcW w:w="1788" w:type="dxa"/>
            <w:vAlign w:val="center"/>
          </w:tcPr>
          <w:p w14:paraId="50CA1933" w14:textId="77777777" w:rsidR="00AE5743" w:rsidRPr="00443F22" w:rsidRDefault="00AE5743" w:rsidP="00042B94">
            <w:pPr>
              <w:jc w:val="center"/>
              <w:rPr>
                <w:sz w:val="20"/>
                <w:szCs w:val="20"/>
              </w:rPr>
            </w:pPr>
            <w:r>
              <w:rPr>
                <w:sz w:val="20"/>
                <w:szCs w:val="20"/>
              </w:rPr>
              <w:t>50</w:t>
            </w:r>
          </w:p>
        </w:tc>
        <w:tc>
          <w:tcPr>
            <w:tcW w:w="2126" w:type="dxa"/>
            <w:vAlign w:val="center"/>
          </w:tcPr>
          <w:p w14:paraId="74359696" w14:textId="77777777" w:rsidR="00AE5743" w:rsidRDefault="00AE5743" w:rsidP="00042B94">
            <w:pPr>
              <w:jc w:val="center"/>
              <w:rPr>
                <w:sz w:val="20"/>
                <w:szCs w:val="20"/>
              </w:rPr>
            </w:pPr>
            <w:r>
              <w:rPr>
                <w:sz w:val="20"/>
                <w:szCs w:val="20"/>
              </w:rPr>
              <w:t>50</w:t>
            </w:r>
          </w:p>
        </w:tc>
      </w:tr>
      <w:tr w:rsidR="00AE5743" w14:paraId="7F8BF834" w14:textId="77777777" w:rsidTr="00B9485F">
        <w:trPr>
          <w:jc w:val="center"/>
        </w:trPr>
        <w:tc>
          <w:tcPr>
            <w:tcW w:w="1999" w:type="dxa"/>
          </w:tcPr>
          <w:p w14:paraId="70A7710D" w14:textId="77777777" w:rsidR="00AE5743" w:rsidRPr="00C265C7" w:rsidRDefault="00AE5743" w:rsidP="00042B94">
            <w:pPr>
              <w:jc w:val="both"/>
              <w:rPr>
                <w:sz w:val="20"/>
                <w:szCs w:val="20"/>
              </w:rPr>
            </w:pPr>
            <w:r>
              <w:rPr>
                <w:i/>
                <w:sz w:val="20"/>
                <w:szCs w:val="20"/>
              </w:rPr>
              <w:t>t</w:t>
            </w:r>
            <w:r>
              <w:rPr>
                <w:sz w:val="20"/>
                <w:szCs w:val="20"/>
              </w:rPr>
              <w:t xml:space="preserve"> pelat (mm)</w:t>
            </w:r>
          </w:p>
        </w:tc>
        <w:tc>
          <w:tcPr>
            <w:tcW w:w="1788" w:type="dxa"/>
            <w:vAlign w:val="center"/>
          </w:tcPr>
          <w:p w14:paraId="62A8E506" w14:textId="77777777" w:rsidR="00AE5743" w:rsidRPr="00443F22" w:rsidRDefault="00AE5743" w:rsidP="00042B94">
            <w:pPr>
              <w:jc w:val="center"/>
              <w:rPr>
                <w:sz w:val="20"/>
                <w:szCs w:val="20"/>
              </w:rPr>
            </w:pPr>
            <w:r>
              <w:rPr>
                <w:sz w:val="20"/>
                <w:szCs w:val="20"/>
              </w:rPr>
              <w:t>10</w:t>
            </w:r>
          </w:p>
        </w:tc>
        <w:tc>
          <w:tcPr>
            <w:tcW w:w="2126" w:type="dxa"/>
            <w:vAlign w:val="center"/>
          </w:tcPr>
          <w:p w14:paraId="04670734" w14:textId="77777777" w:rsidR="00AE5743" w:rsidRDefault="00AE5743" w:rsidP="00042B94">
            <w:pPr>
              <w:jc w:val="center"/>
              <w:rPr>
                <w:sz w:val="20"/>
                <w:szCs w:val="20"/>
              </w:rPr>
            </w:pPr>
            <w:r>
              <w:rPr>
                <w:sz w:val="20"/>
                <w:szCs w:val="20"/>
              </w:rPr>
              <w:t>10</w:t>
            </w:r>
          </w:p>
        </w:tc>
      </w:tr>
      <w:tr w:rsidR="00AE5743" w14:paraId="6873FBDF" w14:textId="77777777" w:rsidTr="00B9485F">
        <w:trPr>
          <w:jc w:val="center"/>
        </w:trPr>
        <w:tc>
          <w:tcPr>
            <w:tcW w:w="1999" w:type="dxa"/>
            <w:vMerge w:val="restart"/>
            <w:vAlign w:val="center"/>
          </w:tcPr>
          <w:p w14:paraId="37BDEA70" w14:textId="77777777" w:rsidR="00AE5743" w:rsidRPr="0069649E" w:rsidRDefault="00AE5743" w:rsidP="00042B94">
            <w:pPr>
              <w:jc w:val="center"/>
              <w:rPr>
                <w:b/>
                <w:sz w:val="20"/>
                <w:szCs w:val="20"/>
              </w:rPr>
            </w:pPr>
            <w:r>
              <w:rPr>
                <w:b/>
                <w:sz w:val="20"/>
                <w:szCs w:val="20"/>
              </w:rPr>
              <w:t>Profil</w:t>
            </w:r>
          </w:p>
        </w:tc>
        <w:tc>
          <w:tcPr>
            <w:tcW w:w="3914" w:type="dxa"/>
            <w:gridSpan w:val="2"/>
            <w:vAlign w:val="center"/>
          </w:tcPr>
          <w:p w14:paraId="0BD794CC" w14:textId="77777777" w:rsidR="00AE5743" w:rsidRDefault="00AE5743" w:rsidP="00042B94">
            <w:pPr>
              <w:jc w:val="center"/>
              <w:rPr>
                <w:sz w:val="20"/>
                <w:szCs w:val="20"/>
              </w:rPr>
            </w:pPr>
            <w:r>
              <w:rPr>
                <w:b/>
                <w:sz w:val="20"/>
                <w:szCs w:val="20"/>
              </w:rPr>
              <w:t>IWF 400.400.18.28</w:t>
            </w:r>
          </w:p>
        </w:tc>
      </w:tr>
      <w:tr w:rsidR="00AE5743" w14:paraId="67B187A1" w14:textId="77777777" w:rsidTr="00B9485F">
        <w:trPr>
          <w:jc w:val="center"/>
        </w:trPr>
        <w:tc>
          <w:tcPr>
            <w:tcW w:w="1999" w:type="dxa"/>
            <w:vMerge/>
            <w:vAlign w:val="center"/>
          </w:tcPr>
          <w:p w14:paraId="449288D5" w14:textId="77777777" w:rsidR="00AE5743" w:rsidRPr="0069649E" w:rsidRDefault="00AE5743" w:rsidP="00042B94">
            <w:pPr>
              <w:jc w:val="center"/>
              <w:rPr>
                <w:b/>
                <w:sz w:val="20"/>
                <w:szCs w:val="20"/>
              </w:rPr>
            </w:pPr>
          </w:p>
        </w:tc>
        <w:tc>
          <w:tcPr>
            <w:tcW w:w="1788" w:type="dxa"/>
          </w:tcPr>
          <w:p w14:paraId="44981FA8" w14:textId="77777777" w:rsidR="00AE5743" w:rsidRPr="0069649E" w:rsidRDefault="00AE5743" w:rsidP="00042B94">
            <w:pPr>
              <w:jc w:val="center"/>
              <w:rPr>
                <w:b/>
                <w:sz w:val="20"/>
                <w:szCs w:val="20"/>
              </w:rPr>
            </w:pPr>
            <w:r>
              <w:rPr>
                <w:b/>
                <w:sz w:val="20"/>
                <w:szCs w:val="20"/>
              </w:rPr>
              <w:t>Sambungan pada Badan Kolom</w:t>
            </w:r>
          </w:p>
        </w:tc>
        <w:tc>
          <w:tcPr>
            <w:tcW w:w="2126" w:type="dxa"/>
          </w:tcPr>
          <w:p w14:paraId="1B03466D" w14:textId="77777777" w:rsidR="00AE5743" w:rsidRDefault="00AE5743" w:rsidP="00042B94">
            <w:pPr>
              <w:jc w:val="center"/>
              <w:rPr>
                <w:b/>
                <w:sz w:val="20"/>
                <w:szCs w:val="20"/>
              </w:rPr>
            </w:pPr>
            <w:r>
              <w:rPr>
                <w:b/>
                <w:sz w:val="20"/>
                <w:szCs w:val="20"/>
              </w:rPr>
              <w:t>Sambungan pada Sayap Kolom</w:t>
            </w:r>
          </w:p>
        </w:tc>
      </w:tr>
      <w:tr w:rsidR="00AE5743" w14:paraId="1BD916C3" w14:textId="77777777" w:rsidTr="00B9485F">
        <w:trPr>
          <w:jc w:val="center"/>
        </w:trPr>
        <w:tc>
          <w:tcPr>
            <w:tcW w:w="1999" w:type="dxa"/>
          </w:tcPr>
          <w:p w14:paraId="20AD28FF" w14:textId="77777777" w:rsidR="00AE5743" w:rsidRPr="00C265C7" w:rsidRDefault="00AE5743" w:rsidP="00042B94">
            <w:pPr>
              <w:jc w:val="both"/>
              <w:rPr>
                <w:sz w:val="20"/>
                <w:szCs w:val="20"/>
              </w:rPr>
            </w:pPr>
            <w:r>
              <w:rPr>
                <w:i/>
                <w:sz w:val="20"/>
                <w:szCs w:val="20"/>
              </w:rPr>
              <w:t>n</w:t>
            </w:r>
            <w:r>
              <w:rPr>
                <w:sz w:val="20"/>
                <w:szCs w:val="20"/>
              </w:rPr>
              <w:t xml:space="preserve"> (jumlah baut) pada badan/sayap</w:t>
            </w:r>
          </w:p>
        </w:tc>
        <w:tc>
          <w:tcPr>
            <w:tcW w:w="1788" w:type="dxa"/>
            <w:vAlign w:val="center"/>
          </w:tcPr>
          <w:p w14:paraId="2E0A7BA1" w14:textId="77777777" w:rsidR="00AE5743" w:rsidRPr="00443F22" w:rsidRDefault="00AE5743" w:rsidP="00042B94">
            <w:pPr>
              <w:jc w:val="center"/>
              <w:rPr>
                <w:sz w:val="20"/>
                <w:szCs w:val="20"/>
              </w:rPr>
            </w:pPr>
            <w:r>
              <w:rPr>
                <w:sz w:val="20"/>
                <w:szCs w:val="20"/>
              </w:rPr>
              <w:t>4</w:t>
            </w:r>
          </w:p>
        </w:tc>
        <w:tc>
          <w:tcPr>
            <w:tcW w:w="2126" w:type="dxa"/>
            <w:vAlign w:val="center"/>
          </w:tcPr>
          <w:p w14:paraId="6335A3C8" w14:textId="77777777" w:rsidR="00AE5743" w:rsidRDefault="00AE5743" w:rsidP="00042B94">
            <w:pPr>
              <w:jc w:val="center"/>
              <w:rPr>
                <w:sz w:val="20"/>
                <w:szCs w:val="20"/>
              </w:rPr>
            </w:pPr>
            <w:r>
              <w:rPr>
                <w:sz w:val="20"/>
                <w:szCs w:val="20"/>
              </w:rPr>
              <w:t>2</w:t>
            </w:r>
          </w:p>
        </w:tc>
      </w:tr>
      <w:tr w:rsidR="00AE5743" w14:paraId="1BF1D070" w14:textId="77777777" w:rsidTr="00B9485F">
        <w:trPr>
          <w:jc w:val="center"/>
        </w:trPr>
        <w:tc>
          <w:tcPr>
            <w:tcW w:w="1999" w:type="dxa"/>
          </w:tcPr>
          <w:p w14:paraId="724AE7EA" w14:textId="77777777" w:rsidR="00AE5743" w:rsidRPr="00C265C7" w:rsidRDefault="00AE5743" w:rsidP="00042B94">
            <w:pPr>
              <w:jc w:val="both"/>
              <w:rPr>
                <w:sz w:val="20"/>
                <w:szCs w:val="20"/>
              </w:rPr>
            </w:pPr>
            <w:r>
              <w:rPr>
                <w:sz w:val="20"/>
                <w:szCs w:val="20"/>
              </w:rPr>
              <w:t>diameter baut (</w:t>
            </w:r>
            <w:r>
              <w:rPr>
                <w:i/>
                <w:sz w:val="20"/>
                <w:szCs w:val="20"/>
              </w:rPr>
              <w:t>d</w:t>
            </w:r>
            <w:r>
              <w:rPr>
                <w:i/>
                <w:sz w:val="20"/>
                <w:szCs w:val="20"/>
                <w:vertAlign w:val="subscript"/>
              </w:rPr>
              <w:t>b</w:t>
            </w:r>
            <w:r>
              <w:rPr>
                <w:sz w:val="20"/>
                <w:szCs w:val="20"/>
              </w:rPr>
              <w:t>) pada badan/sayap (mm)</w:t>
            </w:r>
          </w:p>
        </w:tc>
        <w:tc>
          <w:tcPr>
            <w:tcW w:w="1788" w:type="dxa"/>
            <w:vAlign w:val="center"/>
          </w:tcPr>
          <w:p w14:paraId="3EAFFB3D" w14:textId="77777777" w:rsidR="00AE5743" w:rsidRPr="00443F22" w:rsidRDefault="00AE5743" w:rsidP="00042B94">
            <w:pPr>
              <w:jc w:val="center"/>
              <w:rPr>
                <w:sz w:val="20"/>
                <w:szCs w:val="20"/>
              </w:rPr>
            </w:pPr>
            <w:r>
              <w:rPr>
                <w:sz w:val="20"/>
                <w:szCs w:val="20"/>
              </w:rPr>
              <w:t>13</w:t>
            </w:r>
          </w:p>
        </w:tc>
        <w:tc>
          <w:tcPr>
            <w:tcW w:w="2126" w:type="dxa"/>
            <w:vAlign w:val="center"/>
          </w:tcPr>
          <w:p w14:paraId="00461720" w14:textId="77777777" w:rsidR="00AE5743" w:rsidRDefault="00AE5743" w:rsidP="00042B94">
            <w:pPr>
              <w:jc w:val="center"/>
              <w:rPr>
                <w:sz w:val="20"/>
                <w:szCs w:val="20"/>
              </w:rPr>
            </w:pPr>
            <w:r>
              <w:rPr>
                <w:sz w:val="20"/>
                <w:szCs w:val="20"/>
              </w:rPr>
              <w:t>13</w:t>
            </w:r>
          </w:p>
        </w:tc>
      </w:tr>
      <w:tr w:rsidR="00AE5743" w14:paraId="5D8AB868" w14:textId="77777777" w:rsidTr="00B9485F">
        <w:trPr>
          <w:jc w:val="center"/>
        </w:trPr>
        <w:tc>
          <w:tcPr>
            <w:tcW w:w="1999" w:type="dxa"/>
          </w:tcPr>
          <w:p w14:paraId="26D619CE" w14:textId="77777777" w:rsidR="00AE5743" w:rsidRPr="00C265C7" w:rsidRDefault="00AE5743" w:rsidP="00042B94">
            <w:pPr>
              <w:jc w:val="both"/>
              <w:rPr>
                <w:sz w:val="20"/>
                <w:szCs w:val="20"/>
              </w:rPr>
            </w:pPr>
            <w:r>
              <w:rPr>
                <w:sz w:val="20"/>
                <w:szCs w:val="20"/>
              </w:rPr>
              <w:t>jarak antar baut (</w:t>
            </w:r>
            <w:r>
              <w:rPr>
                <w:i/>
                <w:sz w:val="20"/>
                <w:szCs w:val="20"/>
              </w:rPr>
              <w:t>S</w:t>
            </w:r>
            <w:r>
              <w:rPr>
                <w:sz w:val="20"/>
                <w:szCs w:val="20"/>
              </w:rPr>
              <w:t>) (mm)</w:t>
            </w:r>
          </w:p>
        </w:tc>
        <w:tc>
          <w:tcPr>
            <w:tcW w:w="1788" w:type="dxa"/>
            <w:vAlign w:val="center"/>
          </w:tcPr>
          <w:p w14:paraId="7EA8AFC6" w14:textId="77777777" w:rsidR="00AE5743" w:rsidRPr="00443F22" w:rsidRDefault="00AE5743" w:rsidP="00042B94">
            <w:pPr>
              <w:jc w:val="center"/>
              <w:rPr>
                <w:sz w:val="20"/>
                <w:szCs w:val="20"/>
              </w:rPr>
            </w:pPr>
            <w:r>
              <w:rPr>
                <w:sz w:val="20"/>
                <w:szCs w:val="20"/>
              </w:rPr>
              <w:t>80</w:t>
            </w:r>
          </w:p>
        </w:tc>
        <w:tc>
          <w:tcPr>
            <w:tcW w:w="2126" w:type="dxa"/>
            <w:vAlign w:val="center"/>
          </w:tcPr>
          <w:p w14:paraId="286C4B1F" w14:textId="77777777" w:rsidR="00AE5743" w:rsidRDefault="00AE5743" w:rsidP="00042B94">
            <w:pPr>
              <w:jc w:val="center"/>
              <w:rPr>
                <w:sz w:val="20"/>
                <w:szCs w:val="20"/>
              </w:rPr>
            </w:pPr>
            <w:r>
              <w:rPr>
                <w:sz w:val="20"/>
                <w:szCs w:val="20"/>
              </w:rPr>
              <w:t>80</w:t>
            </w:r>
          </w:p>
        </w:tc>
      </w:tr>
      <w:tr w:rsidR="00AE5743" w14:paraId="199607E2" w14:textId="77777777" w:rsidTr="00B9485F">
        <w:trPr>
          <w:jc w:val="center"/>
        </w:trPr>
        <w:tc>
          <w:tcPr>
            <w:tcW w:w="1999" w:type="dxa"/>
          </w:tcPr>
          <w:p w14:paraId="2DD146F3" w14:textId="77777777" w:rsidR="00AE5743" w:rsidRPr="00C265C7" w:rsidRDefault="00AE5743" w:rsidP="00042B94">
            <w:pPr>
              <w:jc w:val="both"/>
              <w:rPr>
                <w:sz w:val="20"/>
                <w:szCs w:val="20"/>
              </w:rPr>
            </w:pPr>
            <w:r>
              <w:rPr>
                <w:sz w:val="20"/>
                <w:szCs w:val="20"/>
              </w:rPr>
              <w:t>jarak tepi baut (</w:t>
            </w:r>
            <w:r>
              <w:rPr>
                <w:i/>
                <w:sz w:val="20"/>
                <w:szCs w:val="20"/>
              </w:rPr>
              <w:t>L</w:t>
            </w:r>
            <w:r>
              <w:rPr>
                <w:i/>
                <w:sz w:val="20"/>
                <w:szCs w:val="20"/>
                <w:vertAlign w:val="subscript"/>
              </w:rPr>
              <w:t>c</w:t>
            </w:r>
            <w:r>
              <w:rPr>
                <w:sz w:val="20"/>
                <w:szCs w:val="20"/>
              </w:rPr>
              <w:t>) (mm)</w:t>
            </w:r>
          </w:p>
        </w:tc>
        <w:tc>
          <w:tcPr>
            <w:tcW w:w="1788" w:type="dxa"/>
            <w:vAlign w:val="center"/>
          </w:tcPr>
          <w:p w14:paraId="509B9199" w14:textId="77777777" w:rsidR="00AE5743" w:rsidRPr="00443F22" w:rsidRDefault="00AE5743" w:rsidP="00042B94">
            <w:pPr>
              <w:jc w:val="center"/>
              <w:rPr>
                <w:sz w:val="20"/>
                <w:szCs w:val="20"/>
              </w:rPr>
            </w:pPr>
            <w:r>
              <w:rPr>
                <w:sz w:val="20"/>
                <w:szCs w:val="20"/>
              </w:rPr>
              <w:t>40</w:t>
            </w:r>
          </w:p>
        </w:tc>
        <w:tc>
          <w:tcPr>
            <w:tcW w:w="2126" w:type="dxa"/>
            <w:vAlign w:val="center"/>
          </w:tcPr>
          <w:p w14:paraId="7B2D72B2" w14:textId="77777777" w:rsidR="00AE5743" w:rsidRDefault="00AE5743" w:rsidP="00042B94">
            <w:pPr>
              <w:jc w:val="center"/>
              <w:rPr>
                <w:sz w:val="20"/>
                <w:szCs w:val="20"/>
              </w:rPr>
            </w:pPr>
            <w:r>
              <w:rPr>
                <w:sz w:val="20"/>
                <w:szCs w:val="20"/>
              </w:rPr>
              <w:t>40</w:t>
            </w:r>
          </w:p>
        </w:tc>
      </w:tr>
      <w:tr w:rsidR="00AE5743" w14:paraId="57745A6B" w14:textId="77777777" w:rsidTr="00B9485F">
        <w:trPr>
          <w:jc w:val="center"/>
        </w:trPr>
        <w:tc>
          <w:tcPr>
            <w:tcW w:w="1999" w:type="dxa"/>
          </w:tcPr>
          <w:p w14:paraId="2BB92E43" w14:textId="77777777" w:rsidR="00AE5743" w:rsidRPr="00C265C7" w:rsidRDefault="00AE5743" w:rsidP="00042B94">
            <w:pPr>
              <w:jc w:val="both"/>
              <w:rPr>
                <w:sz w:val="20"/>
                <w:szCs w:val="20"/>
              </w:rPr>
            </w:pPr>
            <w:r>
              <w:rPr>
                <w:i/>
                <w:sz w:val="20"/>
                <w:szCs w:val="20"/>
              </w:rPr>
              <w:t>t</w:t>
            </w:r>
            <w:r>
              <w:rPr>
                <w:sz w:val="20"/>
                <w:szCs w:val="20"/>
              </w:rPr>
              <w:t xml:space="preserve"> pelat (mm)</w:t>
            </w:r>
          </w:p>
        </w:tc>
        <w:tc>
          <w:tcPr>
            <w:tcW w:w="1788" w:type="dxa"/>
            <w:vAlign w:val="center"/>
          </w:tcPr>
          <w:p w14:paraId="7A308CEA" w14:textId="77777777" w:rsidR="00AE5743" w:rsidRPr="00443F22" w:rsidRDefault="00AE5743" w:rsidP="00042B94">
            <w:pPr>
              <w:jc w:val="center"/>
              <w:rPr>
                <w:sz w:val="20"/>
                <w:szCs w:val="20"/>
              </w:rPr>
            </w:pPr>
            <w:r>
              <w:rPr>
                <w:sz w:val="20"/>
                <w:szCs w:val="20"/>
              </w:rPr>
              <w:t>10</w:t>
            </w:r>
          </w:p>
        </w:tc>
        <w:tc>
          <w:tcPr>
            <w:tcW w:w="2126" w:type="dxa"/>
            <w:vAlign w:val="center"/>
          </w:tcPr>
          <w:p w14:paraId="339ADF46" w14:textId="77777777" w:rsidR="00AE5743" w:rsidRDefault="00AE5743" w:rsidP="00042B94">
            <w:pPr>
              <w:jc w:val="center"/>
              <w:rPr>
                <w:sz w:val="20"/>
                <w:szCs w:val="20"/>
              </w:rPr>
            </w:pPr>
            <w:r>
              <w:rPr>
                <w:sz w:val="20"/>
                <w:szCs w:val="20"/>
              </w:rPr>
              <w:t>10</w:t>
            </w:r>
          </w:p>
        </w:tc>
      </w:tr>
    </w:tbl>
    <w:p w14:paraId="25BD9A7B" w14:textId="77777777" w:rsidR="00AE5743" w:rsidRPr="00B9485F" w:rsidRDefault="00AE5743" w:rsidP="00B9485F">
      <w:pPr>
        <w:spacing w:line="240" w:lineRule="auto"/>
        <w:jc w:val="both"/>
        <w:rPr>
          <w:rFonts w:ascii="Franklin Gothic Demi Cond" w:hAnsi="Franklin Gothic Demi Cond"/>
          <w:b/>
          <w:szCs w:val="24"/>
        </w:rPr>
      </w:pPr>
    </w:p>
    <w:p w14:paraId="75DC31D4" w14:textId="77777777" w:rsidR="00AE5743" w:rsidRPr="00B43825" w:rsidRDefault="00AE5743" w:rsidP="00061795">
      <w:pPr>
        <w:pStyle w:val="DaftarParagraf"/>
        <w:numPr>
          <w:ilvl w:val="0"/>
          <w:numId w:val="35"/>
        </w:numPr>
        <w:spacing w:line="240" w:lineRule="auto"/>
        <w:ind w:left="567" w:hanging="567"/>
        <w:jc w:val="both"/>
        <w:rPr>
          <w:rFonts w:ascii="Franklin Gothic Demi Cond" w:hAnsi="Franklin Gothic Demi Cond"/>
          <w:b/>
          <w:szCs w:val="24"/>
        </w:rPr>
      </w:pPr>
      <w:r>
        <w:rPr>
          <w:rFonts w:cs="Times New Roman"/>
          <w:b/>
          <w:sz w:val="22"/>
        </w:rPr>
        <w:t>Sambungan Balok-Balok</w:t>
      </w:r>
    </w:p>
    <w:p w14:paraId="1B70875B" w14:textId="77777777" w:rsidR="00AE5743" w:rsidRPr="00B43825" w:rsidRDefault="00AE5743" w:rsidP="00B43825">
      <w:pPr>
        <w:pStyle w:val="DaftarParagraf"/>
        <w:spacing w:line="240" w:lineRule="auto"/>
        <w:ind w:left="567"/>
        <w:jc w:val="both"/>
        <w:rPr>
          <w:rFonts w:ascii="Franklin Gothic Demi Cond" w:hAnsi="Franklin Gothic Demi Cond"/>
          <w:b/>
          <w:szCs w:val="24"/>
        </w:rPr>
      </w:pPr>
    </w:p>
    <w:p w14:paraId="470572EB" w14:textId="77777777" w:rsidR="00AE5743" w:rsidRPr="00B43825" w:rsidRDefault="00AE5743" w:rsidP="00B43825">
      <w:pPr>
        <w:spacing w:line="240" w:lineRule="auto"/>
        <w:jc w:val="center"/>
        <w:rPr>
          <w:rFonts w:cs="Times New Roman"/>
          <w:sz w:val="22"/>
        </w:rPr>
      </w:pPr>
      <w:r w:rsidRPr="00B43825">
        <w:rPr>
          <w:rFonts w:cs="Times New Roman"/>
          <w:b/>
          <w:sz w:val="22"/>
        </w:rPr>
        <w:t>Tabel 7.</w:t>
      </w:r>
      <w:r>
        <w:rPr>
          <w:rFonts w:cs="Times New Roman"/>
          <w:sz w:val="22"/>
        </w:rPr>
        <w:t xml:space="preserve"> Sambungan Balok-Balok</w:t>
      </w:r>
    </w:p>
    <w:tbl>
      <w:tblPr>
        <w:tblStyle w:val="KisiTabel"/>
        <w:tblW w:w="7941" w:type="dxa"/>
        <w:jc w:val="center"/>
        <w:tblLook w:val="04A0" w:firstRow="1" w:lastRow="0" w:firstColumn="1" w:lastColumn="0" w:noHBand="0" w:noVBand="1"/>
      </w:tblPr>
      <w:tblGrid>
        <w:gridCol w:w="2898"/>
        <w:gridCol w:w="1681"/>
        <w:gridCol w:w="1681"/>
        <w:gridCol w:w="1681"/>
      </w:tblGrid>
      <w:tr w:rsidR="00AE5743" w14:paraId="41C27F22" w14:textId="77777777" w:rsidTr="00042B94">
        <w:trPr>
          <w:trHeight w:val="700"/>
          <w:jc w:val="center"/>
        </w:trPr>
        <w:tc>
          <w:tcPr>
            <w:tcW w:w="0" w:type="auto"/>
            <w:vAlign w:val="center"/>
          </w:tcPr>
          <w:p w14:paraId="37167870" w14:textId="77777777" w:rsidR="00AE5743" w:rsidRPr="0069649E" w:rsidRDefault="00AE5743" w:rsidP="00042B94">
            <w:pPr>
              <w:jc w:val="center"/>
              <w:rPr>
                <w:b/>
                <w:sz w:val="20"/>
                <w:szCs w:val="20"/>
              </w:rPr>
            </w:pPr>
            <w:r>
              <w:rPr>
                <w:b/>
                <w:sz w:val="20"/>
                <w:szCs w:val="20"/>
              </w:rPr>
              <w:t>Profil</w:t>
            </w:r>
          </w:p>
        </w:tc>
        <w:tc>
          <w:tcPr>
            <w:tcW w:w="0" w:type="auto"/>
            <w:vAlign w:val="center"/>
          </w:tcPr>
          <w:p w14:paraId="74173D12" w14:textId="77777777" w:rsidR="00AE5743" w:rsidRPr="00C265C7" w:rsidRDefault="00AE5743" w:rsidP="00042B94">
            <w:pPr>
              <w:jc w:val="center"/>
              <w:rPr>
                <w:b/>
                <w:sz w:val="20"/>
                <w:szCs w:val="20"/>
              </w:rPr>
            </w:pPr>
            <w:r w:rsidRPr="00C265C7">
              <w:rPr>
                <w:b/>
                <w:sz w:val="20"/>
                <w:szCs w:val="20"/>
              </w:rPr>
              <w:t>IWF 350.350.14.22</w:t>
            </w:r>
          </w:p>
        </w:tc>
        <w:tc>
          <w:tcPr>
            <w:tcW w:w="0" w:type="auto"/>
            <w:vAlign w:val="center"/>
          </w:tcPr>
          <w:p w14:paraId="3A8EDA52" w14:textId="77777777" w:rsidR="00AE5743" w:rsidRPr="00C265C7" w:rsidRDefault="00AE5743" w:rsidP="00042B94">
            <w:pPr>
              <w:jc w:val="center"/>
              <w:rPr>
                <w:b/>
                <w:sz w:val="20"/>
                <w:szCs w:val="20"/>
              </w:rPr>
            </w:pPr>
            <w:r>
              <w:rPr>
                <w:b/>
                <w:sz w:val="20"/>
                <w:szCs w:val="20"/>
              </w:rPr>
              <w:t>IWF 350.350.19.19</w:t>
            </w:r>
          </w:p>
        </w:tc>
        <w:tc>
          <w:tcPr>
            <w:tcW w:w="0" w:type="auto"/>
            <w:vAlign w:val="center"/>
          </w:tcPr>
          <w:p w14:paraId="155A3C28" w14:textId="77777777" w:rsidR="00AE5743" w:rsidRPr="00C265C7" w:rsidRDefault="00AE5743" w:rsidP="00042B94">
            <w:pPr>
              <w:jc w:val="center"/>
              <w:rPr>
                <w:b/>
                <w:sz w:val="20"/>
                <w:szCs w:val="20"/>
              </w:rPr>
            </w:pPr>
            <w:r>
              <w:rPr>
                <w:b/>
                <w:sz w:val="20"/>
                <w:szCs w:val="20"/>
              </w:rPr>
              <w:t>IWF 350.350.12.19</w:t>
            </w:r>
          </w:p>
        </w:tc>
      </w:tr>
      <w:tr w:rsidR="00AE5743" w14:paraId="784E0073" w14:textId="77777777" w:rsidTr="00042B94">
        <w:trPr>
          <w:jc w:val="center"/>
        </w:trPr>
        <w:tc>
          <w:tcPr>
            <w:tcW w:w="0" w:type="auto"/>
          </w:tcPr>
          <w:p w14:paraId="5D940275" w14:textId="77777777" w:rsidR="00AE5743" w:rsidRPr="00C265C7" w:rsidRDefault="00AE5743" w:rsidP="00042B94">
            <w:pPr>
              <w:jc w:val="both"/>
              <w:rPr>
                <w:sz w:val="20"/>
                <w:szCs w:val="20"/>
              </w:rPr>
            </w:pPr>
            <w:r>
              <w:rPr>
                <w:i/>
                <w:sz w:val="20"/>
                <w:szCs w:val="20"/>
              </w:rPr>
              <w:t>n</w:t>
            </w:r>
            <w:r>
              <w:rPr>
                <w:sz w:val="20"/>
                <w:szCs w:val="20"/>
              </w:rPr>
              <w:t xml:space="preserve"> (jumlah baut) pada badan/sayap</w:t>
            </w:r>
          </w:p>
        </w:tc>
        <w:tc>
          <w:tcPr>
            <w:tcW w:w="0" w:type="auto"/>
            <w:vAlign w:val="center"/>
          </w:tcPr>
          <w:p w14:paraId="122F2ACF" w14:textId="77777777" w:rsidR="00AE5743" w:rsidRPr="00443F22" w:rsidRDefault="00AE5743" w:rsidP="00042B94">
            <w:pPr>
              <w:jc w:val="center"/>
              <w:rPr>
                <w:sz w:val="20"/>
                <w:szCs w:val="20"/>
              </w:rPr>
            </w:pPr>
            <w:r>
              <w:rPr>
                <w:sz w:val="20"/>
                <w:szCs w:val="20"/>
              </w:rPr>
              <w:t>3</w:t>
            </w:r>
          </w:p>
        </w:tc>
        <w:tc>
          <w:tcPr>
            <w:tcW w:w="0" w:type="auto"/>
            <w:vAlign w:val="center"/>
          </w:tcPr>
          <w:p w14:paraId="3689F4AE" w14:textId="77777777" w:rsidR="00AE5743" w:rsidRPr="00443F22" w:rsidRDefault="00AE5743" w:rsidP="00042B94">
            <w:pPr>
              <w:jc w:val="center"/>
              <w:rPr>
                <w:sz w:val="20"/>
                <w:szCs w:val="20"/>
              </w:rPr>
            </w:pPr>
            <w:r>
              <w:rPr>
                <w:sz w:val="20"/>
                <w:szCs w:val="20"/>
              </w:rPr>
              <w:t>2</w:t>
            </w:r>
          </w:p>
        </w:tc>
        <w:tc>
          <w:tcPr>
            <w:tcW w:w="0" w:type="auto"/>
            <w:vAlign w:val="center"/>
          </w:tcPr>
          <w:p w14:paraId="657C9ADD" w14:textId="77777777" w:rsidR="00AE5743" w:rsidRPr="00443F22" w:rsidRDefault="00AE5743" w:rsidP="00042B94">
            <w:pPr>
              <w:jc w:val="center"/>
              <w:rPr>
                <w:sz w:val="20"/>
                <w:szCs w:val="20"/>
              </w:rPr>
            </w:pPr>
            <w:r>
              <w:rPr>
                <w:sz w:val="20"/>
                <w:szCs w:val="20"/>
              </w:rPr>
              <w:t>2</w:t>
            </w:r>
          </w:p>
        </w:tc>
      </w:tr>
      <w:tr w:rsidR="00AE5743" w14:paraId="7E3CD67D" w14:textId="77777777" w:rsidTr="00042B94">
        <w:trPr>
          <w:jc w:val="center"/>
        </w:trPr>
        <w:tc>
          <w:tcPr>
            <w:tcW w:w="0" w:type="auto"/>
          </w:tcPr>
          <w:p w14:paraId="637438C2" w14:textId="77777777" w:rsidR="00AE5743" w:rsidRPr="00C265C7" w:rsidRDefault="00AE5743" w:rsidP="00042B94">
            <w:pPr>
              <w:jc w:val="both"/>
              <w:rPr>
                <w:sz w:val="20"/>
                <w:szCs w:val="20"/>
              </w:rPr>
            </w:pPr>
            <w:r>
              <w:rPr>
                <w:sz w:val="20"/>
                <w:szCs w:val="20"/>
              </w:rPr>
              <w:t>diameter baut (</w:t>
            </w:r>
            <w:r>
              <w:rPr>
                <w:i/>
                <w:sz w:val="20"/>
                <w:szCs w:val="20"/>
              </w:rPr>
              <w:t>d</w:t>
            </w:r>
            <w:r>
              <w:rPr>
                <w:i/>
                <w:sz w:val="20"/>
                <w:szCs w:val="20"/>
                <w:vertAlign w:val="subscript"/>
              </w:rPr>
              <w:t>b</w:t>
            </w:r>
            <w:r>
              <w:rPr>
                <w:sz w:val="20"/>
                <w:szCs w:val="20"/>
              </w:rPr>
              <w:t>) pada badan/sayap (mm)</w:t>
            </w:r>
          </w:p>
        </w:tc>
        <w:tc>
          <w:tcPr>
            <w:tcW w:w="0" w:type="auto"/>
            <w:vAlign w:val="center"/>
          </w:tcPr>
          <w:p w14:paraId="7CB2436A" w14:textId="77777777" w:rsidR="00AE5743" w:rsidRPr="00443F22" w:rsidRDefault="00AE5743" w:rsidP="00042B94">
            <w:pPr>
              <w:jc w:val="center"/>
              <w:rPr>
                <w:sz w:val="20"/>
                <w:szCs w:val="20"/>
              </w:rPr>
            </w:pPr>
            <w:r>
              <w:rPr>
                <w:sz w:val="20"/>
                <w:szCs w:val="20"/>
              </w:rPr>
              <w:t>15,875</w:t>
            </w:r>
          </w:p>
        </w:tc>
        <w:tc>
          <w:tcPr>
            <w:tcW w:w="0" w:type="auto"/>
            <w:vAlign w:val="center"/>
          </w:tcPr>
          <w:p w14:paraId="5DD12AA6" w14:textId="77777777" w:rsidR="00AE5743" w:rsidRPr="00443F22" w:rsidRDefault="00AE5743" w:rsidP="00042B94">
            <w:pPr>
              <w:jc w:val="center"/>
              <w:rPr>
                <w:sz w:val="20"/>
                <w:szCs w:val="20"/>
              </w:rPr>
            </w:pPr>
            <w:r>
              <w:rPr>
                <w:sz w:val="20"/>
                <w:szCs w:val="20"/>
              </w:rPr>
              <w:t>15,875</w:t>
            </w:r>
          </w:p>
        </w:tc>
        <w:tc>
          <w:tcPr>
            <w:tcW w:w="0" w:type="auto"/>
            <w:vAlign w:val="center"/>
          </w:tcPr>
          <w:p w14:paraId="3C5E06EF" w14:textId="77777777" w:rsidR="00AE5743" w:rsidRPr="00443F22" w:rsidRDefault="00AE5743" w:rsidP="00042B94">
            <w:pPr>
              <w:jc w:val="center"/>
              <w:rPr>
                <w:sz w:val="20"/>
                <w:szCs w:val="20"/>
              </w:rPr>
            </w:pPr>
            <w:r>
              <w:rPr>
                <w:sz w:val="20"/>
                <w:szCs w:val="20"/>
              </w:rPr>
              <w:t>11</w:t>
            </w:r>
          </w:p>
        </w:tc>
      </w:tr>
      <w:tr w:rsidR="00AE5743" w14:paraId="16568833" w14:textId="77777777" w:rsidTr="00042B94">
        <w:trPr>
          <w:jc w:val="center"/>
        </w:trPr>
        <w:tc>
          <w:tcPr>
            <w:tcW w:w="0" w:type="auto"/>
          </w:tcPr>
          <w:p w14:paraId="7EFD672D" w14:textId="77777777" w:rsidR="00AE5743" w:rsidRPr="00C265C7" w:rsidRDefault="00AE5743" w:rsidP="00042B94">
            <w:pPr>
              <w:jc w:val="both"/>
              <w:rPr>
                <w:sz w:val="20"/>
                <w:szCs w:val="20"/>
              </w:rPr>
            </w:pPr>
            <w:r>
              <w:rPr>
                <w:sz w:val="20"/>
                <w:szCs w:val="20"/>
              </w:rPr>
              <w:t>jarak antar baut (</w:t>
            </w:r>
            <w:r>
              <w:rPr>
                <w:i/>
                <w:sz w:val="20"/>
                <w:szCs w:val="20"/>
              </w:rPr>
              <w:t>S</w:t>
            </w:r>
            <w:r>
              <w:rPr>
                <w:sz w:val="20"/>
                <w:szCs w:val="20"/>
              </w:rPr>
              <w:t>) (mm)</w:t>
            </w:r>
          </w:p>
        </w:tc>
        <w:tc>
          <w:tcPr>
            <w:tcW w:w="0" w:type="auto"/>
            <w:vAlign w:val="center"/>
          </w:tcPr>
          <w:p w14:paraId="5A6C2D98" w14:textId="77777777" w:rsidR="00AE5743" w:rsidRPr="00443F22" w:rsidRDefault="00AE5743" w:rsidP="00042B94">
            <w:pPr>
              <w:jc w:val="center"/>
              <w:rPr>
                <w:sz w:val="20"/>
                <w:szCs w:val="20"/>
              </w:rPr>
            </w:pPr>
            <w:r>
              <w:rPr>
                <w:sz w:val="20"/>
                <w:szCs w:val="20"/>
              </w:rPr>
              <w:t>80</w:t>
            </w:r>
          </w:p>
        </w:tc>
        <w:tc>
          <w:tcPr>
            <w:tcW w:w="0" w:type="auto"/>
            <w:vAlign w:val="center"/>
          </w:tcPr>
          <w:p w14:paraId="031E10FD" w14:textId="77777777" w:rsidR="00AE5743" w:rsidRPr="00443F22" w:rsidRDefault="00AE5743" w:rsidP="00042B94">
            <w:pPr>
              <w:jc w:val="center"/>
              <w:rPr>
                <w:sz w:val="20"/>
                <w:szCs w:val="20"/>
              </w:rPr>
            </w:pPr>
            <w:r>
              <w:rPr>
                <w:sz w:val="20"/>
                <w:szCs w:val="20"/>
              </w:rPr>
              <w:t>60</w:t>
            </w:r>
          </w:p>
        </w:tc>
        <w:tc>
          <w:tcPr>
            <w:tcW w:w="0" w:type="auto"/>
            <w:vAlign w:val="center"/>
          </w:tcPr>
          <w:p w14:paraId="337E7B8C" w14:textId="77777777" w:rsidR="00AE5743" w:rsidRPr="00443F22" w:rsidRDefault="00AE5743" w:rsidP="00042B94">
            <w:pPr>
              <w:jc w:val="center"/>
              <w:rPr>
                <w:sz w:val="20"/>
                <w:szCs w:val="20"/>
              </w:rPr>
            </w:pPr>
            <w:r>
              <w:rPr>
                <w:sz w:val="20"/>
                <w:szCs w:val="20"/>
              </w:rPr>
              <w:t>40</w:t>
            </w:r>
          </w:p>
        </w:tc>
      </w:tr>
      <w:tr w:rsidR="00AE5743" w14:paraId="75AF4A62" w14:textId="77777777" w:rsidTr="00042B94">
        <w:trPr>
          <w:jc w:val="center"/>
        </w:trPr>
        <w:tc>
          <w:tcPr>
            <w:tcW w:w="0" w:type="auto"/>
          </w:tcPr>
          <w:p w14:paraId="10B3CAF2" w14:textId="77777777" w:rsidR="00AE5743" w:rsidRPr="00C265C7" w:rsidRDefault="00AE5743" w:rsidP="00042B94">
            <w:pPr>
              <w:jc w:val="both"/>
              <w:rPr>
                <w:sz w:val="20"/>
                <w:szCs w:val="20"/>
              </w:rPr>
            </w:pPr>
            <w:r>
              <w:rPr>
                <w:sz w:val="20"/>
                <w:szCs w:val="20"/>
              </w:rPr>
              <w:t>jarak tepi baut (</w:t>
            </w:r>
            <w:r>
              <w:rPr>
                <w:i/>
                <w:sz w:val="20"/>
                <w:szCs w:val="20"/>
              </w:rPr>
              <w:t>L</w:t>
            </w:r>
            <w:r>
              <w:rPr>
                <w:i/>
                <w:sz w:val="20"/>
                <w:szCs w:val="20"/>
                <w:vertAlign w:val="subscript"/>
              </w:rPr>
              <w:t>c</w:t>
            </w:r>
            <w:r>
              <w:rPr>
                <w:sz w:val="20"/>
                <w:szCs w:val="20"/>
              </w:rPr>
              <w:t>) (mm)</w:t>
            </w:r>
          </w:p>
        </w:tc>
        <w:tc>
          <w:tcPr>
            <w:tcW w:w="0" w:type="auto"/>
            <w:vAlign w:val="center"/>
          </w:tcPr>
          <w:p w14:paraId="5C7D6527" w14:textId="77777777" w:rsidR="00AE5743" w:rsidRPr="00443F22" w:rsidRDefault="00AE5743" w:rsidP="00042B94">
            <w:pPr>
              <w:jc w:val="center"/>
              <w:rPr>
                <w:sz w:val="20"/>
                <w:szCs w:val="20"/>
              </w:rPr>
            </w:pPr>
            <w:r>
              <w:rPr>
                <w:sz w:val="20"/>
                <w:szCs w:val="20"/>
              </w:rPr>
              <w:t>40</w:t>
            </w:r>
          </w:p>
        </w:tc>
        <w:tc>
          <w:tcPr>
            <w:tcW w:w="0" w:type="auto"/>
            <w:vAlign w:val="center"/>
          </w:tcPr>
          <w:p w14:paraId="519E6EB2" w14:textId="77777777" w:rsidR="00AE5743" w:rsidRPr="00443F22" w:rsidRDefault="00AE5743" w:rsidP="00042B94">
            <w:pPr>
              <w:jc w:val="center"/>
              <w:rPr>
                <w:sz w:val="20"/>
                <w:szCs w:val="20"/>
              </w:rPr>
            </w:pPr>
            <w:r>
              <w:rPr>
                <w:sz w:val="20"/>
                <w:szCs w:val="20"/>
              </w:rPr>
              <w:t>30</w:t>
            </w:r>
          </w:p>
        </w:tc>
        <w:tc>
          <w:tcPr>
            <w:tcW w:w="0" w:type="auto"/>
            <w:vAlign w:val="center"/>
          </w:tcPr>
          <w:p w14:paraId="46098139" w14:textId="77777777" w:rsidR="00AE5743" w:rsidRPr="00443F22" w:rsidRDefault="00AE5743" w:rsidP="00042B94">
            <w:pPr>
              <w:jc w:val="center"/>
              <w:rPr>
                <w:sz w:val="20"/>
                <w:szCs w:val="20"/>
              </w:rPr>
            </w:pPr>
            <w:r>
              <w:rPr>
                <w:sz w:val="20"/>
                <w:szCs w:val="20"/>
              </w:rPr>
              <w:t>30</w:t>
            </w:r>
          </w:p>
        </w:tc>
      </w:tr>
      <w:tr w:rsidR="00AE5743" w14:paraId="7D094A92" w14:textId="77777777" w:rsidTr="00042B94">
        <w:trPr>
          <w:jc w:val="center"/>
        </w:trPr>
        <w:tc>
          <w:tcPr>
            <w:tcW w:w="0" w:type="auto"/>
          </w:tcPr>
          <w:p w14:paraId="60C59A45" w14:textId="77777777" w:rsidR="00AE5743" w:rsidRPr="00C265C7" w:rsidRDefault="00AE5743" w:rsidP="00042B94">
            <w:pPr>
              <w:jc w:val="both"/>
              <w:rPr>
                <w:sz w:val="20"/>
                <w:szCs w:val="20"/>
              </w:rPr>
            </w:pPr>
            <w:r>
              <w:rPr>
                <w:i/>
                <w:sz w:val="20"/>
                <w:szCs w:val="20"/>
              </w:rPr>
              <w:t>t</w:t>
            </w:r>
            <w:r>
              <w:rPr>
                <w:sz w:val="20"/>
                <w:szCs w:val="20"/>
              </w:rPr>
              <w:t xml:space="preserve"> pelat (mm)</w:t>
            </w:r>
          </w:p>
        </w:tc>
        <w:tc>
          <w:tcPr>
            <w:tcW w:w="0" w:type="auto"/>
            <w:vAlign w:val="center"/>
          </w:tcPr>
          <w:p w14:paraId="17BC2EE6" w14:textId="77777777" w:rsidR="00AE5743" w:rsidRPr="00443F22" w:rsidRDefault="00AE5743" w:rsidP="00042B94">
            <w:pPr>
              <w:jc w:val="center"/>
              <w:rPr>
                <w:sz w:val="20"/>
                <w:szCs w:val="20"/>
              </w:rPr>
            </w:pPr>
            <w:r>
              <w:rPr>
                <w:sz w:val="20"/>
                <w:szCs w:val="20"/>
              </w:rPr>
              <w:t>7</w:t>
            </w:r>
          </w:p>
        </w:tc>
        <w:tc>
          <w:tcPr>
            <w:tcW w:w="0" w:type="auto"/>
            <w:vAlign w:val="center"/>
          </w:tcPr>
          <w:p w14:paraId="295FDB43" w14:textId="77777777" w:rsidR="00AE5743" w:rsidRPr="00443F22" w:rsidRDefault="00AE5743" w:rsidP="00042B94">
            <w:pPr>
              <w:jc w:val="center"/>
              <w:rPr>
                <w:sz w:val="20"/>
                <w:szCs w:val="20"/>
              </w:rPr>
            </w:pPr>
            <w:r>
              <w:rPr>
                <w:sz w:val="20"/>
                <w:szCs w:val="20"/>
              </w:rPr>
              <w:t>7</w:t>
            </w:r>
          </w:p>
        </w:tc>
        <w:tc>
          <w:tcPr>
            <w:tcW w:w="0" w:type="auto"/>
            <w:vAlign w:val="center"/>
          </w:tcPr>
          <w:p w14:paraId="5D6B6B89" w14:textId="77777777" w:rsidR="00AE5743" w:rsidRPr="00443F22" w:rsidRDefault="00AE5743" w:rsidP="00042B94">
            <w:pPr>
              <w:jc w:val="center"/>
              <w:rPr>
                <w:sz w:val="20"/>
                <w:szCs w:val="20"/>
              </w:rPr>
            </w:pPr>
            <w:r>
              <w:rPr>
                <w:sz w:val="20"/>
                <w:szCs w:val="20"/>
              </w:rPr>
              <w:t>5</w:t>
            </w:r>
          </w:p>
        </w:tc>
      </w:tr>
    </w:tbl>
    <w:p w14:paraId="687EC124" w14:textId="77777777" w:rsidR="00AE5743" w:rsidRPr="00B9485F" w:rsidRDefault="00AE5743" w:rsidP="00B9485F">
      <w:pPr>
        <w:spacing w:line="240" w:lineRule="auto"/>
        <w:jc w:val="both"/>
        <w:rPr>
          <w:rFonts w:ascii="Franklin Gothic Demi Cond" w:hAnsi="Franklin Gothic Demi Cond"/>
          <w:b/>
          <w:szCs w:val="24"/>
        </w:rPr>
      </w:pPr>
    </w:p>
    <w:p w14:paraId="61C476E4" w14:textId="77777777" w:rsidR="00AE5743" w:rsidRPr="00B43825" w:rsidRDefault="00AE5743" w:rsidP="00061795">
      <w:pPr>
        <w:pStyle w:val="DaftarParagraf"/>
        <w:numPr>
          <w:ilvl w:val="0"/>
          <w:numId w:val="35"/>
        </w:numPr>
        <w:spacing w:line="240" w:lineRule="auto"/>
        <w:ind w:left="567" w:hanging="567"/>
        <w:jc w:val="both"/>
        <w:rPr>
          <w:rFonts w:ascii="Franklin Gothic Demi Cond" w:hAnsi="Franklin Gothic Demi Cond"/>
          <w:b/>
          <w:szCs w:val="24"/>
        </w:rPr>
      </w:pPr>
      <w:r w:rsidRPr="00061795">
        <w:rPr>
          <w:rFonts w:cs="Times New Roman"/>
          <w:b/>
          <w:sz w:val="22"/>
        </w:rPr>
        <w:t xml:space="preserve">Sambungan </w:t>
      </w:r>
      <w:r w:rsidRPr="00061795">
        <w:rPr>
          <w:rFonts w:cs="Times New Roman"/>
          <w:b/>
          <w:i/>
          <w:sz w:val="22"/>
        </w:rPr>
        <w:t>Base Plate</w:t>
      </w:r>
    </w:p>
    <w:p w14:paraId="4911E97C" w14:textId="77777777" w:rsidR="00AE5743" w:rsidRDefault="00AE5743" w:rsidP="00B43825">
      <w:pPr>
        <w:pStyle w:val="DaftarParagraf"/>
        <w:spacing w:line="240" w:lineRule="auto"/>
        <w:ind w:left="567"/>
        <w:jc w:val="both"/>
        <w:rPr>
          <w:rFonts w:cs="Times New Roman"/>
          <w:b/>
          <w:sz w:val="22"/>
        </w:rPr>
      </w:pPr>
    </w:p>
    <w:p w14:paraId="4F372006" w14:textId="77777777" w:rsidR="00AE5743" w:rsidRPr="00B43825" w:rsidRDefault="00AE5743" w:rsidP="00B43825">
      <w:pPr>
        <w:pStyle w:val="DaftarParagraf"/>
        <w:spacing w:line="240" w:lineRule="auto"/>
        <w:ind w:left="567"/>
        <w:jc w:val="center"/>
        <w:rPr>
          <w:rFonts w:cs="Times New Roman"/>
          <w:sz w:val="22"/>
          <w:szCs w:val="24"/>
        </w:rPr>
      </w:pPr>
      <w:r w:rsidRPr="00742C24">
        <w:rPr>
          <w:rFonts w:cs="Times New Roman"/>
          <w:b/>
          <w:sz w:val="22"/>
          <w:szCs w:val="24"/>
        </w:rPr>
        <w:t>Tabel 8.</w:t>
      </w:r>
      <w:r>
        <w:rPr>
          <w:rFonts w:cs="Times New Roman"/>
          <w:sz w:val="22"/>
          <w:szCs w:val="24"/>
        </w:rPr>
        <w:t xml:space="preserve"> Sambungan </w:t>
      </w:r>
      <w:r>
        <w:rPr>
          <w:rFonts w:cs="Times New Roman"/>
          <w:i/>
          <w:sz w:val="22"/>
          <w:szCs w:val="24"/>
        </w:rPr>
        <w:t>Base Plate</w:t>
      </w:r>
    </w:p>
    <w:tbl>
      <w:tblPr>
        <w:tblStyle w:val="KisiTabel"/>
        <w:tblW w:w="0" w:type="auto"/>
        <w:tblInd w:w="1242" w:type="dxa"/>
        <w:tblLook w:val="04A0" w:firstRow="1" w:lastRow="0" w:firstColumn="1" w:lastColumn="0" w:noHBand="0" w:noVBand="1"/>
      </w:tblPr>
      <w:tblGrid>
        <w:gridCol w:w="1433"/>
        <w:gridCol w:w="1544"/>
        <w:gridCol w:w="1559"/>
        <w:gridCol w:w="1276"/>
        <w:gridCol w:w="1701"/>
      </w:tblGrid>
      <w:tr w:rsidR="00AE5743" w14:paraId="446D0270" w14:textId="77777777" w:rsidTr="00061795">
        <w:tc>
          <w:tcPr>
            <w:tcW w:w="1433" w:type="dxa"/>
            <w:vAlign w:val="center"/>
          </w:tcPr>
          <w:p w14:paraId="10D46830" w14:textId="77777777" w:rsidR="00AE5743" w:rsidRPr="009E3A62" w:rsidRDefault="00AE5743" w:rsidP="00042B94">
            <w:pPr>
              <w:jc w:val="center"/>
              <w:rPr>
                <w:b/>
                <w:sz w:val="20"/>
                <w:szCs w:val="20"/>
              </w:rPr>
            </w:pPr>
            <w:r w:rsidRPr="009E3A62">
              <w:rPr>
                <w:b/>
                <w:sz w:val="20"/>
                <w:szCs w:val="20"/>
              </w:rPr>
              <w:t>Profil</w:t>
            </w:r>
          </w:p>
        </w:tc>
        <w:tc>
          <w:tcPr>
            <w:tcW w:w="1544" w:type="dxa"/>
            <w:vAlign w:val="center"/>
          </w:tcPr>
          <w:p w14:paraId="3FADC364" w14:textId="77777777" w:rsidR="00AE5743" w:rsidRPr="00BE0184" w:rsidRDefault="00AE5743" w:rsidP="00042B94">
            <w:pPr>
              <w:jc w:val="center"/>
              <w:rPr>
                <w:b/>
                <w:sz w:val="20"/>
                <w:szCs w:val="20"/>
              </w:rPr>
            </w:pPr>
            <w:r>
              <w:rPr>
                <w:b/>
                <w:sz w:val="20"/>
                <w:szCs w:val="20"/>
              </w:rPr>
              <w:t xml:space="preserve">Dimensi </w:t>
            </w:r>
            <w:r w:rsidRPr="009E3A62">
              <w:rPr>
                <w:b/>
                <w:i/>
                <w:sz w:val="20"/>
                <w:szCs w:val="20"/>
              </w:rPr>
              <w:t>Base Plate</w:t>
            </w:r>
            <w:r>
              <w:rPr>
                <w:b/>
                <w:i/>
                <w:sz w:val="20"/>
                <w:szCs w:val="20"/>
              </w:rPr>
              <w:t xml:space="preserve"> </w:t>
            </w:r>
            <w:r>
              <w:rPr>
                <w:b/>
                <w:sz w:val="20"/>
                <w:szCs w:val="20"/>
              </w:rPr>
              <w:t>(mm)</w:t>
            </w:r>
          </w:p>
        </w:tc>
        <w:tc>
          <w:tcPr>
            <w:tcW w:w="1559" w:type="dxa"/>
            <w:vAlign w:val="center"/>
          </w:tcPr>
          <w:p w14:paraId="082DB7E3" w14:textId="77777777" w:rsidR="00AE5743" w:rsidRPr="009E3A62" w:rsidRDefault="00AE5743" w:rsidP="00042B94">
            <w:pPr>
              <w:jc w:val="center"/>
              <w:rPr>
                <w:b/>
                <w:sz w:val="20"/>
                <w:szCs w:val="20"/>
              </w:rPr>
            </w:pPr>
            <w:r>
              <w:rPr>
                <w:b/>
                <w:sz w:val="20"/>
                <w:szCs w:val="20"/>
              </w:rPr>
              <w:t>Diameter Baut (mm)</w:t>
            </w:r>
          </w:p>
        </w:tc>
        <w:tc>
          <w:tcPr>
            <w:tcW w:w="1276" w:type="dxa"/>
            <w:vAlign w:val="center"/>
          </w:tcPr>
          <w:p w14:paraId="5CF429CC" w14:textId="77777777" w:rsidR="00AE5743" w:rsidRPr="009E3A62" w:rsidRDefault="00AE5743" w:rsidP="00042B94">
            <w:pPr>
              <w:jc w:val="center"/>
              <w:rPr>
                <w:b/>
                <w:sz w:val="20"/>
                <w:szCs w:val="20"/>
              </w:rPr>
            </w:pPr>
            <w:r>
              <w:rPr>
                <w:b/>
                <w:sz w:val="20"/>
                <w:szCs w:val="20"/>
              </w:rPr>
              <w:t>Tebal Pelat (mm)</w:t>
            </w:r>
          </w:p>
        </w:tc>
        <w:tc>
          <w:tcPr>
            <w:tcW w:w="1701" w:type="dxa"/>
            <w:vAlign w:val="center"/>
          </w:tcPr>
          <w:p w14:paraId="1DF46901" w14:textId="77777777" w:rsidR="00AE5743" w:rsidRDefault="00AE5743" w:rsidP="00042B94">
            <w:pPr>
              <w:jc w:val="center"/>
              <w:rPr>
                <w:b/>
                <w:sz w:val="20"/>
                <w:szCs w:val="20"/>
              </w:rPr>
            </w:pPr>
            <w:r>
              <w:rPr>
                <w:b/>
                <w:sz w:val="20"/>
                <w:szCs w:val="20"/>
              </w:rPr>
              <w:t>Dimensi Beton Tumpuan (mm)</w:t>
            </w:r>
          </w:p>
        </w:tc>
      </w:tr>
      <w:tr w:rsidR="00AE5743" w14:paraId="371DA2A8" w14:textId="77777777" w:rsidTr="00061795">
        <w:tc>
          <w:tcPr>
            <w:tcW w:w="1433" w:type="dxa"/>
            <w:vAlign w:val="center"/>
          </w:tcPr>
          <w:p w14:paraId="25034992" w14:textId="77777777" w:rsidR="00AE5743" w:rsidRPr="009E3A62" w:rsidRDefault="00AE5743" w:rsidP="00042B94">
            <w:pPr>
              <w:jc w:val="center"/>
              <w:rPr>
                <w:sz w:val="20"/>
                <w:szCs w:val="20"/>
              </w:rPr>
            </w:pPr>
            <w:r w:rsidRPr="009E3A62">
              <w:rPr>
                <w:sz w:val="20"/>
                <w:szCs w:val="20"/>
              </w:rPr>
              <w:t>K1 (IWF 400.400.20.35)</w:t>
            </w:r>
          </w:p>
        </w:tc>
        <w:tc>
          <w:tcPr>
            <w:tcW w:w="1544" w:type="dxa"/>
            <w:vAlign w:val="center"/>
          </w:tcPr>
          <w:p w14:paraId="0A2A3970" w14:textId="77777777" w:rsidR="00AE5743" w:rsidRPr="009E3A62" w:rsidRDefault="00AE5743" w:rsidP="00042B94">
            <w:pPr>
              <w:jc w:val="center"/>
              <w:rPr>
                <w:sz w:val="20"/>
                <w:szCs w:val="20"/>
              </w:rPr>
            </w:pPr>
            <w:r>
              <w:rPr>
                <w:sz w:val="20"/>
                <w:szCs w:val="20"/>
              </w:rPr>
              <w:t>500 x 800</w:t>
            </w:r>
          </w:p>
        </w:tc>
        <w:tc>
          <w:tcPr>
            <w:tcW w:w="1559" w:type="dxa"/>
            <w:vAlign w:val="center"/>
          </w:tcPr>
          <w:p w14:paraId="10EA3789" w14:textId="77777777" w:rsidR="00AE5743" w:rsidRPr="009E3A62" w:rsidRDefault="00AE5743" w:rsidP="00042B94">
            <w:pPr>
              <w:jc w:val="center"/>
              <w:rPr>
                <w:sz w:val="20"/>
                <w:szCs w:val="20"/>
              </w:rPr>
            </w:pPr>
            <w:r>
              <w:rPr>
                <w:sz w:val="20"/>
                <w:szCs w:val="20"/>
              </w:rPr>
              <w:t>38,1</w:t>
            </w:r>
          </w:p>
        </w:tc>
        <w:tc>
          <w:tcPr>
            <w:tcW w:w="1276" w:type="dxa"/>
            <w:vAlign w:val="center"/>
          </w:tcPr>
          <w:p w14:paraId="04613EF1" w14:textId="77777777" w:rsidR="00AE5743" w:rsidRPr="009E3A62" w:rsidRDefault="00AE5743" w:rsidP="00042B94">
            <w:pPr>
              <w:jc w:val="center"/>
              <w:rPr>
                <w:sz w:val="20"/>
                <w:szCs w:val="20"/>
              </w:rPr>
            </w:pPr>
            <w:r>
              <w:rPr>
                <w:sz w:val="20"/>
                <w:szCs w:val="20"/>
              </w:rPr>
              <w:t>30</w:t>
            </w:r>
          </w:p>
        </w:tc>
        <w:tc>
          <w:tcPr>
            <w:tcW w:w="1701" w:type="dxa"/>
            <w:vAlign w:val="center"/>
          </w:tcPr>
          <w:p w14:paraId="21B8518F" w14:textId="77777777" w:rsidR="00AE5743" w:rsidRPr="009E3A62" w:rsidRDefault="00AE5743" w:rsidP="00042B94">
            <w:pPr>
              <w:jc w:val="center"/>
              <w:rPr>
                <w:sz w:val="20"/>
                <w:szCs w:val="20"/>
              </w:rPr>
            </w:pPr>
            <w:r>
              <w:rPr>
                <w:sz w:val="20"/>
                <w:szCs w:val="20"/>
              </w:rPr>
              <w:t>600 x 900</w:t>
            </w:r>
          </w:p>
        </w:tc>
      </w:tr>
      <w:tr w:rsidR="00AE5743" w14:paraId="3BF50A77" w14:textId="77777777" w:rsidTr="00061795">
        <w:tc>
          <w:tcPr>
            <w:tcW w:w="1433" w:type="dxa"/>
            <w:vAlign w:val="center"/>
          </w:tcPr>
          <w:p w14:paraId="06F5DA5B" w14:textId="77777777" w:rsidR="00AE5743" w:rsidRPr="009E3A62" w:rsidRDefault="00AE5743" w:rsidP="00042B94">
            <w:pPr>
              <w:jc w:val="center"/>
              <w:rPr>
                <w:sz w:val="20"/>
                <w:szCs w:val="20"/>
              </w:rPr>
            </w:pPr>
            <w:r w:rsidRPr="009E3A62">
              <w:rPr>
                <w:sz w:val="20"/>
                <w:szCs w:val="20"/>
              </w:rPr>
              <w:t>K2 (IWF 400.400.18.28)</w:t>
            </w:r>
          </w:p>
        </w:tc>
        <w:tc>
          <w:tcPr>
            <w:tcW w:w="1544" w:type="dxa"/>
            <w:vAlign w:val="center"/>
          </w:tcPr>
          <w:p w14:paraId="20C687F0" w14:textId="77777777" w:rsidR="00AE5743" w:rsidRPr="009E3A62" w:rsidRDefault="00AE5743" w:rsidP="00042B94">
            <w:pPr>
              <w:jc w:val="center"/>
              <w:rPr>
                <w:sz w:val="20"/>
                <w:szCs w:val="20"/>
              </w:rPr>
            </w:pPr>
            <w:r>
              <w:rPr>
                <w:sz w:val="20"/>
                <w:szCs w:val="20"/>
              </w:rPr>
              <w:t>400 x 700</w:t>
            </w:r>
          </w:p>
        </w:tc>
        <w:tc>
          <w:tcPr>
            <w:tcW w:w="1559" w:type="dxa"/>
            <w:vAlign w:val="center"/>
          </w:tcPr>
          <w:p w14:paraId="7B59C279" w14:textId="77777777" w:rsidR="00AE5743" w:rsidRPr="009E3A62" w:rsidRDefault="00AE5743" w:rsidP="00042B94">
            <w:pPr>
              <w:jc w:val="center"/>
              <w:rPr>
                <w:sz w:val="20"/>
                <w:szCs w:val="20"/>
              </w:rPr>
            </w:pPr>
            <w:r>
              <w:rPr>
                <w:sz w:val="20"/>
                <w:szCs w:val="20"/>
              </w:rPr>
              <w:t>38,1</w:t>
            </w:r>
          </w:p>
        </w:tc>
        <w:tc>
          <w:tcPr>
            <w:tcW w:w="1276" w:type="dxa"/>
            <w:vAlign w:val="center"/>
          </w:tcPr>
          <w:p w14:paraId="3D869651" w14:textId="77777777" w:rsidR="00AE5743" w:rsidRPr="009E3A62" w:rsidRDefault="00AE5743" w:rsidP="00042B94">
            <w:pPr>
              <w:jc w:val="center"/>
              <w:rPr>
                <w:sz w:val="20"/>
                <w:szCs w:val="20"/>
              </w:rPr>
            </w:pPr>
            <w:r>
              <w:rPr>
                <w:sz w:val="20"/>
                <w:szCs w:val="20"/>
              </w:rPr>
              <w:t>25</w:t>
            </w:r>
          </w:p>
        </w:tc>
        <w:tc>
          <w:tcPr>
            <w:tcW w:w="1701" w:type="dxa"/>
            <w:vAlign w:val="center"/>
          </w:tcPr>
          <w:p w14:paraId="6F416CBA" w14:textId="77777777" w:rsidR="00AE5743" w:rsidRPr="009E3A62" w:rsidRDefault="00AE5743" w:rsidP="00042B94">
            <w:pPr>
              <w:jc w:val="center"/>
              <w:rPr>
                <w:sz w:val="20"/>
                <w:szCs w:val="20"/>
              </w:rPr>
            </w:pPr>
            <w:r>
              <w:rPr>
                <w:sz w:val="20"/>
                <w:szCs w:val="20"/>
              </w:rPr>
              <w:t>500 x 800</w:t>
            </w:r>
          </w:p>
        </w:tc>
      </w:tr>
      <w:tr w:rsidR="00AE5743" w14:paraId="41BEA4CB" w14:textId="77777777" w:rsidTr="00061795">
        <w:tc>
          <w:tcPr>
            <w:tcW w:w="1433" w:type="dxa"/>
            <w:vAlign w:val="center"/>
          </w:tcPr>
          <w:p w14:paraId="429F4A7A" w14:textId="77777777" w:rsidR="00AE5743" w:rsidRPr="00ED27FD" w:rsidRDefault="00AE5743" w:rsidP="00042B94">
            <w:pPr>
              <w:jc w:val="center"/>
              <w:rPr>
                <w:sz w:val="20"/>
                <w:szCs w:val="20"/>
              </w:rPr>
            </w:pPr>
            <w:r>
              <w:rPr>
                <w:sz w:val="20"/>
                <w:szCs w:val="20"/>
              </w:rPr>
              <w:t>K3 (</w:t>
            </w:r>
            <w:r w:rsidRPr="00ED27FD">
              <w:rPr>
                <w:sz w:val="20"/>
                <w:szCs w:val="20"/>
              </w:rPr>
              <w:t>IWF 400.400.16.24</w:t>
            </w:r>
            <w:r>
              <w:rPr>
                <w:sz w:val="20"/>
                <w:szCs w:val="20"/>
              </w:rPr>
              <w:t>)</w:t>
            </w:r>
          </w:p>
        </w:tc>
        <w:tc>
          <w:tcPr>
            <w:tcW w:w="1544" w:type="dxa"/>
            <w:vAlign w:val="center"/>
          </w:tcPr>
          <w:p w14:paraId="73F8FC97" w14:textId="77777777" w:rsidR="00AE5743" w:rsidRDefault="00AE5743" w:rsidP="00042B94">
            <w:pPr>
              <w:jc w:val="center"/>
              <w:rPr>
                <w:sz w:val="20"/>
                <w:szCs w:val="20"/>
              </w:rPr>
            </w:pPr>
            <w:r>
              <w:rPr>
                <w:sz w:val="20"/>
                <w:szCs w:val="20"/>
              </w:rPr>
              <w:t>400 x 700</w:t>
            </w:r>
          </w:p>
        </w:tc>
        <w:tc>
          <w:tcPr>
            <w:tcW w:w="1559" w:type="dxa"/>
            <w:vAlign w:val="center"/>
          </w:tcPr>
          <w:p w14:paraId="31FF17A1" w14:textId="77777777" w:rsidR="00AE5743" w:rsidRDefault="00AE5743" w:rsidP="00042B94">
            <w:pPr>
              <w:jc w:val="center"/>
              <w:rPr>
                <w:sz w:val="20"/>
                <w:szCs w:val="20"/>
              </w:rPr>
            </w:pPr>
            <w:r>
              <w:rPr>
                <w:sz w:val="20"/>
                <w:szCs w:val="20"/>
              </w:rPr>
              <w:t>35</w:t>
            </w:r>
          </w:p>
        </w:tc>
        <w:tc>
          <w:tcPr>
            <w:tcW w:w="1276" w:type="dxa"/>
            <w:vAlign w:val="center"/>
          </w:tcPr>
          <w:p w14:paraId="223A4F2F" w14:textId="77777777" w:rsidR="00AE5743" w:rsidRDefault="00AE5743" w:rsidP="00042B94">
            <w:pPr>
              <w:jc w:val="center"/>
              <w:rPr>
                <w:sz w:val="20"/>
                <w:szCs w:val="20"/>
              </w:rPr>
            </w:pPr>
            <w:r>
              <w:rPr>
                <w:sz w:val="20"/>
                <w:szCs w:val="20"/>
              </w:rPr>
              <w:t>25</w:t>
            </w:r>
          </w:p>
        </w:tc>
        <w:tc>
          <w:tcPr>
            <w:tcW w:w="1701" w:type="dxa"/>
            <w:vAlign w:val="center"/>
          </w:tcPr>
          <w:p w14:paraId="31FC93CB" w14:textId="77777777" w:rsidR="00AE5743" w:rsidRDefault="00AE5743" w:rsidP="00042B94">
            <w:pPr>
              <w:jc w:val="center"/>
              <w:rPr>
                <w:sz w:val="20"/>
                <w:szCs w:val="20"/>
              </w:rPr>
            </w:pPr>
            <w:r>
              <w:rPr>
                <w:sz w:val="20"/>
                <w:szCs w:val="20"/>
              </w:rPr>
              <w:t>550 x 750</w:t>
            </w:r>
          </w:p>
        </w:tc>
      </w:tr>
    </w:tbl>
    <w:p w14:paraId="49C4D59D" w14:textId="77777777" w:rsidR="00AE5743" w:rsidRDefault="00AE5743" w:rsidP="008A6FAF">
      <w:pPr>
        <w:pStyle w:val="DaftarParagraf"/>
        <w:numPr>
          <w:ilvl w:val="0"/>
          <w:numId w:val="25"/>
        </w:numPr>
        <w:spacing w:line="240" w:lineRule="auto"/>
        <w:ind w:left="425" w:hanging="425"/>
        <w:rPr>
          <w:rFonts w:ascii="Franklin Gothic Demi Cond" w:hAnsi="Franklin Gothic Demi Cond"/>
          <w:szCs w:val="24"/>
        </w:rPr>
      </w:pPr>
      <w:r>
        <w:rPr>
          <w:rFonts w:ascii="Franklin Gothic Demi Cond" w:hAnsi="Franklin Gothic Demi Cond"/>
          <w:szCs w:val="24"/>
        </w:rPr>
        <w:lastRenderedPageBreak/>
        <w:t>Simpangan</w:t>
      </w:r>
    </w:p>
    <w:p w14:paraId="1F43C805" w14:textId="77777777" w:rsidR="00AE5743" w:rsidRPr="001971A4" w:rsidRDefault="00AE5743" w:rsidP="001971A4">
      <w:pPr>
        <w:spacing w:line="240" w:lineRule="auto"/>
        <w:rPr>
          <w:rFonts w:ascii="Franklin Gothic Demi Cond" w:hAnsi="Franklin Gothic Demi Cond"/>
          <w:szCs w:val="24"/>
        </w:rPr>
      </w:pPr>
    </w:p>
    <w:p w14:paraId="065D3572" w14:textId="77777777" w:rsidR="00AE5743" w:rsidRPr="001971A4" w:rsidRDefault="00AE5743" w:rsidP="001971A4">
      <w:pPr>
        <w:spacing w:line="240" w:lineRule="auto"/>
        <w:jc w:val="center"/>
        <w:rPr>
          <w:rFonts w:cs="Times New Roman"/>
          <w:sz w:val="22"/>
          <w:szCs w:val="24"/>
        </w:rPr>
      </w:pPr>
      <w:r w:rsidRPr="00742C24">
        <w:rPr>
          <w:rFonts w:cs="Times New Roman"/>
          <w:b/>
          <w:sz w:val="22"/>
          <w:szCs w:val="24"/>
        </w:rPr>
        <w:t>Tabel 9.</w:t>
      </w:r>
      <w:r>
        <w:rPr>
          <w:rFonts w:cs="Times New Roman"/>
          <w:sz w:val="22"/>
          <w:szCs w:val="24"/>
        </w:rPr>
        <w:t xml:space="preserve"> Simpangan Antar Lantai Arah X</w:t>
      </w:r>
    </w:p>
    <w:tbl>
      <w:tblPr>
        <w:tblW w:w="0" w:type="auto"/>
        <w:jc w:val="center"/>
        <w:tblLayout w:type="fixed"/>
        <w:tblLook w:val="04A0" w:firstRow="1" w:lastRow="0" w:firstColumn="1" w:lastColumn="0" w:noHBand="0" w:noVBand="1"/>
      </w:tblPr>
      <w:tblGrid>
        <w:gridCol w:w="988"/>
        <w:gridCol w:w="850"/>
        <w:gridCol w:w="1276"/>
        <w:gridCol w:w="992"/>
        <w:gridCol w:w="992"/>
        <w:gridCol w:w="1149"/>
        <w:gridCol w:w="1680"/>
      </w:tblGrid>
      <w:tr w:rsidR="00AE5743" w:rsidRPr="002D0EC3" w14:paraId="465E3DC7" w14:textId="77777777" w:rsidTr="001971A4">
        <w:trPr>
          <w:trHeight w:val="315"/>
          <w:jc w:val="center"/>
        </w:trPr>
        <w:tc>
          <w:tcPr>
            <w:tcW w:w="988" w:type="dxa"/>
            <w:vMerge w:val="restart"/>
            <w:tcBorders>
              <w:top w:val="single" w:sz="4" w:space="0" w:color="auto"/>
              <w:left w:val="single" w:sz="4" w:space="0" w:color="auto"/>
              <w:bottom w:val="single" w:sz="4" w:space="0" w:color="000000"/>
              <w:right w:val="single" w:sz="4" w:space="0" w:color="auto"/>
            </w:tcBorders>
            <w:shd w:val="clear" w:color="000000" w:fill="FFFFFF"/>
            <w:noWrap/>
            <w:vAlign w:val="center"/>
            <w:hideMark/>
          </w:tcPr>
          <w:p w14:paraId="40D810C9" w14:textId="77777777" w:rsidR="00AE5743" w:rsidRPr="002D0EC3" w:rsidRDefault="00AE5743" w:rsidP="00042B94">
            <w:pPr>
              <w:spacing w:line="240" w:lineRule="auto"/>
              <w:jc w:val="center"/>
              <w:rPr>
                <w:rFonts w:eastAsia="Times New Roman"/>
                <w:b/>
                <w:bCs/>
                <w:color w:val="000000"/>
                <w:sz w:val="20"/>
                <w:szCs w:val="20"/>
                <w:lang w:eastAsia="id-ID"/>
              </w:rPr>
            </w:pPr>
            <w:r w:rsidRPr="002D0EC3">
              <w:rPr>
                <w:rFonts w:eastAsia="Times New Roman"/>
                <w:b/>
                <w:bCs/>
                <w:color w:val="000000"/>
                <w:sz w:val="20"/>
                <w:szCs w:val="20"/>
                <w:lang w:eastAsia="id-ID"/>
              </w:rPr>
              <w:t>Lantai</w:t>
            </w:r>
          </w:p>
        </w:tc>
        <w:tc>
          <w:tcPr>
            <w:tcW w:w="850" w:type="dxa"/>
            <w:tcBorders>
              <w:top w:val="single" w:sz="4" w:space="0" w:color="auto"/>
              <w:left w:val="single" w:sz="4" w:space="0" w:color="auto"/>
              <w:bottom w:val="nil"/>
              <w:right w:val="single" w:sz="4" w:space="0" w:color="auto"/>
            </w:tcBorders>
            <w:shd w:val="clear" w:color="000000" w:fill="FFFFFF"/>
            <w:noWrap/>
            <w:vAlign w:val="center"/>
            <w:hideMark/>
          </w:tcPr>
          <w:p w14:paraId="3C08B59A" w14:textId="77777777" w:rsidR="00AE5743" w:rsidRPr="002D0EC3" w:rsidRDefault="00AE5743" w:rsidP="00042B94">
            <w:pPr>
              <w:spacing w:line="240" w:lineRule="auto"/>
              <w:jc w:val="center"/>
              <w:rPr>
                <w:rFonts w:eastAsia="Times New Roman"/>
                <w:b/>
                <w:bCs/>
                <w:color w:val="000000"/>
                <w:sz w:val="20"/>
                <w:szCs w:val="20"/>
                <w:lang w:eastAsia="id-ID"/>
              </w:rPr>
            </w:pPr>
            <w:r w:rsidRPr="002D0EC3">
              <w:rPr>
                <w:rFonts w:eastAsia="Times New Roman"/>
                <w:b/>
                <w:bCs/>
                <w:color w:val="000000"/>
                <w:sz w:val="20"/>
                <w:szCs w:val="20"/>
                <w:lang w:eastAsia="id-ID"/>
              </w:rPr>
              <w:t>Elevasi</w:t>
            </w:r>
          </w:p>
        </w:tc>
        <w:tc>
          <w:tcPr>
            <w:tcW w:w="1276" w:type="dxa"/>
            <w:tcBorders>
              <w:top w:val="single" w:sz="4" w:space="0" w:color="auto"/>
              <w:left w:val="single" w:sz="4" w:space="0" w:color="auto"/>
              <w:bottom w:val="nil"/>
              <w:right w:val="single" w:sz="4" w:space="0" w:color="auto"/>
            </w:tcBorders>
            <w:shd w:val="clear" w:color="000000" w:fill="FFFFFF"/>
            <w:noWrap/>
            <w:vAlign w:val="center"/>
            <w:hideMark/>
          </w:tcPr>
          <w:p w14:paraId="352BB2D5" w14:textId="77777777" w:rsidR="00AE5743" w:rsidRPr="002D0EC3" w:rsidRDefault="00AE5743" w:rsidP="00042B94">
            <w:pPr>
              <w:spacing w:line="240" w:lineRule="auto"/>
              <w:jc w:val="center"/>
              <w:rPr>
                <w:rFonts w:eastAsia="Times New Roman"/>
                <w:b/>
                <w:bCs/>
                <w:color w:val="000000"/>
                <w:sz w:val="20"/>
                <w:szCs w:val="20"/>
                <w:lang w:eastAsia="id-ID"/>
              </w:rPr>
            </w:pPr>
            <w:r w:rsidRPr="002D0EC3">
              <w:rPr>
                <w:rFonts w:eastAsia="Times New Roman"/>
                <w:b/>
                <w:bCs/>
                <w:color w:val="000000"/>
                <w:sz w:val="20"/>
                <w:szCs w:val="20"/>
                <w:lang w:eastAsia="id-ID"/>
              </w:rPr>
              <w:t>Simpangan</w:t>
            </w:r>
          </w:p>
        </w:tc>
        <w:tc>
          <w:tcPr>
            <w:tcW w:w="992" w:type="dxa"/>
            <w:tcBorders>
              <w:top w:val="single" w:sz="4" w:space="0" w:color="auto"/>
              <w:left w:val="single" w:sz="4" w:space="0" w:color="auto"/>
              <w:bottom w:val="nil"/>
              <w:right w:val="single" w:sz="4" w:space="0" w:color="auto"/>
            </w:tcBorders>
            <w:shd w:val="clear" w:color="000000" w:fill="FFFFFF"/>
            <w:noWrap/>
            <w:vAlign w:val="center"/>
            <w:hideMark/>
          </w:tcPr>
          <w:p w14:paraId="68785FB5" w14:textId="77777777" w:rsidR="00AE5743" w:rsidRPr="002D0EC3" w:rsidRDefault="00AE5743" w:rsidP="00042B94">
            <w:pPr>
              <w:spacing w:line="240" w:lineRule="auto"/>
              <w:jc w:val="center"/>
              <w:rPr>
                <w:rFonts w:eastAsia="Times New Roman"/>
                <w:b/>
                <w:bCs/>
                <w:color w:val="000000"/>
                <w:sz w:val="20"/>
                <w:szCs w:val="20"/>
                <w:lang w:eastAsia="id-ID"/>
              </w:rPr>
            </w:pPr>
            <w:r w:rsidRPr="002D0EC3">
              <w:rPr>
                <w:rFonts w:eastAsia="Times New Roman"/>
                <w:b/>
                <w:bCs/>
                <w:color w:val="000000"/>
                <w:sz w:val="20"/>
                <w:szCs w:val="20"/>
                <w:lang w:eastAsia="id-ID"/>
              </w:rPr>
              <w:t>Simpangan Antar Tingkat</w:t>
            </w:r>
          </w:p>
        </w:tc>
        <w:tc>
          <w:tcPr>
            <w:tcW w:w="992" w:type="dxa"/>
            <w:tcBorders>
              <w:top w:val="single" w:sz="4" w:space="0" w:color="auto"/>
              <w:left w:val="single" w:sz="4" w:space="0" w:color="auto"/>
              <w:bottom w:val="nil"/>
              <w:right w:val="single" w:sz="4" w:space="0" w:color="auto"/>
            </w:tcBorders>
            <w:shd w:val="clear" w:color="000000" w:fill="FFFFFF"/>
            <w:noWrap/>
            <w:vAlign w:val="center"/>
            <w:hideMark/>
          </w:tcPr>
          <w:p w14:paraId="6CFC83C9" w14:textId="77777777" w:rsidR="00AE5743" w:rsidRPr="002D0EC3" w:rsidRDefault="00AE5743" w:rsidP="00042B94">
            <w:pPr>
              <w:spacing w:line="240" w:lineRule="auto"/>
              <w:jc w:val="center"/>
              <w:rPr>
                <w:rFonts w:eastAsia="Times New Roman"/>
                <w:b/>
                <w:bCs/>
                <w:color w:val="000000"/>
                <w:sz w:val="20"/>
                <w:szCs w:val="20"/>
                <w:lang w:eastAsia="id-ID"/>
              </w:rPr>
            </w:pPr>
            <w:r w:rsidRPr="00EA4576">
              <w:rPr>
                <w:rFonts w:eastAsia="Times New Roman"/>
                <w:b/>
                <w:bCs/>
                <w:i/>
                <w:color w:val="000000"/>
                <w:sz w:val="20"/>
                <w:szCs w:val="20"/>
                <w:lang w:eastAsia="id-ID"/>
              </w:rPr>
              <w:t>Story Drift</w:t>
            </w:r>
            <w:r>
              <w:rPr>
                <w:rFonts w:eastAsia="Times New Roman"/>
                <w:b/>
                <w:bCs/>
                <w:color w:val="000000"/>
                <w:sz w:val="20"/>
                <w:szCs w:val="20"/>
                <w:lang w:eastAsia="id-ID"/>
              </w:rPr>
              <w:t xml:space="preserve"> Arah </w:t>
            </w:r>
            <w:r w:rsidRPr="002D0EC3">
              <w:rPr>
                <w:rFonts w:eastAsia="Times New Roman"/>
                <w:b/>
                <w:bCs/>
                <w:color w:val="000000"/>
                <w:sz w:val="20"/>
                <w:szCs w:val="20"/>
                <w:lang w:eastAsia="id-ID"/>
              </w:rPr>
              <w:t>X</w:t>
            </w:r>
          </w:p>
        </w:tc>
        <w:tc>
          <w:tcPr>
            <w:tcW w:w="1149" w:type="dxa"/>
            <w:tcBorders>
              <w:top w:val="single" w:sz="4" w:space="0" w:color="auto"/>
              <w:left w:val="single" w:sz="4" w:space="0" w:color="auto"/>
              <w:bottom w:val="nil"/>
              <w:right w:val="single" w:sz="4" w:space="0" w:color="auto"/>
            </w:tcBorders>
            <w:shd w:val="clear" w:color="000000" w:fill="FFFFFF"/>
            <w:noWrap/>
            <w:vAlign w:val="center"/>
            <w:hideMark/>
          </w:tcPr>
          <w:p w14:paraId="2E58987A" w14:textId="77777777" w:rsidR="00AE5743" w:rsidRPr="002D0EC3" w:rsidRDefault="00AE5743" w:rsidP="00042B94">
            <w:pPr>
              <w:spacing w:line="240" w:lineRule="auto"/>
              <w:jc w:val="center"/>
              <w:rPr>
                <w:rFonts w:eastAsia="Times New Roman"/>
                <w:b/>
                <w:bCs/>
                <w:color w:val="000000"/>
                <w:sz w:val="20"/>
                <w:szCs w:val="20"/>
                <w:lang w:eastAsia="id-ID"/>
              </w:rPr>
            </w:pPr>
            <w:r w:rsidRPr="002D0EC3">
              <w:rPr>
                <w:rFonts w:eastAsia="Times New Roman"/>
                <w:b/>
                <w:bCs/>
                <w:i/>
                <w:color w:val="000000"/>
                <w:sz w:val="20"/>
                <w:szCs w:val="20"/>
                <w:lang w:eastAsia="id-ID"/>
              </w:rPr>
              <w:t>Story Drift</w:t>
            </w:r>
            <w:r w:rsidRPr="002D0EC3">
              <w:rPr>
                <w:rFonts w:eastAsia="Times New Roman"/>
                <w:b/>
                <w:bCs/>
                <w:color w:val="000000"/>
                <w:sz w:val="20"/>
                <w:szCs w:val="20"/>
                <w:lang w:eastAsia="id-ID"/>
              </w:rPr>
              <w:t xml:space="preserve"> Izin (</w:t>
            </w:r>
            <w:r w:rsidRPr="002D0EC3">
              <w:rPr>
                <w:rFonts w:ascii="Symbol" w:eastAsia="Times New Roman" w:hAnsi="Symbol"/>
                <w:b/>
                <w:bCs/>
                <w:color w:val="000000"/>
                <w:sz w:val="20"/>
                <w:szCs w:val="20"/>
                <w:lang w:eastAsia="id-ID"/>
              </w:rPr>
              <w:t></w:t>
            </w:r>
            <w:r w:rsidRPr="002D0EC3">
              <w:rPr>
                <w:rFonts w:eastAsia="Times New Roman"/>
                <w:b/>
                <w:bCs/>
                <w:color w:val="000000"/>
                <w:sz w:val="20"/>
                <w:szCs w:val="20"/>
                <w:lang w:eastAsia="id-ID"/>
              </w:rPr>
              <w:t>a)</w:t>
            </w:r>
          </w:p>
        </w:tc>
        <w:tc>
          <w:tcPr>
            <w:tcW w:w="1680" w:type="dxa"/>
            <w:vMerge w:val="restart"/>
            <w:tcBorders>
              <w:top w:val="single" w:sz="4" w:space="0" w:color="auto"/>
              <w:left w:val="single" w:sz="4" w:space="0" w:color="auto"/>
              <w:bottom w:val="single" w:sz="4" w:space="0" w:color="000000"/>
              <w:right w:val="single" w:sz="4" w:space="0" w:color="auto"/>
            </w:tcBorders>
            <w:shd w:val="clear" w:color="000000" w:fill="FFFFFF"/>
            <w:noWrap/>
            <w:vAlign w:val="center"/>
            <w:hideMark/>
          </w:tcPr>
          <w:p w14:paraId="17DE4DE0" w14:textId="77777777" w:rsidR="00AE5743" w:rsidRPr="002D0EC3" w:rsidRDefault="00AE5743" w:rsidP="00042B94">
            <w:pPr>
              <w:spacing w:line="240" w:lineRule="auto"/>
              <w:jc w:val="center"/>
              <w:rPr>
                <w:rFonts w:eastAsia="Times New Roman"/>
                <w:b/>
                <w:bCs/>
                <w:i/>
                <w:iCs/>
                <w:color w:val="000000"/>
                <w:sz w:val="20"/>
                <w:szCs w:val="20"/>
                <w:lang w:eastAsia="id-ID"/>
              </w:rPr>
            </w:pPr>
            <w:r w:rsidRPr="002D0EC3">
              <w:rPr>
                <w:rFonts w:eastAsia="Times New Roman"/>
                <w:b/>
                <w:bCs/>
                <w:i/>
                <w:iCs/>
                <w:color w:val="000000"/>
                <w:sz w:val="20"/>
                <w:szCs w:val="20"/>
                <w:lang w:eastAsia="id-ID"/>
              </w:rPr>
              <w:t xml:space="preserve">Story Drift </w:t>
            </w:r>
            <w:r w:rsidRPr="002D0EC3">
              <w:rPr>
                <w:rFonts w:ascii="Symbol" w:eastAsia="Times New Roman" w:hAnsi="Symbol"/>
                <w:b/>
                <w:bCs/>
                <w:i/>
                <w:iCs/>
                <w:color w:val="000000"/>
                <w:sz w:val="20"/>
                <w:szCs w:val="20"/>
                <w:lang w:eastAsia="id-ID"/>
              </w:rPr>
              <w:t></w:t>
            </w:r>
            <w:r w:rsidRPr="002D0EC3">
              <w:rPr>
                <w:rFonts w:eastAsia="Times New Roman"/>
                <w:b/>
                <w:bCs/>
                <w:i/>
                <w:iCs/>
                <w:color w:val="000000"/>
                <w:sz w:val="20"/>
                <w:szCs w:val="20"/>
                <w:lang w:eastAsia="id-ID"/>
              </w:rPr>
              <w:t xml:space="preserve"> Story Drift </w:t>
            </w:r>
            <w:r w:rsidRPr="002D0EC3">
              <w:rPr>
                <w:rFonts w:eastAsia="Times New Roman"/>
                <w:b/>
                <w:bCs/>
                <w:color w:val="000000"/>
                <w:sz w:val="20"/>
                <w:szCs w:val="20"/>
                <w:lang w:eastAsia="id-ID"/>
              </w:rPr>
              <w:t>Izin</w:t>
            </w:r>
          </w:p>
        </w:tc>
      </w:tr>
      <w:tr w:rsidR="00AE5743" w:rsidRPr="002D0EC3" w14:paraId="01ECB4CF" w14:textId="77777777" w:rsidTr="001971A4">
        <w:trPr>
          <w:trHeight w:val="315"/>
          <w:jc w:val="center"/>
        </w:trPr>
        <w:tc>
          <w:tcPr>
            <w:tcW w:w="988" w:type="dxa"/>
            <w:vMerge/>
            <w:tcBorders>
              <w:top w:val="single" w:sz="4" w:space="0" w:color="auto"/>
              <w:left w:val="single" w:sz="4" w:space="0" w:color="auto"/>
              <w:bottom w:val="single" w:sz="4" w:space="0" w:color="000000"/>
              <w:right w:val="single" w:sz="4" w:space="0" w:color="auto"/>
            </w:tcBorders>
            <w:vAlign w:val="center"/>
            <w:hideMark/>
          </w:tcPr>
          <w:p w14:paraId="2874C600" w14:textId="77777777" w:rsidR="00AE5743" w:rsidRPr="002D0EC3" w:rsidRDefault="00AE5743" w:rsidP="00042B94">
            <w:pPr>
              <w:spacing w:line="240" w:lineRule="auto"/>
              <w:rPr>
                <w:rFonts w:eastAsia="Times New Roman"/>
                <w:b/>
                <w:bCs/>
                <w:color w:val="000000"/>
                <w:sz w:val="20"/>
                <w:szCs w:val="20"/>
                <w:lang w:eastAsia="id-ID"/>
              </w:rPr>
            </w:pPr>
          </w:p>
        </w:tc>
        <w:tc>
          <w:tcPr>
            <w:tcW w:w="850" w:type="dxa"/>
            <w:tcBorders>
              <w:top w:val="nil"/>
              <w:left w:val="nil"/>
              <w:bottom w:val="single" w:sz="4" w:space="0" w:color="auto"/>
              <w:right w:val="single" w:sz="4" w:space="0" w:color="auto"/>
            </w:tcBorders>
            <w:shd w:val="clear" w:color="000000" w:fill="FFFFFF"/>
            <w:noWrap/>
            <w:vAlign w:val="center"/>
            <w:hideMark/>
          </w:tcPr>
          <w:p w14:paraId="22DCA526" w14:textId="77777777" w:rsidR="00AE5743" w:rsidRPr="002D0EC3" w:rsidRDefault="00AE5743" w:rsidP="00042B94">
            <w:pPr>
              <w:spacing w:line="240" w:lineRule="auto"/>
              <w:jc w:val="center"/>
              <w:rPr>
                <w:rFonts w:eastAsia="Times New Roman"/>
                <w:b/>
                <w:bCs/>
                <w:color w:val="000000"/>
                <w:sz w:val="20"/>
                <w:szCs w:val="20"/>
                <w:lang w:eastAsia="id-ID"/>
              </w:rPr>
            </w:pPr>
            <w:r w:rsidRPr="002D0EC3">
              <w:rPr>
                <w:rFonts w:eastAsia="Times New Roman"/>
                <w:b/>
                <w:bCs/>
                <w:color w:val="000000"/>
                <w:sz w:val="20"/>
                <w:szCs w:val="20"/>
                <w:lang w:eastAsia="id-ID"/>
              </w:rPr>
              <w:t>(m)</w:t>
            </w:r>
          </w:p>
        </w:tc>
        <w:tc>
          <w:tcPr>
            <w:tcW w:w="1276" w:type="dxa"/>
            <w:tcBorders>
              <w:top w:val="nil"/>
              <w:left w:val="nil"/>
              <w:bottom w:val="single" w:sz="4" w:space="0" w:color="auto"/>
              <w:right w:val="single" w:sz="4" w:space="0" w:color="auto"/>
            </w:tcBorders>
            <w:shd w:val="clear" w:color="000000" w:fill="FFFFFF"/>
            <w:noWrap/>
            <w:vAlign w:val="center"/>
            <w:hideMark/>
          </w:tcPr>
          <w:p w14:paraId="05B870A9" w14:textId="77777777" w:rsidR="00AE5743" w:rsidRPr="002D0EC3" w:rsidRDefault="00AE5743" w:rsidP="00042B94">
            <w:pPr>
              <w:spacing w:line="240" w:lineRule="auto"/>
              <w:jc w:val="center"/>
              <w:rPr>
                <w:rFonts w:eastAsia="Times New Roman"/>
                <w:b/>
                <w:bCs/>
                <w:color w:val="000000"/>
                <w:sz w:val="20"/>
                <w:szCs w:val="20"/>
                <w:lang w:eastAsia="id-ID"/>
              </w:rPr>
            </w:pPr>
            <w:r w:rsidRPr="002D0EC3">
              <w:rPr>
                <w:rFonts w:eastAsia="Times New Roman"/>
                <w:b/>
                <w:bCs/>
                <w:color w:val="000000"/>
                <w:sz w:val="20"/>
                <w:szCs w:val="20"/>
                <w:lang w:eastAsia="id-ID"/>
              </w:rPr>
              <w:t>(mm)</w:t>
            </w:r>
          </w:p>
        </w:tc>
        <w:tc>
          <w:tcPr>
            <w:tcW w:w="992" w:type="dxa"/>
            <w:tcBorders>
              <w:top w:val="nil"/>
              <w:left w:val="nil"/>
              <w:bottom w:val="single" w:sz="4" w:space="0" w:color="auto"/>
              <w:right w:val="single" w:sz="4" w:space="0" w:color="auto"/>
            </w:tcBorders>
            <w:shd w:val="clear" w:color="000000" w:fill="FFFFFF"/>
            <w:noWrap/>
            <w:vAlign w:val="center"/>
            <w:hideMark/>
          </w:tcPr>
          <w:p w14:paraId="0FC6AC4F" w14:textId="77777777" w:rsidR="00AE5743" w:rsidRPr="002D0EC3" w:rsidRDefault="00AE5743" w:rsidP="00042B94">
            <w:pPr>
              <w:spacing w:line="240" w:lineRule="auto"/>
              <w:jc w:val="center"/>
              <w:rPr>
                <w:rFonts w:eastAsia="Times New Roman"/>
                <w:b/>
                <w:bCs/>
                <w:color w:val="000000"/>
                <w:sz w:val="20"/>
                <w:szCs w:val="20"/>
                <w:lang w:eastAsia="id-ID"/>
              </w:rPr>
            </w:pPr>
            <w:r w:rsidRPr="002D0EC3">
              <w:rPr>
                <w:rFonts w:eastAsia="Times New Roman"/>
                <w:b/>
                <w:bCs/>
                <w:color w:val="000000"/>
                <w:sz w:val="20"/>
                <w:szCs w:val="20"/>
                <w:lang w:eastAsia="id-ID"/>
              </w:rPr>
              <w:t>(mm)</w:t>
            </w:r>
          </w:p>
        </w:tc>
        <w:tc>
          <w:tcPr>
            <w:tcW w:w="992" w:type="dxa"/>
            <w:tcBorders>
              <w:top w:val="nil"/>
              <w:left w:val="nil"/>
              <w:bottom w:val="single" w:sz="4" w:space="0" w:color="auto"/>
              <w:right w:val="single" w:sz="4" w:space="0" w:color="auto"/>
            </w:tcBorders>
            <w:shd w:val="clear" w:color="000000" w:fill="FFFFFF"/>
            <w:noWrap/>
            <w:vAlign w:val="center"/>
            <w:hideMark/>
          </w:tcPr>
          <w:p w14:paraId="53CD0CEB" w14:textId="77777777" w:rsidR="00AE5743" w:rsidRPr="002D0EC3" w:rsidRDefault="00AE5743" w:rsidP="00042B94">
            <w:pPr>
              <w:spacing w:line="240" w:lineRule="auto"/>
              <w:jc w:val="center"/>
              <w:rPr>
                <w:rFonts w:eastAsia="Times New Roman"/>
                <w:b/>
                <w:bCs/>
                <w:color w:val="000000"/>
                <w:sz w:val="20"/>
                <w:szCs w:val="20"/>
                <w:lang w:eastAsia="id-ID"/>
              </w:rPr>
            </w:pPr>
            <w:r w:rsidRPr="002D0EC3">
              <w:rPr>
                <w:rFonts w:eastAsia="Times New Roman"/>
                <w:b/>
                <w:bCs/>
                <w:color w:val="000000"/>
                <w:sz w:val="20"/>
                <w:szCs w:val="20"/>
                <w:lang w:eastAsia="id-ID"/>
              </w:rPr>
              <w:t>(mm)</w:t>
            </w:r>
          </w:p>
        </w:tc>
        <w:tc>
          <w:tcPr>
            <w:tcW w:w="1149" w:type="dxa"/>
            <w:tcBorders>
              <w:top w:val="nil"/>
              <w:left w:val="nil"/>
              <w:bottom w:val="single" w:sz="4" w:space="0" w:color="auto"/>
              <w:right w:val="single" w:sz="4" w:space="0" w:color="auto"/>
            </w:tcBorders>
            <w:shd w:val="clear" w:color="000000" w:fill="FFFFFF"/>
            <w:noWrap/>
            <w:vAlign w:val="center"/>
            <w:hideMark/>
          </w:tcPr>
          <w:p w14:paraId="7C757260" w14:textId="77777777" w:rsidR="00AE5743" w:rsidRPr="002D0EC3" w:rsidRDefault="00AE5743" w:rsidP="00042B94">
            <w:pPr>
              <w:spacing w:line="240" w:lineRule="auto"/>
              <w:jc w:val="center"/>
              <w:rPr>
                <w:rFonts w:eastAsia="Times New Roman"/>
                <w:b/>
                <w:bCs/>
                <w:color w:val="000000"/>
                <w:sz w:val="20"/>
                <w:szCs w:val="20"/>
                <w:lang w:eastAsia="id-ID"/>
              </w:rPr>
            </w:pPr>
            <w:r w:rsidRPr="002D0EC3">
              <w:rPr>
                <w:rFonts w:eastAsia="Times New Roman"/>
                <w:b/>
                <w:bCs/>
                <w:color w:val="000000"/>
                <w:sz w:val="20"/>
                <w:szCs w:val="20"/>
                <w:lang w:eastAsia="id-ID"/>
              </w:rPr>
              <w:t>(mm)</w:t>
            </w:r>
          </w:p>
        </w:tc>
        <w:tc>
          <w:tcPr>
            <w:tcW w:w="1680" w:type="dxa"/>
            <w:vMerge/>
            <w:tcBorders>
              <w:top w:val="single" w:sz="4" w:space="0" w:color="auto"/>
              <w:left w:val="single" w:sz="4" w:space="0" w:color="auto"/>
              <w:bottom w:val="single" w:sz="4" w:space="0" w:color="000000"/>
              <w:right w:val="single" w:sz="4" w:space="0" w:color="auto"/>
            </w:tcBorders>
            <w:vAlign w:val="center"/>
            <w:hideMark/>
          </w:tcPr>
          <w:p w14:paraId="40B1D95E" w14:textId="77777777" w:rsidR="00AE5743" w:rsidRPr="002D0EC3" w:rsidRDefault="00AE5743" w:rsidP="00042B94">
            <w:pPr>
              <w:spacing w:line="240" w:lineRule="auto"/>
              <w:rPr>
                <w:rFonts w:eastAsia="Times New Roman"/>
                <w:b/>
                <w:bCs/>
                <w:i/>
                <w:iCs/>
                <w:color w:val="000000"/>
                <w:sz w:val="20"/>
                <w:szCs w:val="20"/>
                <w:lang w:eastAsia="id-ID"/>
              </w:rPr>
            </w:pPr>
          </w:p>
        </w:tc>
      </w:tr>
      <w:tr w:rsidR="00AE5743" w:rsidRPr="002D0EC3" w14:paraId="4D5D777C" w14:textId="77777777" w:rsidTr="001971A4">
        <w:trPr>
          <w:trHeight w:val="315"/>
          <w:jc w:val="center"/>
        </w:trPr>
        <w:tc>
          <w:tcPr>
            <w:tcW w:w="9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E10B84" w14:textId="77777777" w:rsidR="00AE5743" w:rsidRPr="002D0EC3" w:rsidRDefault="00AE5743"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Dak Atap</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14:paraId="0483A824" w14:textId="77777777" w:rsidR="00AE5743" w:rsidRPr="002D0EC3" w:rsidRDefault="00AE5743"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25</w:t>
            </w:r>
          </w:p>
        </w:tc>
        <w:tc>
          <w:tcPr>
            <w:tcW w:w="1276" w:type="dxa"/>
            <w:tcBorders>
              <w:top w:val="single" w:sz="4" w:space="0" w:color="auto"/>
              <w:left w:val="nil"/>
              <w:bottom w:val="single" w:sz="4" w:space="0" w:color="auto"/>
              <w:right w:val="single" w:sz="4" w:space="0" w:color="auto"/>
            </w:tcBorders>
            <w:shd w:val="clear" w:color="000000" w:fill="FFFFFF"/>
            <w:noWrap/>
            <w:vAlign w:val="center"/>
            <w:hideMark/>
          </w:tcPr>
          <w:p w14:paraId="49D627BF" w14:textId="77777777" w:rsidR="00AE5743" w:rsidRPr="002D0EC3" w:rsidRDefault="00AE5743"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20,33</w:t>
            </w:r>
          </w:p>
        </w:tc>
        <w:tc>
          <w:tcPr>
            <w:tcW w:w="992" w:type="dxa"/>
            <w:tcBorders>
              <w:top w:val="single" w:sz="4" w:space="0" w:color="auto"/>
              <w:left w:val="nil"/>
              <w:bottom w:val="single" w:sz="4" w:space="0" w:color="auto"/>
              <w:right w:val="single" w:sz="4" w:space="0" w:color="auto"/>
            </w:tcBorders>
            <w:shd w:val="clear" w:color="000000" w:fill="FFFFFF"/>
            <w:noWrap/>
            <w:vAlign w:val="center"/>
            <w:hideMark/>
          </w:tcPr>
          <w:p w14:paraId="37BFACD8" w14:textId="77777777" w:rsidR="00AE5743" w:rsidRPr="002D0EC3" w:rsidRDefault="00AE5743"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3,187</w:t>
            </w:r>
          </w:p>
        </w:tc>
        <w:tc>
          <w:tcPr>
            <w:tcW w:w="992" w:type="dxa"/>
            <w:tcBorders>
              <w:top w:val="single" w:sz="4" w:space="0" w:color="auto"/>
              <w:left w:val="nil"/>
              <w:bottom w:val="single" w:sz="4" w:space="0" w:color="auto"/>
              <w:right w:val="single" w:sz="4" w:space="0" w:color="auto"/>
            </w:tcBorders>
            <w:shd w:val="clear" w:color="000000" w:fill="FFFFFF"/>
            <w:noWrap/>
            <w:vAlign w:val="center"/>
            <w:hideMark/>
          </w:tcPr>
          <w:p w14:paraId="4F56A7DE" w14:textId="77777777" w:rsidR="00AE5743" w:rsidRPr="002D0EC3" w:rsidRDefault="00AE5743"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17,529</w:t>
            </w:r>
          </w:p>
        </w:tc>
        <w:tc>
          <w:tcPr>
            <w:tcW w:w="1149" w:type="dxa"/>
            <w:tcBorders>
              <w:top w:val="single" w:sz="4" w:space="0" w:color="auto"/>
              <w:left w:val="nil"/>
              <w:bottom w:val="single" w:sz="4" w:space="0" w:color="auto"/>
              <w:right w:val="single" w:sz="4" w:space="0" w:color="auto"/>
            </w:tcBorders>
            <w:shd w:val="clear" w:color="000000" w:fill="FFFFFF"/>
            <w:noWrap/>
            <w:vAlign w:val="center"/>
            <w:hideMark/>
          </w:tcPr>
          <w:p w14:paraId="4A72E1D7" w14:textId="77777777" w:rsidR="00AE5743" w:rsidRPr="002D0EC3" w:rsidRDefault="00AE5743"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80</w:t>
            </w:r>
          </w:p>
        </w:tc>
        <w:tc>
          <w:tcPr>
            <w:tcW w:w="1680" w:type="dxa"/>
            <w:tcBorders>
              <w:top w:val="single" w:sz="4" w:space="0" w:color="auto"/>
              <w:left w:val="nil"/>
              <w:bottom w:val="single" w:sz="4" w:space="0" w:color="auto"/>
              <w:right w:val="single" w:sz="4" w:space="0" w:color="auto"/>
            </w:tcBorders>
            <w:shd w:val="clear" w:color="000000" w:fill="FFFFFF"/>
            <w:noWrap/>
            <w:vAlign w:val="center"/>
            <w:hideMark/>
          </w:tcPr>
          <w:p w14:paraId="344EC80D" w14:textId="77777777" w:rsidR="00AE5743" w:rsidRPr="002D0EC3" w:rsidRDefault="00AE5743"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AMAN</w:t>
            </w:r>
          </w:p>
        </w:tc>
      </w:tr>
      <w:tr w:rsidR="00AE5743" w:rsidRPr="002D0EC3" w14:paraId="1C61951B" w14:textId="77777777" w:rsidTr="001971A4">
        <w:trPr>
          <w:trHeight w:val="315"/>
          <w:jc w:val="center"/>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15BDA4F2" w14:textId="77777777" w:rsidR="00AE5743" w:rsidRPr="002D0EC3" w:rsidRDefault="00AE5743"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Atap</w:t>
            </w:r>
          </w:p>
        </w:tc>
        <w:tc>
          <w:tcPr>
            <w:tcW w:w="850" w:type="dxa"/>
            <w:tcBorders>
              <w:top w:val="nil"/>
              <w:left w:val="nil"/>
              <w:bottom w:val="single" w:sz="4" w:space="0" w:color="auto"/>
              <w:right w:val="single" w:sz="4" w:space="0" w:color="auto"/>
            </w:tcBorders>
            <w:shd w:val="clear" w:color="auto" w:fill="auto"/>
            <w:noWrap/>
            <w:vAlign w:val="center"/>
            <w:hideMark/>
          </w:tcPr>
          <w:p w14:paraId="276D83AD" w14:textId="77777777" w:rsidR="00AE5743" w:rsidRPr="002D0EC3" w:rsidRDefault="00AE5743"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21</w:t>
            </w:r>
          </w:p>
        </w:tc>
        <w:tc>
          <w:tcPr>
            <w:tcW w:w="1276" w:type="dxa"/>
            <w:tcBorders>
              <w:top w:val="nil"/>
              <w:left w:val="nil"/>
              <w:bottom w:val="single" w:sz="4" w:space="0" w:color="auto"/>
              <w:right w:val="single" w:sz="4" w:space="0" w:color="auto"/>
            </w:tcBorders>
            <w:shd w:val="clear" w:color="000000" w:fill="FFFFFF"/>
            <w:noWrap/>
            <w:vAlign w:val="center"/>
            <w:hideMark/>
          </w:tcPr>
          <w:p w14:paraId="2F613A52" w14:textId="77777777" w:rsidR="00AE5743" w:rsidRPr="002D0EC3" w:rsidRDefault="00AE5743"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17,143</w:t>
            </w:r>
          </w:p>
        </w:tc>
        <w:tc>
          <w:tcPr>
            <w:tcW w:w="992" w:type="dxa"/>
            <w:tcBorders>
              <w:top w:val="nil"/>
              <w:left w:val="nil"/>
              <w:bottom w:val="single" w:sz="4" w:space="0" w:color="auto"/>
              <w:right w:val="single" w:sz="4" w:space="0" w:color="auto"/>
            </w:tcBorders>
            <w:shd w:val="clear" w:color="000000" w:fill="FFFFFF"/>
            <w:noWrap/>
            <w:vAlign w:val="center"/>
            <w:hideMark/>
          </w:tcPr>
          <w:p w14:paraId="400737A7" w14:textId="77777777" w:rsidR="00AE5743" w:rsidRPr="002D0EC3" w:rsidRDefault="00AE5743"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2,596</w:t>
            </w:r>
          </w:p>
        </w:tc>
        <w:tc>
          <w:tcPr>
            <w:tcW w:w="992" w:type="dxa"/>
            <w:tcBorders>
              <w:top w:val="nil"/>
              <w:left w:val="nil"/>
              <w:bottom w:val="single" w:sz="4" w:space="0" w:color="auto"/>
              <w:right w:val="single" w:sz="4" w:space="0" w:color="auto"/>
            </w:tcBorders>
            <w:shd w:val="clear" w:color="000000" w:fill="FFFFFF"/>
            <w:noWrap/>
            <w:vAlign w:val="center"/>
            <w:hideMark/>
          </w:tcPr>
          <w:p w14:paraId="6FEECFAA" w14:textId="77777777" w:rsidR="00AE5743" w:rsidRPr="002D0EC3" w:rsidRDefault="00AE5743"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14,278</w:t>
            </w:r>
          </w:p>
        </w:tc>
        <w:tc>
          <w:tcPr>
            <w:tcW w:w="1149" w:type="dxa"/>
            <w:tcBorders>
              <w:top w:val="nil"/>
              <w:left w:val="nil"/>
              <w:bottom w:val="single" w:sz="4" w:space="0" w:color="auto"/>
              <w:right w:val="single" w:sz="4" w:space="0" w:color="auto"/>
            </w:tcBorders>
            <w:shd w:val="clear" w:color="000000" w:fill="FFFFFF"/>
            <w:noWrap/>
            <w:vAlign w:val="center"/>
            <w:hideMark/>
          </w:tcPr>
          <w:p w14:paraId="37A1B055" w14:textId="77777777" w:rsidR="00AE5743" w:rsidRPr="002D0EC3" w:rsidRDefault="00AE5743"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80</w:t>
            </w:r>
          </w:p>
        </w:tc>
        <w:tc>
          <w:tcPr>
            <w:tcW w:w="1680" w:type="dxa"/>
            <w:tcBorders>
              <w:top w:val="nil"/>
              <w:left w:val="nil"/>
              <w:bottom w:val="single" w:sz="4" w:space="0" w:color="auto"/>
              <w:right w:val="single" w:sz="4" w:space="0" w:color="auto"/>
            </w:tcBorders>
            <w:shd w:val="clear" w:color="000000" w:fill="FFFFFF"/>
            <w:noWrap/>
            <w:vAlign w:val="center"/>
            <w:hideMark/>
          </w:tcPr>
          <w:p w14:paraId="50F68538" w14:textId="77777777" w:rsidR="00AE5743" w:rsidRPr="002D0EC3" w:rsidRDefault="00AE5743"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AMAN</w:t>
            </w:r>
          </w:p>
        </w:tc>
      </w:tr>
      <w:tr w:rsidR="00AE5743" w:rsidRPr="002D0EC3" w14:paraId="78650E4F" w14:textId="77777777" w:rsidTr="001971A4">
        <w:trPr>
          <w:trHeight w:val="315"/>
          <w:jc w:val="center"/>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66A1E587" w14:textId="77777777" w:rsidR="00AE5743" w:rsidRPr="002D0EC3" w:rsidRDefault="00AE5743"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4</w:t>
            </w:r>
          </w:p>
        </w:tc>
        <w:tc>
          <w:tcPr>
            <w:tcW w:w="850" w:type="dxa"/>
            <w:tcBorders>
              <w:top w:val="nil"/>
              <w:left w:val="nil"/>
              <w:bottom w:val="single" w:sz="4" w:space="0" w:color="auto"/>
              <w:right w:val="single" w:sz="4" w:space="0" w:color="auto"/>
            </w:tcBorders>
            <w:shd w:val="clear" w:color="auto" w:fill="auto"/>
            <w:noWrap/>
            <w:vAlign w:val="center"/>
            <w:hideMark/>
          </w:tcPr>
          <w:p w14:paraId="6BEF5923" w14:textId="77777777" w:rsidR="00AE5743" w:rsidRPr="002D0EC3" w:rsidRDefault="00AE5743"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17</w:t>
            </w:r>
          </w:p>
        </w:tc>
        <w:tc>
          <w:tcPr>
            <w:tcW w:w="1276" w:type="dxa"/>
            <w:tcBorders>
              <w:top w:val="nil"/>
              <w:left w:val="nil"/>
              <w:bottom w:val="single" w:sz="4" w:space="0" w:color="auto"/>
              <w:right w:val="single" w:sz="4" w:space="0" w:color="auto"/>
            </w:tcBorders>
            <w:shd w:val="clear" w:color="000000" w:fill="FFFFFF"/>
            <w:noWrap/>
            <w:vAlign w:val="center"/>
            <w:hideMark/>
          </w:tcPr>
          <w:p w14:paraId="583B7F89" w14:textId="77777777" w:rsidR="00AE5743" w:rsidRPr="002D0EC3" w:rsidRDefault="00AE5743"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14,547</w:t>
            </w:r>
          </w:p>
        </w:tc>
        <w:tc>
          <w:tcPr>
            <w:tcW w:w="992" w:type="dxa"/>
            <w:tcBorders>
              <w:top w:val="nil"/>
              <w:left w:val="nil"/>
              <w:bottom w:val="single" w:sz="4" w:space="0" w:color="auto"/>
              <w:right w:val="single" w:sz="4" w:space="0" w:color="auto"/>
            </w:tcBorders>
            <w:shd w:val="clear" w:color="000000" w:fill="FFFFFF"/>
            <w:noWrap/>
            <w:vAlign w:val="center"/>
            <w:hideMark/>
          </w:tcPr>
          <w:p w14:paraId="7D98934B" w14:textId="77777777" w:rsidR="00AE5743" w:rsidRPr="002D0EC3" w:rsidRDefault="00AE5743"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2,088</w:t>
            </w:r>
          </w:p>
        </w:tc>
        <w:tc>
          <w:tcPr>
            <w:tcW w:w="992" w:type="dxa"/>
            <w:tcBorders>
              <w:top w:val="nil"/>
              <w:left w:val="nil"/>
              <w:bottom w:val="single" w:sz="4" w:space="0" w:color="auto"/>
              <w:right w:val="single" w:sz="4" w:space="0" w:color="auto"/>
            </w:tcBorders>
            <w:shd w:val="clear" w:color="000000" w:fill="FFFFFF"/>
            <w:noWrap/>
            <w:vAlign w:val="center"/>
            <w:hideMark/>
          </w:tcPr>
          <w:p w14:paraId="61578CFF" w14:textId="77777777" w:rsidR="00AE5743" w:rsidRPr="002D0EC3" w:rsidRDefault="00AE5743"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11,484</w:t>
            </w:r>
          </w:p>
        </w:tc>
        <w:tc>
          <w:tcPr>
            <w:tcW w:w="1149" w:type="dxa"/>
            <w:tcBorders>
              <w:top w:val="nil"/>
              <w:left w:val="nil"/>
              <w:bottom w:val="single" w:sz="4" w:space="0" w:color="auto"/>
              <w:right w:val="single" w:sz="4" w:space="0" w:color="auto"/>
            </w:tcBorders>
            <w:shd w:val="clear" w:color="000000" w:fill="FFFFFF"/>
            <w:noWrap/>
            <w:vAlign w:val="center"/>
            <w:hideMark/>
          </w:tcPr>
          <w:p w14:paraId="76C8EA13" w14:textId="77777777" w:rsidR="00AE5743" w:rsidRPr="002D0EC3" w:rsidRDefault="00AE5743"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80</w:t>
            </w:r>
          </w:p>
        </w:tc>
        <w:tc>
          <w:tcPr>
            <w:tcW w:w="1680" w:type="dxa"/>
            <w:tcBorders>
              <w:top w:val="nil"/>
              <w:left w:val="nil"/>
              <w:bottom w:val="single" w:sz="4" w:space="0" w:color="auto"/>
              <w:right w:val="single" w:sz="4" w:space="0" w:color="auto"/>
            </w:tcBorders>
            <w:shd w:val="clear" w:color="000000" w:fill="FFFFFF"/>
            <w:noWrap/>
            <w:vAlign w:val="center"/>
            <w:hideMark/>
          </w:tcPr>
          <w:p w14:paraId="14C8DA22" w14:textId="77777777" w:rsidR="00AE5743" w:rsidRPr="002D0EC3" w:rsidRDefault="00AE5743"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AMAN</w:t>
            </w:r>
          </w:p>
        </w:tc>
      </w:tr>
      <w:tr w:rsidR="00AE5743" w:rsidRPr="002D0EC3" w14:paraId="2C6C4296" w14:textId="77777777" w:rsidTr="001971A4">
        <w:trPr>
          <w:trHeight w:val="315"/>
          <w:jc w:val="center"/>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57E2E33C" w14:textId="77777777" w:rsidR="00AE5743" w:rsidRPr="002D0EC3" w:rsidRDefault="00AE5743"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3</w:t>
            </w:r>
          </w:p>
        </w:tc>
        <w:tc>
          <w:tcPr>
            <w:tcW w:w="850" w:type="dxa"/>
            <w:tcBorders>
              <w:top w:val="nil"/>
              <w:left w:val="nil"/>
              <w:bottom w:val="single" w:sz="4" w:space="0" w:color="auto"/>
              <w:right w:val="single" w:sz="4" w:space="0" w:color="auto"/>
            </w:tcBorders>
            <w:shd w:val="clear" w:color="auto" w:fill="auto"/>
            <w:noWrap/>
            <w:vAlign w:val="center"/>
            <w:hideMark/>
          </w:tcPr>
          <w:p w14:paraId="36345C6C" w14:textId="77777777" w:rsidR="00AE5743" w:rsidRPr="002D0EC3" w:rsidRDefault="00AE5743"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13</w:t>
            </w:r>
          </w:p>
        </w:tc>
        <w:tc>
          <w:tcPr>
            <w:tcW w:w="1276" w:type="dxa"/>
            <w:tcBorders>
              <w:top w:val="nil"/>
              <w:left w:val="nil"/>
              <w:bottom w:val="single" w:sz="4" w:space="0" w:color="auto"/>
              <w:right w:val="single" w:sz="4" w:space="0" w:color="auto"/>
            </w:tcBorders>
            <w:shd w:val="clear" w:color="000000" w:fill="FFFFFF"/>
            <w:noWrap/>
            <w:vAlign w:val="center"/>
            <w:hideMark/>
          </w:tcPr>
          <w:p w14:paraId="11CA7D18" w14:textId="77777777" w:rsidR="00AE5743" w:rsidRPr="002D0EC3" w:rsidRDefault="00AE5743"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12,459</w:t>
            </w:r>
          </w:p>
        </w:tc>
        <w:tc>
          <w:tcPr>
            <w:tcW w:w="992" w:type="dxa"/>
            <w:tcBorders>
              <w:top w:val="nil"/>
              <w:left w:val="nil"/>
              <w:bottom w:val="single" w:sz="4" w:space="0" w:color="auto"/>
              <w:right w:val="single" w:sz="4" w:space="0" w:color="auto"/>
            </w:tcBorders>
            <w:shd w:val="clear" w:color="000000" w:fill="FFFFFF"/>
            <w:noWrap/>
            <w:vAlign w:val="center"/>
            <w:hideMark/>
          </w:tcPr>
          <w:p w14:paraId="202DBDBD" w14:textId="77777777" w:rsidR="00AE5743" w:rsidRPr="002D0EC3" w:rsidRDefault="00AE5743"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4,531</w:t>
            </w:r>
          </w:p>
        </w:tc>
        <w:tc>
          <w:tcPr>
            <w:tcW w:w="992" w:type="dxa"/>
            <w:tcBorders>
              <w:top w:val="nil"/>
              <w:left w:val="nil"/>
              <w:bottom w:val="single" w:sz="4" w:space="0" w:color="auto"/>
              <w:right w:val="single" w:sz="4" w:space="0" w:color="auto"/>
            </w:tcBorders>
            <w:shd w:val="clear" w:color="000000" w:fill="FFFFFF"/>
            <w:noWrap/>
            <w:vAlign w:val="center"/>
            <w:hideMark/>
          </w:tcPr>
          <w:p w14:paraId="15D4C218" w14:textId="77777777" w:rsidR="00AE5743" w:rsidRPr="002D0EC3" w:rsidRDefault="00AE5743"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24,921</w:t>
            </w:r>
          </w:p>
        </w:tc>
        <w:tc>
          <w:tcPr>
            <w:tcW w:w="1149" w:type="dxa"/>
            <w:tcBorders>
              <w:top w:val="nil"/>
              <w:left w:val="nil"/>
              <w:bottom w:val="single" w:sz="4" w:space="0" w:color="auto"/>
              <w:right w:val="single" w:sz="4" w:space="0" w:color="auto"/>
            </w:tcBorders>
            <w:shd w:val="clear" w:color="000000" w:fill="FFFFFF"/>
            <w:noWrap/>
            <w:vAlign w:val="center"/>
            <w:hideMark/>
          </w:tcPr>
          <w:p w14:paraId="1E26E2AB" w14:textId="77777777" w:rsidR="00AE5743" w:rsidRPr="002D0EC3" w:rsidRDefault="00AE5743"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80</w:t>
            </w:r>
          </w:p>
        </w:tc>
        <w:tc>
          <w:tcPr>
            <w:tcW w:w="1680" w:type="dxa"/>
            <w:tcBorders>
              <w:top w:val="nil"/>
              <w:left w:val="nil"/>
              <w:bottom w:val="single" w:sz="4" w:space="0" w:color="auto"/>
              <w:right w:val="single" w:sz="4" w:space="0" w:color="auto"/>
            </w:tcBorders>
            <w:shd w:val="clear" w:color="000000" w:fill="FFFFFF"/>
            <w:noWrap/>
            <w:vAlign w:val="center"/>
            <w:hideMark/>
          </w:tcPr>
          <w:p w14:paraId="54D28CB1" w14:textId="77777777" w:rsidR="00AE5743" w:rsidRPr="002D0EC3" w:rsidRDefault="00AE5743"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AMAN</w:t>
            </w:r>
          </w:p>
        </w:tc>
      </w:tr>
      <w:tr w:rsidR="00AE5743" w:rsidRPr="002D0EC3" w14:paraId="249429AE" w14:textId="77777777" w:rsidTr="001971A4">
        <w:trPr>
          <w:trHeight w:val="315"/>
          <w:jc w:val="center"/>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504337A1" w14:textId="77777777" w:rsidR="00AE5743" w:rsidRPr="002D0EC3" w:rsidRDefault="00AE5743"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2</w:t>
            </w:r>
          </w:p>
        </w:tc>
        <w:tc>
          <w:tcPr>
            <w:tcW w:w="850" w:type="dxa"/>
            <w:tcBorders>
              <w:top w:val="nil"/>
              <w:left w:val="nil"/>
              <w:bottom w:val="single" w:sz="4" w:space="0" w:color="auto"/>
              <w:right w:val="single" w:sz="4" w:space="0" w:color="auto"/>
            </w:tcBorders>
            <w:shd w:val="clear" w:color="auto" w:fill="auto"/>
            <w:noWrap/>
            <w:vAlign w:val="center"/>
            <w:hideMark/>
          </w:tcPr>
          <w:p w14:paraId="3DB9EBBD" w14:textId="77777777" w:rsidR="00AE5743" w:rsidRPr="002D0EC3" w:rsidRDefault="00AE5743"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9</w:t>
            </w:r>
          </w:p>
        </w:tc>
        <w:tc>
          <w:tcPr>
            <w:tcW w:w="1276" w:type="dxa"/>
            <w:tcBorders>
              <w:top w:val="nil"/>
              <w:left w:val="nil"/>
              <w:bottom w:val="single" w:sz="4" w:space="0" w:color="auto"/>
              <w:right w:val="single" w:sz="4" w:space="0" w:color="auto"/>
            </w:tcBorders>
            <w:shd w:val="clear" w:color="000000" w:fill="FFFFFF"/>
            <w:noWrap/>
            <w:vAlign w:val="center"/>
            <w:hideMark/>
          </w:tcPr>
          <w:p w14:paraId="209579BE" w14:textId="77777777" w:rsidR="00AE5743" w:rsidRPr="002D0EC3" w:rsidRDefault="00AE5743"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7,928</w:t>
            </w:r>
          </w:p>
        </w:tc>
        <w:tc>
          <w:tcPr>
            <w:tcW w:w="992" w:type="dxa"/>
            <w:tcBorders>
              <w:top w:val="nil"/>
              <w:left w:val="nil"/>
              <w:bottom w:val="single" w:sz="4" w:space="0" w:color="auto"/>
              <w:right w:val="single" w:sz="4" w:space="0" w:color="auto"/>
            </w:tcBorders>
            <w:shd w:val="clear" w:color="000000" w:fill="FFFFFF"/>
            <w:noWrap/>
            <w:vAlign w:val="center"/>
            <w:hideMark/>
          </w:tcPr>
          <w:p w14:paraId="216C3DD3" w14:textId="77777777" w:rsidR="00AE5743" w:rsidRPr="002D0EC3" w:rsidRDefault="00AE5743"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5,023</w:t>
            </w:r>
          </w:p>
        </w:tc>
        <w:tc>
          <w:tcPr>
            <w:tcW w:w="992" w:type="dxa"/>
            <w:tcBorders>
              <w:top w:val="nil"/>
              <w:left w:val="nil"/>
              <w:bottom w:val="single" w:sz="4" w:space="0" w:color="auto"/>
              <w:right w:val="single" w:sz="4" w:space="0" w:color="auto"/>
            </w:tcBorders>
            <w:shd w:val="clear" w:color="000000" w:fill="FFFFFF"/>
            <w:noWrap/>
            <w:vAlign w:val="center"/>
            <w:hideMark/>
          </w:tcPr>
          <w:p w14:paraId="508C8C49" w14:textId="77777777" w:rsidR="00AE5743" w:rsidRPr="002D0EC3" w:rsidRDefault="00AE5743"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27,627</w:t>
            </w:r>
          </w:p>
        </w:tc>
        <w:tc>
          <w:tcPr>
            <w:tcW w:w="1149" w:type="dxa"/>
            <w:tcBorders>
              <w:top w:val="nil"/>
              <w:left w:val="nil"/>
              <w:bottom w:val="single" w:sz="4" w:space="0" w:color="auto"/>
              <w:right w:val="single" w:sz="4" w:space="0" w:color="auto"/>
            </w:tcBorders>
            <w:shd w:val="clear" w:color="000000" w:fill="FFFFFF"/>
            <w:noWrap/>
            <w:vAlign w:val="center"/>
            <w:hideMark/>
          </w:tcPr>
          <w:p w14:paraId="3AEEB50C" w14:textId="77777777" w:rsidR="00AE5743" w:rsidRPr="002D0EC3" w:rsidRDefault="00AE5743"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80</w:t>
            </w:r>
          </w:p>
        </w:tc>
        <w:tc>
          <w:tcPr>
            <w:tcW w:w="1680" w:type="dxa"/>
            <w:tcBorders>
              <w:top w:val="nil"/>
              <w:left w:val="nil"/>
              <w:bottom w:val="single" w:sz="4" w:space="0" w:color="auto"/>
              <w:right w:val="single" w:sz="4" w:space="0" w:color="auto"/>
            </w:tcBorders>
            <w:shd w:val="clear" w:color="000000" w:fill="FFFFFF"/>
            <w:noWrap/>
            <w:vAlign w:val="center"/>
            <w:hideMark/>
          </w:tcPr>
          <w:p w14:paraId="72A44FBE" w14:textId="77777777" w:rsidR="00AE5743" w:rsidRPr="002D0EC3" w:rsidRDefault="00AE5743"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AMAN</w:t>
            </w:r>
          </w:p>
        </w:tc>
      </w:tr>
      <w:tr w:rsidR="00AE5743" w:rsidRPr="002D0EC3" w14:paraId="735BD444" w14:textId="77777777" w:rsidTr="001971A4">
        <w:trPr>
          <w:trHeight w:val="315"/>
          <w:jc w:val="center"/>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630FC336" w14:textId="77777777" w:rsidR="00AE5743" w:rsidRPr="002D0EC3" w:rsidRDefault="00AE5743"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1</w:t>
            </w:r>
          </w:p>
        </w:tc>
        <w:tc>
          <w:tcPr>
            <w:tcW w:w="850" w:type="dxa"/>
            <w:tcBorders>
              <w:top w:val="nil"/>
              <w:left w:val="nil"/>
              <w:bottom w:val="single" w:sz="4" w:space="0" w:color="auto"/>
              <w:right w:val="single" w:sz="4" w:space="0" w:color="auto"/>
            </w:tcBorders>
            <w:shd w:val="clear" w:color="auto" w:fill="auto"/>
            <w:noWrap/>
            <w:vAlign w:val="center"/>
            <w:hideMark/>
          </w:tcPr>
          <w:p w14:paraId="6EC0E800" w14:textId="77777777" w:rsidR="00AE5743" w:rsidRPr="002D0EC3" w:rsidRDefault="00AE5743"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5</w:t>
            </w:r>
          </w:p>
        </w:tc>
        <w:tc>
          <w:tcPr>
            <w:tcW w:w="1276" w:type="dxa"/>
            <w:tcBorders>
              <w:top w:val="nil"/>
              <w:left w:val="nil"/>
              <w:bottom w:val="single" w:sz="4" w:space="0" w:color="auto"/>
              <w:right w:val="single" w:sz="4" w:space="0" w:color="auto"/>
            </w:tcBorders>
            <w:shd w:val="clear" w:color="000000" w:fill="FFFFFF"/>
            <w:noWrap/>
            <w:vAlign w:val="center"/>
            <w:hideMark/>
          </w:tcPr>
          <w:p w14:paraId="79912BBA" w14:textId="77777777" w:rsidR="00AE5743" w:rsidRPr="002D0EC3" w:rsidRDefault="00AE5743"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2,905</w:t>
            </w:r>
          </w:p>
        </w:tc>
        <w:tc>
          <w:tcPr>
            <w:tcW w:w="992" w:type="dxa"/>
            <w:tcBorders>
              <w:top w:val="nil"/>
              <w:left w:val="nil"/>
              <w:bottom w:val="single" w:sz="4" w:space="0" w:color="auto"/>
              <w:right w:val="single" w:sz="4" w:space="0" w:color="auto"/>
            </w:tcBorders>
            <w:shd w:val="clear" w:color="000000" w:fill="FFFFFF"/>
            <w:noWrap/>
            <w:vAlign w:val="center"/>
            <w:hideMark/>
          </w:tcPr>
          <w:p w14:paraId="514775C8" w14:textId="77777777" w:rsidR="00AE5743" w:rsidRPr="002D0EC3" w:rsidRDefault="00AE5743"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2,905</w:t>
            </w:r>
          </w:p>
        </w:tc>
        <w:tc>
          <w:tcPr>
            <w:tcW w:w="992" w:type="dxa"/>
            <w:tcBorders>
              <w:top w:val="nil"/>
              <w:left w:val="nil"/>
              <w:bottom w:val="single" w:sz="4" w:space="0" w:color="auto"/>
              <w:right w:val="single" w:sz="4" w:space="0" w:color="auto"/>
            </w:tcBorders>
            <w:shd w:val="clear" w:color="000000" w:fill="FFFFFF"/>
            <w:noWrap/>
            <w:vAlign w:val="center"/>
            <w:hideMark/>
          </w:tcPr>
          <w:p w14:paraId="3D7E5332" w14:textId="77777777" w:rsidR="00AE5743" w:rsidRPr="002D0EC3" w:rsidRDefault="00AE5743"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15,978</w:t>
            </w:r>
          </w:p>
        </w:tc>
        <w:tc>
          <w:tcPr>
            <w:tcW w:w="1149" w:type="dxa"/>
            <w:tcBorders>
              <w:top w:val="nil"/>
              <w:left w:val="nil"/>
              <w:bottom w:val="single" w:sz="4" w:space="0" w:color="auto"/>
              <w:right w:val="single" w:sz="4" w:space="0" w:color="auto"/>
            </w:tcBorders>
            <w:shd w:val="clear" w:color="000000" w:fill="FFFFFF"/>
            <w:noWrap/>
            <w:vAlign w:val="center"/>
            <w:hideMark/>
          </w:tcPr>
          <w:p w14:paraId="324A8154" w14:textId="77777777" w:rsidR="00AE5743" w:rsidRPr="002D0EC3" w:rsidRDefault="00AE5743"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100</w:t>
            </w:r>
          </w:p>
        </w:tc>
        <w:tc>
          <w:tcPr>
            <w:tcW w:w="1680" w:type="dxa"/>
            <w:tcBorders>
              <w:top w:val="nil"/>
              <w:left w:val="nil"/>
              <w:bottom w:val="single" w:sz="4" w:space="0" w:color="auto"/>
              <w:right w:val="single" w:sz="4" w:space="0" w:color="auto"/>
            </w:tcBorders>
            <w:shd w:val="clear" w:color="000000" w:fill="FFFFFF"/>
            <w:noWrap/>
            <w:vAlign w:val="center"/>
            <w:hideMark/>
          </w:tcPr>
          <w:p w14:paraId="6F503706" w14:textId="77777777" w:rsidR="00AE5743" w:rsidRPr="002D0EC3" w:rsidRDefault="00AE5743"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AMAN</w:t>
            </w:r>
          </w:p>
        </w:tc>
      </w:tr>
      <w:tr w:rsidR="00AE5743" w:rsidRPr="002D0EC3" w14:paraId="1E31DB89" w14:textId="77777777" w:rsidTr="001971A4">
        <w:trPr>
          <w:trHeight w:val="315"/>
          <w:jc w:val="center"/>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24EB34E8" w14:textId="77777777" w:rsidR="00AE5743" w:rsidRPr="002D0EC3" w:rsidRDefault="00AE5743"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0</w:t>
            </w:r>
          </w:p>
        </w:tc>
        <w:tc>
          <w:tcPr>
            <w:tcW w:w="850" w:type="dxa"/>
            <w:tcBorders>
              <w:top w:val="nil"/>
              <w:left w:val="nil"/>
              <w:bottom w:val="single" w:sz="4" w:space="0" w:color="auto"/>
              <w:right w:val="single" w:sz="4" w:space="0" w:color="auto"/>
            </w:tcBorders>
            <w:shd w:val="clear" w:color="auto" w:fill="auto"/>
            <w:noWrap/>
            <w:vAlign w:val="center"/>
            <w:hideMark/>
          </w:tcPr>
          <w:p w14:paraId="6E597A07" w14:textId="77777777" w:rsidR="00AE5743" w:rsidRPr="002D0EC3" w:rsidRDefault="00AE5743"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0</w:t>
            </w:r>
          </w:p>
        </w:tc>
        <w:tc>
          <w:tcPr>
            <w:tcW w:w="1276" w:type="dxa"/>
            <w:tcBorders>
              <w:top w:val="nil"/>
              <w:left w:val="nil"/>
              <w:bottom w:val="single" w:sz="4" w:space="0" w:color="auto"/>
              <w:right w:val="single" w:sz="4" w:space="0" w:color="auto"/>
            </w:tcBorders>
            <w:shd w:val="clear" w:color="000000" w:fill="FFFFFF"/>
            <w:noWrap/>
            <w:vAlign w:val="center"/>
            <w:hideMark/>
          </w:tcPr>
          <w:p w14:paraId="79AB3EE6" w14:textId="77777777" w:rsidR="00AE5743" w:rsidRPr="002D0EC3" w:rsidRDefault="00AE5743"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0</w:t>
            </w:r>
          </w:p>
        </w:tc>
        <w:tc>
          <w:tcPr>
            <w:tcW w:w="992" w:type="dxa"/>
            <w:tcBorders>
              <w:top w:val="nil"/>
              <w:left w:val="nil"/>
              <w:bottom w:val="single" w:sz="4" w:space="0" w:color="auto"/>
              <w:right w:val="single" w:sz="4" w:space="0" w:color="auto"/>
            </w:tcBorders>
            <w:shd w:val="clear" w:color="000000" w:fill="FFFFFF"/>
            <w:noWrap/>
            <w:vAlign w:val="center"/>
            <w:hideMark/>
          </w:tcPr>
          <w:p w14:paraId="3998EE2C" w14:textId="77777777" w:rsidR="00AE5743" w:rsidRPr="002D0EC3" w:rsidRDefault="00AE5743"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0,000</w:t>
            </w:r>
          </w:p>
        </w:tc>
        <w:tc>
          <w:tcPr>
            <w:tcW w:w="992" w:type="dxa"/>
            <w:tcBorders>
              <w:top w:val="nil"/>
              <w:left w:val="nil"/>
              <w:bottom w:val="single" w:sz="4" w:space="0" w:color="auto"/>
              <w:right w:val="single" w:sz="4" w:space="0" w:color="auto"/>
            </w:tcBorders>
            <w:shd w:val="clear" w:color="000000" w:fill="FFFFFF"/>
            <w:noWrap/>
            <w:vAlign w:val="center"/>
            <w:hideMark/>
          </w:tcPr>
          <w:p w14:paraId="3AF5E820" w14:textId="77777777" w:rsidR="00AE5743" w:rsidRPr="002D0EC3" w:rsidRDefault="00AE5743"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0</w:t>
            </w:r>
          </w:p>
        </w:tc>
        <w:tc>
          <w:tcPr>
            <w:tcW w:w="1149" w:type="dxa"/>
            <w:tcBorders>
              <w:top w:val="nil"/>
              <w:left w:val="nil"/>
              <w:bottom w:val="single" w:sz="4" w:space="0" w:color="auto"/>
              <w:right w:val="single" w:sz="4" w:space="0" w:color="auto"/>
            </w:tcBorders>
            <w:shd w:val="clear" w:color="000000" w:fill="FFFFFF"/>
            <w:noWrap/>
            <w:vAlign w:val="center"/>
            <w:hideMark/>
          </w:tcPr>
          <w:p w14:paraId="06D6DAD0" w14:textId="77777777" w:rsidR="00AE5743" w:rsidRPr="002D0EC3" w:rsidRDefault="00AE5743"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0</w:t>
            </w:r>
          </w:p>
        </w:tc>
        <w:tc>
          <w:tcPr>
            <w:tcW w:w="1680" w:type="dxa"/>
            <w:tcBorders>
              <w:top w:val="nil"/>
              <w:left w:val="nil"/>
              <w:bottom w:val="single" w:sz="4" w:space="0" w:color="auto"/>
              <w:right w:val="single" w:sz="4" w:space="0" w:color="auto"/>
            </w:tcBorders>
            <w:shd w:val="clear" w:color="000000" w:fill="FFFFFF"/>
            <w:noWrap/>
            <w:vAlign w:val="center"/>
            <w:hideMark/>
          </w:tcPr>
          <w:p w14:paraId="7B95001A" w14:textId="77777777" w:rsidR="00AE5743" w:rsidRPr="002D0EC3" w:rsidRDefault="00AE5743"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AMAN</w:t>
            </w:r>
          </w:p>
        </w:tc>
      </w:tr>
    </w:tbl>
    <w:p w14:paraId="79BFD46F" w14:textId="77777777" w:rsidR="00AE5743" w:rsidRDefault="00AE5743" w:rsidP="00966B67">
      <w:pPr>
        <w:spacing w:line="240" w:lineRule="auto"/>
        <w:rPr>
          <w:rFonts w:ascii="Franklin Gothic Demi Cond" w:hAnsi="Franklin Gothic Demi Cond"/>
          <w:szCs w:val="24"/>
        </w:rPr>
      </w:pPr>
    </w:p>
    <w:p w14:paraId="4F4592F8" w14:textId="77777777" w:rsidR="00AE5743" w:rsidRPr="001971A4" w:rsidRDefault="00AE5743" w:rsidP="001971A4">
      <w:pPr>
        <w:spacing w:line="240" w:lineRule="auto"/>
        <w:jc w:val="center"/>
        <w:rPr>
          <w:rFonts w:cs="Times New Roman"/>
          <w:szCs w:val="24"/>
        </w:rPr>
      </w:pPr>
      <w:r w:rsidRPr="00742C24">
        <w:rPr>
          <w:rFonts w:cs="Times New Roman"/>
          <w:b/>
          <w:szCs w:val="24"/>
        </w:rPr>
        <w:t>Tabel 10.</w:t>
      </w:r>
      <w:r>
        <w:rPr>
          <w:rFonts w:cs="Times New Roman"/>
          <w:szCs w:val="24"/>
        </w:rPr>
        <w:t xml:space="preserve"> Simpangan Antar Lantai Arah Y</w:t>
      </w:r>
    </w:p>
    <w:tbl>
      <w:tblPr>
        <w:tblW w:w="0" w:type="auto"/>
        <w:jc w:val="center"/>
        <w:tblLayout w:type="fixed"/>
        <w:tblLook w:val="04A0" w:firstRow="1" w:lastRow="0" w:firstColumn="1" w:lastColumn="0" w:noHBand="0" w:noVBand="1"/>
      </w:tblPr>
      <w:tblGrid>
        <w:gridCol w:w="988"/>
        <w:gridCol w:w="850"/>
        <w:gridCol w:w="1276"/>
        <w:gridCol w:w="992"/>
        <w:gridCol w:w="1134"/>
        <w:gridCol w:w="1007"/>
        <w:gridCol w:w="1680"/>
      </w:tblGrid>
      <w:tr w:rsidR="00AE5743" w:rsidRPr="0080346A" w14:paraId="11534F50" w14:textId="77777777" w:rsidTr="001971A4">
        <w:trPr>
          <w:trHeight w:val="315"/>
          <w:jc w:val="center"/>
        </w:trPr>
        <w:tc>
          <w:tcPr>
            <w:tcW w:w="988" w:type="dxa"/>
            <w:vMerge w:val="restart"/>
            <w:tcBorders>
              <w:top w:val="single" w:sz="4" w:space="0" w:color="auto"/>
              <w:left w:val="single" w:sz="4" w:space="0" w:color="auto"/>
              <w:bottom w:val="single" w:sz="4" w:space="0" w:color="000000"/>
              <w:right w:val="single" w:sz="4" w:space="0" w:color="auto"/>
            </w:tcBorders>
            <w:shd w:val="clear" w:color="000000" w:fill="FFFFFF"/>
            <w:noWrap/>
            <w:vAlign w:val="center"/>
            <w:hideMark/>
          </w:tcPr>
          <w:p w14:paraId="3B241C9F" w14:textId="77777777" w:rsidR="00AE5743" w:rsidRPr="0080346A" w:rsidRDefault="00AE5743" w:rsidP="001971A4">
            <w:pPr>
              <w:spacing w:line="240" w:lineRule="auto"/>
              <w:rPr>
                <w:rFonts w:eastAsia="Times New Roman"/>
                <w:b/>
                <w:bCs/>
                <w:color w:val="000000"/>
                <w:sz w:val="20"/>
                <w:szCs w:val="20"/>
                <w:lang w:eastAsia="id-ID"/>
              </w:rPr>
            </w:pPr>
            <w:r w:rsidRPr="0080346A">
              <w:rPr>
                <w:rFonts w:eastAsia="Times New Roman"/>
                <w:b/>
                <w:bCs/>
                <w:color w:val="000000"/>
                <w:sz w:val="20"/>
                <w:szCs w:val="20"/>
                <w:lang w:eastAsia="id-ID"/>
              </w:rPr>
              <w:t>Lantai</w:t>
            </w:r>
          </w:p>
        </w:tc>
        <w:tc>
          <w:tcPr>
            <w:tcW w:w="850" w:type="dxa"/>
            <w:tcBorders>
              <w:top w:val="single" w:sz="4" w:space="0" w:color="auto"/>
              <w:left w:val="single" w:sz="4" w:space="0" w:color="auto"/>
              <w:bottom w:val="nil"/>
              <w:right w:val="single" w:sz="4" w:space="0" w:color="auto"/>
            </w:tcBorders>
            <w:shd w:val="clear" w:color="000000" w:fill="FFFFFF"/>
            <w:noWrap/>
            <w:vAlign w:val="center"/>
            <w:hideMark/>
          </w:tcPr>
          <w:p w14:paraId="736AC225" w14:textId="77777777" w:rsidR="00AE5743" w:rsidRPr="0080346A" w:rsidRDefault="00AE5743" w:rsidP="00042B94">
            <w:pPr>
              <w:spacing w:line="240" w:lineRule="auto"/>
              <w:jc w:val="center"/>
              <w:rPr>
                <w:rFonts w:eastAsia="Times New Roman"/>
                <w:b/>
                <w:bCs/>
                <w:color w:val="000000"/>
                <w:sz w:val="20"/>
                <w:szCs w:val="20"/>
                <w:lang w:eastAsia="id-ID"/>
              </w:rPr>
            </w:pPr>
            <w:r w:rsidRPr="0080346A">
              <w:rPr>
                <w:rFonts w:eastAsia="Times New Roman"/>
                <w:b/>
                <w:bCs/>
                <w:color w:val="000000"/>
                <w:sz w:val="20"/>
                <w:szCs w:val="20"/>
                <w:lang w:eastAsia="id-ID"/>
              </w:rPr>
              <w:t>Elevasi</w:t>
            </w:r>
          </w:p>
        </w:tc>
        <w:tc>
          <w:tcPr>
            <w:tcW w:w="1276" w:type="dxa"/>
            <w:tcBorders>
              <w:top w:val="single" w:sz="4" w:space="0" w:color="auto"/>
              <w:left w:val="single" w:sz="4" w:space="0" w:color="auto"/>
              <w:bottom w:val="nil"/>
              <w:right w:val="single" w:sz="4" w:space="0" w:color="auto"/>
            </w:tcBorders>
            <w:shd w:val="clear" w:color="000000" w:fill="FFFFFF"/>
            <w:noWrap/>
            <w:vAlign w:val="center"/>
            <w:hideMark/>
          </w:tcPr>
          <w:p w14:paraId="61A70318" w14:textId="77777777" w:rsidR="00AE5743" w:rsidRPr="0080346A" w:rsidRDefault="00AE5743" w:rsidP="00042B94">
            <w:pPr>
              <w:spacing w:line="240" w:lineRule="auto"/>
              <w:jc w:val="center"/>
              <w:rPr>
                <w:rFonts w:eastAsia="Times New Roman"/>
                <w:b/>
                <w:bCs/>
                <w:color w:val="000000"/>
                <w:sz w:val="20"/>
                <w:szCs w:val="20"/>
                <w:lang w:eastAsia="id-ID"/>
              </w:rPr>
            </w:pPr>
            <w:r w:rsidRPr="0080346A">
              <w:rPr>
                <w:rFonts w:eastAsia="Times New Roman"/>
                <w:b/>
                <w:bCs/>
                <w:color w:val="000000"/>
                <w:sz w:val="20"/>
                <w:szCs w:val="20"/>
                <w:lang w:eastAsia="id-ID"/>
              </w:rPr>
              <w:t>Simpangan</w:t>
            </w:r>
          </w:p>
        </w:tc>
        <w:tc>
          <w:tcPr>
            <w:tcW w:w="992" w:type="dxa"/>
            <w:tcBorders>
              <w:top w:val="single" w:sz="4" w:space="0" w:color="auto"/>
              <w:left w:val="single" w:sz="4" w:space="0" w:color="auto"/>
              <w:bottom w:val="nil"/>
              <w:right w:val="single" w:sz="4" w:space="0" w:color="auto"/>
            </w:tcBorders>
            <w:shd w:val="clear" w:color="000000" w:fill="FFFFFF"/>
            <w:noWrap/>
            <w:vAlign w:val="center"/>
            <w:hideMark/>
          </w:tcPr>
          <w:p w14:paraId="5F2EA115" w14:textId="77777777" w:rsidR="00AE5743" w:rsidRPr="0080346A" w:rsidRDefault="00AE5743" w:rsidP="00042B94">
            <w:pPr>
              <w:spacing w:line="240" w:lineRule="auto"/>
              <w:jc w:val="center"/>
              <w:rPr>
                <w:rFonts w:eastAsia="Times New Roman"/>
                <w:b/>
                <w:bCs/>
                <w:color w:val="000000"/>
                <w:sz w:val="20"/>
                <w:szCs w:val="20"/>
                <w:lang w:eastAsia="id-ID"/>
              </w:rPr>
            </w:pPr>
            <w:r w:rsidRPr="0080346A">
              <w:rPr>
                <w:rFonts w:eastAsia="Times New Roman"/>
                <w:b/>
                <w:bCs/>
                <w:color w:val="000000"/>
                <w:sz w:val="20"/>
                <w:szCs w:val="20"/>
                <w:lang w:eastAsia="id-ID"/>
              </w:rPr>
              <w:t>Simpangan Antar Tingkat</w:t>
            </w:r>
          </w:p>
        </w:tc>
        <w:tc>
          <w:tcPr>
            <w:tcW w:w="1134" w:type="dxa"/>
            <w:tcBorders>
              <w:top w:val="single" w:sz="4" w:space="0" w:color="auto"/>
              <w:left w:val="single" w:sz="4" w:space="0" w:color="auto"/>
              <w:bottom w:val="nil"/>
              <w:right w:val="single" w:sz="4" w:space="0" w:color="auto"/>
            </w:tcBorders>
            <w:shd w:val="clear" w:color="000000" w:fill="FFFFFF"/>
            <w:noWrap/>
            <w:vAlign w:val="center"/>
            <w:hideMark/>
          </w:tcPr>
          <w:p w14:paraId="1AE69C04" w14:textId="77777777" w:rsidR="00AE5743" w:rsidRPr="0080346A" w:rsidRDefault="00AE5743" w:rsidP="00042B94">
            <w:pPr>
              <w:spacing w:line="240" w:lineRule="auto"/>
              <w:jc w:val="center"/>
              <w:rPr>
                <w:rFonts w:eastAsia="Times New Roman"/>
                <w:b/>
                <w:bCs/>
                <w:color w:val="000000"/>
                <w:sz w:val="20"/>
                <w:szCs w:val="20"/>
                <w:lang w:eastAsia="id-ID"/>
              </w:rPr>
            </w:pPr>
            <w:r w:rsidRPr="0080346A">
              <w:rPr>
                <w:rFonts w:eastAsia="Times New Roman"/>
                <w:b/>
                <w:bCs/>
                <w:i/>
                <w:color w:val="000000"/>
                <w:sz w:val="20"/>
                <w:szCs w:val="20"/>
                <w:lang w:eastAsia="id-ID"/>
              </w:rPr>
              <w:t>Story Drift</w:t>
            </w:r>
            <w:r>
              <w:rPr>
                <w:rFonts w:eastAsia="Times New Roman"/>
                <w:b/>
                <w:bCs/>
                <w:color w:val="000000"/>
                <w:sz w:val="20"/>
                <w:szCs w:val="20"/>
                <w:lang w:eastAsia="id-ID"/>
              </w:rPr>
              <w:t xml:space="preserve"> Arah </w:t>
            </w:r>
            <w:r w:rsidRPr="0080346A">
              <w:rPr>
                <w:rFonts w:eastAsia="Times New Roman"/>
                <w:b/>
                <w:bCs/>
                <w:color w:val="000000"/>
                <w:sz w:val="20"/>
                <w:szCs w:val="20"/>
                <w:lang w:eastAsia="id-ID"/>
              </w:rPr>
              <w:t>Y</w:t>
            </w:r>
          </w:p>
        </w:tc>
        <w:tc>
          <w:tcPr>
            <w:tcW w:w="1007" w:type="dxa"/>
            <w:tcBorders>
              <w:top w:val="single" w:sz="4" w:space="0" w:color="auto"/>
              <w:left w:val="single" w:sz="4" w:space="0" w:color="auto"/>
              <w:bottom w:val="nil"/>
              <w:right w:val="single" w:sz="4" w:space="0" w:color="auto"/>
            </w:tcBorders>
            <w:shd w:val="clear" w:color="000000" w:fill="FFFFFF"/>
            <w:noWrap/>
            <w:vAlign w:val="center"/>
            <w:hideMark/>
          </w:tcPr>
          <w:p w14:paraId="1BFC02D2" w14:textId="77777777" w:rsidR="00AE5743" w:rsidRPr="0080346A" w:rsidRDefault="00AE5743" w:rsidP="00042B94">
            <w:pPr>
              <w:spacing w:line="240" w:lineRule="auto"/>
              <w:jc w:val="center"/>
              <w:rPr>
                <w:rFonts w:eastAsia="Times New Roman"/>
                <w:b/>
                <w:bCs/>
                <w:color w:val="000000"/>
                <w:sz w:val="20"/>
                <w:szCs w:val="20"/>
                <w:lang w:eastAsia="id-ID"/>
              </w:rPr>
            </w:pPr>
            <w:r w:rsidRPr="0080346A">
              <w:rPr>
                <w:rFonts w:eastAsia="Times New Roman"/>
                <w:b/>
                <w:bCs/>
                <w:i/>
                <w:color w:val="000000"/>
                <w:sz w:val="20"/>
                <w:szCs w:val="20"/>
                <w:lang w:eastAsia="id-ID"/>
              </w:rPr>
              <w:t>Story Drift</w:t>
            </w:r>
            <w:r w:rsidRPr="0080346A">
              <w:rPr>
                <w:rFonts w:eastAsia="Times New Roman"/>
                <w:b/>
                <w:bCs/>
                <w:color w:val="000000"/>
                <w:sz w:val="20"/>
                <w:szCs w:val="20"/>
                <w:lang w:eastAsia="id-ID"/>
              </w:rPr>
              <w:t xml:space="preserve"> Izin (</w:t>
            </w:r>
            <w:r w:rsidRPr="0080346A">
              <w:rPr>
                <w:rFonts w:ascii="Symbol" w:eastAsia="Times New Roman" w:hAnsi="Symbol"/>
                <w:b/>
                <w:bCs/>
                <w:color w:val="000000"/>
                <w:sz w:val="20"/>
                <w:szCs w:val="20"/>
                <w:lang w:eastAsia="id-ID"/>
              </w:rPr>
              <w:t></w:t>
            </w:r>
            <w:r w:rsidRPr="0080346A">
              <w:rPr>
                <w:rFonts w:eastAsia="Times New Roman"/>
                <w:b/>
                <w:bCs/>
                <w:color w:val="000000"/>
                <w:sz w:val="20"/>
                <w:szCs w:val="20"/>
                <w:lang w:eastAsia="id-ID"/>
              </w:rPr>
              <w:t>a)</w:t>
            </w:r>
          </w:p>
        </w:tc>
        <w:tc>
          <w:tcPr>
            <w:tcW w:w="1680" w:type="dxa"/>
            <w:vMerge w:val="restart"/>
            <w:tcBorders>
              <w:top w:val="single" w:sz="4" w:space="0" w:color="auto"/>
              <w:left w:val="single" w:sz="4" w:space="0" w:color="auto"/>
              <w:bottom w:val="single" w:sz="4" w:space="0" w:color="000000"/>
              <w:right w:val="single" w:sz="4" w:space="0" w:color="auto"/>
            </w:tcBorders>
            <w:shd w:val="clear" w:color="000000" w:fill="FFFFFF"/>
            <w:noWrap/>
            <w:vAlign w:val="center"/>
            <w:hideMark/>
          </w:tcPr>
          <w:p w14:paraId="2E050310" w14:textId="77777777" w:rsidR="00AE5743" w:rsidRPr="0080346A" w:rsidRDefault="00AE5743" w:rsidP="00042B94">
            <w:pPr>
              <w:spacing w:line="240" w:lineRule="auto"/>
              <w:jc w:val="center"/>
              <w:rPr>
                <w:rFonts w:eastAsia="Times New Roman"/>
                <w:b/>
                <w:bCs/>
                <w:i/>
                <w:iCs/>
                <w:color w:val="000000"/>
                <w:sz w:val="20"/>
                <w:szCs w:val="20"/>
                <w:lang w:eastAsia="id-ID"/>
              </w:rPr>
            </w:pPr>
            <w:r w:rsidRPr="0080346A">
              <w:rPr>
                <w:rFonts w:eastAsia="Times New Roman"/>
                <w:b/>
                <w:bCs/>
                <w:i/>
                <w:iCs/>
                <w:color w:val="000000"/>
                <w:sz w:val="20"/>
                <w:szCs w:val="20"/>
                <w:lang w:eastAsia="id-ID"/>
              </w:rPr>
              <w:t xml:space="preserve">Story Drift </w:t>
            </w:r>
            <w:r w:rsidRPr="0080346A">
              <w:rPr>
                <w:rFonts w:ascii="Symbol" w:eastAsia="Times New Roman" w:hAnsi="Symbol"/>
                <w:b/>
                <w:bCs/>
                <w:i/>
                <w:iCs/>
                <w:color w:val="000000"/>
                <w:sz w:val="20"/>
                <w:szCs w:val="20"/>
                <w:lang w:eastAsia="id-ID"/>
              </w:rPr>
              <w:t></w:t>
            </w:r>
            <w:r w:rsidRPr="0080346A">
              <w:rPr>
                <w:rFonts w:eastAsia="Times New Roman"/>
                <w:b/>
                <w:bCs/>
                <w:i/>
                <w:iCs/>
                <w:color w:val="000000"/>
                <w:sz w:val="20"/>
                <w:szCs w:val="20"/>
                <w:lang w:eastAsia="id-ID"/>
              </w:rPr>
              <w:t xml:space="preserve"> Story Drift </w:t>
            </w:r>
            <w:r w:rsidRPr="0080346A">
              <w:rPr>
                <w:rFonts w:eastAsia="Times New Roman"/>
                <w:b/>
                <w:bCs/>
                <w:color w:val="000000"/>
                <w:sz w:val="20"/>
                <w:szCs w:val="20"/>
                <w:lang w:eastAsia="id-ID"/>
              </w:rPr>
              <w:t>Izin</w:t>
            </w:r>
          </w:p>
        </w:tc>
      </w:tr>
      <w:tr w:rsidR="00AE5743" w:rsidRPr="0080346A" w14:paraId="2A103344" w14:textId="77777777" w:rsidTr="001971A4">
        <w:trPr>
          <w:trHeight w:val="315"/>
          <w:jc w:val="center"/>
        </w:trPr>
        <w:tc>
          <w:tcPr>
            <w:tcW w:w="988" w:type="dxa"/>
            <w:vMerge/>
            <w:tcBorders>
              <w:top w:val="single" w:sz="4" w:space="0" w:color="auto"/>
              <w:left w:val="single" w:sz="4" w:space="0" w:color="auto"/>
              <w:bottom w:val="single" w:sz="4" w:space="0" w:color="000000"/>
              <w:right w:val="single" w:sz="4" w:space="0" w:color="auto"/>
            </w:tcBorders>
            <w:vAlign w:val="center"/>
            <w:hideMark/>
          </w:tcPr>
          <w:p w14:paraId="44166304" w14:textId="77777777" w:rsidR="00AE5743" w:rsidRPr="0080346A" w:rsidRDefault="00AE5743" w:rsidP="00042B94">
            <w:pPr>
              <w:spacing w:line="240" w:lineRule="auto"/>
              <w:rPr>
                <w:rFonts w:eastAsia="Times New Roman"/>
                <w:b/>
                <w:bCs/>
                <w:color w:val="000000"/>
                <w:sz w:val="20"/>
                <w:szCs w:val="20"/>
                <w:lang w:eastAsia="id-ID"/>
              </w:rPr>
            </w:pPr>
          </w:p>
        </w:tc>
        <w:tc>
          <w:tcPr>
            <w:tcW w:w="850" w:type="dxa"/>
            <w:tcBorders>
              <w:top w:val="nil"/>
              <w:left w:val="nil"/>
              <w:bottom w:val="single" w:sz="4" w:space="0" w:color="auto"/>
              <w:right w:val="single" w:sz="4" w:space="0" w:color="auto"/>
            </w:tcBorders>
            <w:shd w:val="clear" w:color="000000" w:fill="FFFFFF"/>
            <w:noWrap/>
            <w:vAlign w:val="center"/>
            <w:hideMark/>
          </w:tcPr>
          <w:p w14:paraId="29E157B6" w14:textId="77777777" w:rsidR="00AE5743" w:rsidRPr="0080346A" w:rsidRDefault="00AE5743" w:rsidP="00042B94">
            <w:pPr>
              <w:spacing w:line="240" w:lineRule="auto"/>
              <w:jc w:val="center"/>
              <w:rPr>
                <w:rFonts w:eastAsia="Times New Roman"/>
                <w:b/>
                <w:bCs/>
                <w:color w:val="000000"/>
                <w:sz w:val="20"/>
                <w:szCs w:val="20"/>
                <w:lang w:eastAsia="id-ID"/>
              </w:rPr>
            </w:pPr>
            <w:r w:rsidRPr="0080346A">
              <w:rPr>
                <w:rFonts w:eastAsia="Times New Roman"/>
                <w:b/>
                <w:bCs/>
                <w:color w:val="000000"/>
                <w:sz w:val="20"/>
                <w:szCs w:val="20"/>
                <w:lang w:eastAsia="id-ID"/>
              </w:rPr>
              <w:t>(m)</w:t>
            </w:r>
          </w:p>
        </w:tc>
        <w:tc>
          <w:tcPr>
            <w:tcW w:w="1276" w:type="dxa"/>
            <w:tcBorders>
              <w:top w:val="nil"/>
              <w:left w:val="nil"/>
              <w:bottom w:val="single" w:sz="4" w:space="0" w:color="auto"/>
              <w:right w:val="single" w:sz="4" w:space="0" w:color="auto"/>
            </w:tcBorders>
            <w:shd w:val="clear" w:color="000000" w:fill="FFFFFF"/>
            <w:noWrap/>
            <w:vAlign w:val="center"/>
            <w:hideMark/>
          </w:tcPr>
          <w:p w14:paraId="44EEB0FE" w14:textId="77777777" w:rsidR="00AE5743" w:rsidRPr="0080346A" w:rsidRDefault="00AE5743" w:rsidP="00042B94">
            <w:pPr>
              <w:spacing w:line="240" w:lineRule="auto"/>
              <w:jc w:val="center"/>
              <w:rPr>
                <w:rFonts w:eastAsia="Times New Roman"/>
                <w:b/>
                <w:bCs/>
                <w:color w:val="000000"/>
                <w:sz w:val="20"/>
                <w:szCs w:val="20"/>
                <w:lang w:eastAsia="id-ID"/>
              </w:rPr>
            </w:pPr>
            <w:r w:rsidRPr="0080346A">
              <w:rPr>
                <w:rFonts w:eastAsia="Times New Roman"/>
                <w:b/>
                <w:bCs/>
                <w:color w:val="000000"/>
                <w:sz w:val="20"/>
                <w:szCs w:val="20"/>
                <w:lang w:eastAsia="id-ID"/>
              </w:rPr>
              <w:t>(mm)</w:t>
            </w:r>
          </w:p>
        </w:tc>
        <w:tc>
          <w:tcPr>
            <w:tcW w:w="992" w:type="dxa"/>
            <w:tcBorders>
              <w:top w:val="nil"/>
              <w:left w:val="nil"/>
              <w:bottom w:val="single" w:sz="4" w:space="0" w:color="auto"/>
              <w:right w:val="single" w:sz="4" w:space="0" w:color="auto"/>
            </w:tcBorders>
            <w:shd w:val="clear" w:color="000000" w:fill="FFFFFF"/>
            <w:noWrap/>
            <w:vAlign w:val="center"/>
            <w:hideMark/>
          </w:tcPr>
          <w:p w14:paraId="1408CBE1" w14:textId="77777777" w:rsidR="00AE5743" w:rsidRPr="0080346A" w:rsidRDefault="00AE5743" w:rsidP="00042B94">
            <w:pPr>
              <w:spacing w:line="240" w:lineRule="auto"/>
              <w:jc w:val="center"/>
              <w:rPr>
                <w:rFonts w:eastAsia="Times New Roman"/>
                <w:b/>
                <w:bCs/>
                <w:color w:val="000000"/>
                <w:sz w:val="20"/>
                <w:szCs w:val="20"/>
                <w:lang w:eastAsia="id-ID"/>
              </w:rPr>
            </w:pPr>
            <w:r w:rsidRPr="0080346A">
              <w:rPr>
                <w:rFonts w:eastAsia="Times New Roman"/>
                <w:b/>
                <w:bCs/>
                <w:color w:val="000000"/>
                <w:sz w:val="20"/>
                <w:szCs w:val="20"/>
                <w:lang w:eastAsia="id-ID"/>
              </w:rPr>
              <w:t>(mm)</w:t>
            </w:r>
          </w:p>
        </w:tc>
        <w:tc>
          <w:tcPr>
            <w:tcW w:w="1134" w:type="dxa"/>
            <w:tcBorders>
              <w:top w:val="nil"/>
              <w:left w:val="nil"/>
              <w:bottom w:val="single" w:sz="4" w:space="0" w:color="auto"/>
              <w:right w:val="single" w:sz="4" w:space="0" w:color="auto"/>
            </w:tcBorders>
            <w:shd w:val="clear" w:color="000000" w:fill="FFFFFF"/>
            <w:noWrap/>
            <w:vAlign w:val="center"/>
            <w:hideMark/>
          </w:tcPr>
          <w:p w14:paraId="308234C8" w14:textId="77777777" w:rsidR="00AE5743" w:rsidRPr="0080346A" w:rsidRDefault="00AE5743" w:rsidP="00042B94">
            <w:pPr>
              <w:spacing w:line="240" w:lineRule="auto"/>
              <w:jc w:val="center"/>
              <w:rPr>
                <w:rFonts w:eastAsia="Times New Roman"/>
                <w:b/>
                <w:bCs/>
                <w:color w:val="000000"/>
                <w:sz w:val="20"/>
                <w:szCs w:val="20"/>
                <w:lang w:eastAsia="id-ID"/>
              </w:rPr>
            </w:pPr>
            <w:r w:rsidRPr="0080346A">
              <w:rPr>
                <w:rFonts w:eastAsia="Times New Roman"/>
                <w:b/>
                <w:bCs/>
                <w:color w:val="000000"/>
                <w:sz w:val="20"/>
                <w:szCs w:val="20"/>
                <w:lang w:eastAsia="id-ID"/>
              </w:rPr>
              <w:t>(mm)</w:t>
            </w:r>
          </w:p>
        </w:tc>
        <w:tc>
          <w:tcPr>
            <w:tcW w:w="1007" w:type="dxa"/>
            <w:tcBorders>
              <w:top w:val="nil"/>
              <w:left w:val="nil"/>
              <w:bottom w:val="single" w:sz="4" w:space="0" w:color="auto"/>
              <w:right w:val="single" w:sz="4" w:space="0" w:color="auto"/>
            </w:tcBorders>
            <w:shd w:val="clear" w:color="000000" w:fill="FFFFFF"/>
            <w:noWrap/>
            <w:vAlign w:val="center"/>
            <w:hideMark/>
          </w:tcPr>
          <w:p w14:paraId="0E2F9F6C" w14:textId="77777777" w:rsidR="00AE5743" w:rsidRPr="0080346A" w:rsidRDefault="00AE5743" w:rsidP="00042B94">
            <w:pPr>
              <w:spacing w:line="240" w:lineRule="auto"/>
              <w:jc w:val="center"/>
              <w:rPr>
                <w:rFonts w:eastAsia="Times New Roman"/>
                <w:b/>
                <w:bCs/>
                <w:color w:val="000000"/>
                <w:sz w:val="20"/>
                <w:szCs w:val="20"/>
                <w:lang w:eastAsia="id-ID"/>
              </w:rPr>
            </w:pPr>
            <w:r w:rsidRPr="0080346A">
              <w:rPr>
                <w:rFonts w:eastAsia="Times New Roman"/>
                <w:b/>
                <w:bCs/>
                <w:color w:val="000000"/>
                <w:sz w:val="20"/>
                <w:szCs w:val="20"/>
                <w:lang w:eastAsia="id-ID"/>
              </w:rPr>
              <w:t>(mm)</w:t>
            </w:r>
          </w:p>
        </w:tc>
        <w:tc>
          <w:tcPr>
            <w:tcW w:w="1680" w:type="dxa"/>
            <w:vMerge/>
            <w:tcBorders>
              <w:top w:val="single" w:sz="4" w:space="0" w:color="auto"/>
              <w:left w:val="single" w:sz="4" w:space="0" w:color="auto"/>
              <w:bottom w:val="single" w:sz="4" w:space="0" w:color="000000"/>
              <w:right w:val="single" w:sz="4" w:space="0" w:color="auto"/>
            </w:tcBorders>
            <w:vAlign w:val="center"/>
            <w:hideMark/>
          </w:tcPr>
          <w:p w14:paraId="54039FA4" w14:textId="77777777" w:rsidR="00AE5743" w:rsidRPr="0080346A" w:rsidRDefault="00AE5743" w:rsidP="00042B94">
            <w:pPr>
              <w:spacing w:line="240" w:lineRule="auto"/>
              <w:rPr>
                <w:rFonts w:eastAsia="Times New Roman"/>
                <w:b/>
                <w:bCs/>
                <w:i/>
                <w:iCs/>
                <w:color w:val="000000"/>
                <w:sz w:val="20"/>
                <w:szCs w:val="20"/>
                <w:lang w:eastAsia="id-ID"/>
              </w:rPr>
            </w:pPr>
          </w:p>
        </w:tc>
      </w:tr>
      <w:tr w:rsidR="00AE5743" w:rsidRPr="0080346A" w14:paraId="73109C08" w14:textId="77777777" w:rsidTr="001971A4">
        <w:trPr>
          <w:trHeight w:val="315"/>
          <w:jc w:val="center"/>
        </w:trPr>
        <w:tc>
          <w:tcPr>
            <w:tcW w:w="98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A8B85A1" w14:textId="77777777" w:rsidR="00AE5743" w:rsidRPr="0080346A" w:rsidRDefault="00AE5743"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Dak Atap</w:t>
            </w:r>
          </w:p>
        </w:tc>
        <w:tc>
          <w:tcPr>
            <w:tcW w:w="850" w:type="dxa"/>
            <w:tcBorders>
              <w:top w:val="single" w:sz="4" w:space="0" w:color="auto"/>
              <w:left w:val="nil"/>
              <w:bottom w:val="single" w:sz="4" w:space="0" w:color="auto"/>
              <w:right w:val="single" w:sz="4" w:space="0" w:color="auto"/>
            </w:tcBorders>
            <w:shd w:val="clear" w:color="000000" w:fill="FFFFFF"/>
            <w:noWrap/>
            <w:vAlign w:val="center"/>
            <w:hideMark/>
          </w:tcPr>
          <w:p w14:paraId="659247BB" w14:textId="77777777" w:rsidR="00AE5743" w:rsidRPr="0080346A" w:rsidRDefault="00AE5743"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25</w:t>
            </w:r>
          </w:p>
        </w:tc>
        <w:tc>
          <w:tcPr>
            <w:tcW w:w="1276" w:type="dxa"/>
            <w:tcBorders>
              <w:top w:val="single" w:sz="4" w:space="0" w:color="auto"/>
              <w:left w:val="nil"/>
              <w:bottom w:val="single" w:sz="4" w:space="0" w:color="auto"/>
              <w:right w:val="single" w:sz="4" w:space="0" w:color="auto"/>
            </w:tcBorders>
            <w:shd w:val="clear" w:color="000000" w:fill="FFFFFF"/>
            <w:noWrap/>
            <w:vAlign w:val="center"/>
            <w:hideMark/>
          </w:tcPr>
          <w:p w14:paraId="37D6AD65" w14:textId="77777777" w:rsidR="00AE5743" w:rsidRPr="0080346A" w:rsidRDefault="00AE5743"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27,488</w:t>
            </w:r>
          </w:p>
        </w:tc>
        <w:tc>
          <w:tcPr>
            <w:tcW w:w="992" w:type="dxa"/>
            <w:tcBorders>
              <w:top w:val="single" w:sz="4" w:space="0" w:color="auto"/>
              <w:left w:val="nil"/>
              <w:bottom w:val="single" w:sz="4" w:space="0" w:color="auto"/>
              <w:right w:val="single" w:sz="4" w:space="0" w:color="auto"/>
            </w:tcBorders>
            <w:shd w:val="clear" w:color="000000" w:fill="FFFFFF"/>
            <w:noWrap/>
            <w:vAlign w:val="center"/>
            <w:hideMark/>
          </w:tcPr>
          <w:p w14:paraId="41C6DB13" w14:textId="77777777" w:rsidR="00AE5743" w:rsidRPr="0080346A" w:rsidRDefault="00AE5743"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1,203</w:t>
            </w: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14:paraId="04CF4A83" w14:textId="77777777" w:rsidR="00AE5743" w:rsidRPr="0080346A" w:rsidRDefault="00AE5743"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6,617</w:t>
            </w:r>
          </w:p>
        </w:tc>
        <w:tc>
          <w:tcPr>
            <w:tcW w:w="1007" w:type="dxa"/>
            <w:tcBorders>
              <w:top w:val="single" w:sz="4" w:space="0" w:color="auto"/>
              <w:left w:val="nil"/>
              <w:bottom w:val="single" w:sz="4" w:space="0" w:color="auto"/>
              <w:right w:val="single" w:sz="4" w:space="0" w:color="auto"/>
            </w:tcBorders>
            <w:shd w:val="clear" w:color="000000" w:fill="FFFFFF"/>
            <w:noWrap/>
            <w:vAlign w:val="center"/>
            <w:hideMark/>
          </w:tcPr>
          <w:p w14:paraId="1F6A3891" w14:textId="77777777" w:rsidR="00AE5743" w:rsidRPr="0080346A" w:rsidRDefault="00AE5743"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80</w:t>
            </w:r>
          </w:p>
        </w:tc>
        <w:tc>
          <w:tcPr>
            <w:tcW w:w="1680" w:type="dxa"/>
            <w:tcBorders>
              <w:top w:val="single" w:sz="4" w:space="0" w:color="auto"/>
              <w:left w:val="nil"/>
              <w:bottom w:val="single" w:sz="4" w:space="0" w:color="auto"/>
              <w:right w:val="single" w:sz="4" w:space="0" w:color="auto"/>
            </w:tcBorders>
            <w:shd w:val="clear" w:color="000000" w:fill="FFFFFF"/>
            <w:noWrap/>
            <w:vAlign w:val="center"/>
            <w:hideMark/>
          </w:tcPr>
          <w:p w14:paraId="4908D643" w14:textId="77777777" w:rsidR="00AE5743" w:rsidRPr="0080346A" w:rsidRDefault="00AE5743"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AMAN</w:t>
            </w:r>
          </w:p>
        </w:tc>
      </w:tr>
      <w:tr w:rsidR="00AE5743" w:rsidRPr="0080346A" w14:paraId="7A93F7EE" w14:textId="77777777" w:rsidTr="001971A4">
        <w:trPr>
          <w:trHeight w:val="315"/>
          <w:jc w:val="center"/>
        </w:trPr>
        <w:tc>
          <w:tcPr>
            <w:tcW w:w="988" w:type="dxa"/>
            <w:tcBorders>
              <w:top w:val="nil"/>
              <w:left w:val="single" w:sz="4" w:space="0" w:color="auto"/>
              <w:bottom w:val="single" w:sz="4" w:space="0" w:color="auto"/>
              <w:right w:val="single" w:sz="4" w:space="0" w:color="auto"/>
            </w:tcBorders>
            <w:shd w:val="clear" w:color="000000" w:fill="FFFFFF"/>
            <w:noWrap/>
            <w:vAlign w:val="center"/>
            <w:hideMark/>
          </w:tcPr>
          <w:p w14:paraId="5F3EDAFC" w14:textId="77777777" w:rsidR="00AE5743" w:rsidRPr="0080346A" w:rsidRDefault="00AE5743"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Atap</w:t>
            </w:r>
          </w:p>
        </w:tc>
        <w:tc>
          <w:tcPr>
            <w:tcW w:w="850" w:type="dxa"/>
            <w:tcBorders>
              <w:top w:val="nil"/>
              <w:left w:val="nil"/>
              <w:bottom w:val="single" w:sz="4" w:space="0" w:color="auto"/>
              <w:right w:val="single" w:sz="4" w:space="0" w:color="auto"/>
            </w:tcBorders>
            <w:shd w:val="clear" w:color="000000" w:fill="FFFFFF"/>
            <w:noWrap/>
            <w:vAlign w:val="center"/>
            <w:hideMark/>
          </w:tcPr>
          <w:p w14:paraId="0963EDF6" w14:textId="77777777" w:rsidR="00AE5743" w:rsidRPr="0080346A" w:rsidRDefault="00AE5743"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21</w:t>
            </w:r>
          </w:p>
        </w:tc>
        <w:tc>
          <w:tcPr>
            <w:tcW w:w="1276" w:type="dxa"/>
            <w:tcBorders>
              <w:top w:val="nil"/>
              <w:left w:val="nil"/>
              <w:bottom w:val="single" w:sz="4" w:space="0" w:color="auto"/>
              <w:right w:val="single" w:sz="4" w:space="0" w:color="auto"/>
            </w:tcBorders>
            <w:shd w:val="clear" w:color="000000" w:fill="FFFFFF"/>
            <w:noWrap/>
            <w:vAlign w:val="center"/>
            <w:hideMark/>
          </w:tcPr>
          <w:p w14:paraId="59ACA5DF" w14:textId="77777777" w:rsidR="00AE5743" w:rsidRPr="0080346A" w:rsidRDefault="00AE5743"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26,285</w:t>
            </w:r>
          </w:p>
        </w:tc>
        <w:tc>
          <w:tcPr>
            <w:tcW w:w="992" w:type="dxa"/>
            <w:tcBorders>
              <w:top w:val="nil"/>
              <w:left w:val="nil"/>
              <w:bottom w:val="single" w:sz="4" w:space="0" w:color="auto"/>
              <w:right w:val="single" w:sz="4" w:space="0" w:color="auto"/>
            </w:tcBorders>
            <w:shd w:val="clear" w:color="000000" w:fill="FFFFFF"/>
            <w:noWrap/>
            <w:vAlign w:val="center"/>
            <w:hideMark/>
          </w:tcPr>
          <w:p w14:paraId="4F643BFF" w14:textId="77777777" w:rsidR="00AE5743" w:rsidRPr="0080346A" w:rsidRDefault="00AE5743"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2,935</w:t>
            </w:r>
          </w:p>
        </w:tc>
        <w:tc>
          <w:tcPr>
            <w:tcW w:w="1134" w:type="dxa"/>
            <w:tcBorders>
              <w:top w:val="nil"/>
              <w:left w:val="nil"/>
              <w:bottom w:val="single" w:sz="4" w:space="0" w:color="auto"/>
              <w:right w:val="single" w:sz="4" w:space="0" w:color="auto"/>
            </w:tcBorders>
            <w:shd w:val="clear" w:color="000000" w:fill="FFFFFF"/>
            <w:noWrap/>
            <w:vAlign w:val="center"/>
            <w:hideMark/>
          </w:tcPr>
          <w:p w14:paraId="535E7343" w14:textId="77777777" w:rsidR="00AE5743" w:rsidRPr="0080346A" w:rsidRDefault="00AE5743"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16,143</w:t>
            </w:r>
          </w:p>
        </w:tc>
        <w:tc>
          <w:tcPr>
            <w:tcW w:w="1007" w:type="dxa"/>
            <w:tcBorders>
              <w:top w:val="nil"/>
              <w:left w:val="nil"/>
              <w:bottom w:val="single" w:sz="4" w:space="0" w:color="auto"/>
              <w:right w:val="single" w:sz="4" w:space="0" w:color="auto"/>
            </w:tcBorders>
            <w:shd w:val="clear" w:color="000000" w:fill="FFFFFF"/>
            <w:noWrap/>
            <w:vAlign w:val="center"/>
            <w:hideMark/>
          </w:tcPr>
          <w:p w14:paraId="6978B212" w14:textId="77777777" w:rsidR="00AE5743" w:rsidRPr="0080346A" w:rsidRDefault="00AE5743"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80</w:t>
            </w:r>
          </w:p>
        </w:tc>
        <w:tc>
          <w:tcPr>
            <w:tcW w:w="1680" w:type="dxa"/>
            <w:tcBorders>
              <w:top w:val="nil"/>
              <w:left w:val="nil"/>
              <w:bottom w:val="single" w:sz="4" w:space="0" w:color="auto"/>
              <w:right w:val="single" w:sz="4" w:space="0" w:color="auto"/>
            </w:tcBorders>
            <w:shd w:val="clear" w:color="000000" w:fill="FFFFFF"/>
            <w:noWrap/>
            <w:vAlign w:val="center"/>
            <w:hideMark/>
          </w:tcPr>
          <w:p w14:paraId="5654497C" w14:textId="77777777" w:rsidR="00AE5743" w:rsidRPr="0080346A" w:rsidRDefault="00AE5743"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AMAN</w:t>
            </w:r>
          </w:p>
        </w:tc>
      </w:tr>
      <w:tr w:rsidR="00AE5743" w:rsidRPr="0080346A" w14:paraId="52A3D602" w14:textId="77777777" w:rsidTr="001971A4">
        <w:trPr>
          <w:trHeight w:val="315"/>
          <w:jc w:val="center"/>
        </w:trPr>
        <w:tc>
          <w:tcPr>
            <w:tcW w:w="988" w:type="dxa"/>
            <w:tcBorders>
              <w:top w:val="nil"/>
              <w:left w:val="single" w:sz="4" w:space="0" w:color="auto"/>
              <w:bottom w:val="single" w:sz="4" w:space="0" w:color="auto"/>
              <w:right w:val="single" w:sz="4" w:space="0" w:color="auto"/>
            </w:tcBorders>
            <w:shd w:val="clear" w:color="000000" w:fill="FFFFFF"/>
            <w:noWrap/>
            <w:vAlign w:val="center"/>
            <w:hideMark/>
          </w:tcPr>
          <w:p w14:paraId="199B5628" w14:textId="77777777" w:rsidR="00AE5743" w:rsidRPr="0080346A" w:rsidRDefault="00AE5743"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4</w:t>
            </w:r>
          </w:p>
        </w:tc>
        <w:tc>
          <w:tcPr>
            <w:tcW w:w="850" w:type="dxa"/>
            <w:tcBorders>
              <w:top w:val="nil"/>
              <w:left w:val="nil"/>
              <w:bottom w:val="single" w:sz="4" w:space="0" w:color="auto"/>
              <w:right w:val="single" w:sz="4" w:space="0" w:color="auto"/>
            </w:tcBorders>
            <w:shd w:val="clear" w:color="000000" w:fill="FFFFFF"/>
            <w:noWrap/>
            <w:vAlign w:val="center"/>
            <w:hideMark/>
          </w:tcPr>
          <w:p w14:paraId="7744F732" w14:textId="77777777" w:rsidR="00AE5743" w:rsidRPr="0080346A" w:rsidRDefault="00AE5743"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17</w:t>
            </w:r>
          </w:p>
        </w:tc>
        <w:tc>
          <w:tcPr>
            <w:tcW w:w="1276" w:type="dxa"/>
            <w:tcBorders>
              <w:top w:val="nil"/>
              <w:left w:val="nil"/>
              <w:bottom w:val="single" w:sz="4" w:space="0" w:color="auto"/>
              <w:right w:val="single" w:sz="4" w:space="0" w:color="auto"/>
            </w:tcBorders>
            <w:shd w:val="clear" w:color="000000" w:fill="FFFFFF"/>
            <w:noWrap/>
            <w:vAlign w:val="center"/>
            <w:hideMark/>
          </w:tcPr>
          <w:p w14:paraId="2BCC41FC" w14:textId="77777777" w:rsidR="00AE5743" w:rsidRPr="0080346A" w:rsidRDefault="00AE5743"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23,350</w:t>
            </w:r>
          </w:p>
        </w:tc>
        <w:tc>
          <w:tcPr>
            <w:tcW w:w="992" w:type="dxa"/>
            <w:tcBorders>
              <w:top w:val="nil"/>
              <w:left w:val="nil"/>
              <w:bottom w:val="single" w:sz="4" w:space="0" w:color="auto"/>
              <w:right w:val="single" w:sz="4" w:space="0" w:color="auto"/>
            </w:tcBorders>
            <w:shd w:val="clear" w:color="000000" w:fill="FFFFFF"/>
            <w:noWrap/>
            <w:vAlign w:val="center"/>
            <w:hideMark/>
          </w:tcPr>
          <w:p w14:paraId="560C2E19" w14:textId="77777777" w:rsidR="00AE5743" w:rsidRPr="0080346A" w:rsidRDefault="00AE5743"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4,453</w:t>
            </w:r>
          </w:p>
        </w:tc>
        <w:tc>
          <w:tcPr>
            <w:tcW w:w="1134" w:type="dxa"/>
            <w:tcBorders>
              <w:top w:val="nil"/>
              <w:left w:val="nil"/>
              <w:bottom w:val="single" w:sz="4" w:space="0" w:color="auto"/>
              <w:right w:val="single" w:sz="4" w:space="0" w:color="auto"/>
            </w:tcBorders>
            <w:shd w:val="clear" w:color="000000" w:fill="FFFFFF"/>
            <w:noWrap/>
            <w:vAlign w:val="center"/>
            <w:hideMark/>
          </w:tcPr>
          <w:p w14:paraId="2C514ED9" w14:textId="77777777" w:rsidR="00AE5743" w:rsidRPr="0080346A" w:rsidRDefault="00AE5743"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24,492</w:t>
            </w:r>
          </w:p>
        </w:tc>
        <w:tc>
          <w:tcPr>
            <w:tcW w:w="1007" w:type="dxa"/>
            <w:tcBorders>
              <w:top w:val="nil"/>
              <w:left w:val="nil"/>
              <w:bottom w:val="single" w:sz="4" w:space="0" w:color="auto"/>
              <w:right w:val="single" w:sz="4" w:space="0" w:color="auto"/>
            </w:tcBorders>
            <w:shd w:val="clear" w:color="000000" w:fill="FFFFFF"/>
            <w:noWrap/>
            <w:vAlign w:val="center"/>
            <w:hideMark/>
          </w:tcPr>
          <w:p w14:paraId="464AA589" w14:textId="77777777" w:rsidR="00AE5743" w:rsidRPr="0080346A" w:rsidRDefault="00AE5743"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80</w:t>
            </w:r>
          </w:p>
        </w:tc>
        <w:tc>
          <w:tcPr>
            <w:tcW w:w="1680" w:type="dxa"/>
            <w:tcBorders>
              <w:top w:val="nil"/>
              <w:left w:val="nil"/>
              <w:bottom w:val="single" w:sz="4" w:space="0" w:color="auto"/>
              <w:right w:val="single" w:sz="4" w:space="0" w:color="auto"/>
            </w:tcBorders>
            <w:shd w:val="clear" w:color="000000" w:fill="FFFFFF"/>
            <w:noWrap/>
            <w:vAlign w:val="center"/>
            <w:hideMark/>
          </w:tcPr>
          <w:p w14:paraId="38BD5648" w14:textId="77777777" w:rsidR="00AE5743" w:rsidRPr="0080346A" w:rsidRDefault="00AE5743"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AMAN</w:t>
            </w:r>
          </w:p>
        </w:tc>
      </w:tr>
      <w:tr w:rsidR="00AE5743" w:rsidRPr="0080346A" w14:paraId="2EC8B10D" w14:textId="77777777" w:rsidTr="001971A4">
        <w:trPr>
          <w:trHeight w:val="315"/>
          <w:jc w:val="center"/>
        </w:trPr>
        <w:tc>
          <w:tcPr>
            <w:tcW w:w="988" w:type="dxa"/>
            <w:tcBorders>
              <w:top w:val="nil"/>
              <w:left w:val="single" w:sz="4" w:space="0" w:color="auto"/>
              <w:bottom w:val="single" w:sz="4" w:space="0" w:color="auto"/>
              <w:right w:val="single" w:sz="4" w:space="0" w:color="auto"/>
            </w:tcBorders>
            <w:shd w:val="clear" w:color="000000" w:fill="FFFFFF"/>
            <w:noWrap/>
            <w:vAlign w:val="center"/>
            <w:hideMark/>
          </w:tcPr>
          <w:p w14:paraId="7255D9FF" w14:textId="77777777" w:rsidR="00AE5743" w:rsidRPr="0080346A" w:rsidRDefault="00AE5743"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3</w:t>
            </w:r>
          </w:p>
        </w:tc>
        <w:tc>
          <w:tcPr>
            <w:tcW w:w="850" w:type="dxa"/>
            <w:tcBorders>
              <w:top w:val="nil"/>
              <w:left w:val="nil"/>
              <w:bottom w:val="single" w:sz="4" w:space="0" w:color="auto"/>
              <w:right w:val="single" w:sz="4" w:space="0" w:color="auto"/>
            </w:tcBorders>
            <w:shd w:val="clear" w:color="000000" w:fill="FFFFFF"/>
            <w:noWrap/>
            <w:vAlign w:val="center"/>
            <w:hideMark/>
          </w:tcPr>
          <w:p w14:paraId="62991295" w14:textId="77777777" w:rsidR="00AE5743" w:rsidRPr="0080346A" w:rsidRDefault="00AE5743"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13</w:t>
            </w:r>
          </w:p>
        </w:tc>
        <w:tc>
          <w:tcPr>
            <w:tcW w:w="1276" w:type="dxa"/>
            <w:tcBorders>
              <w:top w:val="nil"/>
              <w:left w:val="nil"/>
              <w:bottom w:val="single" w:sz="4" w:space="0" w:color="auto"/>
              <w:right w:val="single" w:sz="4" w:space="0" w:color="auto"/>
            </w:tcBorders>
            <w:shd w:val="clear" w:color="000000" w:fill="FFFFFF"/>
            <w:noWrap/>
            <w:vAlign w:val="center"/>
            <w:hideMark/>
          </w:tcPr>
          <w:p w14:paraId="256ABD37" w14:textId="77777777" w:rsidR="00AE5743" w:rsidRPr="0080346A" w:rsidRDefault="00AE5743"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18,897</w:t>
            </w:r>
          </w:p>
        </w:tc>
        <w:tc>
          <w:tcPr>
            <w:tcW w:w="992" w:type="dxa"/>
            <w:tcBorders>
              <w:top w:val="nil"/>
              <w:left w:val="nil"/>
              <w:bottom w:val="single" w:sz="4" w:space="0" w:color="auto"/>
              <w:right w:val="single" w:sz="4" w:space="0" w:color="auto"/>
            </w:tcBorders>
            <w:shd w:val="clear" w:color="000000" w:fill="FFFFFF"/>
            <w:noWrap/>
            <w:vAlign w:val="center"/>
            <w:hideMark/>
          </w:tcPr>
          <w:p w14:paraId="0AE9ADB7" w14:textId="77777777" w:rsidR="00AE5743" w:rsidRPr="0080346A" w:rsidRDefault="00AE5743"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5,804</w:t>
            </w:r>
          </w:p>
        </w:tc>
        <w:tc>
          <w:tcPr>
            <w:tcW w:w="1134" w:type="dxa"/>
            <w:tcBorders>
              <w:top w:val="nil"/>
              <w:left w:val="nil"/>
              <w:bottom w:val="single" w:sz="4" w:space="0" w:color="auto"/>
              <w:right w:val="single" w:sz="4" w:space="0" w:color="auto"/>
            </w:tcBorders>
            <w:shd w:val="clear" w:color="000000" w:fill="FFFFFF"/>
            <w:noWrap/>
            <w:vAlign w:val="center"/>
            <w:hideMark/>
          </w:tcPr>
          <w:p w14:paraId="41BA0AF0" w14:textId="77777777" w:rsidR="00AE5743" w:rsidRPr="0080346A" w:rsidRDefault="00AE5743"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31,922</w:t>
            </w:r>
          </w:p>
        </w:tc>
        <w:tc>
          <w:tcPr>
            <w:tcW w:w="1007" w:type="dxa"/>
            <w:tcBorders>
              <w:top w:val="nil"/>
              <w:left w:val="nil"/>
              <w:bottom w:val="single" w:sz="4" w:space="0" w:color="auto"/>
              <w:right w:val="single" w:sz="4" w:space="0" w:color="auto"/>
            </w:tcBorders>
            <w:shd w:val="clear" w:color="000000" w:fill="FFFFFF"/>
            <w:noWrap/>
            <w:vAlign w:val="center"/>
            <w:hideMark/>
          </w:tcPr>
          <w:p w14:paraId="194281A4" w14:textId="77777777" w:rsidR="00AE5743" w:rsidRPr="0080346A" w:rsidRDefault="00AE5743"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80</w:t>
            </w:r>
          </w:p>
        </w:tc>
        <w:tc>
          <w:tcPr>
            <w:tcW w:w="1680" w:type="dxa"/>
            <w:tcBorders>
              <w:top w:val="nil"/>
              <w:left w:val="nil"/>
              <w:bottom w:val="single" w:sz="4" w:space="0" w:color="auto"/>
              <w:right w:val="single" w:sz="4" w:space="0" w:color="auto"/>
            </w:tcBorders>
            <w:shd w:val="clear" w:color="000000" w:fill="FFFFFF"/>
            <w:noWrap/>
            <w:vAlign w:val="center"/>
            <w:hideMark/>
          </w:tcPr>
          <w:p w14:paraId="27742C00" w14:textId="77777777" w:rsidR="00AE5743" w:rsidRPr="0080346A" w:rsidRDefault="00AE5743"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AMAN</w:t>
            </w:r>
          </w:p>
        </w:tc>
      </w:tr>
      <w:tr w:rsidR="00AE5743" w:rsidRPr="0080346A" w14:paraId="7558E9E7" w14:textId="77777777" w:rsidTr="001971A4">
        <w:trPr>
          <w:trHeight w:val="315"/>
          <w:jc w:val="center"/>
        </w:trPr>
        <w:tc>
          <w:tcPr>
            <w:tcW w:w="988" w:type="dxa"/>
            <w:tcBorders>
              <w:top w:val="nil"/>
              <w:left w:val="single" w:sz="4" w:space="0" w:color="auto"/>
              <w:bottom w:val="single" w:sz="4" w:space="0" w:color="auto"/>
              <w:right w:val="single" w:sz="4" w:space="0" w:color="auto"/>
            </w:tcBorders>
            <w:shd w:val="clear" w:color="000000" w:fill="FFFFFF"/>
            <w:noWrap/>
            <w:vAlign w:val="center"/>
            <w:hideMark/>
          </w:tcPr>
          <w:p w14:paraId="643D0A46" w14:textId="77777777" w:rsidR="00AE5743" w:rsidRPr="0080346A" w:rsidRDefault="00AE5743"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2</w:t>
            </w:r>
          </w:p>
        </w:tc>
        <w:tc>
          <w:tcPr>
            <w:tcW w:w="850" w:type="dxa"/>
            <w:tcBorders>
              <w:top w:val="nil"/>
              <w:left w:val="nil"/>
              <w:bottom w:val="single" w:sz="4" w:space="0" w:color="auto"/>
              <w:right w:val="single" w:sz="4" w:space="0" w:color="auto"/>
            </w:tcBorders>
            <w:shd w:val="clear" w:color="000000" w:fill="FFFFFF"/>
            <w:noWrap/>
            <w:vAlign w:val="center"/>
            <w:hideMark/>
          </w:tcPr>
          <w:p w14:paraId="14C0155F" w14:textId="77777777" w:rsidR="00AE5743" w:rsidRPr="0080346A" w:rsidRDefault="00AE5743"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9</w:t>
            </w:r>
          </w:p>
        </w:tc>
        <w:tc>
          <w:tcPr>
            <w:tcW w:w="1276" w:type="dxa"/>
            <w:tcBorders>
              <w:top w:val="nil"/>
              <w:left w:val="nil"/>
              <w:bottom w:val="single" w:sz="4" w:space="0" w:color="auto"/>
              <w:right w:val="single" w:sz="4" w:space="0" w:color="auto"/>
            </w:tcBorders>
            <w:shd w:val="clear" w:color="000000" w:fill="FFFFFF"/>
            <w:noWrap/>
            <w:vAlign w:val="center"/>
            <w:hideMark/>
          </w:tcPr>
          <w:p w14:paraId="28008D3E" w14:textId="77777777" w:rsidR="00AE5743" w:rsidRPr="0080346A" w:rsidRDefault="00AE5743"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13,093</w:t>
            </w:r>
          </w:p>
        </w:tc>
        <w:tc>
          <w:tcPr>
            <w:tcW w:w="992" w:type="dxa"/>
            <w:tcBorders>
              <w:top w:val="nil"/>
              <w:left w:val="nil"/>
              <w:bottom w:val="single" w:sz="4" w:space="0" w:color="auto"/>
              <w:right w:val="single" w:sz="4" w:space="0" w:color="auto"/>
            </w:tcBorders>
            <w:shd w:val="clear" w:color="000000" w:fill="FFFFFF"/>
            <w:noWrap/>
            <w:vAlign w:val="center"/>
            <w:hideMark/>
          </w:tcPr>
          <w:p w14:paraId="3837520D" w14:textId="77777777" w:rsidR="00AE5743" w:rsidRPr="0080346A" w:rsidRDefault="00AE5743"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7,398</w:t>
            </w:r>
          </w:p>
        </w:tc>
        <w:tc>
          <w:tcPr>
            <w:tcW w:w="1134" w:type="dxa"/>
            <w:tcBorders>
              <w:top w:val="nil"/>
              <w:left w:val="nil"/>
              <w:bottom w:val="single" w:sz="4" w:space="0" w:color="auto"/>
              <w:right w:val="single" w:sz="4" w:space="0" w:color="auto"/>
            </w:tcBorders>
            <w:shd w:val="clear" w:color="000000" w:fill="FFFFFF"/>
            <w:noWrap/>
            <w:vAlign w:val="center"/>
            <w:hideMark/>
          </w:tcPr>
          <w:p w14:paraId="3D537DFC" w14:textId="77777777" w:rsidR="00AE5743" w:rsidRPr="0080346A" w:rsidRDefault="00AE5743"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40,689</w:t>
            </w:r>
          </w:p>
        </w:tc>
        <w:tc>
          <w:tcPr>
            <w:tcW w:w="1007" w:type="dxa"/>
            <w:tcBorders>
              <w:top w:val="nil"/>
              <w:left w:val="nil"/>
              <w:bottom w:val="single" w:sz="4" w:space="0" w:color="auto"/>
              <w:right w:val="single" w:sz="4" w:space="0" w:color="auto"/>
            </w:tcBorders>
            <w:shd w:val="clear" w:color="000000" w:fill="FFFFFF"/>
            <w:noWrap/>
            <w:vAlign w:val="center"/>
            <w:hideMark/>
          </w:tcPr>
          <w:p w14:paraId="47150E67" w14:textId="77777777" w:rsidR="00AE5743" w:rsidRPr="0080346A" w:rsidRDefault="00AE5743"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80</w:t>
            </w:r>
          </w:p>
        </w:tc>
        <w:tc>
          <w:tcPr>
            <w:tcW w:w="1680" w:type="dxa"/>
            <w:tcBorders>
              <w:top w:val="nil"/>
              <w:left w:val="nil"/>
              <w:bottom w:val="single" w:sz="4" w:space="0" w:color="auto"/>
              <w:right w:val="single" w:sz="4" w:space="0" w:color="auto"/>
            </w:tcBorders>
            <w:shd w:val="clear" w:color="000000" w:fill="FFFFFF"/>
            <w:noWrap/>
            <w:vAlign w:val="center"/>
            <w:hideMark/>
          </w:tcPr>
          <w:p w14:paraId="0DD667CD" w14:textId="77777777" w:rsidR="00AE5743" w:rsidRPr="0080346A" w:rsidRDefault="00AE5743"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AMAN</w:t>
            </w:r>
          </w:p>
        </w:tc>
      </w:tr>
      <w:tr w:rsidR="00AE5743" w:rsidRPr="0080346A" w14:paraId="2F0C1929" w14:textId="77777777" w:rsidTr="001971A4">
        <w:trPr>
          <w:trHeight w:val="315"/>
          <w:jc w:val="center"/>
        </w:trPr>
        <w:tc>
          <w:tcPr>
            <w:tcW w:w="988" w:type="dxa"/>
            <w:tcBorders>
              <w:top w:val="nil"/>
              <w:left w:val="single" w:sz="4" w:space="0" w:color="auto"/>
              <w:bottom w:val="single" w:sz="4" w:space="0" w:color="auto"/>
              <w:right w:val="single" w:sz="4" w:space="0" w:color="auto"/>
            </w:tcBorders>
            <w:shd w:val="clear" w:color="000000" w:fill="FFFFFF"/>
            <w:noWrap/>
            <w:vAlign w:val="center"/>
            <w:hideMark/>
          </w:tcPr>
          <w:p w14:paraId="6F12393A" w14:textId="77777777" w:rsidR="00AE5743" w:rsidRPr="0080346A" w:rsidRDefault="00AE5743"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1</w:t>
            </w:r>
          </w:p>
        </w:tc>
        <w:tc>
          <w:tcPr>
            <w:tcW w:w="850" w:type="dxa"/>
            <w:tcBorders>
              <w:top w:val="nil"/>
              <w:left w:val="nil"/>
              <w:bottom w:val="single" w:sz="4" w:space="0" w:color="auto"/>
              <w:right w:val="single" w:sz="4" w:space="0" w:color="auto"/>
            </w:tcBorders>
            <w:shd w:val="clear" w:color="000000" w:fill="FFFFFF"/>
            <w:noWrap/>
            <w:vAlign w:val="center"/>
            <w:hideMark/>
          </w:tcPr>
          <w:p w14:paraId="292A5F15" w14:textId="77777777" w:rsidR="00AE5743" w:rsidRPr="0080346A" w:rsidRDefault="00AE5743"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5</w:t>
            </w:r>
          </w:p>
        </w:tc>
        <w:tc>
          <w:tcPr>
            <w:tcW w:w="1276" w:type="dxa"/>
            <w:tcBorders>
              <w:top w:val="nil"/>
              <w:left w:val="nil"/>
              <w:bottom w:val="single" w:sz="4" w:space="0" w:color="auto"/>
              <w:right w:val="single" w:sz="4" w:space="0" w:color="auto"/>
            </w:tcBorders>
            <w:shd w:val="clear" w:color="000000" w:fill="FFFFFF"/>
            <w:noWrap/>
            <w:vAlign w:val="center"/>
            <w:hideMark/>
          </w:tcPr>
          <w:p w14:paraId="598E6997" w14:textId="77777777" w:rsidR="00AE5743" w:rsidRPr="0080346A" w:rsidRDefault="00AE5743"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5,695</w:t>
            </w:r>
          </w:p>
        </w:tc>
        <w:tc>
          <w:tcPr>
            <w:tcW w:w="992" w:type="dxa"/>
            <w:tcBorders>
              <w:top w:val="nil"/>
              <w:left w:val="nil"/>
              <w:bottom w:val="single" w:sz="4" w:space="0" w:color="auto"/>
              <w:right w:val="single" w:sz="4" w:space="0" w:color="auto"/>
            </w:tcBorders>
            <w:shd w:val="clear" w:color="000000" w:fill="FFFFFF"/>
            <w:noWrap/>
            <w:vAlign w:val="center"/>
            <w:hideMark/>
          </w:tcPr>
          <w:p w14:paraId="4775B234" w14:textId="77777777" w:rsidR="00AE5743" w:rsidRPr="0080346A" w:rsidRDefault="00AE5743"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5,695</w:t>
            </w:r>
          </w:p>
        </w:tc>
        <w:tc>
          <w:tcPr>
            <w:tcW w:w="1134" w:type="dxa"/>
            <w:tcBorders>
              <w:top w:val="nil"/>
              <w:left w:val="nil"/>
              <w:bottom w:val="single" w:sz="4" w:space="0" w:color="auto"/>
              <w:right w:val="single" w:sz="4" w:space="0" w:color="auto"/>
            </w:tcBorders>
            <w:shd w:val="clear" w:color="000000" w:fill="FFFFFF"/>
            <w:noWrap/>
            <w:vAlign w:val="center"/>
            <w:hideMark/>
          </w:tcPr>
          <w:p w14:paraId="09424165" w14:textId="77777777" w:rsidR="00AE5743" w:rsidRPr="0080346A" w:rsidRDefault="00AE5743"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31,323</w:t>
            </w:r>
          </w:p>
        </w:tc>
        <w:tc>
          <w:tcPr>
            <w:tcW w:w="1007" w:type="dxa"/>
            <w:tcBorders>
              <w:top w:val="nil"/>
              <w:left w:val="nil"/>
              <w:bottom w:val="single" w:sz="4" w:space="0" w:color="auto"/>
              <w:right w:val="single" w:sz="4" w:space="0" w:color="auto"/>
            </w:tcBorders>
            <w:shd w:val="clear" w:color="000000" w:fill="FFFFFF"/>
            <w:noWrap/>
            <w:vAlign w:val="center"/>
            <w:hideMark/>
          </w:tcPr>
          <w:p w14:paraId="4DD384A0" w14:textId="77777777" w:rsidR="00AE5743" w:rsidRPr="0080346A" w:rsidRDefault="00AE5743"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100</w:t>
            </w:r>
          </w:p>
        </w:tc>
        <w:tc>
          <w:tcPr>
            <w:tcW w:w="1680" w:type="dxa"/>
            <w:tcBorders>
              <w:top w:val="nil"/>
              <w:left w:val="nil"/>
              <w:bottom w:val="single" w:sz="4" w:space="0" w:color="auto"/>
              <w:right w:val="single" w:sz="4" w:space="0" w:color="auto"/>
            </w:tcBorders>
            <w:shd w:val="clear" w:color="000000" w:fill="FFFFFF"/>
            <w:noWrap/>
            <w:vAlign w:val="center"/>
            <w:hideMark/>
          </w:tcPr>
          <w:p w14:paraId="4693CC29" w14:textId="77777777" w:rsidR="00AE5743" w:rsidRPr="0080346A" w:rsidRDefault="00AE5743"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AMAN</w:t>
            </w:r>
          </w:p>
        </w:tc>
      </w:tr>
      <w:tr w:rsidR="00AE5743" w:rsidRPr="0080346A" w14:paraId="4AF35AE7" w14:textId="77777777" w:rsidTr="001971A4">
        <w:trPr>
          <w:trHeight w:val="315"/>
          <w:jc w:val="center"/>
        </w:trPr>
        <w:tc>
          <w:tcPr>
            <w:tcW w:w="988" w:type="dxa"/>
            <w:tcBorders>
              <w:top w:val="nil"/>
              <w:left w:val="single" w:sz="4" w:space="0" w:color="auto"/>
              <w:bottom w:val="single" w:sz="4" w:space="0" w:color="auto"/>
              <w:right w:val="single" w:sz="4" w:space="0" w:color="auto"/>
            </w:tcBorders>
            <w:shd w:val="clear" w:color="000000" w:fill="FFFFFF"/>
            <w:noWrap/>
            <w:vAlign w:val="center"/>
            <w:hideMark/>
          </w:tcPr>
          <w:p w14:paraId="7E2E12AE" w14:textId="77777777" w:rsidR="00AE5743" w:rsidRPr="0080346A" w:rsidRDefault="00AE5743"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0</w:t>
            </w:r>
          </w:p>
        </w:tc>
        <w:tc>
          <w:tcPr>
            <w:tcW w:w="850" w:type="dxa"/>
            <w:tcBorders>
              <w:top w:val="nil"/>
              <w:left w:val="nil"/>
              <w:bottom w:val="single" w:sz="4" w:space="0" w:color="auto"/>
              <w:right w:val="single" w:sz="4" w:space="0" w:color="auto"/>
            </w:tcBorders>
            <w:shd w:val="clear" w:color="000000" w:fill="FFFFFF"/>
            <w:noWrap/>
            <w:vAlign w:val="center"/>
            <w:hideMark/>
          </w:tcPr>
          <w:p w14:paraId="488FA6C7" w14:textId="77777777" w:rsidR="00AE5743" w:rsidRPr="0080346A" w:rsidRDefault="00AE5743"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0</w:t>
            </w:r>
          </w:p>
        </w:tc>
        <w:tc>
          <w:tcPr>
            <w:tcW w:w="1276" w:type="dxa"/>
            <w:tcBorders>
              <w:top w:val="nil"/>
              <w:left w:val="nil"/>
              <w:bottom w:val="single" w:sz="4" w:space="0" w:color="auto"/>
              <w:right w:val="single" w:sz="4" w:space="0" w:color="auto"/>
            </w:tcBorders>
            <w:shd w:val="clear" w:color="000000" w:fill="FFFFFF"/>
            <w:noWrap/>
            <w:vAlign w:val="center"/>
            <w:hideMark/>
          </w:tcPr>
          <w:p w14:paraId="49FE0D03" w14:textId="77777777" w:rsidR="00AE5743" w:rsidRPr="0080346A" w:rsidRDefault="00AE5743"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0</w:t>
            </w:r>
          </w:p>
        </w:tc>
        <w:tc>
          <w:tcPr>
            <w:tcW w:w="992" w:type="dxa"/>
            <w:tcBorders>
              <w:top w:val="nil"/>
              <w:left w:val="nil"/>
              <w:bottom w:val="single" w:sz="4" w:space="0" w:color="auto"/>
              <w:right w:val="single" w:sz="4" w:space="0" w:color="auto"/>
            </w:tcBorders>
            <w:shd w:val="clear" w:color="000000" w:fill="FFFFFF"/>
            <w:noWrap/>
            <w:vAlign w:val="center"/>
            <w:hideMark/>
          </w:tcPr>
          <w:p w14:paraId="32461B6F" w14:textId="77777777" w:rsidR="00AE5743" w:rsidRPr="0080346A" w:rsidRDefault="00AE5743"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0</w:t>
            </w:r>
          </w:p>
        </w:tc>
        <w:tc>
          <w:tcPr>
            <w:tcW w:w="1134" w:type="dxa"/>
            <w:tcBorders>
              <w:top w:val="nil"/>
              <w:left w:val="nil"/>
              <w:bottom w:val="single" w:sz="4" w:space="0" w:color="auto"/>
              <w:right w:val="single" w:sz="4" w:space="0" w:color="auto"/>
            </w:tcBorders>
            <w:shd w:val="clear" w:color="000000" w:fill="FFFFFF"/>
            <w:noWrap/>
            <w:vAlign w:val="center"/>
            <w:hideMark/>
          </w:tcPr>
          <w:p w14:paraId="46974804" w14:textId="77777777" w:rsidR="00AE5743" w:rsidRPr="0080346A" w:rsidRDefault="00AE5743"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0</w:t>
            </w:r>
          </w:p>
        </w:tc>
        <w:tc>
          <w:tcPr>
            <w:tcW w:w="1007" w:type="dxa"/>
            <w:tcBorders>
              <w:top w:val="nil"/>
              <w:left w:val="nil"/>
              <w:bottom w:val="single" w:sz="4" w:space="0" w:color="auto"/>
              <w:right w:val="single" w:sz="4" w:space="0" w:color="auto"/>
            </w:tcBorders>
            <w:shd w:val="clear" w:color="000000" w:fill="FFFFFF"/>
            <w:noWrap/>
            <w:vAlign w:val="center"/>
            <w:hideMark/>
          </w:tcPr>
          <w:p w14:paraId="34B2A15D" w14:textId="77777777" w:rsidR="00AE5743" w:rsidRPr="0080346A" w:rsidRDefault="00AE5743"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0</w:t>
            </w:r>
          </w:p>
        </w:tc>
        <w:tc>
          <w:tcPr>
            <w:tcW w:w="1680" w:type="dxa"/>
            <w:tcBorders>
              <w:top w:val="nil"/>
              <w:left w:val="nil"/>
              <w:bottom w:val="single" w:sz="4" w:space="0" w:color="auto"/>
              <w:right w:val="single" w:sz="4" w:space="0" w:color="auto"/>
            </w:tcBorders>
            <w:shd w:val="clear" w:color="000000" w:fill="FFFFFF"/>
            <w:noWrap/>
            <w:vAlign w:val="center"/>
            <w:hideMark/>
          </w:tcPr>
          <w:p w14:paraId="43E53371" w14:textId="77777777" w:rsidR="00AE5743" w:rsidRPr="0080346A" w:rsidRDefault="00AE5743"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AMAN</w:t>
            </w:r>
          </w:p>
        </w:tc>
      </w:tr>
    </w:tbl>
    <w:p w14:paraId="74F33C7C" w14:textId="77777777" w:rsidR="00AE5743" w:rsidRDefault="00AE5743" w:rsidP="001971A4">
      <w:pPr>
        <w:spacing w:line="240" w:lineRule="auto"/>
        <w:jc w:val="center"/>
        <w:rPr>
          <w:rFonts w:ascii="Franklin Gothic Demi Cond" w:hAnsi="Franklin Gothic Demi Cond"/>
          <w:szCs w:val="24"/>
        </w:rPr>
      </w:pPr>
    </w:p>
    <w:p w14:paraId="326468D1" w14:textId="77777777" w:rsidR="00AE5743" w:rsidRDefault="00AE5743" w:rsidP="001971A4">
      <w:pPr>
        <w:spacing w:line="240" w:lineRule="auto"/>
        <w:jc w:val="center"/>
        <w:rPr>
          <w:rFonts w:ascii="Franklin Gothic Demi Cond" w:hAnsi="Franklin Gothic Demi Cond"/>
          <w:szCs w:val="24"/>
        </w:rPr>
      </w:pPr>
      <w:r>
        <w:rPr>
          <w:noProof/>
          <w:lang w:eastAsia="id-ID"/>
        </w:rPr>
        <w:drawing>
          <wp:inline distT="0" distB="0" distL="0" distR="0" wp14:anchorId="22FB9916" wp14:editId="292C9FC9">
            <wp:extent cx="3562350" cy="1620000"/>
            <wp:effectExtent l="0" t="0" r="0" b="18415"/>
            <wp:docPr id="358700" name="Bagan 358700"/>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Pr>
          <w:noProof/>
          <w:lang w:eastAsia="id-ID"/>
        </w:rPr>
        <w:drawing>
          <wp:inline distT="0" distB="0" distL="0" distR="0" wp14:anchorId="2FFA9DBD" wp14:editId="3C822C95">
            <wp:extent cx="3564000" cy="1620000"/>
            <wp:effectExtent l="0" t="0" r="17780" b="18415"/>
            <wp:docPr id="358701" name="Bagan 35870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5115F8DC" w14:textId="6B1F58BC" w:rsidR="00AE5743" w:rsidRPr="004E4B1D" w:rsidRDefault="00AE5743" w:rsidP="001971A4">
      <w:pPr>
        <w:spacing w:line="240" w:lineRule="auto"/>
        <w:jc w:val="center"/>
        <w:rPr>
          <w:rFonts w:cs="Times New Roman"/>
          <w:sz w:val="22"/>
        </w:rPr>
      </w:pPr>
      <w:r w:rsidRPr="00742C24">
        <w:rPr>
          <w:rFonts w:cs="Times New Roman"/>
          <w:b/>
          <w:sz w:val="22"/>
        </w:rPr>
        <w:t xml:space="preserve">Gambar </w:t>
      </w:r>
      <w:r w:rsidR="00A857AD">
        <w:rPr>
          <w:rFonts w:cs="Times New Roman"/>
          <w:b/>
          <w:sz w:val="22"/>
        </w:rPr>
        <w:t>5</w:t>
      </w:r>
      <w:r w:rsidRPr="00742C24">
        <w:rPr>
          <w:rFonts w:cs="Times New Roman"/>
          <w:b/>
          <w:sz w:val="22"/>
        </w:rPr>
        <w:t>.</w:t>
      </w:r>
      <w:r>
        <w:rPr>
          <w:rFonts w:cs="Times New Roman"/>
          <w:sz w:val="22"/>
        </w:rPr>
        <w:t xml:space="preserve"> </w:t>
      </w:r>
      <w:r w:rsidRPr="004E4B1D">
        <w:rPr>
          <w:rFonts w:cs="Times New Roman"/>
          <w:sz w:val="22"/>
        </w:rPr>
        <w:t>Simpangan Arah X dan Y</w:t>
      </w:r>
    </w:p>
    <w:p w14:paraId="52F8EF14" w14:textId="77777777" w:rsidR="00AE5743" w:rsidRPr="00966B67" w:rsidRDefault="00AE5743" w:rsidP="001971A4">
      <w:pPr>
        <w:spacing w:line="240" w:lineRule="auto"/>
        <w:jc w:val="center"/>
        <w:rPr>
          <w:rFonts w:ascii="Franklin Gothic Demi Cond" w:hAnsi="Franklin Gothic Demi Cond"/>
          <w:szCs w:val="24"/>
        </w:rPr>
      </w:pPr>
    </w:p>
    <w:p w14:paraId="32F8C655" w14:textId="77777777" w:rsidR="00AE5743" w:rsidRDefault="00AE5743" w:rsidP="008A6FAF">
      <w:pPr>
        <w:pStyle w:val="DaftarParagraf"/>
        <w:numPr>
          <w:ilvl w:val="0"/>
          <w:numId w:val="25"/>
        </w:numPr>
        <w:spacing w:line="240" w:lineRule="auto"/>
        <w:ind w:left="425" w:hanging="425"/>
        <w:rPr>
          <w:rFonts w:ascii="Franklin Gothic Demi Cond" w:hAnsi="Franklin Gothic Demi Cond"/>
          <w:szCs w:val="24"/>
        </w:rPr>
      </w:pPr>
      <w:r>
        <w:rPr>
          <w:rFonts w:ascii="Franklin Gothic Demi Cond" w:hAnsi="Franklin Gothic Demi Cond"/>
          <w:szCs w:val="24"/>
        </w:rPr>
        <w:lastRenderedPageBreak/>
        <w:t>Stabilitas</w:t>
      </w:r>
    </w:p>
    <w:p w14:paraId="0CDD6C38" w14:textId="77777777" w:rsidR="00AE5743" w:rsidRPr="001971A4" w:rsidRDefault="00AE5743" w:rsidP="001971A4">
      <w:pPr>
        <w:pStyle w:val="DaftarParagraf"/>
        <w:rPr>
          <w:rFonts w:ascii="Franklin Gothic Demi Cond" w:hAnsi="Franklin Gothic Demi Cond"/>
          <w:szCs w:val="24"/>
        </w:rPr>
      </w:pPr>
    </w:p>
    <w:p w14:paraId="258D62CF" w14:textId="77777777" w:rsidR="00AE5743" w:rsidRPr="001971A4" w:rsidRDefault="00AE5743" w:rsidP="001971A4">
      <w:pPr>
        <w:spacing w:line="240" w:lineRule="auto"/>
        <w:jc w:val="center"/>
        <w:rPr>
          <w:rFonts w:cs="Times New Roman"/>
          <w:sz w:val="22"/>
          <w:szCs w:val="24"/>
        </w:rPr>
      </w:pPr>
      <w:r w:rsidRPr="00742C24">
        <w:rPr>
          <w:rFonts w:cs="Times New Roman"/>
          <w:b/>
          <w:sz w:val="22"/>
          <w:szCs w:val="24"/>
        </w:rPr>
        <w:t>Tabel 11.</w:t>
      </w:r>
      <w:r>
        <w:rPr>
          <w:rFonts w:cs="Times New Roman"/>
          <w:sz w:val="22"/>
          <w:szCs w:val="24"/>
        </w:rPr>
        <w:t xml:space="preserve"> Stabilitas Arah Sumbu X</w:t>
      </w:r>
    </w:p>
    <w:tbl>
      <w:tblPr>
        <w:tblW w:w="0" w:type="auto"/>
        <w:jc w:val="center"/>
        <w:tblLook w:val="04A0" w:firstRow="1" w:lastRow="0" w:firstColumn="1" w:lastColumn="0" w:noHBand="0" w:noVBand="1"/>
      </w:tblPr>
      <w:tblGrid>
        <w:gridCol w:w="988"/>
        <w:gridCol w:w="828"/>
        <w:gridCol w:w="2473"/>
        <w:gridCol w:w="796"/>
        <w:gridCol w:w="2154"/>
      </w:tblGrid>
      <w:tr w:rsidR="00AE5743" w:rsidRPr="00520AD3" w14:paraId="370DD684" w14:textId="77777777" w:rsidTr="00042B94">
        <w:trPr>
          <w:trHeight w:val="315"/>
          <w:jc w:val="center"/>
        </w:trPr>
        <w:tc>
          <w:tcPr>
            <w:tcW w:w="0" w:type="auto"/>
            <w:vMerge w:val="restart"/>
            <w:tcBorders>
              <w:top w:val="single" w:sz="4" w:space="0" w:color="auto"/>
              <w:left w:val="single" w:sz="4" w:space="0" w:color="auto"/>
              <w:bottom w:val="single" w:sz="4" w:space="0" w:color="000000"/>
              <w:right w:val="single" w:sz="4" w:space="0" w:color="auto"/>
            </w:tcBorders>
            <w:shd w:val="clear" w:color="000000" w:fill="FFFFFF"/>
            <w:noWrap/>
            <w:vAlign w:val="center"/>
            <w:hideMark/>
          </w:tcPr>
          <w:p w14:paraId="3C145719" w14:textId="77777777" w:rsidR="00AE5743" w:rsidRPr="00520AD3" w:rsidRDefault="00AE5743" w:rsidP="00042B94">
            <w:pPr>
              <w:spacing w:line="240" w:lineRule="auto"/>
              <w:jc w:val="center"/>
              <w:rPr>
                <w:rFonts w:eastAsia="Times New Roman"/>
                <w:b/>
                <w:bCs/>
                <w:color w:val="000000"/>
                <w:sz w:val="20"/>
                <w:szCs w:val="20"/>
                <w:lang w:eastAsia="id-ID"/>
              </w:rPr>
            </w:pPr>
            <w:r w:rsidRPr="00520AD3">
              <w:rPr>
                <w:rFonts w:eastAsia="Times New Roman"/>
                <w:b/>
                <w:bCs/>
                <w:color w:val="000000"/>
                <w:sz w:val="20"/>
                <w:szCs w:val="20"/>
                <w:lang w:eastAsia="id-ID"/>
              </w:rPr>
              <w:t>Lantai</w:t>
            </w:r>
          </w:p>
        </w:tc>
        <w:tc>
          <w:tcPr>
            <w:tcW w:w="0" w:type="auto"/>
            <w:tcBorders>
              <w:top w:val="single" w:sz="4" w:space="0" w:color="auto"/>
              <w:left w:val="single" w:sz="4" w:space="0" w:color="auto"/>
              <w:bottom w:val="nil"/>
              <w:right w:val="single" w:sz="4" w:space="0" w:color="auto"/>
            </w:tcBorders>
            <w:shd w:val="clear" w:color="000000" w:fill="FFFFFF"/>
            <w:noWrap/>
            <w:vAlign w:val="center"/>
            <w:hideMark/>
          </w:tcPr>
          <w:p w14:paraId="735E20E3" w14:textId="77777777" w:rsidR="00AE5743" w:rsidRPr="00520AD3" w:rsidRDefault="00AE5743" w:rsidP="00042B94">
            <w:pPr>
              <w:spacing w:line="240" w:lineRule="auto"/>
              <w:jc w:val="center"/>
              <w:rPr>
                <w:rFonts w:eastAsia="Times New Roman"/>
                <w:b/>
                <w:bCs/>
                <w:color w:val="000000"/>
                <w:sz w:val="20"/>
                <w:szCs w:val="20"/>
                <w:lang w:eastAsia="id-ID"/>
              </w:rPr>
            </w:pPr>
            <w:r w:rsidRPr="00520AD3">
              <w:rPr>
                <w:rFonts w:eastAsia="Times New Roman"/>
                <w:b/>
                <w:bCs/>
                <w:color w:val="000000"/>
                <w:sz w:val="20"/>
                <w:szCs w:val="20"/>
                <w:lang w:eastAsia="id-ID"/>
              </w:rPr>
              <w:t>Elevasi</w:t>
            </w:r>
          </w:p>
        </w:tc>
        <w:tc>
          <w:tcPr>
            <w:tcW w:w="0" w:type="auto"/>
            <w:tcBorders>
              <w:top w:val="single" w:sz="4" w:space="0" w:color="auto"/>
              <w:left w:val="single" w:sz="4" w:space="0" w:color="auto"/>
              <w:bottom w:val="nil"/>
              <w:right w:val="single" w:sz="4" w:space="0" w:color="auto"/>
            </w:tcBorders>
            <w:shd w:val="clear" w:color="000000" w:fill="FFFFFF"/>
            <w:noWrap/>
            <w:vAlign w:val="center"/>
            <w:hideMark/>
          </w:tcPr>
          <w:p w14:paraId="7D209740" w14:textId="77777777" w:rsidR="00AE5743" w:rsidRPr="00520AD3" w:rsidRDefault="00AE5743" w:rsidP="00042B94">
            <w:pPr>
              <w:spacing w:line="240" w:lineRule="auto"/>
              <w:jc w:val="center"/>
              <w:rPr>
                <w:rFonts w:eastAsia="Times New Roman"/>
                <w:b/>
                <w:bCs/>
                <w:color w:val="000000"/>
                <w:sz w:val="20"/>
                <w:szCs w:val="20"/>
                <w:lang w:eastAsia="id-ID"/>
              </w:rPr>
            </w:pPr>
            <w:r w:rsidRPr="00520AD3">
              <w:rPr>
                <w:rFonts w:eastAsia="Times New Roman"/>
                <w:b/>
                <w:bCs/>
                <w:color w:val="000000"/>
                <w:sz w:val="20"/>
                <w:szCs w:val="20"/>
                <w:lang w:eastAsia="id-ID"/>
              </w:rPr>
              <w:t>Simpangan Antar Tingkat</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577CF1" w14:textId="77777777" w:rsidR="00AE5743" w:rsidRPr="00520AD3" w:rsidRDefault="00AE5743" w:rsidP="00042B94">
            <w:pPr>
              <w:spacing w:line="240" w:lineRule="auto"/>
              <w:jc w:val="center"/>
              <w:rPr>
                <w:rFonts w:eastAsia="Times New Roman"/>
                <w:b/>
                <w:bCs/>
                <w:color w:val="000000"/>
                <w:sz w:val="20"/>
                <w:szCs w:val="20"/>
                <w:lang w:eastAsia="id-ID"/>
              </w:rPr>
            </w:pPr>
            <w:r w:rsidRPr="00520AD3">
              <w:rPr>
                <w:rFonts w:eastAsia="Times New Roman"/>
                <w:b/>
                <w:bCs/>
                <w:color w:val="000000"/>
                <w:sz w:val="20"/>
                <w:szCs w:val="20"/>
                <w:lang w:eastAsia="id-ID"/>
              </w:rPr>
              <w:t>F</w:t>
            </w:r>
            <w:r w:rsidRPr="00520AD3">
              <w:rPr>
                <w:rFonts w:eastAsia="Times New Roman"/>
                <w:b/>
                <w:bCs/>
                <w:color w:val="000000"/>
                <w:sz w:val="20"/>
                <w:szCs w:val="20"/>
                <w:vertAlign w:val="subscript"/>
                <w:lang w:eastAsia="id-ID"/>
              </w:rPr>
              <w:t xml:space="preserve">i </w:t>
            </w:r>
            <w:r w:rsidRPr="00520AD3">
              <w:rPr>
                <w:rFonts w:eastAsia="Times New Roman"/>
                <w:b/>
                <w:bCs/>
                <w:color w:val="000000"/>
                <w:sz w:val="20"/>
                <w:szCs w:val="20"/>
                <w:lang w:eastAsia="id-ID"/>
              </w:rPr>
              <w:t>(kN)</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610BC8" w14:textId="77777777" w:rsidR="00AE5743" w:rsidRPr="00520AD3" w:rsidRDefault="00AE5743" w:rsidP="00042B94">
            <w:pPr>
              <w:spacing w:line="240" w:lineRule="auto"/>
              <w:jc w:val="center"/>
              <w:rPr>
                <w:rFonts w:eastAsia="Times New Roman"/>
                <w:b/>
                <w:bCs/>
                <w:color w:val="000000"/>
                <w:sz w:val="20"/>
                <w:szCs w:val="20"/>
                <w:lang w:eastAsia="id-ID"/>
              </w:rPr>
            </w:pPr>
            <w:r>
              <w:rPr>
                <w:rFonts w:eastAsia="Times New Roman"/>
                <w:b/>
                <w:bCs/>
                <w:color w:val="000000"/>
                <w:sz w:val="20"/>
                <w:szCs w:val="20"/>
                <w:lang w:eastAsia="id-ID"/>
              </w:rPr>
              <w:t>Koefisien Stabilitas</w:t>
            </w:r>
            <w:r w:rsidRPr="00520AD3">
              <w:rPr>
                <w:rFonts w:eastAsia="Times New Roman"/>
                <w:b/>
                <w:bCs/>
                <w:color w:val="000000"/>
                <w:sz w:val="20"/>
                <w:szCs w:val="20"/>
                <w:lang w:eastAsia="id-ID"/>
              </w:rPr>
              <w:t xml:space="preserve"> (θ)</w:t>
            </w:r>
          </w:p>
        </w:tc>
      </w:tr>
      <w:tr w:rsidR="00AE5743" w:rsidRPr="00520AD3" w14:paraId="07CCF800" w14:textId="77777777" w:rsidTr="00042B94">
        <w:trPr>
          <w:trHeight w:val="315"/>
          <w:jc w:val="center"/>
        </w:trPr>
        <w:tc>
          <w:tcPr>
            <w:tcW w:w="0" w:type="auto"/>
            <w:vMerge/>
            <w:tcBorders>
              <w:top w:val="single" w:sz="4" w:space="0" w:color="auto"/>
              <w:left w:val="single" w:sz="4" w:space="0" w:color="auto"/>
              <w:bottom w:val="single" w:sz="4" w:space="0" w:color="000000"/>
              <w:right w:val="single" w:sz="4" w:space="0" w:color="auto"/>
            </w:tcBorders>
            <w:vAlign w:val="center"/>
            <w:hideMark/>
          </w:tcPr>
          <w:p w14:paraId="28EB5E25" w14:textId="77777777" w:rsidR="00AE5743" w:rsidRPr="00520AD3" w:rsidRDefault="00AE5743" w:rsidP="00042B94">
            <w:pPr>
              <w:spacing w:line="240" w:lineRule="auto"/>
              <w:rPr>
                <w:rFonts w:eastAsia="Times New Roman"/>
                <w:b/>
                <w:bCs/>
                <w:color w:val="000000"/>
                <w:sz w:val="20"/>
                <w:szCs w:val="20"/>
                <w:lang w:eastAsia="id-ID"/>
              </w:rPr>
            </w:pPr>
          </w:p>
        </w:tc>
        <w:tc>
          <w:tcPr>
            <w:tcW w:w="0" w:type="auto"/>
            <w:tcBorders>
              <w:top w:val="nil"/>
              <w:left w:val="nil"/>
              <w:bottom w:val="single" w:sz="4" w:space="0" w:color="auto"/>
              <w:right w:val="single" w:sz="4" w:space="0" w:color="auto"/>
            </w:tcBorders>
            <w:shd w:val="clear" w:color="000000" w:fill="FFFFFF"/>
            <w:noWrap/>
            <w:vAlign w:val="center"/>
            <w:hideMark/>
          </w:tcPr>
          <w:p w14:paraId="68878343" w14:textId="77777777" w:rsidR="00AE5743" w:rsidRPr="00520AD3" w:rsidRDefault="00AE5743" w:rsidP="00042B94">
            <w:pPr>
              <w:spacing w:line="240" w:lineRule="auto"/>
              <w:jc w:val="center"/>
              <w:rPr>
                <w:rFonts w:eastAsia="Times New Roman"/>
                <w:b/>
                <w:bCs/>
                <w:color w:val="000000"/>
                <w:sz w:val="20"/>
                <w:szCs w:val="20"/>
                <w:lang w:eastAsia="id-ID"/>
              </w:rPr>
            </w:pPr>
            <w:r w:rsidRPr="00520AD3">
              <w:rPr>
                <w:rFonts w:eastAsia="Times New Roman"/>
                <w:b/>
                <w:bCs/>
                <w:color w:val="000000"/>
                <w:sz w:val="20"/>
                <w:szCs w:val="20"/>
                <w:lang w:eastAsia="id-ID"/>
              </w:rPr>
              <w:t>(m)</w:t>
            </w:r>
          </w:p>
        </w:tc>
        <w:tc>
          <w:tcPr>
            <w:tcW w:w="0" w:type="auto"/>
            <w:tcBorders>
              <w:top w:val="nil"/>
              <w:left w:val="nil"/>
              <w:bottom w:val="single" w:sz="4" w:space="0" w:color="auto"/>
              <w:right w:val="single" w:sz="4" w:space="0" w:color="auto"/>
            </w:tcBorders>
            <w:shd w:val="clear" w:color="000000" w:fill="FFFFFF"/>
            <w:noWrap/>
            <w:vAlign w:val="center"/>
            <w:hideMark/>
          </w:tcPr>
          <w:p w14:paraId="31C388AB" w14:textId="77777777" w:rsidR="00AE5743" w:rsidRPr="00520AD3" w:rsidRDefault="00AE5743" w:rsidP="00042B94">
            <w:pPr>
              <w:spacing w:line="240" w:lineRule="auto"/>
              <w:jc w:val="center"/>
              <w:rPr>
                <w:rFonts w:eastAsia="Times New Roman"/>
                <w:b/>
                <w:bCs/>
                <w:color w:val="000000"/>
                <w:sz w:val="20"/>
                <w:szCs w:val="20"/>
                <w:lang w:eastAsia="id-ID"/>
              </w:rPr>
            </w:pPr>
            <w:r w:rsidRPr="00520AD3">
              <w:rPr>
                <w:rFonts w:eastAsia="Times New Roman"/>
                <w:b/>
                <w:bCs/>
                <w:color w:val="000000"/>
                <w:sz w:val="20"/>
                <w:szCs w:val="20"/>
                <w:lang w:eastAsia="id-ID"/>
              </w:rPr>
              <w:t>(mm)</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5ECE1B" w14:textId="77777777" w:rsidR="00AE5743" w:rsidRPr="00520AD3" w:rsidRDefault="00AE5743" w:rsidP="00042B94">
            <w:pPr>
              <w:spacing w:line="240" w:lineRule="auto"/>
              <w:rPr>
                <w:rFonts w:eastAsia="Times New Roman"/>
                <w:b/>
                <w:bCs/>
                <w:color w:val="000000"/>
                <w:sz w:val="20"/>
                <w:szCs w:val="20"/>
                <w:lang w:eastAsia="id-ID"/>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115AE50" w14:textId="77777777" w:rsidR="00AE5743" w:rsidRPr="00520AD3" w:rsidRDefault="00AE5743" w:rsidP="00042B94">
            <w:pPr>
              <w:spacing w:line="240" w:lineRule="auto"/>
              <w:rPr>
                <w:rFonts w:eastAsia="Times New Roman"/>
                <w:b/>
                <w:bCs/>
                <w:color w:val="000000"/>
                <w:sz w:val="20"/>
                <w:szCs w:val="20"/>
                <w:lang w:eastAsia="id-ID"/>
              </w:rPr>
            </w:pPr>
          </w:p>
        </w:tc>
      </w:tr>
      <w:tr w:rsidR="00AE5743" w:rsidRPr="00520AD3" w14:paraId="2DBA8FC9" w14:textId="77777777" w:rsidTr="00042B94">
        <w:trPr>
          <w:trHeight w:val="315"/>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52CFAC" w14:textId="77777777" w:rsidR="00AE5743" w:rsidRPr="00520AD3" w:rsidRDefault="00AE5743" w:rsidP="00042B94">
            <w:pPr>
              <w:spacing w:line="240" w:lineRule="auto"/>
              <w:jc w:val="center"/>
              <w:rPr>
                <w:rFonts w:eastAsia="Times New Roman"/>
                <w:color w:val="000000"/>
                <w:sz w:val="20"/>
                <w:szCs w:val="20"/>
                <w:lang w:eastAsia="id-ID"/>
              </w:rPr>
            </w:pPr>
            <w:r w:rsidRPr="00520AD3">
              <w:rPr>
                <w:rFonts w:eastAsia="Times New Roman"/>
                <w:color w:val="000000"/>
                <w:sz w:val="20"/>
                <w:szCs w:val="20"/>
                <w:lang w:eastAsia="id-ID"/>
              </w:rPr>
              <w:t>Dak Atap</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CF5D1C0" w14:textId="77777777" w:rsidR="00AE5743" w:rsidRPr="00520AD3" w:rsidRDefault="00AE5743" w:rsidP="00042B94">
            <w:pPr>
              <w:spacing w:line="240" w:lineRule="auto"/>
              <w:jc w:val="center"/>
              <w:rPr>
                <w:rFonts w:eastAsia="Times New Roman"/>
                <w:color w:val="000000"/>
                <w:sz w:val="20"/>
                <w:szCs w:val="20"/>
                <w:lang w:eastAsia="id-ID"/>
              </w:rPr>
            </w:pPr>
            <w:r w:rsidRPr="00520AD3">
              <w:rPr>
                <w:rFonts w:eastAsia="Times New Roman"/>
                <w:color w:val="000000"/>
                <w:sz w:val="20"/>
                <w:szCs w:val="20"/>
                <w:lang w:eastAsia="id-ID"/>
              </w:rPr>
              <w:t>25</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0D7C8B8B" w14:textId="77777777" w:rsidR="00AE5743" w:rsidRPr="00520AD3" w:rsidRDefault="00AE5743" w:rsidP="00042B94">
            <w:pPr>
              <w:spacing w:line="240" w:lineRule="auto"/>
              <w:jc w:val="center"/>
              <w:rPr>
                <w:rFonts w:eastAsia="Times New Roman"/>
                <w:color w:val="000000"/>
                <w:sz w:val="20"/>
                <w:szCs w:val="20"/>
                <w:lang w:eastAsia="id-ID"/>
              </w:rPr>
            </w:pPr>
            <w:r w:rsidRPr="00520AD3">
              <w:rPr>
                <w:rFonts w:eastAsia="Times New Roman"/>
                <w:color w:val="000000"/>
                <w:sz w:val="20"/>
                <w:szCs w:val="20"/>
                <w:lang w:eastAsia="id-ID"/>
              </w:rPr>
              <w:t>3,187</w:t>
            </w:r>
          </w:p>
        </w:tc>
        <w:tc>
          <w:tcPr>
            <w:tcW w:w="0" w:type="auto"/>
            <w:tcBorders>
              <w:top w:val="nil"/>
              <w:left w:val="nil"/>
              <w:bottom w:val="single" w:sz="4" w:space="0" w:color="auto"/>
              <w:right w:val="single" w:sz="4" w:space="0" w:color="auto"/>
            </w:tcBorders>
            <w:shd w:val="clear" w:color="000000" w:fill="FFFFFF"/>
            <w:noWrap/>
            <w:vAlign w:val="center"/>
            <w:hideMark/>
          </w:tcPr>
          <w:p w14:paraId="7E021056" w14:textId="77777777" w:rsidR="00AE5743" w:rsidRPr="00520AD3" w:rsidRDefault="00AE5743" w:rsidP="00042B94">
            <w:pPr>
              <w:spacing w:line="240" w:lineRule="auto"/>
              <w:jc w:val="center"/>
              <w:rPr>
                <w:rFonts w:eastAsia="Times New Roman"/>
                <w:color w:val="000000"/>
                <w:sz w:val="20"/>
                <w:szCs w:val="20"/>
                <w:lang w:eastAsia="id-ID"/>
              </w:rPr>
            </w:pPr>
            <w:r w:rsidRPr="00520AD3">
              <w:rPr>
                <w:rFonts w:eastAsia="Times New Roman"/>
                <w:color w:val="000000"/>
                <w:sz w:val="20"/>
                <w:szCs w:val="20"/>
                <w:lang w:eastAsia="id-ID"/>
              </w:rPr>
              <w:t>191,48</w:t>
            </w:r>
          </w:p>
        </w:tc>
        <w:tc>
          <w:tcPr>
            <w:tcW w:w="0" w:type="auto"/>
            <w:tcBorders>
              <w:top w:val="nil"/>
              <w:left w:val="nil"/>
              <w:bottom w:val="single" w:sz="4" w:space="0" w:color="auto"/>
              <w:right w:val="single" w:sz="4" w:space="0" w:color="auto"/>
            </w:tcBorders>
            <w:shd w:val="clear" w:color="000000" w:fill="FFFFFF"/>
            <w:noWrap/>
            <w:vAlign w:val="center"/>
            <w:hideMark/>
          </w:tcPr>
          <w:p w14:paraId="30399FF7" w14:textId="77777777" w:rsidR="00AE5743" w:rsidRPr="00520AD3" w:rsidRDefault="00AE5743" w:rsidP="00042B94">
            <w:pPr>
              <w:spacing w:line="240" w:lineRule="auto"/>
              <w:jc w:val="center"/>
              <w:rPr>
                <w:rFonts w:eastAsia="Times New Roman"/>
                <w:color w:val="000000"/>
                <w:sz w:val="20"/>
                <w:szCs w:val="20"/>
                <w:lang w:eastAsia="id-ID"/>
              </w:rPr>
            </w:pPr>
            <w:r w:rsidRPr="00520AD3">
              <w:rPr>
                <w:rFonts w:eastAsia="Times New Roman"/>
                <w:color w:val="000000"/>
                <w:sz w:val="20"/>
                <w:szCs w:val="20"/>
                <w:lang w:eastAsia="id-ID"/>
              </w:rPr>
              <w:t>0,00898017</w:t>
            </w:r>
          </w:p>
        </w:tc>
      </w:tr>
      <w:tr w:rsidR="00AE5743" w:rsidRPr="00520AD3" w14:paraId="573533E7" w14:textId="77777777" w:rsidTr="00042B94">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92AEFAD" w14:textId="77777777" w:rsidR="00AE5743" w:rsidRPr="00520AD3" w:rsidRDefault="00AE5743" w:rsidP="00042B94">
            <w:pPr>
              <w:spacing w:line="240" w:lineRule="auto"/>
              <w:jc w:val="center"/>
              <w:rPr>
                <w:rFonts w:eastAsia="Times New Roman"/>
                <w:color w:val="000000"/>
                <w:sz w:val="20"/>
                <w:szCs w:val="20"/>
                <w:lang w:eastAsia="id-ID"/>
              </w:rPr>
            </w:pPr>
            <w:r w:rsidRPr="00520AD3">
              <w:rPr>
                <w:rFonts w:eastAsia="Times New Roman"/>
                <w:color w:val="000000"/>
                <w:sz w:val="20"/>
                <w:szCs w:val="20"/>
                <w:lang w:eastAsia="id-ID"/>
              </w:rPr>
              <w:t>Atap</w:t>
            </w:r>
          </w:p>
        </w:tc>
        <w:tc>
          <w:tcPr>
            <w:tcW w:w="0" w:type="auto"/>
            <w:tcBorders>
              <w:top w:val="nil"/>
              <w:left w:val="nil"/>
              <w:bottom w:val="single" w:sz="4" w:space="0" w:color="auto"/>
              <w:right w:val="single" w:sz="4" w:space="0" w:color="auto"/>
            </w:tcBorders>
            <w:shd w:val="clear" w:color="auto" w:fill="auto"/>
            <w:noWrap/>
            <w:vAlign w:val="center"/>
            <w:hideMark/>
          </w:tcPr>
          <w:p w14:paraId="2F39C200" w14:textId="77777777" w:rsidR="00AE5743" w:rsidRPr="00520AD3" w:rsidRDefault="00AE5743" w:rsidP="00042B94">
            <w:pPr>
              <w:spacing w:line="240" w:lineRule="auto"/>
              <w:jc w:val="center"/>
              <w:rPr>
                <w:rFonts w:eastAsia="Times New Roman"/>
                <w:color w:val="000000"/>
                <w:sz w:val="20"/>
                <w:szCs w:val="20"/>
                <w:lang w:eastAsia="id-ID"/>
              </w:rPr>
            </w:pPr>
            <w:r w:rsidRPr="00520AD3">
              <w:rPr>
                <w:rFonts w:eastAsia="Times New Roman"/>
                <w:color w:val="000000"/>
                <w:sz w:val="20"/>
                <w:szCs w:val="20"/>
                <w:lang w:eastAsia="id-ID"/>
              </w:rPr>
              <w:t>21</w:t>
            </w:r>
          </w:p>
        </w:tc>
        <w:tc>
          <w:tcPr>
            <w:tcW w:w="0" w:type="auto"/>
            <w:tcBorders>
              <w:top w:val="nil"/>
              <w:left w:val="nil"/>
              <w:bottom w:val="single" w:sz="4" w:space="0" w:color="auto"/>
              <w:right w:val="single" w:sz="4" w:space="0" w:color="auto"/>
            </w:tcBorders>
            <w:shd w:val="clear" w:color="000000" w:fill="FFFFFF"/>
            <w:noWrap/>
            <w:vAlign w:val="center"/>
            <w:hideMark/>
          </w:tcPr>
          <w:p w14:paraId="55D44108" w14:textId="77777777" w:rsidR="00AE5743" w:rsidRPr="00520AD3" w:rsidRDefault="00AE5743" w:rsidP="00042B94">
            <w:pPr>
              <w:spacing w:line="240" w:lineRule="auto"/>
              <w:jc w:val="center"/>
              <w:rPr>
                <w:rFonts w:eastAsia="Times New Roman"/>
                <w:color w:val="000000"/>
                <w:sz w:val="20"/>
                <w:szCs w:val="20"/>
                <w:lang w:eastAsia="id-ID"/>
              </w:rPr>
            </w:pPr>
            <w:r w:rsidRPr="00520AD3">
              <w:rPr>
                <w:rFonts w:eastAsia="Times New Roman"/>
                <w:color w:val="000000"/>
                <w:sz w:val="20"/>
                <w:szCs w:val="20"/>
                <w:lang w:eastAsia="id-ID"/>
              </w:rPr>
              <w:t>2,596</w:t>
            </w:r>
          </w:p>
        </w:tc>
        <w:tc>
          <w:tcPr>
            <w:tcW w:w="0" w:type="auto"/>
            <w:tcBorders>
              <w:top w:val="nil"/>
              <w:left w:val="nil"/>
              <w:bottom w:val="single" w:sz="4" w:space="0" w:color="auto"/>
              <w:right w:val="single" w:sz="4" w:space="0" w:color="auto"/>
            </w:tcBorders>
            <w:shd w:val="clear" w:color="000000" w:fill="FFFFFF"/>
            <w:noWrap/>
            <w:vAlign w:val="center"/>
            <w:hideMark/>
          </w:tcPr>
          <w:p w14:paraId="4ACFB13D" w14:textId="77777777" w:rsidR="00AE5743" w:rsidRPr="00520AD3" w:rsidRDefault="00AE5743" w:rsidP="00042B94">
            <w:pPr>
              <w:spacing w:line="240" w:lineRule="auto"/>
              <w:jc w:val="center"/>
              <w:rPr>
                <w:rFonts w:eastAsia="Times New Roman"/>
                <w:color w:val="000000"/>
                <w:sz w:val="20"/>
                <w:szCs w:val="20"/>
                <w:lang w:eastAsia="id-ID"/>
              </w:rPr>
            </w:pPr>
            <w:r w:rsidRPr="00520AD3">
              <w:rPr>
                <w:rFonts w:eastAsia="Times New Roman"/>
                <w:color w:val="000000"/>
                <w:sz w:val="20"/>
                <w:szCs w:val="20"/>
                <w:lang w:eastAsia="id-ID"/>
              </w:rPr>
              <w:t>819,7</w:t>
            </w:r>
          </w:p>
        </w:tc>
        <w:tc>
          <w:tcPr>
            <w:tcW w:w="0" w:type="auto"/>
            <w:tcBorders>
              <w:top w:val="nil"/>
              <w:left w:val="nil"/>
              <w:bottom w:val="single" w:sz="4" w:space="0" w:color="auto"/>
              <w:right w:val="single" w:sz="4" w:space="0" w:color="auto"/>
            </w:tcBorders>
            <w:shd w:val="clear" w:color="000000" w:fill="FFFFFF"/>
            <w:noWrap/>
            <w:vAlign w:val="center"/>
            <w:hideMark/>
          </w:tcPr>
          <w:p w14:paraId="1CCF4921" w14:textId="77777777" w:rsidR="00AE5743" w:rsidRPr="00520AD3" w:rsidRDefault="00AE5743" w:rsidP="00042B94">
            <w:pPr>
              <w:spacing w:line="240" w:lineRule="auto"/>
              <w:jc w:val="center"/>
              <w:rPr>
                <w:rFonts w:eastAsia="Times New Roman"/>
                <w:color w:val="000000"/>
                <w:sz w:val="20"/>
                <w:szCs w:val="20"/>
                <w:lang w:eastAsia="id-ID"/>
              </w:rPr>
            </w:pPr>
            <w:r w:rsidRPr="00520AD3">
              <w:rPr>
                <w:rFonts w:eastAsia="Times New Roman"/>
                <w:color w:val="000000"/>
                <w:sz w:val="20"/>
                <w:szCs w:val="20"/>
                <w:lang w:eastAsia="id-ID"/>
              </w:rPr>
              <w:t>0,031314012</w:t>
            </w:r>
          </w:p>
        </w:tc>
      </w:tr>
      <w:tr w:rsidR="00AE5743" w:rsidRPr="00520AD3" w14:paraId="5A8E7154" w14:textId="77777777" w:rsidTr="00042B94">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F15189C" w14:textId="77777777" w:rsidR="00AE5743" w:rsidRPr="00520AD3" w:rsidRDefault="00AE5743" w:rsidP="00042B94">
            <w:pPr>
              <w:spacing w:line="240" w:lineRule="auto"/>
              <w:jc w:val="center"/>
              <w:rPr>
                <w:rFonts w:eastAsia="Times New Roman"/>
                <w:color w:val="000000"/>
                <w:sz w:val="20"/>
                <w:szCs w:val="20"/>
                <w:lang w:eastAsia="id-ID"/>
              </w:rPr>
            </w:pPr>
            <w:r w:rsidRPr="00520AD3">
              <w:rPr>
                <w:rFonts w:eastAsia="Times New Roman"/>
                <w:color w:val="000000"/>
                <w:sz w:val="20"/>
                <w:szCs w:val="20"/>
                <w:lang w:eastAsia="id-ID"/>
              </w:rPr>
              <w:t>4</w:t>
            </w:r>
          </w:p>
        </w:tc>
        <w:tc>
          <w:tcPr>
            <w:tcW w:w="0" w:type="auto"/>
            <w:tcBorders>
              <w:top w:val="nil"/>
              <w:left w:val="nil"/>
              <w:bottom w:val="single" w:sz="4" w:space="0" w:color="auto"/>
              <w:right w:val="single" w:sz="4" w:space="0" w:color="auto"/>
            </w:tcBorders>
            <w:shd w:val="clear" w:color="auto" w:fill="auto"/>
            <w:noWrap/>
            <w:vAlign w:val="center"/>
            <w:hideMark/>
          </w:tcPr>
          <w:p w14:paraId="575DDD88" w14:textId="77777777" w:rsidR="00AE5743" w:rsidRPr="00520AD3" w:rsidRDefault="00AE5743" w:rsidP="00042B94">
            <w:pPr>
              <w:spacing w:line="240" w:lineRule="auto"/>
              <w:jc w:val="center"/>
              <w:rPr>
                <w:rFonts w:eastAsia="Times New Roman"/>
                <w:color w:val="000000"/>
                <w:sz w:val="20"/>
                <w:szCs w:val="20"/>
                <w:lang w:eastAsia="id-ID"/>
              </w:rPr>
            </w:pPr>
            <w:r w:rsidRPr="00520AD3">
              <w:rPr>
                <w:rFonts w:eastAsia="Times New Roman"/>
                <w:color w:val="000000"/>
                <w:sz w:val="20"/>
                <w:szCs w:val="20"/>
                <w:lang w:eastAsia="id-ID"/>
              </w:rPr>
              <w:t>17</w:t>
            </w:r>
          </w:p>
        </w:tc>
        <w:tc>
          <w:tcPr>
            <w:tcW w:w="0" w:type="auto"/>
            <w:tcBorders>
              <w:top w:val="nil"/>
              <w:left w:val="nil"/>
              <w:bottom w:val="single" w:sz="4" w:space="0" w:color="auto"/>
              <w:right w:val="single" w:sz="4" w:space="0" w:color="auto"/>
            </w:tcBorders>
            <w:shd w:val="clear" w:color="000000" w:fill="FFFFFF"/>
            <w:noWrap/>
            <w:vAlign w:val="center"/>
            <w:hideMark/>
          </w:tcPr>
          <w:p w14:paraId="47088179" w14:textId="77777777" w:rsidR="00AE5743" w:rsidRPr="00520AD3" w:rsidRDefault="00AE5743" w:rsidP="00042B94">
            <w:pPr>
              <w:spacing w:line="240" w:lineRule="auto"/>
              <w:jc w:val="center"/>
              <w:rPr>
                <w:rFonts w:eastAsia="Times New Roman"/>
                <w:color w:val="000000"/>
                <w:sz w:val="20"/>
                <w:szCs w:val="20"/>
                <w:lang w:eastAsia="id-ID"/>
              </w:rPr>
            </w:pPr>
            <w:r w:rsidRPr="00520AD3">
              <w:rPr>
                <w:rFonts w:eastAsia="Times New Roman"/>
                <w:color w:val="000000"/>
                <w:sz w:val="20"/>
                <w:szCs w:val="20"/>
                <w:lang w:eastAsia="id-ID"/>
              </w:rPr>
              <w:t>2,088</w:t>
            </w:r>
          </w:p>
        </w:tc>
        <w:tc>
          <w:tcPr>
            <w:tcW w:w="0" w:type="auto"/>
            <w:tcBorders>
              <w:top w:val="nil"/>
              <w:left w:val="nil"/>
              <w:bottom w:val="single" w:sz="4" w:space="0" w:color="auto"/>
              <w:right w:val="single" w:sz="4" w:space="0" w:color="auto"/>
            </w:tcBorders>
            <w:shd w:val="clear" w:color="000000" w:fill="FFFFFF"/>
            <w:noWrap/>
            <w:vAlign w:val="center"/>
            <w:hideMark/>
          </w:tcPr>
          <w:p w14:paraId="2C5BDB58" w14:textId="77777777" w:rsidR="00AE5743" w:rsidRPr="00520AD3" w:rsidRDefault="00AE5743" w:rsidP="00042B94">
            <w:pPr>
              <w:spacing w:line="240" w:lineRule="auto"/>
              <w:jc w:val="center"/>
              <w:rPr>
                <w:rFonts w:eastAsia="Times New Roman"/>
                <w:color w:val="000000"/>
                <w:sz w:val="20"/>
                <w:szCs w:val="20"/>
                <w:lang w:eastAsia="id-ID"/>
              </w:rPr>
            </w:pPr>
            <w:r w:rsidRPr="00520AD3">
              <w:rPr>
                <w:rFonts w:eastAsia="Times New Roman"/>
                <w:color w:val="000000"/>
                <w:sz w:val="20"/>
                <w:szCs w:val="20"/>
                <w:lang w:eastAsia="id-ID"/>
              </w:rPr>
              <w:t>706,77</w:t>
            </w:r>
          </w:p>
        </w:tc>
        <w:tc>
          <w:tcPr>
            <w:tcW w:w="0" w:type="auto"/>
            <w:tcBorders>
              <w:top w:val="nil"/>
              <w:left w:val="nil"/>
              <w:bottom w:val="single" w:sz="4" w:space="0" w:color="auto"/>
              <w:right w:val="single" w:sz="4" w:space="0" w:color="auto"/>
            </w:tcBorders>
            <w:shd w:val="clear" w:color="000000" w:fill="FFFFFF"/>
            <w:noWrap/>
            <w:vAlign w:val="center"/>
            <w:hideMark/>
          </w:tcPr>
          <w:p w14:paraId="5AFA9762" w14:textId="77777777" w:rsidR="00AE5743" w:rsidRPr="00520AD3" w:rsidRDefault="00AE5743" w:rsidP="00042B94">
            <w:pPr>
              <w:spacing w:line="240" w:lineRule="auto"/>
              <w:jc w:val="center"/>
              <w:rPr>
                <w:rFonts w:eastAsia="Times New Roman"/>
                <w:color w:val="000000"/>
                <w:sz w:val="20"/>
                <w:szCs w:val="20"/>
                <w:lang w:eastAsia="id-ID"/>
              </w:rPr>
            </w:pPr>
            <w:r w:rsidRPr="00520AD3">
              <w:rPr>
                <w:rFonts w:eastAsia="Times New Roman"/>
                <w:color w:val="000000"/>
                <w:sz w:val="20"/>
                <w:szCs w:val="20"/>
                <w:lang w:eastAsia="id-ID"/>
              </w:rPr>
              <w:t>0,021716393</w:t>
            </w:r>
          </w:p>
        </w:tc>
      </w:tr>
      <w:tr w:rsidR="00AE5743" w:rsidRPr="00520AD3" w14:paraId="21FCC1D9" w14:textId="77777777" w:rsidTr="00042B94">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59E7E7B" w14:textId="77777777" w:rsidR="00AE5743" w:rsidRPr="00520AD3" w:rsidRDefault="00AE5743" w:rsidP="00042B94">
            <w:pPr>
              <w:spacing w:line="240" w:lineRule="auto"/>
              <w:jc w:val="center"/>
              <w:rPr>
                <w:rFonts w:eastAsia="Times New Roman"/>
                <w:color w:val="000000"/>
                <w:sz w:val="20"/>
                <w:szCs w:val="20"/>
                <w:lang w:eastAsia="id-ID"/>
              </w:rPr>
            </w:pPr>
            <w:r w:rsidRPr="00520AD3">
              <w:rPr>
                <w:rFonts w:eastAsia="Times New Roman"/>
                <w:color w:val="000000"/>
                <w:sz w:val="20"/>
                <w:szCs w:val="20"/>
                <w:lang w:eastAsia="id-ID"/>
              </w:rPr>
              <w:t>3</w:t>
            </w:r>
          </w:p>
        </w:tc>
        <w:tc>
          <w:tcPr>
            <w:tcW w:w="0" w:type="auto"/>
            <w:tcBorders>
              <w:top w:val="nil"/>
              <w:left w:val="nil"/>
              <w:bottom w:val="single" w:sz="4" w:space="0" w:color="auto"/>
              <w:right w:val="single" w:sz="4" w:space="0" w:color="auto"/>
            </w:tcBorders>
            <w:shd w:val="clear" w:color="auto" w:fill="auto"/>
            <w:noWrap/>
            <w:vAlign w:val="center"/>
            <w:hideMark/>
          </w:tcPr>
          <w:p w14:paraId="4C66FBCA" w14:textId="77777777" w:rsidR="00AE5743" w:rsidRPr="00520AD3" w:rsidRDefault="00AE5743" w:rsidP="00042B94">
            <w:pPr>
              <w:spacing w:line="240" w:lineRule="auto"/>
              <w:jc w:val="center"/>
              <w:rPr>
                <w:rFonts w:eastAsia="Times New Roman"/>
                <w:color w:val="000000"/>
                <w:sz w:val="20"/>
                <w:szCs w:val="20"/>
                <w:lang w:eastAsia="id-ID"/>
              </w:rPr>
            </w:pPr>
            <w:r w:rsidRPr="00520AD3">
              <w:rPr>
                <w:rFonts w:eastAsia="Times New Roman"/>
                <w:color w:val="000000"/>
                <w:sz w:val="20"/>
                <w:szCs w:val="20"/>
                <w:lang w:eastAsia="id-ID"/>
              </w:rPr>
              <w:t>13</w:t>
            </w:r>
          </w:p>
        </w:tc>
        <w:tc>
          <w:tcPr>
            <w:tcW w:w="0" w:type="auto"/>
            <w:tcBorders>
              <w:top w:val="nil"/>
              <w:left w:val="nil"/>
              <w:bottom w:val="single" w:sz="4" w:space="0" w:color="auto"/>
              <w:right w:val="single" w:sz="4" w:space="0" w:color="auto"/>
            </w:tcBorders>
            <w:shd w:val="clear" w:color="000000" w:fill="FFFFFF"/>
            <w:noWrap/>
            <w:vAlign w:val="center"/>
            <w:hideMark/>
          </w:tcPr>
          <w:p w14:paraId="25D65CAF" w14:textId="77777777" w:rsidR="00AE5743" w:rsidRPr="00520AD3" w:rsidRDefault="00AE5743" w:rsidP="00042B94">
            <w:pPr>
              <w:spacing w:line="240" w:lineRule="auto"/>
              <w:jc w:val="center"/>
              <w:rPr>
                <w:rFonts w:eastAsia="Times New Roman"/>
                <w:color w:val="000000"/>
                <w:sz w:val="20"/>
                <w:szCs w:val="20"/>
                <w:lang w:eastAsia="id-ID"/>
              </w:rPr>
            </w:pPr>
            <w:r w:rsidRPr="00520AD3">
              <w:rPr>
                <w:rFonts w:eastAsia="Times New Roman"/>
                <w:color w:val="000000"/>
                <w:sz w:val="20"/>
                <w:szCs w:val="20"/>
                <w:lang w:eastAsia="id-ID"/>
              </w:rPr>
              <w:t>4,531</w:t>
            </w:r>
          </w:p>
        </w:tc>
        <w:tc>
          <w:tcPr>
            <w:tcW w:w="0" w:type="auto"/>
            <w:tcBorders>
              <w:top w:val="nil"/>
              <w:left w:val="nil"/>
              <w:bottom w:val="single" w:sz="4" w:space="0" w:color="auto"/>
              <w:right w:val="single" w:sz="4" w:space="0" w:color="auto"/>
            </w:tcBorders>
            <w:shd w:val="clear" w:color="000000" w:fill="FFFFFF"/>
            <w:noWrap/>
            <w:vAlign w:val="center"/>
            <w:hideMark/>
          </w:tcPr>
          <w:p w14:paraId="2BAE796C" w14:textId="77777777" w:rsidR="00AE5743" w:rsidRPr="00520AD3" w:rsidRDefault="00AE5743" w:rsidP="00042B94">
            <w:pPr>
              <w:spacing w:line="240" w:lineRule="auto"/>
              <w:jc w:val="center"/>
              <w:rPr>
                <w:rFonts w:eastAsia="Times New Roman"/>
                <w:color w:val="000000"/>
                <w:sz w:val="20"/>
                <w:szCs w:val="20"/>
                <w:lang w:eastAsia="id-ID"/>
              </w:rPr>
            </w:pPr>
            <w:r w:rsidRPr="00520AD3">
              <w:rPr>
                <w:rFonts w:eastAsia="Times New Roman"/>
                <w:color w:val="000000"/>
                <w:sz w:val="20"/>
                <w:szCs w:val="20"/>
                <w:lang w:eastAsia="id-ID"/>
              </w:rPr>
              <w:t>577,02</w:t>
            </w:r>
          </w:p>
        </w:tc>
        <w:tc>
          <w:tcPr>
            <w:tcW w:w="0" w:type="auto"/>
            <w:tcBorders>
              <w:top w:val="nil"/>
              <w:left w:val="nil"/>
              <w:bottom w:val="single" w:sz="4" w:space="0" w:color="auto"/>
              <w:right w:val="single" w:sz="4" w:space="0" w:color="auto"/>
            </w:tcBorders>
            <w:shd w:val="clear" w:color="000000" w:fill="FFFFFF"/>
            <w:noWrap/>
            <w:vAlign w:val="center"/>
            <w:hideMark/>
          </w:tcPr>
          <w:p w14:paraId="5F74E186" w14:textId="77777777" w:rsidR="00AE5743" w:rsidRPr="00520AD3" w:rsidRDefault="00AE5743" w:rsidP="00042B94">
            <w:pPr>
              <w:spacing w:line="240" w:lineRule="auto"/>
              <w:jc w:val="center"/>
              <w:rPr>
                <w:rFonts w:eastAsia="Times New Roman"/>
                <w:color w:val="000000"/>
                <w:sz w:val="20"/>
                <w:szCs w:val="20"/>
                <w:lang w:eastAsia="id-ID"/>
              </w:rPr>
            </w:pPr>
            <w:r w:rsidRPr="00520AD3">
              <w:rPr>
                <w:rFonts w:eastAsia="Times New Roman"/>
                <w:color w:val="000000"/>
                <w:sz w:val="20"/>
                <w:szCs w:val="20"/>
                <w:lang w:eastAsia="id-ID"/>
              </w:rPr>
              <w:t>0,038473706</w:t>
            </w:r>
          </w:p>
        </w:tc>
      </w:tr>
      <w:tr w:rsidR="00AE5743" w:rsidRPr="00520AD3" w14:paraId="18AF4082" w14:textId="77777777" w:rsidTr="00042B94">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8A57872" w14:textId="77777777" w:rsidR="00AE5743" w:rsidRPr="00520AD3" w:rsidRDefault="00AE5743" w:rsidP="00042B94">
            <w:pPr>
              <w:spacing w:line="240" w:lineRule="auto"/>
              <w:jc w:val="center"/>
              <w:rPr>
                <w:rFonts w:eastAsia="Times New Roman"/>
                <w:color w:val="000000"/>
                <w:sz w:val="20"/>
                <w:szCs w:val="20"/>
                <w:lang w:eastAsia="id-ID"/>
              </w:rPr>
            </w:pPr>
            <w:r w:rsidRPr="00520AD3">
              <w:rPr>
                <w:rFonts w:eastAsia="Times New Roman"/>
                <w:color w:val="000000"/>
                <w:sz w:val="20"/>
                <w:szCs w:val="20"/>
                <w:lang w:eastAsia="id-ID"/>
              </w:rPr>
              <w:t>2</w:t>
            </w:r>
          </w:p>
        </w:tc>
        <w:tc>
          <w:tcPr>
            <w:tcW w:w="0" w:type="auto"/>
            <w:tcBorders>
              <w:top w:val="nil"/>
              <w:left w:val="nil"/>
              <w:bottom w:val="single" w:sz="4" w:space="0" w:color="auto"/>
              <w:right w:val="single" w:sz="4" w:space="0" w:color="auto"/>
            </w:tcBorders>
            <w:shd w:val="clear" w:color="auto" w:fill="auto"/>
            <w:noWrap/>
            <w:vAlign w:val="center"/>
            <w:hideMark/>
          </w:tcPr>
          <w:p w14:paraId="7F0AACB7" w14:textId="77777777" w:rsidR="00AE5743" w:rsidRPr="00520AD3" w:rsidRDefault="00AE5743" w:rsidP="00042B94">
            <w:pPr>
              <w:spacing w:line="240" w:lineRule="auto"/>
              <w:jc w:val="center"/>
              <w:rPr>
                <w:rFonts w:eastAsia="Times New Roman"/>
                <w:color w:val="000000"/>
                <w:sz w:val="20"/>
                <w:szCs w:val="20"/>
                <w:lang w:eastAsia="id-ID"/>
              </w:rPr>
            </w:pPr>
            <w:r w:rsidRPr="00520AD3">
              <w:rPr>
                <w:rFonts w:eastAsia="Times New Roman"/>
                <w:color w:val="000000"/>
                <w:sz w:val="20"/>
                <w:szCs w:val="20"/>
                <w:lang w:eastAsia="id-ID"/>
              </w:rPr>
              <w:t>9</w:t>
            </w:r>
          </w:p>
        </w:tc>
        <w:tc>
          <w:tcPr>
            <w:tcW w:w="0" w:type="auto"/>
            <w:tcBorders>
              <w:top w:val="nil"/>
              <w:left w:val="nil"/>
              <w:bottom w:val="single" w:sz="4" w:space="0" w:color="auto"/>
              <w:right w:val="single" w:sz="4" w:space="0" w:color="auto"/>
            </w:tcBorders>
            <w:shd w:val="clear" w:color="000000" w:fill="FFFFFF"/>
            <w:noWrap/>
            <w:vAlign w:val="center"/>
            <w:hideMark/>
          </w:tcPr>
          <w:p w14:paraId="5790D9B2" w14:textId="77777777" w:rsidR="00AE5743" w:rsidRPr="00520AD3" w:rsidRDefault="00AE5743" w:rsidP="00042B94">
            <w:pPr>
              <w:spacing w:line="240" w:lineRule="auto"/>
              <w:jc w:val="center"/>
              <w:rPr>
                <w:rFonts w:eastAsia="Times New Roman"/>
                <w:color w:val="000000"/>
                <w:sz w:val="20"/>
                <w:szCs w:val="20"/>
                <w:lang w:eastAsia="id-ID"/>
              </w:rPr>
            </w:pPr>
            <w:r w:rsidRPr="00520AD3">
              <w:rPr>
                <w:rFonts w:eastAsia="Times New Roman"/>
                <w:color w:val="000000"/>
                <w:sz w:val="20"/>
                <w:szCs w:val="20"/>
                <w:lang w:eastAsia="id-ID"/>
              </w:rPr>
              <w:t>5,023</w:t>
            </w:r>
          </w:p>
        </w:tc>
        <w:tc>
          <w:tcPr>
            <w:tcW w:w="0" w:type="auto"/>
            <w:tcBorders>
              <w:top w:val="nil"/>
              <w:left w:val="nil"/>
              <w:bottom w:val="single" w:sz="4" w:space="0" w:color="auto"/>
              <w:right w:val="single" w:sz="4" w:space="0" w:color="auto"/>
            </w:tcBorders>
            <w:shd w:val="clear" w:color="000000" w:fill="FFFFFF"/>
            <w:noWrap/>
            <w:vAlign w:val="center"/>
            <w:hideMark/>
          </w:tcPr>
          <w:p w14:paraId="6AFC6D2F" w14:textId="77777777" w:rsidR="00AE5743" w:rsidRPr="00520AD3" w:rsidRDefault="00AE5743" w:rsidP="00042B94">
            <w:pPr>
              <w:spacing w:line="240" w:lineRule="auto"/>
              <w:jc w:val="center"/>
              <w:rPr>
                <w:rFonts w:eastAsia="Times New Roman"/>
                <w:color w:val="000000"/>
                <w:sz w:val="20"/>
                <w:szCs w:val="20"/>
                <w:lang w:eastAsia="id-ID"/>
              </w:rPr>
            </w:pPr>
            <w:r w:rsidRPr="00520AD3">
              <w:rPr>
                <w:rFonts w:eastAsia="Times New Roman"/>
                <w:color w:val="000000"/>
                <w:sz w:val="20"/>
                <w:szCs w:val="20"/>
                <w:lang w:eastAsia="id-ID"/>
              </w:rPr>
              <w:t>432,68</w:t>
            </w:r>
          </w:p>
        </w:tc>
        <w:tc>
          <w:tcPr>
            <w:tcW w:w="0" w:type="auto"/>
            <w:tcBorders>
              <w:top w:val="nil"/>
              <w:left w:val="nil"/>
              <w:bottom w:val="single" w:sz="4" w:space="0" w:color="auto"/>
              <w:right w:val="single" w:sz="4" w:space="0" w:color="auto"/>
            </w:tcBorders>
            <w:shd w:val="clear" w:color="000000" w:fill="FFFFFF"/>
            <w:noWrap/>
            <w:vAlign w:val="center"/>
            <w:hideMark/>
          </w:tcPr>
          <w:p w14:paraId="70F59703" w14:textId="77777777" w:rsidR="00AE5743" w:rsidRPr="00520AD3" w:rsidRDefault="00AE5743" w:rsidP="00042B94">
            <w:pPr>
              <w:spacing w:line="240" w:lineRule="auto"/>
              <w:jc w:val="center"/>
              <w:rPr>
                <w:rFonts w:eastAsia="Times New Roman"/>
                <w:color w:val="000000"/>
                <w:sz w:val="20"/>
                <w:szCs w:val="20"/>
                <w:lang w:eastAsia="id-ID"/>
              </w:rPr>
            </w:pPr>
            <w:r w:rsidRPr="00520AD3">
              <w:rPr>
                <w:rFonts w:eastAsia="Times New Roman"/>
                <w:color w:val="000000"/>
                <w:sz w:val="20"/>
                <w:szCs w:val="20"/>
                <w:lang w:eastAsia="id-ID"/>
              </w:rPr>
              <w:t>0,031982256</w:t>
            </w:r>
          </w:p>
        </w:tc>
      </w:tr>
      <w:tr w:rsidR="00AE5743" w:rsidRPr="00520AD3" w14:paraId="4701C40E" w14:textId="77777777" w:rsidTr="00042B94">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64A7CCB" w14:textId="77777777" w:rsidR="00AE5743" w:rsidRPr="00520AD3" w:rsidRDefault="00AE5743" w:rsidP="00042B94">
            <w:pPr>
              <w:spacing w:line="240" w:lineRule="auto"/>
              <w:jc w:val="center"/>
              <w:rPr>
                <w:rFonts w:eastAsia="Times New Roman"/>
                <w:color w:val="000000"/>
                <w:sz w:val="20"/>
                <w:szCs w:val="20"/>
                <w:lang w:eastAsia="id-ID"/>
              </w:rPr>
            </w:pPr>
            <w:r w:rsidRPr="00520AD3">
              <w:rPr>
                <w:rFonts w:eastAsia="Times New Roman"/>
                <w:color w:val="000000"/>
                <w:sz w:val="20"/>
                <w:szCs w:val="20"/>
                <w:lang w:eastAsia="id-ID"/>
              </w:rPr>
              <w:t>1</w:t>
            </w:r>
          </w:p>
        </w:tc>
        <w:tc>
          <w:tcPr>
            <w:tcW w:w="0" w:type="auto"/>
            <w:tcBorders>
              <w:top w:val="nil"/>
              <w:left w:val="nil"/>
              <w:bottom w:val="single" w:sz="4" w:space="0" w:color="auto"/>
              <w:right w:val="single" w:sz="4" w:space="0" w:color="auto"/>
            </w:tcBorders>
            <w:shd w:val="clear" w:color="auto" w:fill="auto"/>
            <w:noWrap/>
            <w:vAlign w:val="center"/>
            <w:hideMark/>
          </w:tcPr>
          <w:p w14:paraId="42A228C0" w14:textId="77777777" w:rsidR="00AE5743" w:rsidRPr="00520AD3" w:rsidRDefault="00AE5743" w:rsidP="00042B94">
            <w:pPr>
              <w:spacing w:line="240" w:lineRule="auto"/>
              <w:jc w:val="center"/>
              <w:rPr>
                <w:rFonts w:eastAsia="Times New Roman"/>
                <w:color w:val="000000"/>
                <w:sz w:val="20"/>
                <w:szCs w:val="20"/>
                <w:lang w:eastAsia="id-ID"/>
              </w:rPr>
            </w:pPr>
            <w:r w:rsidRPr="00520AD3">
              <w:rPr>
                <w:rFonts w:eastAsia="Times New Roman"/>
                <w:color w:val="000000"/>
                <w:sz w:val="20"/>
                <w:szCs w:val="20"/>
                <w:lang w:eastAsia="id-ID"/>
              </w:rPr>
              <w:t>5</w:t>
            </w:r>
          </w:p>
        </w:tc>
        <w:tc>
          <w:tcPr>
            <w:tcW w:w="0" w:type="auto"/>
            <w:tcBorders>
              <w:top w:val="nil"/>
              <w:left w:val="nil"/>
              <w:bottom w:val="single" w:sz="4" w:space="0" w:color="auto"/>
              <w:right w:val="single" w:sz="4" w:space="0" w:color="auto"/>
            </w:tcBorders>
            <w:shd w:val="clear" w:color="000000" w:fill="FFFFFF"/>
            <w:noWrap/>
            <w:vAlign w:val="center"/>
            <w:hideMark/>
          </w:tcPr>
          <w:p w14:paraId="62021FA5" w14:textId="77777777" w:rsidR="00AE5743" w:rsidRPr="00520AD3" w:rsidRDefault="00AE5743" w:rsidP="00042B94">
            <w:pPr>
              <w:spacing w:line="240" w:lineRule="auto"/>
              <w:jc w:val="center"/>
              <w:rPr>
                <w:rFonts w:eastAsia="Times New Roman"/>
                <w:color w:val="000000"/>
                <w:sz w:val="20"/>
                <w:szCs w:val="20"/>
                <w:lang w:eastAsia="id-ID"/>
              </w:rPr>
            </w:pPr>
            <w:r w:rsidRPr="00520AD3">
              <w:rPr>
                <w:rFonts w:eastAsia="Times New Roman"/>
                <w:color w:val="000000"/>
                <w:sz w:val="20"/>
                <w:szCs w:val="20"/>
                <w:lang w:eastAsia="id-ID"/>
              </w:rPr>
              <w:t>2,905</w:t>
            </w:r>
          </w:p>
        </w:tc>
        <w:tc>
          <w:tcPr>
            <w:tcW w:w="0" w:type="auto"/>
            <w:tcBorders>
              <w:top w:val="nil"/>
              <w:left w:val="nil"/>
              <w:bottom w:val="single" w:sz="4" w:space="0" w:color="auto"/>
              <w:right w:val="single" w:sz="4" w:space="0" w:color="auto"/>
            </w:tcBorders>
            <w:shd w:val="clear" w:color="000000" w:fill="FFFFFF"/>
            <w:noWrap/>
            <w:vAlign w:val="center"/>
            <w:hideMark/>
          </w:tcPr>
          <w:p w14:paraId="0684EB3D" w14:textId="77777777" w:rsidR="00AE5743" w:rsidRPr="00520AD3" w:rsidRDefault="00AE5743" w:rsidP="00042B94">
            <w:pPr>
              <w:spacing w:line="240" w:lineRule="auto"/>
              <w:jc w:val="center"/>
              <w:rPr>
                <w:rFonts w:eastAsia="Times New Roman"/>
                <w:color w:val="000000"/>
                <w:sz w:val="20"/>
                <w:szCs w:val="20"/>
                <w:lang w:eastAsia="id-ID"/>
              </w:rPr>
            </w:pPr>
            <w:r w:rsidRPr="00520AD3">
              <w:rPr>
                <w:rFonts w:eastAsia="Times New Roman"/>
                <w:color w:val="000000"/>
                <w:sz w:val="20"/>
                <w:szCs w:val="20"/>
                <w:lang w:eastAsia="id-ID"/>
              </w:rPr>
              <w:t>361,21</w:t>
            </w:r>
          </w:p>
        </w:tc>
        <w:tc>
          <w:tcPr>
            <w:tcW w:w="0" w:type="auto"/>
            <w:tcBorders>
              <w:top w:val="nil"/>
              <w:left w:val="nil"/>
              <w:bottom w:val="single" w:sz="4" w:space="0" w:color="auto"/>
              <w:right w:val="single" w:sz="4" w:space="0" w:color="auto"/>
            </w:tcBorders>
            <w:shd w:val="clear" w:color="000000" w:fill="FFFFFF"/>
            <w:noWrap/>
            <w:vAlign w:val="center"/>
            <w:hideMark/>
          </w:tcPr>
          <w:p w14:paraId="34414506" w14:textId="77777777" w:rsidR="00AE5743" w:rsidRPr="00520AD3" w:rsidRDefault="00AE5743" w:rsidP="00042B94">
            <w:pPr>
              <w:spacing w:line="240" w:lineRule="auto"/>
              <w:jc w:val="center"/>
              <w:rPr>
                <w:rFonts w:eastAsia="Times New Roman"/>
                <w:color w:val="000000"/>
                <w:sz w:val="20"/>
                <w:szCs w:val="20"/>
                <w:lang w:eastAsia="id-ID"/>
              </w:rPr>
            </w:pPr>
            <w:r w:rsidRPr="00520AD3">
              <w:rPr>
                <w:rFonts w:eastAsia="Times New Roman"/>
                <w:color w:val="000000"/>
                <w:sz w:val="20"/>
                <w:szCs w:val="20"/>
                <w:lang w:eastAsia="id-ID"/>
              </w:rPr>
              <w:t>0,012353072</w:t>
            </w:r>
          </w:p>
        </w:tc>
      </w:tr>
    </w:tbl>
    <w:p w14:paraId="29CB34DD" w14:textId="77777777" w:rsidR="00AE5743" w:rsidRDefault="00AE5743" w:rsidP="00AF2180">
      <w:pPr>
        <w:spacing w:line="240" w:lineRule="auto"/>
        <w:rPr>
          <w:rFonts w:ascii="Franklin Gothic Demi Cond" w:hAnsi="Franklin Gothic Demi Cond"/>
          <w:szCs w:val="24"/>
        </w:rPr>
      </w:pPr>
    </w:p>
    <w:p w14:paraId="73B7CBB6" w14:textId="77777777" w:rsidR="00AE5743" w:rsidRPr="001971A4" w:rsidRDefault="00AE5743" w:rsidP="001971A4">
      <w:pPr>
        <w:spacing w:line="240" w:lineRule="auto"/>
        <w:jc w:val="center"/>
        <w:rPr>
          <w:rFonts w:cs="Times New Roman"/>
          <w:sz w:val="22"/>
        </w:rPr>
      </w:pPr>
      <w:r w:rsidRPr="00742C24">
        <w:rPr>
          <w:rFonts w:cs="Times New Roman"/>
          <w:b/>
          <w:sz w:val="22"/>
        </w:rPr>
        <w:t>Tabel 12.</w:t>
      </w:r>
      <w:r>
        <w:rPr>
          <w:rFonts w:cs="Times New Roman"/>
          <w:sz w:val="22"/>
        </w:rPr>
        <w:t xml:space="preserve"> Stabilitas Arah Sumbu Y</w:t>
      </w:r>
    </w:p>
    <w:tbl>
      <w:tblPr>
        <w:tblW w:w="0" w:type="auto"/>
        <w:jc w:val="center"/>
        <w:tblLook w:val="04A0" w:firstRow="1" w:lastRow="0" w:firstColumn="1" w:lastColumn="0" w:noHBand="0" w:noVBand="1"/>
      </w:tblPr>
      <w:tblGrid>
        <w:gridCol w:w="988"/>
        <w:gridCol w:w="828"/>
        <w:gridCol w:w="2473"/>
        <w:gridCol w:w="796"/>
        <w:gridCol w:w="2154"/>
      </w:tblGrid>
      <w:tr w:rsidR="00AE5743" w:rsidRPr="004B4BFF" w14:paraId="65B4B701" w14:textId="77777777" w:rsidTr="00042B94">
        <w:trPr>
          <w:trHeight w:val="315"/>
          <w:jc w:val="center"/>
        </w:trPr>
        <w:tc>
          <w:tcPr>
            <w:tcW w:w="0" w:type="auto"/>
            <w:vMerge w:val="restart"/>
            <w:tcBorders>
              <w:top w:val="single" w:sz="4" w:space="0" w:color="auto"/>
              <w:left w:val="single" w:sz="4" w:space="0" w:color="auto"/>
              <w:bottom w:val="single" w:sz="4" w:space="0" w:color="000000"/>
              <w:right w:val="single" w:sz="4" w:space="0" w:color="auto"/>
            </w:tcBorders>
            <w:shd w:val="clear" w:color="000000" w:fill="FFFFFF"/>
            <w:noWrap/>
            <w:vAlign w:val="center"/>
            <w:hideMark/>
          </w:tcPr>
          <w:p w14:paraId="6D0F059E" w14:textId="77777777" w:rsidR="00AE5743" w:rsidRPr="004B4BFF" w:rsidRDefault="00AE5743" w:rsidP="00042B94">
            <w:pPr>
              <w:spacing w:line="240" w:lineRule="auto"/>
              <w:jc w:val="center"/>
              <w:rPr>
                <w:rFonts w:eastAsia="Times New Roman"/>
                <w:b/>
                <w:bCs/>
                <w:color w:val="000000"/>
                <w:sz w:val="20"/>
                <w:szCs w:val="20"/>
                <w:lang w:eastAsia="id-ID"/>
              </w:rPr>
            </w:pPr>
            <w:r w:rsidRPr="004B4BFF">
              <w:rPr>
                <w:rFonts w:eastAsia="Times New Roman"/>
                <w:b/>
                <w:bCs/>
                <w:color w:val="000000"/>
                <w:sz w:val="20"/>
                <w:szCs w:val="20"/>
                <w:lang w:eastAsia="id-ID"/>
              </w:rPr>
              <w:t>Lantai</w:t>
            </w:r>
          </w:p>
        </w:tc>
        <w:tc>
          <w:tcPr>
            <w:tcW w:w="0" w:type="auto"/>
            <w:tcBorders>
              <w:top w:val="single" w:sz="4" w:space="0" w:color="auto"/>
              <w:left w:val="single" w:sz="4" w:space="0" w:color="auto"/>
              <w:bottom w:val="nil"/>
              <w:right w:val="single" w:sz="4" w:space="0" w:color="auto"/>
            </w:tcBorders>
            <w:shd w:val="clear" w:color="000000" w:fill="FFFFFF"/>
            <w:noWrap/>
            <w:vAlign w:val="center"/>
            <w:hideMark/>
          </w:tcPr>
          <w:p w14:paraId="74576C04" w14:textId="77777777" w:rsidR="00AE5743" w:rsidRPr="004B4BFF" w:rsidRDefault="00AE5743" w:rsidP="00042B94">
            <w:pPr>
              <w:spacing w:line="240" w:lineRule="auto"/>
              <w:jc w:val="center"/>
              <w:rPr>
                <w:rFonts w:eastAsia="Times New Roman"/>
                <w:b/>
                <w:bCs/>
                <w:color w:val="000000"/>
                <w:sz w:val="20"/>
                <w:szCs w:val="20"/>
                <w:lang w:eastAsia="id-ID"/>
              </w:rPr>
            </w:pPr>
            <w:r w:rsidRPr="004B4BFF">
              <w:rPr>
                <w:rFonts w:eastAsia="Times New Roman"/>
                <w:b/>
                <w:bCs/>
                <w:color w:val="000000"/>
                <w:sz w:val="20"/>
                <w:szCs w:val="20"/>
                <w:lang w:eastAsia="id-ID"/>
              </w:rPr>
              <w:t>Elevasi</w:t>
            </w:r>
          </w:p>
        </w:tc>
        <w:tc>
          <w:tcPr>
            <w:tcW w:w="0" w:type="auto"/>
            <w:tcBorders>
              <w:top w:val="single" w:sz="4" w:space="0" w:color="auto"/>
              <w:left w:val="single" w:sz="4" w:space="0" w:color="auto"/>
              <w:bottom w:val="nil"/>
              <w:right w:val="single" w:sz="4" w:space="0" w:color="auto"/>
            </w:tcBorders>
            <w:shd w:val="clear" w:color="000000" w:fill="FFFFFF"/>
            <w:noWrap/>
            <w:vAlign w:val="center"/>
            <w:hideMark/>
          </w:tcPr>
          <w:p w14:paraId="58D7CBC4" w14:textId="77777777" w:rsidR="00AE5743" w:rsidRPr="004B4BFF" w:rsidRDefault="00AE5743" w:rsidP="00042B94">
            <w:pPr>
              <w:spacing w:line="240" w:lineRule="auto"/>
              <w:jc w:val="center"/>
              <w:rPr>
                <w:rFonts w:eastAsia="Times New Roman"/>
                <w:b/>
                <w:bCs/>
                <w:color w:val="000000"/>
                <w:sz w:val="20"/>
                <w:szCs w:val="20"/>
                <w:lang w:eastAsia="id-ID"/>
              </w:rPr>
            </w:pPr>
            <w:r w:rsidRPr="004B4BFF">
              <w:rPr>
                <w:rFonts w:eastAsia="Times New Roman"/>
                <w:b/>
                <w:bCs/>
                <w:color w:val="000000"/>
                <w:sz w:val="20"/>
                <w:szCs w:val="20"/>
                <w:lang w:eastAsia="id-ID"/>
              </w:rPr>
              <w:t>Simpangan Antar Tingkat</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B0F0D9" w14:textId="77777777" w:rsidR="00AE5743" w:rsidRPr="004B4BFF" w:rsidRDefault="00AE5743" w:rsidP="00042B94">
            <w:pPr>
              <w:spacing w:line="240" w:lineRule="auto"/>
              <w:jc w:val="center"/>
              <w:rPr>
                <w:rFonts w:eastAsia="Times New Roman"/>
                <w:b/>
                <w:bCs/>
                <w:color w:val="000000"/>
                <w:sz w:val="20"/>
                <w:szCs w:val="20"/>
                <w:lang w:eastAsia="id-ID"/>
              </w:rPr>
            </w:pPr>
            <w:r w:rsidRPr="004B4BFF">
              <w:rPr>
                <w:rFonts w:eastAsia="Times New Roman"/>
                <w:b/>
                <w:bCs/>
                <w:color w:val="000000"/>
                <w:sz w:val="20"/>
                <w:szCs w:val="20"/>
                <w:lang w:eastAsia="id-ID"/>
              </w:rPr>
              <w:t>F</w:t>
            </w:r>
            <w:r w:rsidRPr="004B4BFF">
              <w:rPr>
                <w:rFonts w:eastAsia="Times New Roman"/>
                <w:b/>
                <w:bCs/>
                <w:color w:val="000000"/>
                <w:sz w:val="20"/>
                <w:szCs w:val="20"/>
                <w:vertAlign w:val="subscript"/>
                <w:lang w:eastAsia="id-ID"/>
              </w:rPr>
              <w:t xml:space="preserve">i </w:t>
            </w:r>
            <w:r w:rsidRPr="004B4BFF">
              <w:rPr>
                <w:rFonts w:eastAsia="Times New Roman"/>
                <w:b/>
                <w:bCs/>
                <w:color w:val="000000"/>
                <w:sz w:val="20"/>
                <w:szCs w:val="20"/>
                <w:lang w:eastAsia="id-ID"/>
              </w:rPr>
              <w:t>(kN)</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149C15" w14:textId="77777777" w:rsidR="00AE5743" w:rsidRPr="004B4BFF" w:rsidRDefault="00AE5743" w:rsidP="00042B94">
            <w:pPr>
              <w:spacing w:line="240" w:lineRule="auto"/>
              <w:jc w:val="center"/>
              <w:rPr>
                <w:rFonts w:eastAsia="Times New Roman"/>
                <w:b/>
                <w:bCs/>
                <w:color w:val="000000"/>
                <w:sz w:val="20"/>
                <w:szCs w:val="20"/>
                <w:lang w:eastAsia="id-ID"/>
              </w:rPr>
            </w:pPr>
            <w:r>
              <w:rPr>
                <w:rFonts w:eastAsia="Times New Roman"/>
                <w:b/>
                <w:bCs/>
                <w:color w:val="000000"/>
                <w:sz w:val="20"/>
                <w:szCs w:val="20"/>
                <w:lang w:eastAsia="id-ID"/>
              </w:rPr>
              <w:t>Koefisien Stabilitas</w:t>
            </w:r>
            <w:r w:rsidRPr="004B4BFF">
              <w:rPr>
                <w:rFonts w:eastAsia="Times New Roman"/>
                <w:b/>
                <w:bCs/>
                <w:color w:val="000000"/>
                <w:sz w:val="20"/>
                <w:szCs w:val="20"/>
                <w:lang w:eastAsia="id-ID"/>
              </w:rPr>
              <w:t xml:space="preserve"> (θ)</w:t>
            </w:r>
          </w:p>
        </w:tc>
      </w:tr>
      <w:tr w:rsidR="00AE5743" w:rsidRPr="004B4BFF" w14:paraId="259CDEC1" w14:textId="77777777" w:rsidTr="00042B94">
        <w:trPr>
          <w:trHeight w:val="315"/>
          <w:jc w:val="center"/>
        </w:trPr>
        <w:tc>
          <w:tcPr>
            <w:tcW w:w="0" w:type="auto"/>
            <w:vMerge/>
            <w:tcBorders>
              <w:top w:val="single" w:sz="4" w:space="0" w:color="auto"/>
              <w:left w:val="single" w:sz="4" w:space="0" w:color="auto"/>
              <w:bottom w:val="single" w:sz="4" w:space="0" w:color="000000"/>
              <w:right w:val="single" w:sz="4" w:space="0" w:color="auto"/>
            </w:tcBorders>
            <w:vAlign w:val="center"/>
            <w:hideMark/>
          </w:tcPr>
          <w:p w14:paraId="60DD9859" w14:textId="77777777" w:rsidR="00AE5743" w:rsidRPr="004B4BFF" w:rsidRDefault="00AE5743" w:rsidP="00042B94">
            <w:pPr>
              <w:spacing w:line="240" w:lineRule="auto"/>
              <w:rPr>
                <w:rFonts w:eastAsia="Times New Roman"/>
                <w:b/>
                <w:bCs/>
                <w:color w:val="000000"/>
                <w:sz w:val="20"/>
                <w:szCs w:val="20"/>
                <w:lang w:eastAsia="id-ID"/>
              </w:rPr>
            </w:pPr>
          </w:p>
        </w:tc>
        <w:tc>
          <w:tcPr>
            <w:tcW w:w="0" w:type="auto"/>
            <w:tcBorders>
              <w:top w:val="nil"/>
              <w:left w:val="nil"/>
              <w:bottom w:val="single" w:sz="4" w:space="0" w:color="auto"/>
              <w:right w:val="single" w:sz="4" w:space="0" w:color="auto"/>
            </w:tcBorders>
            <w:shd w:val="clear" w:color="000000" w:fill="FFFFFF"/>
            <w:noWrap/>
            <w:vAlign w:val="center"/>
            <w:hideMark/>
          </w:tcPr>
          <w:p w14:paraId="302A7942" w14:textId="77777777" w:rsidR="00AE5743" w:rsidRPr="004B4BFF" w:rsidRDefault="00AE5743" w:rsidP="00042B94">
            <w:pPr>
              <w:spacing w:line="240" w:lineRule="auto"/>
              <w:jc w:val="center"/>
              <w:rPr>
                <w:rFonts w:eastAsia="Times New Roman"/>
                <w:b/>
                <w:bCs/>
                <w:color w:val="000000"/>
                <w:sz w:val="20"/>
                <w:szCs w:val="20"/>
                <w:lang w:eastAsia="id-ID"/>
              </w:rPr>
            </w:pPr>
            <w:r w:rsidRPr="004B4BFF">
              <w:rPr>
                <w:rFonts w:eastAsia="Times New Roman"/>
                <w:b/>
                <w:bCs/>
                <w:color w:val="000000"/>
                <w:sz w:val="20"/>
                <w:szCs w:val="20"/>
                <w:lang w:eastAsia="id-ID"/>
              </w:rPr>
              <w:t>(m)</w:t>
            </w:r>
          </w:p>
        </w:tc>
        <w:tc>
          <w:tcPr>
            <w:tcW w:w="0" w:type="auto"/>
            <w:tcBorders>
              <w:top w:val="nil"/>
              <w:left w:val="nil"/>
              <w:bottom w:val="single" w:sz="4" w:space="0" w:color="auto"/>
              <w:right w:val="single" w:sz="4" w:space="0" w:color="auto"/>
            </w:tcBorders>
            <w:shd w:val="clear" w:color="000000" w:fill="FFFFFF"/>
            <w:noWrap/>
            <w:vAlign w:val="center"/>
            <w:hideMark/>
          </w:tcPr>
          <w:p w14:paraId="687A942B" w14:textId="77777777" w:rsidR="00AE5743" w:rsidRPr="004B4BFF" w:rsidRDefault="00AE5743" w:rsidP="00042B94">
            <w:pPr>
              <w:spacing w:line="240" w:lineRule="auto"/>
              <w:jc w:val="center"/>
              <w:rPr>
                <w:rFonts w:eastAsia="Times New Roman"/>
                <w:b/>
                <w:bCs/>
                <w:color w:val="000000"/>
                <w:sz w:val="20"/>
                <w:szCs w:val="20"/>
                <w:lang w:eastAsia="id-ID"/>
              </w:rPr>
            </w:pPr>
            <w:r w:rsidRPr="004B4BFF">
              <w:rPr>
                <w:rFonts w:eastAsia="Times New Roman"/>
                <w:b/>
                <w:bCs/>
                <w:color w:val="000000"/>
                <w:sz w:val="20"/>
                <w:szCs w:val="20"/>
                <w:lang w:eastAsia="id-ID"/>
              </w:rPr>
              <w:t>(mm)</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93227E" w14:textId="77777777" w:rsidR="00AE5743" w:rsidRPr="004B4BFF" w:rsidRDefault="00AE5743" w:rsidP="00042B94">
            <w:pPr>
              <w:spacing w:line="240" w:lineRule="auto"/>
              <w:rPr>
                <w:rFonts w:eastAsia="Times New Roman"/>
                <w:b/>
                <w:bCs/>
                <w:color w:val="000000"/>
                <w:sz w:val="20"/>
                <w:szCs w:val="20"/>
                <w:lang w:eastAsia="id-ID"/>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9F12B1" w14:textId="77777777" w:rsidR="00AE5743" w:rsidRPr="004B4BFF" w:rsidRDefault="00AE5743" w:rsidP="00042B94">
            <w:pPr>
              <w:spacing w:line="240" w:lineRule="auto"/>
              <w:rPr>
                <w:rFonts w:eastAsia="Times New Roman"/>
                <w:b/>
                <w:bCs/>
                <w:color w:val="000000"/>
                <w:sz w:val="20"/>
                <w:szCs w:val="20"/>
                <w:lang w:eastAsia="id-ID"/>
              </w:rPr>
            </w:pPr>
          </w:p>
        </w:tc>
      </w:tr>
      <w:tr w:rsidR="00AE5743" w:rsidRPr="004B4BFF" w14:paraId="16C50E49" w14:textId="77777777" w:rsidTr="00042B94">
        <w:trPr>
          <w:trHeight w:val="315"/>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1A4C69" w14:textId="77777777" w:rsidR="00AE5743" w:rsidRPr="004B4BFF" w:rsidRDefault="00AE5743" w:rsidP="00042B94">
            <w:pPr>
              <w:spacing w:line="240" w:lineRule="auto"/>
              <w:jc w:val="center"/>
              <w:rPr>
                <w:rFonts w:eastAsia="Times New Roman"/>
                <w:color w:val="000000"/>
                <w:sz w:val="20"/>
                <w:szCs w:val="20"/>
                <w:lang w:eastAsia="id-ID"/>
              </w:rPr>
            </w:pPr>
            <w:r w:rsidRPr="004B4BFF">
              <w:rPr>
                <w:rFonts w:eastAsia="Times New Roman"/>
                <w:color w:val="000000"/>
                <w:sz w:val="20"/>
                <w:szCs w:val="20"/>
                <w:lang w:eastAsia="id-ID"/>
              </w:rPr>
              <w:t>Dak Atap</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1F217C3" w14:textId="77777777" w:rsidR="00AE5743" w:rsidRPr="004B4BFF" w:rsidRDefault="00AE5743" w:rsidP="00042B94">
            <w:pPr>
              <w:spacing w:line="240" w:lineRule="auto"/>
              <w:jc w:val="center"/>
              <w:rPr>
                <w:rFonts w:eastAsia="Times New Roman"/>
                <w:color w:val="000000"/>
                <w:sz w:val="20"/>
                <w:szCs w:val="20"/>
                <w:lang w:eastAsia="id-ID"/>
              </w:rPr>
            </w:pPr>
            <w:r w:rsidRPr="004B4BFF">
              <w:rPr>
                <w:rFonts w:eastAsia="Times New Roman"/>
                <w:color w:val="000000"/>
                <w:sz w:val="20"/>
                <w:szCs w:val="20"/>
                <w:lang w:eastAsia="id-ID"/>
              </w:rPr>
              <w:t>25</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5F864F7B" w14:textId="77777777" w:rsidR="00AE5743" w:rsidRPr="004B4BFF" w:rsidRDefault="00AE5743" w:rsidP="00042B94">
            <w:pPr>
              <w:spacing w:line="240" w:lineRule="auto"/>
              <w:jc w:val="center"/>
              <w:rPr>
                <w:rFonts w:eastAsia="Times New Roman"/>
                <w:color w:val="000000"/>
                <w:sz w:val="20"/>
                <w:szCs w:val="20"/>
                <w:lang w:eastAsia="id-ID"/>
              </w:rPr>
            </w:pPr>
            <w:r w:rsidRPr="004B4BFF">
              <w:rPr>
                <w:rFonts w:eastAsia="Times New Roman"/>
                <w:color w:val="000000"/>
                <w:sz w:val="20"/>
                <w:szCs w:val="20"/>
                <w:lang w:eastAsia="id-ID"/>
              </w:rPr>
              <w:t>1,203</w:t>
            </w:r>
          </w:p>
        </w:tc>
        <w:tc>
          <w:tcPr>
            <w:tcW w:w="0" w:type="auto"/>
            <w:tcBorders>
              <w:top w:val="nil"/>
              <w:left w:val="nil"/>
              <w:bottom w:val="single" w:sz="4" w:space="0" w:color="auto"/>
              <w:right w:val="single" w:sz="4" w:space="0" w:color="auto"/>
            </w:tcBorders>
            <w:shd w:val="clear" w:color="000000" w:fill="FFFFFF"/>
            <w:noWrap/>
            <w:vAlign w:val="center"/>
            <w:hideMark/>
          </w:tcPr>
          <w:p w14:paraId="3EA41200" w14:textId="77777777" w:rsidR="00AE5743" w:rsidRPr="004B4BFF" w:rsidRDefault="00AE5743" w:rsidP="00042B94">
            <w:pPr>
              <w:spacing w:line="240" w:lineRule="auto"/>
              <w:jc w:val="center"/>
              <w:rPr>
                <w:rFonts w:eastAsia="Times New Roman"/>
                <w:color w:val="000000"/>
                <w:sz w:val="20"/>
                <w:szCs w:val="20"/>
                <w:lang w:eastAsia="id-ID"/>
              </w:rPr>
            </w:pPr>
            <w:r w:rsidRPr="004B4BFF">
              <w:rPr>
                <w:rFonts w:eastAsia="Times New Roman"/>
                <w:color w:val="000000"/>
                <w:sz w:val="20"/>
                <w:szCs w:val="20"/>
                <w:lang w:eastAsia="id-ID"/>
              </w:rPr>
              <w:t>191,48</w:t>
            </w:r>
          </w:p>
        </w:tc>
        <w:tc>
          <w:tcPr>
            <w:tcW w:w="0" w:type="auto"/>
            <w:tcBorders>
              <w:top w:val="nil"/>
              <w:left w:val="nil"/>
              <w:bottom w:val="single" w:sz="4" w:space="0" w:color="auto"/>
              <w:right w:val="single" w:sz="4" w:space="0" w:color="auto"/>
            </w:tcBorders>
            <w:shd w:val="clear" w:color="000000" w:fill="FFFFFF"/>
            <w:noWrap/>
            <w:vAlign w:val="center"/>
            <w:hideMark/>
          </w:tcPr>
          <w:p w14:paraId="37536E8E" w14:textId="77777777" w:rsidR="00AE5743" w:rsidRPr="004B4BFF" w:rsidRDefault="00AE5743" w:rsidP="00042B94">
            <w:pPr>
              <w:spacing w:line="240" w:lineRule="auto"/>
              <w:jc w:val="center"/>
              <w:rPr>
                <w:rFonts w:eastAsia="Times New Roman"/>
                <w:color w:val="000000"/>
                <w:sz w:val="20"/>
                <w:szCs w:val="20"/>
                <w:lang w:eastAsia="id-ID"/>
              </w:rPr>
            </w:pPr>
            <w:r w:rsidRPr="004B4BFF">
              <w:rPr>
                <w:rFonts w:eastAsia="Times New Roman"/>
                <w:color w:val="000000"/>
                <w:sz w:val="20"/>
                <w:szCs w:val="20"/>
                <w:lang w:eastAsia="id-ID"/>
              </w:rPr>
              <w:t>0,003389754</w:t>
            </w:r>
          </w:p>
        </w:tc>
      </w:tr>
      <w:tr w:rsidR="00AE5743" w:rsidRPr="004B4BFF" w14:paraId="67D84F0B" w14:textId="77777777" w:rsidTr="00042B94">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0C1D20D" w14:textId="77777777" w:rsidR="00AE5743" w:rsidRPr="004B4BFF" w:rsidRDefault="00AE5743" w:rsidP="00042B94">
            <w:pPr>
              <w:spacing w:line="240" w:lineRule="auto"/>
              <w:jc w:val="center"/>
              <w:rPr>
                <w:rFonts w:eastAsia="Times New Roman"/>
                <w:color w:val="000000"/>
                <w:sz w:val="20"/>
                <w:szCs w:val="20"/>
                <w:lang w:eastAsia="id-ID"/>
              </w:rPr>
            </w:pPr>
            <w:r w:rsidRPr="004B4BFF">
              <w:rPr>
                <w:rFonts w:eastAsia="Times New Roman"/>
                <w:color w:val="000000"/>
                <w:sz w:val="20"/>
                <w:szCs w:val="20"/>
                <w:lang w:eastAsia="id-ID"/>
              </w:rPr>
              <w:t>Atap</w:t>
            </w:r>
          </w:p>
        </w:tc>
        <w:tc>
          <w:tcPr>
            <w:tcW w:w="0" w:type="auto"/>
            <w:tcBorders>
              <w:top w:val="nil"/>
              <w:left w:val="nil"/>
              <w:bottom w:val="single" w:sz="4" w:space="0" w:color="auto"/>
              <w:right w:val="single" w:sz="4" w:space="0" w:color="auto"/>
            </w:tcBorders>
            <w:shd w:val="clear" w:color="auto" w:fill="auto"/>
            <w:noWrap/>
            <w:vAlign w:val="center"/>
            <w:hideMark/>
          </w:tcPr>
          <w:p w14:paraId="46A3F3CB" w14:textId="77777777" w:rsidR="00AE5743" w:rsidRPr="004B4BFF" w:rsidRDefault="00AE5743" w:rsidP="00042B94">
            <w:pPr>
              <w:spacing w:line="240" w:lineRule="auto"/>
              <w:jc w:val="center"/>
              <w:rPr>
                <w:rFonts w:eastAsia="Times New Roman"/>
                <w:color w:val="000000"/>
                <w:sz w:val="20"/>
                <w:szCs w:val="20"/>
                <w:lang w:eastAsia="id-ID"/>
              </w:rPr>
            </w:pPr>
            <w:r w:rsidRPr="004B4BFF">
              <w:rPr>
                <w:rFonts w:eastAsia="Times New Roman"/>
                <w:color w:val="000000"/>
                <w:sz w:val="20"/>
                <w:szCs w:val="20"/>
                <w:lang w:eastAsia="id-ID"/>
              </w:rPr>
              <w:t>21</w:t>
            </w:r>
          </w:p>
        </w:tc>
        <w:tc>
          <w:tcPr>
            <w:tcW w:w="0" w:type="auto"/>
            <w:tcBorders>
              <w:top w:val="nil"/>
              <w:left w:val="nil"/>
              <w:bottom w:val="single" w:sz="4" w:space="0" w:color="auto"/>
              <w:right w:val="single" w:sz="4" w:space="0" w:color="auto"/>
            </w:tcBorders>
            <w:shd w:val="clear" w:color="000000" w:fill="FFFFFF"/>
            <w:noWrap/>
            <w:vAlign w:val="center"/>
            <w:hideMark/>
          </w:tcPr>
          <w:p w14:paraId="1ACC9FFE" w14:textId="77777777" w:rsidR="00AE5743" w:rsidRPr="004B4BFF" w:rsidRDefault="00AE5743" w:rsidP="00042B94">
            <w:pPr>
              <w:spacing w:line="240" w:lineRule="auto"/>
              <w:jc w:val="center"/>
              <w:rPr>
                <w:rFonts w:eastAsia="Times New Roman"/>
                <w:color w:val="000000"/>
                <w:sz w:val="20"/>
                <w:szCs w:val="20"/>
                <w:lang w:eastAsia="id-ID"/>
              </w:rPr>
            </w:pPr>
            <w:r w:rsidRPr="004B4BFF">
              <w:rPr>
                <w:rFonts w:eastAsia="Times New Roman"/>
                <w:color w:val="000000"/>
                <w:sz w:val="20"/>
                <w:szCs w:val="20"/>
                <w:lang w:eastAsia="id-ID"/>
              </w:rPr>
              <w:t>2,935</w:t>
            </w:r>
          </w:p>
        </w:tc>
        <w:tc>
          <w:tcPr>
            <w:tcW w:w="0" w:type="auto"/>
            <w:tcBorders>
              <w:top w:val="nil"/>
              <w:left w:val="nil"/>
              <w:bottom w:val="single" w:sz="4" w:space="0" w:color="auto"/>
              <w:right w:val="single" w:sz="4" w:space="0" w:color="auto"/>
            </w:tcBorders>
            <w:shd w:val="clear" w:color="000000" w:fill="FFFFFF"/>
            <w:noWrap/>
            <w:vAlign w:val="center"/>
            <w:hideMark/>
          </w:tcPr>
          <w:p w14:paraId="3722A6AB" w14:textId="77777777" w:rsidR="00AE5743" w:rsidRPr="004B4BFF" w:rsidRDefault="00AE5743" w:rsidP="00042B94">
            <w:pPr>
              <w:spacing w:line="240" w:lineRule="auto"/>
              <w:jc w:val="center"/>
              <w:rPr>
                <w:rFonts w:eastAsia="Times New Roman"/>
                <w:color w:val="000000"/>
                <w:sz w:val="20"/>
                <w:szCs w:val="20"/>
                <w:lang w:eastAsia="id-ID"/>
              </w:rPr>
            </w:pPr>
            <w:r w:rsidRPr="004B4BFF">
              <w:rPr>
                <w:rFonts w:eastAsia="Times New Roman"/>
                <w:color w:val="000000"/>
                <w:sz w:val="20"/>
                <w:szCs w:val="20"/>
                <w:lang w:eastAsia="id-ID"/>
              </w:rPr>
              <w:t>819,7</w:t>
            </w:r>
          </w:p>
        </w:tc>
        <w:tc>
          <w:tcPr>
            <w:tcW w:w="0" w:type="auto"/>
            <w:tcBorders>
              <w:top w:val="nil"/>
              <w:left w:val="nil"/>
              <w:bottom w:val="single" w:sz="4" w:space="0" w:color="auto"/>
              <w:right w:val="single" w:sz="4" w:space="0" w:color="auto"/>
            </w:tcBorders>
            <w:shd w:val="clear" w:color="000000" w:fill="FFFFFF"/>
            <w:noWrap/>
            <w:vAlign w:val="center"/>
            <w:hideMark/>
          </w:tcPr>
          <w:p w14:paraId="4760CE54" w14:textId="77777777" w:rsidR="00AE5743" w:rsidRPr="004B4BFF" w:rsidRDefault="00AE5743" w:rsidP="00042B94">
            <w:pPr>
              <w:spacing w:line="240" w:lineRule="auto"/>
              <w:jc w:val="center"/>
              <w:rPr>
                <w:rFonts w:eastAsia="Times New Roman"/>
                <w:color w:val="000000"/>
                <w:sz w:val="20"/>
                <w:szCs w:val="20"/>
                <w:lang w:eastAsia="id-ID"/>
              </w:rPr>
            </w:pPr>
            <w:r w:rsidRPr="004B4BFF">
              <w:rPr>
                <w:rFonts w:eastAsia="Times New Roman"/>
                <w:color w:val="000000"/>
                <w:sz w:val="20"/>
                <w:szCs w:val="20"/>
                <w:lang w:eastAsia="id-ID"/>
              </w:rPr>
              <w:t>0,035403169</w:t>
            </w:r>
          </w:p>
        </w:tc>
      </w:tr>
      <w:tr w:rsidR="00AE5743" w:rsidRPr="004B4BFF" w14:paraId="63163953" w14:textId="77777777" w:rsidTr="00042B94">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05D53BA" w14:textId="77777777" w:rsidR="00AE5743" w:rsidRPr="004B4BFF" w:rsidRDefault="00AE5743" w:rsidP="00042B94">
            <w:pPr>
              <w:spacing w:line="240" w:lineRule="auto"/>
              <w:jc w:val="center"/>
              <w:rPr>
                <w:rFonts w:eastAsia="Times New Roman"/>
                <w:color w:val="000000"/>
                <w:sz w:val="20"/>
                <w:szCs w:val="20"/>
                <w:lang w:eastAsia="id-ID"/>
              </w:rPr>
            </w:pPr>
            <w:r w:rsidRPr="004B4BFF">
              <w:rPr>
                <w:rFonts w:eastAsia="Times New Roman"/>
                <w:color w:val="000000"/>
                <w:sz w:val="20"/>
                <w:szCs w:val="20"/>
                <w:lang w:eastAsia="id-ID"/>
              </w:rPr>
              <w:t>4</w:t>
            </w:r>
          </w:p>
        </w:tc>
        <w:tc>
          <w:tcPr>
            <w:tcW w:w="0" w:type="auto"/>
            <w:tcBorders>
              <w:top w:val="nil"/>
              <w:left w:val="nil"/>
              <w:bottom w:val="single" w:sz="4" w:space="0" w:color="auto"/>
              <w:right w:val="single" w:sz="4" w:space="0" w:color="auto"/>
            </w:tcBorders>
            <w:shd w:val="clear" w:color="auto" w:fill="auto"/>
            <w:noWrap/>
            <w:vAlign w:val="center"/>
            <w:hideMark/>
          </w:tcPr>
          <w:p w14:paraId="4761F4A4" w14:textId="77777777" w:rsidR="00AE5743" w:rsidRPr="004B4BFF" w:rsidRDefault="00AE5743" w:rsidP="00042B94">
            <w:pPr>
              <w:spacing w:line="240" w:lineRule="auto"/>
              <w:jc w:val="center"/>
              <w:rPr>
                <w:rFonts w:eastAsia="Times New Roman"/>
                <w:color w:val="000000"/>
                <w:sz w:val="20"/>
                <w:szCs w:val="20"/>
                <w:lang w:eastAsia="id-ID"/>
              </w:rPr>
            </w:pPr>
            <w:r w:rsidRPr="004B4BFF">
              <w:rPr>
                <w:rFonts w:eastAsia="Times New Roman"/>
                <w:color w:val="000000"/>
                <w:sz w:val="20"/>
                <w:szCs w:val="20"/>
                <w:lang w:eastAsia="id-ID"/>
              </w:rPr>
              <w:t>17</w:t>
            </w:r>
          </w:p>
        </w:tc>
        <w:tc>
          <w:tcPr>
            <w:tcW w:w="0" w:type="auto"/>
            <w:tcBorders>
              <w:top w:val="nil"/>
              <w:left w:val="nil"/>
              <w:bottom w:val="single" w:sz="4" w:space="0" w:color="auto"/>
              <w:right w:val="single" w:sz="4" w:space="0" w:color="auto"/>
            </w:tcBorders>
            <w:shd w:val="clear" w:color="000000" w:fill="FFFFFF"/>
            <w:noWrap/>
            <w:vAlign w:val="center"/>
            <w:hideMark/>
          </w:tcPr>
          <w:p w14:paraId="13F30AFA" w14:textId="77777777" w:rsidR="00AE5743" w:rsidRPr="004B4BFF" w:rsidRDefault="00AE5743" w:rsidP="00042B94">
            <w:pPr>
              <w:spacing w:line="240" w:lineRule="auto"/>
              <w:jc w:val="center"/>
              <w:rPr>
                <w:rFonts w:eastAsia="Times New Roman"/>
                <w:color w:val="000000"/>
                <w:sz w:val="20"/>
                <w:szCs w:val="20"/>
                <w:lang w:eastAsia="id-ID"/>
              </w:rPr>
            </w:pPr>
            <w:r w:rsidRPr="004B4BFF">
              <w:rPr>
                <w:rFonts w:eastAsia="Times New Roman"/>
                <w:color w:val="000000"/>
                <w:sz w:val="20"/>
                <w:szCs w:val="20"/>
                <w:lang w:eastAsia="id-ID"/>
              </w:rPr>
              <w:t>4,453</w:t>
            </w:r>
          </w:p>
        </w:tc>
        <w:tc>
          <w:tcPr>
            <w:tcW w:w="0" w:type="auto"/>
            <w:tcBorders>
              <w:top w:val="nil"/>
              <w:left w:val="nil"/>
              <w:bottom w:val="single" w:sz="4" w:space="0" w:color="auto"/>
              <w:right w:val="single" w:sz="4" w:space="0" w:color="auto"/>
            </w:tcBorders>
            <w:shd w:val="clear" w:color="000000" w:fill="FFFFFF"/>
            <w:noWrap/>
            <w:vAlign w:val="center"/>
            <w:hideMark/>
          </w:tcPr>
          <w:p w14:paraId="6DF8D2AA" w14:textId="77777777" w:rsidR="00AE5743" w:rsidRPr="004B4BFF" w:rsidRDefault="00AE5743" w:rsidP="00042B94">
            <w:pPr>
              <w:spacing w:line="240" w:lineRule="auto"/>
              <w:jc w:val="center"/>
              <w:rPr>
                <w:rFonts w:eastAsia="Times New Roman"/>
                <w:color w:val="000000"/>
                <w:sz w:val="20"/>
                <w:szCs w:val="20"/>
                <w:lang w:eastAsia="id-ID"/>
              </w:rPr>
            </w:pPr>
            <w:r w:rsidRPr="004B4BFF">
              <w:rPr>
                <w:rFonts w:eastAsia="Times New Roman"/>
                <w:color w:val="000000"/>
                <w:sz w:val="20"/>
                <w:szCs w:val="20"/>
                <w:lang w:eastAsia="id-ID"/>
              </w:rPr>
              <w:t>706,77</w:t>
            </w:r>
          </w:p>
        </w:tc>
        <w:tc>
          <w:tcPr>
            <w:tcW w:w="0" w:type="auto"/>
            <w:tcBorders>
              <w:top w:val="nil"/>
              <w:left w:val="nil"/>
              <w:bottom w:val="single" w:sz="4" w:space="0" w:color="auto"/>
              <w:right w:val="single" w:sz="4" w:space="0" w:color="auto"/>
            </w:tcBorders>
            <w:shd w:val="clear" w:color="000000" w:fill="FFFFFF"/>
            <w:noWrap/>
            <w:vAlign w:val="center"/>
            <w:hideMark/>
          </w:tcPr>
          <w:p w14:paraId="7DB6A649" w14:textId="77777777" w:rsidR="00AE5743" w:rsidRPr="004B4BFF" w:rsidRDefault="00AE5743" w:rsidP="00042B94">
            <w:pPr>
              <w:spacing w:line="240" w:lineRule="auto"/>
              <w:jc w:val="center"/>
              <w:rPr>
                <w:rFonts w:eastAsia="Times New Roman"/>
                <w:color w:val="000000"/>
                <w:sz w:val="20"/>
                <w:szCs w:val="20"/>
                <w:lang w:eastAsia="id-ID"/>
              </w:rPr>
            </w:pPr>
            <w:r w:rsidRPr="004B4BFF">
              <w:rPr>
                <w:rFonts w:eastAsia="Times New Roman"/>
                <w:color w:val="000000"/>
                <w:sz w:val="20"/>
                <w:szCs w:val="20"/>
                <w:lang w:eastAsia="id-ID"/>
              </w:rPr>
              <w:t>0,046313745</w:t>
            </w:r>
          </w:p>
        </w:tc>
      </w:tr>
      <w:tr w:rsidR="00AE5743" w:rsidRPr="004B4BFF" w14:paraId="06E919FE" w14:textId="77777777" w:rsidTr="00042B94">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6A21A43" w14:textId="77777777" w:rsidR="00AE5743" w:rsidRPr="004B4BFF" w:rsidRDefault="00AE5743" w:rsidP="00042B94">
            <w:pPr>
              <w:spacing w:line="240" w:lineRule="auto"/>
              <w:jc w:val="center"/>
              <w:rPr>
                <w:rFonts w:eastAsia="Times New Roman"/>
                <w:color w:val="000000"/>
                <w:sz w:val="20"/>
                <w:szCs w:val="20"/>
                <w:lang w:eastAsia="id-ID"/>
              </w:rPr>
            </w:pPr>
            <w:r w:rsidRPr="004B4BFF">
              <w:rPr>
                <w:rFonts w:eastAsia="Times New Roman"/>
                <w:color w:val="000000"/>
                <w:sz w:val="20"/>
                <w:szCs w:val="20"/>
                <w:lang w:eastAsia="id-ID"/>
              </w:rPr>
              <w:t>3</w:t>
            </w:r>
          </w:p>
        </w:tc>
        <w:tc>
          <w:tcPr>
            <w:tcW w:w="0" w:type="auto"/>
            <w:tcBorders>
              <w:top w:val="nil"/>
              <w:left w:val="nil"/>
              <w:bottom w:val="single" w:sz="4" w:space="0" w:color="auto"/>
              <w:right w:val="single" w:sz="4" w:space="0" w:color="auto"/>
            </w:tcBorders>
            <w:shd w:val="clear" w:color="auto" w:fill="auto"/>
            <w:noWrap/>
            <w:vAlign w:val="center"/>
            <w:hideMark/>
          </w:tcPr>
          <w:p w14:paraId="73D678DE" w14:textId="77777777" w:rsidR="00AE5743" w:rsidRPr="004B4BFF" w:rsidRDefault="00AE5743" w:rsidP="00042B94">
            <w:pPr>
              <w:spacing w:line="240" w:lineRule="auto"/>
              <w:jc w:val="center"/>
              <w:rPr>
                <w:rFonts w:eastAsia="Times New Roman"/>
                <w:color w:val="000000"/>
                <w:sz w:val="20"/>
                <w:szCs w:val="20"/>
                <w:lang w:eastAsia="id-ID"/>
              </w:rPr>
            </w:pPr>
            <w:r w:rsidRPr="004B4BFF">
              <w:rPr>
                <w:rFonts w:eastAsia="Times New Roman"/>
                <w:color w:val="000000"/>
                <w:sz w:val="20"/>
                <w:szCs w:val="20"/>
                <w:lang w:eastAsia="id-ID"/>
              </w:rPr>
              <w:t>13</w:t>
            </w:r>
          </w:p>
        </w:tc>
        <w:tc>
          <w:tcPr>
            <w:tcW w:w="0" w:type="auto"/>
            <w:tcBorders>
              <w:top w:val="nil"/>
              <w:left w:val="nil"/>
              <w:bottom w:val="single" w:sz="4" w:space="0" w:color="auto"/>
              <w:right w:val="single" w:sz="4" w:space="0" w:color="auto"/>
            </w:tcBorders>
            <w:shd w:val="clear" w:color="000000" w:fill="FFFFFF"/>
            <w:noWrap/>
            <w:vAlign w:val="center"/>
            <w:hideMark/>
          </w:tcPr>
          <w:p w14:paraId="05E7D882" w14:textId="77777777" w:rsidR="00AE5743" w:rsidRPr="004B4BFF" w:rsidRDefault="00AE5743" w:rsidP="00042B94">
            <w:pPr>
              <w:spacing w:line="240" w:lineRule="auto"/>
              <w:jc w:val="center"/>
              <w:rPr>
                <w:rFonts w:eastAsia="Times New Roman"/>
                <w:color w:val="000000"/>
                <w:sz w:val="20"/>
                <w:szCs w:val="20"/>
                <w:lang w:eastAsia="id-ID"/>
              </w:rPr>
            </w:pPr>
            <w:r w:rsidRPr="004B4BFF">
              <w:rPr>
                <w:rFonts w:eastAsia="Times New Roman"/>
                <w:color w:val="000000"/>
                <w:sz w:val="20"/>
                <w:szCs w:val="20"/>
                <w:lang w:eastAsia="id-ID"/>
              </w:rPr>
              <w:t>5,804</w:t>
            </w:r>
          </w:p>
        </w:tc>
        <w:tc>
          <w:tcPr>
            <w:tcW w:w="0" w:type="auto"/>
            <w:tcBorders>
              <w:top w:val="nil"/>
              <w:left w:val="nil"/>
              <w:bottom w:val="single" w:sz="4" w:space="0" w:color="auto"/>
              <w:right w:val="single" w:sz="4" w:space="0" w:color="auto"/>
            </w:tcBorders>
            <w:shd w:val="clear" w:color="000000" w:fill="FFFFFF"/>
            <w:noWrap/>
            <w:vAlign w:val="center"/>
            <w:hideMark/>
          </w:tcPr>
          <w:p w14:paraId="2A69B072" w14:textId="77777777" w:rsidR="00AE5743" w:rsidRPr="004B4BFF" w:rsidRDefault="00AE5743" w:rsidP="00042B94">
            <w:pPr>
              <w:spacing w:line="240" w:lineRule="auto"/>
              <w:jc w:val="center"/>
              <w:rPr>
                <w:rFonts w:eastAsia="Times New Roman"/>
                <w:color w:val="000000"/>
                <w:sz w:val="20"/>
                <w:szCs w:val="20"/>
                <w:lang w:eastAsia="id-ID"/>
              </w:rPr>
            </w:pPr>
            <w:r w:rsidRPr="004B4BFF">
              <w:rPr>
                <w:rFonts w:eastAsia="Times New Roman"/>
                <w:color w:val="000000"/>
                <w:sz w:val="20"/>
                <w:szCs w:val="20"/>
                <w:lang w:eastAsia="id-ID"/>
              </w:rPr>
              <w:t>577,02</w:t>
            </w:r>
          </w:p>
        </w:tc>
        <w:tc>
          <w:tcPr>
            <w:tcW w:w="0" w:type="auto"/>
            <w:tcBorders>
              <w:top w:val="nil"/>
              <w:left w:val="nil"/>
              <w:bottom w:val="single" w:sz="4" w:space="0" w:color="auto"/>
              <w:right w:val="single" w:sz="4" w:space="0" w:color="auto"/>
            </w:tcBorders>
            <w:shd w:val="clear" w:color="000000" w:fill="FFFFFF"/>
            <w:noWrap/>
            <w:vAlign w:val="center"/>
            <w:hideMark/>
          </w:tcPr>
          <w:p w14:paraId="33A2C840" w14:textId="77777777" w:rsidR="00AE5743" w:rsidRPr="004B4BFF" w:rsidRDefault="00AE5743" w:rsidP="00042B94">
            <w:pPr>
              <w:spacing w:line="240" w:lineRule="auto"/>
              <w:jc w:val="center"/>
              <w:rPr>
                <w:rFonts w:eastAsia="Times New Roman"/>
                <w:color w:val="000000"/>
                <w:sz w:val="20"/>
                <w:szCs w:val="20"/>
                <w:lang w:eastAsia="id-ID"/>
              </w:rPr>
            </w:pPr>
            <w:r w:rsidRPr="004B4BFF">
              <w:rPr>
                <w:rFonts w:eastAsia="Times New Roman"/>
                <w:color w:val="000000"/>
                <w:sz w:val="20"/>
                <w:szCs w:val="20"/>
                <w:lang w:eastAsia="id-ID"/>
              </w:rPr>
              <w:t>0,049283026</w:t>
            </w:r>
          </w:p>
        </w:tc>
      </w:tr>
      <w:tr w:rsidR="00AE5743" w:rsidRPr="004B4BFF" w14:paraId="5EE80D37" w14:textId="77777777" w:rsidTr="00042B94">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796D77A" w14:textId="77777777" w:rsidR="00AE5743" w:rsidRPr="004B4BFF" w:rsidRDefault="00AE5743" w:rsidP="00042B94">
            <w:pPr>
              <w:spacing w:line="240" w:lineRule="auto"/>
              <w:jc w:val="center"/>
              <w:rPr>
                <w:rFonts w:eastAsia="Times New Roman"/>
                <w:color w:val="000000"/>
                <w:sz w:val="20"/>
                <w:szCs w:val="20"/>
                <w:lang w:eastAsia="id-ID"/>
              </w:rPr>
            </w:pPr>
            <w:r w:rsidRPr="004B4BFF">
              <w:rPr>
                <w:rFonts w:eastAsia="Times New Roman"/>
                <w:color w:val="000000"/>
                <w:sz w:val="20"/>
                <w:szCs w:val="20"/>
                <w:lang w:eastAsia="id-ID"/>
              </w:rPr>
              <w:t>2</w:t>
            </w:r>
          </w:p>
        </w:tc>
        <w:tc>
          <w:tcPr>
            <w:tcW w:w="0" w:type="auto"/>
            <w:tcBorders>
              <w:top w:val="nil"/>
              <w:left w:val="nil"/>
              <w:bottom w:val="single" w:sz="4" w:space="0" w:color="auto"/>
              <w:right w:val="single" w:sz="4" w:space="0" w:color="auto"/>
            </w:tcBorders>
            <w:shd w:val="clear" w:color="auto" w:fill="auto"/>
            <w:noWrap/>
            <w:vAlign w:val="center"/>
            <w:hideMark/>
          </w:tcPr>
          <w:p w14:paraId="30D5319F" w14:textId="77777777" w:rsidR="00AE5743" w:rsidRPr="004B4BFF" w:rsidRDefault="00AE5743" w:rsidP="00042B94">
            <w:pPr>
              <w:spacing w:line="240" w:lineRule="auto"/>
              <w:jc w:val="center"/>
              <w:rPr>
                <w:rFonts w:eastAsia="Times New Roman"/>
                <w:color w:val="000000"/>
                <w:sz w:val="20"/>
                <w:szCs w:val="20"/>
                <w:lang w:eastAsia="id-ID"/>
              </w:rPr>
            </w:pPr>
            <w:r w:rsidRPr="004B4BFF">
              <w:rPr>
                <w:rFonts w:eastAsia="Times New Roman"/>
                <w:color w:val="000000"/>
                <w:sz w:val="20"/>
                <w:szCs w:val="20"/>
                <w:lang w:eastAsia="id-ID"/>
              </w:rPr>
              <w:t>9</w:t>
            </w:r>
          </w:p>
        </w:tc>
        <w:tc>
          <w:tcPr>
            <w:tcW w:w="0" w:type="auto"/>
            <w:tcBorders>
              <w:top w:val="nil"/>
              <w:left w:val="nil"/>
              <w:bottom w:val="single" w:sz="4" w:space="0" w:color="auto"/>
              <w:right w:val="single" w:sz="4" w:space="0" w:color="auto"/>
            </w:tcBorders>
            <w:shd w:val="clear" w:color="000000" w:fill="FFFFFF"/>
            <w:noWrap/>
            <w:vAlign w:val="center"/>
            <w:hideMark/>
          </w:tcPr>
          <w:p w14:paraId="7DDD737B" w14:textId="77777777" w:rsidR="00AE5743" w:rsidRPr="004B4BFF" w:rsidRDefault="00AE5743" w:rsidP="00042B94">
            <w:pPr>
              <w:spacing w:line="240" w:lineRule="auto"/>
              <w:jc w:val="center"/>
              <w:rPr>
                <w:rFonts w:eastAsia="Times New Roman"/>
                <w:color w:val="000000"/>
                <w:sz w:val="20"/>
                <w:szCs w:val="20"/>
                <w:lang w:eastAsia="id-ID"/>
              </w:rPr>
            </w:pPr>
            <w:r w:rsidRPr="004B4BFF">
              <w:rPr>
                <w:rFonts w:eastAsia="Times New Roman"/>
                <w:color w:val="000000"/>
                <w:sz w:val="20"/>
                <w:szCs w:val="20"/>
                <w:lang w:eastAsia="id-ID"/>
              </w:rPr>
              <w:t>7,398</w:t>
            </w:r>
          </w:p>
        </w:tc>
        <w:tc>
          <w:tcPr>
            <w:tcW w:w="0" w:type="auto"/>
            <w:tcBorders>
              <w:top w:val="nil"/>
              <w:left w:val="nil"/>
              <w:bottom w:val="single" w:sz="4" w:space="0" w:color="auto"/>
              <w:right w:val="single" w:sz="4" w:space="0" w:color="auto"/>
            </w:tcBorders>
            <w:shd w:val="clear" w:color="000000" w:fill="FFFFFF"/>
            <w:noWrap/>
            <w:vAlign w:val="center"/>
            <w:hideMark/>
          </w:tcPr>
          <w:p w14:paraId="33A423E7" w14:textId="77777777" w:rsidR="00AE5743" w:rsidRPr="004B4BFF" w:rsidRDefault="00AE5743" w:rsidP="00042B94">
            <w:pPr>
              <w:spacing w:line="240" w:lineRule="auto"/>
              <w:jc w:val="center"/>
              <w:rPr>
                <w:rFonts w:eastAsia="Times New Roman"/>
                <w:color w:val="000000"/>
                <w:sz w:val="20"/>
                <w:szCs w:val="20"/>
                <w:lang w:eastAsia="id-ID"/>
              </w:rPr>
            </w:pPr>
            <w:r w:rsidRPr="004B4BFF">
              <w:rPr>
                <w:rFonts w:eastAsia="Times New Roman"/>
                <w:color w:val="000000"/>
                <w:sz w:val="20"/>
                <w:szCs w:val="20"/>
                <w:lang w:eastAsia="id-ID"/>
              </w:rPr>
              <w:t>432,68</w:t>
            </w:r>
          </w:p>
        </w:tc>
        <w:tc>
          <w:tcPr>
            <w:tcW w:w="0" w:type="auto"/>
            <w:tcBorders>
              <w:top w:val="nil"/>
              <w:left w:val="nil"/>
              <w:bottom w:val="single" w:sz="4" w:space="0" w:color="auto"/>
              <w:right w:val="single" w:sz="4" w:space="0" w:color="auto"/>
            </w:tcBorders>
            <w:shd w:val="clear" w:color="000000" w:fill="FFFFFF"/>
            <w:noWrap/>
            <w:vAlign w:val="center"/>
            <w:hideMark/>
          </w:tcPr>
          <w:p w14:paraId="3B023640" w14:textId="77777777" w:rsidR="00AE5743" w:rsidRPr="004B4BFF" w:rsidRDefault="00AE5743" w:rsidP="00042B94">
            <w:pPr>
              <w:spacing w:line="240" w:lineRule="auto"/>
              <w:jc w:val="center"/>
              <w:rPr>
                <w:rFonts w:eastAsia="Times New Roman"/>
                <w:color w:val="000000"/>
                <w:sz w:val="20"/>
                <w:szCs w:val="20"/>
                <w:lang w:eastAsia="id-ID"/>
              </w:rPr>
            </w:pPr>
            <w:r w:rsidRPr="004B4BFF">
              <w:rPr>
                <w:rFonts w:eastAsia="Times New Roman"/>
                <w:color w:val="000000"/>
                <w:sz w:val="20"/>
                <w:szCs w:val="20"/>
                <w:lang w:eastAsia="id-ID"/>
              </w:rPr>
              <w:t>0,047104266</w:t>
            </w:r>
          </w:p>
        </w:tc>
      </w:tr>
      <w:tr w:rsidR="00AE5743" w:rsidRPr="004B4BFF" w14:paraId="22AB6DA2" w14:textId="77777777" w:rsidTr="00042B94">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74FDA44" w14:textId="77777777" w:rsidR="00AE5743" w:rsidRPr="004B4BFF" w:rsidRDefault="00AE5743" w:rsidP="00042B94">
            <w:pPr>
              <w:spacing w:line="240" w:lineRule="auto"/>
              <w:jc w:val="center"/>
              <w:rPr>
                <w:rFonts w:eastAsia="Times New Roman"/>
                <w:color w:val="000000"/>
                <w:sz w:val="20"/>
                <w:szCs w:val="20"/>
                <w:lang w:eastAsia="id-ID"/>
              </w:rPr>
            </w:pPr>
            <w:r w:rsidRPr="004B4BFF">
              <w:rPr>
                <w:rFonts w:eastAsia="Times New Roman"/>
                <w:color w:val="000000"/>
                <w:sz w:val="20"/>
                <w:szCs w:val="20"/>
                <w:lang w:eastAsia="id-ID"/>
              </w:rPr>
              <w:t>1</w:t>
            </w:r>
          </w:p>
        </w:tc>
        <w:tc>
          <w:tcPr>
            <w:tcW w:w="0" w:type="auto"/>
            <w:tcBorders>
              <w:top w:val="nil"/>
              <w:left w:val="nil"/>
              <w:bottom w:val="single" w:sz="4" w:space="0" w:color="auto"/>
              <w:right w:val="single" w:sz="4" w:space="0" w:color="auto"/>
            </w:tcBorders>
            <w:shd w:val="clear" w:color="auto" w:fill="auto"/>
            <w:noWrap/>
            <w:vAlign w:val="center"/>
            <w:hideMark/>
          </w:tcPr>
          <w:p w14:paraId="1D7509AB" w14:textId="77777777" w:rsidR="00AE5743" w:rsidRPr="004B4BFF" w:rsidRDefault="00AE5743" w:rsidP="00042B94">
            <w:pPr>
              <w:spacing w:line="240" w:lineRule="auto"/>
              <w:jc w:val="center"/>
              <w:rPr>
                <w:rFonts w:eastAsia="Times New Roman"/>
                <w:color w:val="000000"/>
                <w:sz w:val="20"/>
                <w:szCs w:val="20"/>
                <w:lang w:eastAsia="id-ID"/>
              </w:rPr>
            </w:pPr>
            <w:r w:rsidRPr="004B4BFF">
              <w:rPr>
                <w:rFonts w:eastAsia="Times New Roman"/>
                <w:color w:val="000000"/>
                <w:sz w:val="20"/>
                <w:szCs w:val="20"/>
                <w:lang w:eastAsia="id-ID"/>
              </w:rPr>
              <w:t>5</w:t>
            </w:r>
          </w:p>
        </w:tc>
        <w:tc>
          <w:tcPr>
            <w:tcW w:w="0" w:type="auto"/>
            <w:tcBorders>
              <w:top w:val="nil"/>
              <w:left w:val="nil"/>
              <w:bottom w:val="single" w:sz="4" w:space="0" w:color="auto"/>
              <w:right w:val="single" w:sz="4" w:space="0" w:color="auto"/>
            </w:tcBorders>
            <w:shd w:val="clear" w:color="000000" w:fill="FFFFFF"/>
            <w:noWrap/>
            <w:vAlign w:val="center"/>
            <w:hideMark/>
          </w:tcPr>
          <w:p w14:paraId="2E00A9FB" w14:textId="77777777" w:rsidR="00AE5743" w:rsidRPr="004B4BFF" w:rsidRDefault="00AE5743" w:rsidP="00042B94">
            <w:pPr>
              <w:spacing w:line="240" w:lineRule="auto"/>
              <w:jc w:val="center"/>
              <w:rPr>
                <w:rFonts w:eastAsia="Times New Roman"/>
                <w:color w:val="000000"/>
                <w:sz w:val="20"/>
                <w:szCs w:val="20"/>
                <w:lang w:eastAsia="id-ID"/>
              </w:rPr>
            </w:pPr>
            <w:r w:rsidRPr="004B4BFF">
              <w:rPr>
                <w:rFonts w:eastAsia="Times New Roman"/>
                <w:color w:val="000000"/>
                <w:sz w:val="20"/>
                <w:szCs w:val="20"/>
                <w:lang w:eastAsia="id-ID"/>
              </w:rPr>
              <w:t>5,695</w:t>
            </w:r>
          </w:p>
        </w:tc>
        <w:tc>
          <w:tcPr>
            <w:tcW w:w="0" w:type="auto"/>
            <w:tcBorders>
              <w:top w:val="nil"/>
              <w:left w:val="nil"/>
              <w:bottom w:val="single" w:sz="4" w:space="0" w:color="auto"/>
              <w:right w:val="single" w:sz="4" w:space="0" w:color="auto"/>
            </w:tcBorders>
            <w:shd w:val="clear" w:color="000000" w:fill="FFFFFF"/>
            <w:noWrap/>
            <w:vAlign w:val="center"/>
            <w:hideMark/>
          </w:tcPr>
          <w:p w14:paraId="6A85D93F" w14:textId="77777777" w:rsidR="00AE5743" w:rsidRPr="004B4BFF" w:rsidRDefault="00AE5743" w:rsidP="00042B94">
            <w:pPr>
              <w:spacing w:line="240" w:lineRule="auto"/>
              <w:jc w:val="center"/>
              <w:rPr>
                <w:rFonts w:eastAsia="Times New Roman"/>
                <w:color w:val="000000"/>
                <w:sz w:val="20"/>
                <w:szCs w:val="20"/>
                <w:lang w:eastAsia="id-ID"/>
              </w:rPr>
            </w:pPr>
            <w:r w:rsidRPr="004B4BFF">
              <w:rPr>
                <w:rFonts w:eastAsia="Times New Roman"/>
                <w:color w:val="000000"/>
                <w:sz w:val="20"/>
                <w:szCs w:val="20"/>
                <w:lang w:eastAsia="id-ID"/>
              </w:rPr>
              <w:t>361,21</w:t>
            </w:r>
          </w:p>
        </w:tc>
        <w:tc>
          <w:tcPr>
            <w:tcW w:w="0" w:type="auto"/>
            <w:tcBorders>
              <w:top w:val="nil"/>
              <w:left w:val="nil"/>
              <w:bottom w:val="single" w:sz="4" w:space="0" w:color="auto"/>
              <w:right w:val="single" w:sz="4" w:space="0" w:color="auto"/>
            </w:tcBorders>
            <w:shd w:val="clear" w:color="000000" w:fill="FFFFFF"/>
            <w:noWrap/>
            <w:vAlign w:val="center"/>
            <w:hideMark/>
          </w:tcPr>
          <w:p w14:paraId="2BEC48A3" w14:textId="77777777" w:rsidR="00AE5743" w:rsidRPr="004B4BFF" w:rsidRDefault="00AE5743" w:rsidP="00042B94">
            <w:pPr>
              <w:spacing w:line="240" w:lineRule="auto"/>
              <w:jc w:val="center"/>
              <w:rPr>
                <w:rFonts w:eastAsia="Times New Roman"/>
                <w:color w:val="000000"/>
                <w:sz w:val="20"/>
                <w:szCs w:val="20"/>
                <w:lang w:eastAsia="id-ID"/>
              </w:rPr>
            </w:pPr>
            <w:r w:rsidRPr="004B4BFF">
              <w:rPr>
                <w:rFonts w:eastAsia="Times New Roman"/>
                <w:color w:val="000000"/>
                <w:sz w:val="20"/>
                <w:szCs w:val="20"/>
                <w:lang w:eastAsia="id-ID"/>
              </w:rPr>
              <w:t>0,024217125</w:t>
            </w:r>
          </w:p>
        </w:tc>
      </w:tr>
    </w:tbl>
    <w:p w14:paraId="2599A038" w14:textId="77777777" w:rsidR="00AE5743" w:rsidRDefault="00AE5743" w:rsidP="00AF2180">
      <w:pPr>
        <w:spacing w:line="240" w:lineRule="auto"/>
        <w:rPr>
          <w:rFonts w:ascii="Franklin Gothic Demi Cond" w:hAnsi="Franklin Gothic Demi Cond"/>
          <w:szCs w:val="24"/>
        </w:rPr>
      </w:pPr>
    </w:p>
    <w:p w14:paraId="11A438F2" w14:textId="77777777" w:rsidR="00AE5743" w:rsidRDefault="00AE5743" w:rsidP="001971A4">
      <w:pPr>
        <w:spacing w:line="240" w:lineRule="auto"/>
        <w:rPr>
          <w:rFonts w:ascii="Franklin Gothic Demi Cond" w:hAnsi="Franklin Gothic Demi Cond"/>
          <w:szCs w:val="24"/>
        </w:rPr>
      </w:pPr>
      <w:r>
        <w:rPr>
          <w:noProof/>
          <w:lang w:eastAsia="id-ID"/>
        </w:rPr>
        <w:drawing>
          <wp:inline distT="0" distB="0" distL="0" distR="0" wp14:anchorId="68F5308F" wp14:editId="2154D563">
            <wp:extent cx="2880000" cy="1914525"/>
            <wp:effectExtent l="0" t="0" r="15875" b="9525"/>
            <wp:docPr id="358702" name="Bagan 358702"/>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Pr>
          <w:noProof/>
          <w:lang w:eastAsia="id-ID"/>
        </w:rPr>
        <w:drawing>
          <wp:inline distT="0" distB="0" distL="0" distR="0" wp14:anchorId="4E8AFEF8" wp14:editId="45645F4A">
            <wp:extent cx="2880000" cy="1915200"/>
            <wp:effectExtent l="0" t="0" r="15875" b="8890"/>
            <wp:docPr id="358703" name="Bagan 358703"/>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64296305" w14:textId="797C7EEC" w:rsidR="00AE5743" w:rsidRPr="001971A4" w:rsidRDefault="00AE5743" w:rsidP="001971A4">
      <w:pPr>
        <w:spacing w:line="240" w:lineRule="auto"/>
        <w:jc w:val="center"/>
        <w:rPr>
          <w:rFonts w:cs="Times New Roman"/>
          <w:sz w:val="22"/>
          <w:szCs w:val="24"/>
        </w:rPr>
      </w:pPr>
      <w:r w:rsidRPr="00A857AD">
        <w:rPr>
          <w:rFonts w:cs="Times New Roman"/>
          <w:b/>
          <w:sz w:val="22"/>
          <w:szCs w:val="24"/>
        </w:rPr>
        <w:t xml:space="preserve">Gambar </w:t>
      </w:r>
      <w:r w:rsidR="00A857AD" w:rsidRPr="00A857AD">
        <w:rPr>
          <w:rFonts w:cs="Times New Roman"/>
          <w:b/>
          <w:sz w:val="22"/>
          <w:szCs w:val="24"/>
        </w:rPr>
        <w:t>6</w:t>
      </w:r>
      <w:r w:rsidRPr="00A857AD">
        <w:rPr>
          <w:rFonts w:cs="Times New Roman"/>
          <w:b/>
          <w:sz w:val="22"/>
          <w:szCs w:val="24"/>
        </w:rPr>
        <w:t>.</w:t>
      </w:r>
      <w:r>
        <w:rPr>
          <w:rFonts w:cs="Times New Roman"/>
          <w:sz w:val="22"/>
          <w:szCs w:val="24"/>
        </w:rPr>
        <w:t xml:space="preserve"> Koefisien Stabilitas Arah Sumbu X dan Y</w:t>
      </w:r>
    </w:p>
    <w:p w14:paraId="22C89F1E" w14:textId="77777777" w:rsidR="00AE5743" w:rsidRPr="00D1398B" w:rsidRDefault="00AE5743" w:rsidP="001971A4">
      <w:pPr>
        <w:spacing w:line="240" w:lineRule="auto"/>
        <w:jc w:val="center"/>
        <w:rPr>
          <w:rFonts w:ascii="Franklin Gothic Demi Cond" w:hAnsi="Franklin Gothic Demi Cond"/>
          <w:szCs w:val="24"/>
        </w:rPr>
      </w:pPr>
    </w:p>
    <w:p w14:paraId="058D15BF" w14:textId="77777777" w:rsidR="00AE5743" w:rsidRPr="007E1086" w:rsidRDefault="00AE5743" w:rsidP="00E336BC">
      <w:pPr>
        <w:pStyle w:val="DaftarParagraf"/>
        <w:numPr>
          <w:ilvl w:val="0"/>
          <w:numId w:val="1"/>
        </w:numPr>
        <w:spacing w:after="80" w:line="240" w:lineRule="auto"/>
        <w:ind w:left="284" w:hanging="284"/>
        <w:contextualSpacing w:val="0"/>
        <w:outlineLvl w:val="0"/>
        <w:rPr>
          <w:sz w:val="26"/>
          <w:szCs w:val="26"/>
        </w:rPr>
      </w:pPr>
      <w:r>
        <w:rPr>
          <w:rFonts w:ascii="Franklin Gothic Demi Cond" w:hAnsi="Franklin Gothic Demi Cond"/>
          <w:sz w:val="26"/>
          <w:szCs w:val="26"/>
        </w:rPr>
        <w:t>Kesimpulan dan Saran</w:t>
      </w:r>
    </w:p>
    <w:p w14:paraId="1087FDAE" w14:textId="77777777" w:rsidR="00AE5743" w:rsidRPr="000F7B3E" w:rsidRDefault="00AE5743" w:rsidP="00506DAD">
      <w:pPr>
        <w:pStyle w:val="DaftarParagraf"/>
        <w:numPr>
          <w:ilvl w:val="0"/>
          <w:numId w:val="19"/>
        </w:numPr>
        <w:spacing w:after="80" w:line="240" w:lineRule="auto"/>
        <w:ind w:left="425" w:hanging="425"/>
        <w:rPr>
          <w:rFonts w:ascii="Franklin Gothic Demi Cond" w:hAnsi="Franklin Gothic Demi Cond"/>
          <w:szCs w:val="24"/>
        </w:rPr>
      </w:pPr>
      <w:r w:rsidRPr="000F7B3E">
        <w:rPr>
          <w:rFonts w:ascii="Franklin Gothic Demi Cond" w:hAnsi="Franklin Gothic Demi Cond"/>
          <w:szCs w:val="24"/>
        </w:rPr>
        <w:t>Kesimpulan</w:t>
      </w:r>
    </w:p>
    <w:p w14:paraId="4C1BC604" w14:textId="77777777" w:rsidR="00AE5743" w:rsidRPr="00506DAD" w:rsidRDefault="00AE5743" w:rsidP="00091C75">
      <w:pPr>
        <w:spacing w:after="80" w:line="240" w:lineRule="auto"/>
        <w:ind w:firstLine="567"/>
        <w:jc w:val="both"/>
        <w:rPr>
          <w:sz w:val="22"/>
        </w:rPr>
      </w:pPr>
      <w:r w:rsidRPr="00506DAD">
        <w:rPr>
          <w:sz w:val="22"/>
        </w:rPr>
        <w:t>Berdasarkan hasil analisis perencanaan ulang dan perhitungan struktur, maka kesimpulan yang didapatkan dari penulisan laporan Tugas Akhir antara lain sebagai berikut.</w:t>
      </w:r>
    </w:p>
    <w:p w14:paraId="60885E12" w14:textId="77777777" w:rsidR="00AE5743" w:rsidRDefault="00AE5743" w:rsidP="00B9359E">
      <w:pPr>
        <w:pStyle w:val="DaftarParagraf"/>
        <w:numPr>
          <w:ilvl w:val="0"/>
          <w:numId w:val="20"/>
        </w:numPr>
        <w:spacing w:line="240" w:lineRule="auto"/>
        <w:ind w:left="570"/>
        <w:jc w:val="both"/>
        <w:rPr>
          <w:rFonts w:cs="Times New Roman"/>
          <w:sz w:val="22"/>
        </w:rPr>
      </w:pPr>
      <w:r w:rsidRPr="00B9359E">
        <w:rPr>
          <w:rFonts w:cs="Times New Roman"/>
          <w:sz w:val="22"/>
        </w:rPr>
        <w:t xml:space="preserve">Perencanaan komponen struktur atas menggunakan baja konvensional pada gedung kantor Otoritas Jasa Keuangan Surakarta menggunakan 7 jenis balok yaitu balok B1 (IWF 350.350.14.22), B2 (IWF 350.350.19.19), B3 (IWF 350.350.12.19), B4 (IWF 350.350.16.16), B5 (IWF 300.300.10.15), B6 (IWF 300.300.9.14), dan B7 (IWF 250.250.14.14) serta menggunakan 8 jenis kolom yaitu kolom K1 (IWF 400.400.20.35), K2 (IWF 400.400.18.28), K3 (IWF 400.400.16.24), K4 (IWF 400.400.21.21), K5 (IWF 350.350.10.16), K6 (IWF 350.350.13.13), K7 (IWF 300.300.11.17), dan K8 (IWF 300.300.15.15) mempunyai jenis penampang kompak dan memenuhi syarat rasio momen dan geser, kontrol lentur dan geser, serta </w:t>
      </w:r>
      <w:r w:rsidRPr="00B9359E">
        <w:rPr>
          <w:rFonts w:cs="Times New Roman"/>
          <w:i/>
          <w:sz w:val="22"/>
        </w:rPr>
        <w:t>safety factor</w:t>
      </w:r>
      <w:r w:rsidRPr="00B9359E">
        <w:rPr>
          <w:rFonts w:cs="Times New Roman"/>
          <w:sz w:val="22"/>
        </w:rPr>
        <w:t xml:space="preserve"> yang sesuai dengan persyaratan.</w:t>
      </w:r>
    </w:p>
    <w:p w14:paraId="6A8DB17A" w14:textId="77777777" w:rsidR="00AE5743" w:rsidRDefault="00AE5743" w:rsidP="003A4BF3">
      <w:pPr>
        <w:pStyle w:val="DaftarParagraf"/>
        <w:numPr>
          <w:ilvl w:val="0"/>
          <w:numId w:val="20"/>
        </w:numPr>
        <w:spacing w:line="240" w:lineRule="auto"/>
        <w:ind w:left="570"/>
        <w:jc w:val="both"/>
        <w:rPr>
          <w:rFonts w:cs="Times New Roman"/>
          <w:sz w:val="22"/>
        </w:rPr>
      </w:pPr>
      <w:r w:rsidRPr="003A4BF3">
        <w:rPr>
          <w:rFonts w:cs="Times New Roman"/>
          <w:sz w:val="22"/>
        </w:rPr>
        <w:t>Perencanaan sambungan pada gedung kantor Otoritas Jasa Keuangan Surakarta adalah sebagai berikut.</w:t>
      </w:r>
    </w:p>
    <w:p w14:paraId="58DE8676" w14:textId="77777777" w:rsidR="00AE5743" w:rsidRDefault="00AE5743" w:rsidP="00FE4074">
      <w:pPr>
        <w:pStyle w:val="DaftarParagraf"/>
        <w:numPr>
          <w:ilvl w:val="0"/>
          <w:numId w:val="21"/>
        </w:numPr>
        <w:spacing w:line="240" w:lineRule="auto"/>
        <w:jc w:val="both"/>
        <w:rPr>
          <w:rFonts w:cs="Times New Roman"/>
          <w:sz w:val="22"/>
        </w:rPr>
      </w:pPr>
      <w:r w:rsidRPr="00FE4074">
        <w:rPr>
          <w:rFonts w:cs="Times New Roman"/>
          <w:sz w:val="22"/>
        </w:rPr>
        <w:lastRenderedPageBreak/>
        <w:t>Sambungan antar kolom pada kolom IWF 400.400.20.35 pada sambungan badan kolom menggunakan 4 buah jumlah baut, diameter baut 15,875 mm, jarak antar baut 100 mm, dan jarak tepi baut 50 mm. Pada bagian sayap kolom menggunakan 2 jumlah baut, diameter baut 15,875 mm, jarak antar baut 100 mm, dan jarak tepi baut serta pada sambungan antar kolom IWF 400.400.18.28 masih memenuhi persyaratan SNI 1729:2015.</w:t>
      </w:r>
    </w:p>
    <w:p w14:paraId="6BD94158" w14:textId="77777777" w:rsidR="00AE5743" w:rsidRDefault="00AE5743" w:rsidP="00FE4074">
      <w:pPr>
        <w:pStyle w:val="DaftarParagraf"/>
        <w:numPr>
          <w:ilvl w:val="0"/>
          <w:numId w:val="21"/>
        </w:numPr>
        <w:spacing w:line="240" w:lineRule="auto"/>
        <w:jc w:val="both"/>
        <w:rPr>
          <w:rFonts w:cs="Times New Roman"/>
          <w:sz w:val="22"/>
        </w:rPr>
      </w:pPr>
      <w:r w:rsidRPr="00FE4074">
        <w:rPr>
          <w:rFonts w:cs="Times New Roman"/>
          <w:sz w:val="22"/>
        </w:rPr>
        <w:t>Sambungan antar balok pada balok IWF 350.350.14.22 pada sambungan pada badan balok menggunakan 2 buah jumlah baut, diameter baut 15,875 mm, jarak antar baut 80 mm, dan jarak tepi baut 40 mm serta pada sambungan antar balok IWF 350.350.19.19 dan IWF 350.350.12.19 masih memenuhi persyaratan SNI 1729:2015.</w:t>
      </w:r>
    </w:p>
    <w:p w14:paraId="08ACBD11" w14:textId="77777777" w:rsidR="00AE5743" w:rsidRDefault="00AE5743" w:rsidP="00FE4074">
      <w:pPr>
        <w:pStyle w:val="DaftarParagraf"/>
        <w:numPr>
          <w:ilvl w:val="0"/>
          <w:numId w:val="21"/>
        </w:numPr>
        <w:spacing w:line="240" w:lineRule="auto"/>
        <w:jc w:val="both"/>
        <w:rPr>
          <w:rFonts w:cs="Times New Roman"/>
          <w:sz w:val="22"/>
        </w:rPr>
      </w:pPr>
      <w:r w:rsidRPr="00FE4074">
        <w:rPr>
          <w:rFonts w:cs="Times New Roman"/>
          <w:sz w:val="22"/>
        </w:rPr>
        <w:t xml:space="preserve">Sambungan terprakualifikasi pada pertemuan balok IWF 350.350.14.22 dan kolom IWF 400.400.20.35 menggunakan sambungan tipe </w:t>
      </w:r>
      <w:r w:rsidRPr="00FE4074">
        <w:rPr>
          <w:rFonts w:cs="Times New Roman"/>
          <w:i/>
          <w:sz w:val="22"/>
        </w:rPr>
        <w:t>end plate</w:t>
      </w:r>
      <w:r w:rsidRPr="00FE4074">
        <w:rPr>
          <w:rFonts w:cs="Times New Roman"/>
          <w:sz w:val="22"/>
        </w:rPr>
        <w:t xml:space="preserve"> dengan pengaku dan 4 baut (4ES). Sambungan tersebut menggunakan tebal pelat ujung 30 mm dan dimensi pengaku yaitu 15x135x250 mm. Sambungan baut menggunakan diameter baut 50 mm dengan mutu ASTM A325. Sambungan pada pertemuan balok IWF 350.350.19.19 dengan kolom IWF 400.400.18.28 menggunakan tipe sambungan </w:t>
      </w:r>
      <w:r w:rsidRPr="00FE4074">
        <w:rPr>
          <w:rFonts w:cs="Times New Roman"/>
          <w:i/>
          <w:sz w:val="22"/>
        </w:rPr>
        <w:t>end plate</w:t>
      </w:r>
      <w:r w:rsidRPr="00FE4074">
        <w:rPr>
          <w:rFonts w:cs="Times New Roman"/>
          <w:sz w:val="22"/>
        </w:rPr>
        <w:t xml:space="preserve"> dengan pengaku dan 4 baut (4ES). Sambungan tersebut menggunakan tebal pelat ujung 40 mm dan dimensi pengaku 15x150x300 mm. Sambungan baut menggunakan diameter baut 60 mm dengan mutu ASTM A325.</w:t>
      </w:r>
    </w:p>
    <w:p w14:paraId="65DDDE76" w14:textId="77777777" w:rsidR="00AE5743" w:rsidRDefault="00AE5743" w:rsidP="00FE4074">
      <w:pPr>
        <w:pStyle w:val="DaftarParagraf"/>
        <w:numPr>
          <w:ilvl w:val="0"/>
          <w:numId w:val="21"/>
        </w:numPr>
        <w:spacing w:line="240" w:lineRule="auto"/>
        <w:jc w:val="both"/>
        <w:rPr>
          <w:rFonts w:cs="Times New Roman"/>
          <w:sz w:val="22"/>
        </w:rPr>
      </w:pPr>
      <w:r w:rsidRPr="00FE4074">
        <w:rPr>
          <w:rFonts w:cs="Times New Roman"/>
          <w:sz w:val="22"/>
        </w:rPr>
        <w:t xml:space="preserve">Rasio momen kolom dan balok pada struktur baja gedung kantor Otoritas Jasa Keuangan Surakarta pada kontrol </w:t>
      </w:r>
      <w:r w:rsidRPr="00FE4074">
        <w:rPr>
          <w:rFonts w:cs="Times New Roman"/>
          <w:i/>
          <w:sz w:val="22"/>
        </w:rPr>
        <w:t>Strong Column Weak Beam</w:t>
      </w:r>
      <w:r w:rsidRPr="00FE4074">
        <w:rPr>
          <w:rFonts w:cs="Times New Roman"/>
          <w:sz w:val="22"/>
        </w:rPr>
        <w:t xml:space="preserve">  memenuhi persyaratan SCWB (Σ</w:t>
      </w:r>
      <w:r w:rsidRPr="00FE4074">
        <w:rPr>
          <w:rFonts w:ascii="Cambria Math" w:hAnsi="Cambria Math" w:cs="Cambria Math"/>
          <w:sz w:val="22"/>
        </w:rPr>
        <w:t>𝑀</w:t>
      </w:r>
      <w:r w:rsidRPr="005F2F89">
        <w:rPr>
          <w:rFonts w:ascii="Cambria Math" w:hAnsi="Cambria Math" w:cs="Cambria Math"/>
          <w:sz w:val="22"/>
          <w:vertAlign w:val="subscript"/>
        </w:rPr>
        <w:t>𝑝𝑐</w:t>
      </w:r>
      <w:r w:rsidRPr="00FE4074">
        <w:rPr>
          <w:rFonts w:cs="Times New Roman"/>
          <w:sz w:val="22"/>
        </w:rPr>
        <w:t>/Σ</w:t>
      </w:r>
      <w:r w:rsidRPr="00FE4074">
        <w:rPr>
          <w:rFonts w:ascii="Cambria Math" w:hAnsi="Cambria Math" w:cs="Cambria Math"/>
          <w:sz w:val="22"/>
        </w:rPr>
        <w:t>𝑀</w:t>
      </w:r>
      <w:r w:rsidRPr="005F2F89">
        <w:rPr>
          <w:rFonts w:ascii="Cambria Math" w:hAnsi="Cambria Math" w:cs="Cambria Math"/>
          <w:sz w:val="22"/>
          <w:vertAlign w:val="subscript"/>
        </w:rPr>
        <w:t>𝑝𝑏</w:t>
      </w:r>
      <w:r w:rsidRPr="00FE4074">
        <w:rPr>
          <w:rFonts w:cs="Times New Roman"/>
          <w:sz w:val="22"/>
        </w:rPr>
        <w:t>&gt;1), sehingga struktur balok dan kolom masih aman dan profil kolom tidak perlu diperbesar.</w:t>
      </w:r>
    </w:p>
    <w:p w14:paraId="0BAC31EF" w14:textId="77777777" w:rsidR="00AE5743" w:rsidRPr="002E264A" w:rsidRDefault="00AE5743" w:rsidP="00FE4074">
      <w:pPr>
        <w:pStyle w:val="DaftarParagraf"/>
        <w:numPr>
          <w:ilvl w:val="0"/>
          <w:numId w:val="21"/>
        </w:numPr>
        <w:spacing w:line="240" w:lineRule="auto"/>
        <w:jc w:val="both"/>
        <w:rPr>
          <w:rFonts w:cs="Times New Roman"/>
          <w:sz w:val="22"/>
        </w:rPr>
      </w:pPr>
      <w:r w:rsidRPr="00FE4074">
        <w:rPr>
          <w:rFonts w:cs="Times New Roman"/>
          <w:sz w:val="22"/>
        </w:rPr>
        <w:t xml:space="preserve">Sambungan </w:t>
      </w:r>
      <w:r w:rsidRPr="00FE4074">
        <w:rPr>
          <w:rFonts w:cs="Times New Roman"/>
          <w:i/>
          <w:sz w:val="22"/>
        </w:rPr>
        <w:t>base plate</w:t>
      </w:r>
      <w:r w:rsidRPr="00FE4074">
        <w:rPr>
          <w:rFonts w:cs="Times New Roman"/>
          <w:sz w:val="22"/>
        </w:rPr>
        <w:t xml:space="preserve"> menggunakan kondisi batas leleh, sehingga 3 profil yaitu profil K1 (IWF 400.400.20.35) diperoleh dimensi pelat B x N sebesar 500 x 800 dengan tebal pelat 30 mm, dan diameter baut 38,1 mm dengan mutu A325 serta profil K2 IWF (400.400.18.28) dan K3 (IWF 400.400.16.24).</w:t>
      </w:r>
    </w:p>
    <w:p w14:paraId="680441DD" w14:textId="77777777" w:rsidR="00AE5743" w:rsidRPr="000202FA" w:rsidRDefault="00AE5743" w:rsidP="000202FA">
      <w:pPr>
        <w:pStyle w:val="DaftarParagraf"/>
        <w:numPr>
          <w:ilvl w:val="0"/>
          <w:numId w:val="20"/>
        </w:numPr>
        <w:spacing w:line="240" w:lineRule="auto"/>
        <w:jc w:val="both"/>
        <w:rPr>
          <w:rFonts w:ascii="Franklin Gothic Demi" w:hAnsi="Franklin Gothic Demi"/>
          <w:sz w:val="22"/>
        </w:rPr>
      </w:pPr>
      <w:r w:rsidRPr="000202FA">
        <w:rPr>
          <w:sz w:val="22"/>
        </w:rPr>
        <w:t xml:space="preserve">Berdasarkan analisis dan pembahasan, nilai simpangan arah x dan y mengalami peningkatan. Nilai simpangan arah x terkecil terletak pada lantai 1 dengan nilai 2,905 mm dan nilai simpangan arah x terbesar terletak pada lantai dak atap dengan nilai 20,33 mm. Nilai simpangan arah y terkecil terletak pada lantai 1 dengan nilai 5,695 mm dan nilai simpangan arah y terbesar terletak pada lantai dak atap dengan nilai 27,488 mm. Untuk kontrol </w:t>
      </w:r>
      <w:r w:rsidRPr="000202FA">
        <w:rPr>
          <w:i/>
          <w:sz w:val="22"/>
        </w:rPr>
        <w:t>story drift</w:t>
      </w:r>
      <w:r w:rsidRPr="000202FA">
        <w:rPr>
          <w:sz w:val="22"/>
        </w:rPr>
        <w:t xml:space="preserve"> dengan </w:t>
      </w:r>
      <w:r w:rsidRPr="000202FA">
        <w:rPr>
          <w:i/>
          <w:sz w:val="22"/>
        </w:rPr>
        <w:t xml:space="preserve">story drift </w:t>
      </w:r>
      <w:r w:rsidRPr="000202FA">
        <w:rPr>
          <w:sz w:val="22"/>
        </w:rPr>
        <w:t>izin arah x dan arah y diperoleh hasil yang sesuai dengan persyaratan.</w:t>
      </w:r>
    </w:p>
    <w:p w14:paraId="065FA34A" w14:textId="77777777" w:rsidR="00AE5743" w:rsidRDefault="00AE5743" w:rsidP="000202FA">
      <w:pPr>
        <w:pStyle w:val="DaftarParagraf"/>
        <w:numPr>
          <w:ilvl w:val="0"/>
          <w:numId w:val="20"/>
        </w:numPr>
        <w:spacing w:line="240" w:lineRule="auto"/>
        <w:jc w:val="both"/>
        <w:rPr>
          <w:sz w:val="22"/>
        </w:rPr>
      </w:pPr>
      <w:r w:rsidRPr="000202FA">
        <w:rPr>
          <w:sz w:val="22"/>
        </w:rPr>
        <w:t>Berdasarkan analisis dan pembahasan, stabilitas struktur gedung kantor Otoritas Jasa Keuangan Surakarta hasil dari koefisien stabilitas dari semua data tidak ada yang melebihi θ</w:t>
      </w:r>
      <w:r w:rsidRPr="000202FA">
        <w:rPr>
          <w:sz w:val="22"/>
          <w:vertAlign w:val="subscript"/>
        </w:rPr>
        <w:t>max</w:t>
      </w:r>
      <w:r w:rsidRPr="000202FA">
        <w:rPr>
          <w:sz w:val="22"/>
        </w:rPr>
        <w:t xml:space="preserve"> yaitu 0,091 dan nilai dari θ</w:t>
      </w:r>
      <w:r w:rsidRPr="000202FA">
        <w:rPr>
          <w:sz w:val="22"/>
          <w:vertAlign w:val="subscript"/>
        </w:rPr>
        <w:t>max</w:t>
      </w:r>
      <w:r w:rsidRPr="000202FA">
        <w:rPr>
          <w:sz w:val="22"/>
        </w:rPr>
        <w:t xml:space="preserve"> tidak melebihi dari 0,25 atau persyaratan yang ditentukan. Jadi bisa disimpulkan bahwa struktur yang ditinjau dinyatakan stabil dan tidak perlu didesain ulang.</w:t>
      </w:r>
    </w:p>
    <w:p w14:paraId="1E0805DB" w14:textId="77777777" w:rsidR="00AE5743" w:rsidRPr="000202FA" w:rsidRDefault="00AE5743" w:rsidP="000202FA">
      <w:pPr>
        <w:pStyle w:val="DaftarParagraf"/>
        <w:spacing w:line="240" w:lineRule="auto"/>
        <w:jc w:val="both"/>
        <w:rPr>
          <w:sz w:val="22"/>
        </w:rPr>
      </w:pPr>
    </w:p>
    <w:p w14:paraId="34D57056" w14:textId="77777777" w:rsidR="00AE5743" w:rsidRPr="00907608" w:rsidRDefault="00AE5743" w:rsidP="00EA3A43">
      <w:pPr>
        <w:pStyle w:val="DaftarParagraf"/>
        <w:numPr>
          <w:ilvl w:val="0"/>
          <w:numId w:val="19"/>
        </w:numPr>
        <w:spacing w:line="240" w:lineRule="auto"/>
        <w:ind w:left="425" w:hanging="425"/>
        <w:rPr>
          <w:rFonts w:ascii="Franklin Gothic Demi Cond" w:hAnsi="Franklin Gothic Demi Cond"/>
          <w:szCs w:val="24"/>
        </w:rPr>
      </w:pPr>
      <w:r w:rsidRPr="00907608">
        <w:rPr>
          <w:rFonts w:ascii="Franklin Gothic Demi Cond" w:hAnsi="Franklin Gothic Demi Cond"/>
          <w:szCs w:val="24"/>
        </w:rPr>
        <w:t>Saran</w:t>
      </w:r>
    </w:p>
    <w:p w14:paraId="7B435B8B" w14:textId="77777777" w:rsidR="00AE5743" w:rsidRDefault="00AE5743" w:rsidP="00091C75">
      <w:pPr>
        <w:spacing w:after="80" w:line="240" w:lineRule="auto"/>
        <w:ind w:firstLine="567"/>
        <w:jc w:val="both"/>
        <w:rPr>
          <w:sz w:val="22"/>
        </w:rPr>
      </w:pPr>
      <w:r w:rsidRPr="00091C75">
        <w:rPr>
          <w:sz w:val="22"/>
        </w:rPr>
        <w:t>Berdasarkan penulisan laporan Tugas Akhir yang telah dilakukan, didapatkan beberapa hal yang dapat dijadikan sebagai suatu bahan perbaikan atau pelengkap dalam penulisan selanjutnya. Saran yang dapat disampaikan adalah sebagai berikut.</w:t>
      </w:r>
    </w:p>
    <w:p w14:paraId="621BEE90" w14:textId="77777777" w:rsidR="00AE5743" w:rsidRDefault="00AE5743" w:rsidP="009260E6">
      <w:pPr>
        <w:pStyle w:val="DaftarParagraf"/>
        <w:numPr>
          <w:ilvl w:val="0"/>
          <w:numId w:val="22"/>
        </w:numPr>
        <w:spacing w:after="80" w:line="240" w:lineRule="auto"/>
        <w:ind w:left="570"/>
        <w:jc w:val="both"/>
        <w:rPr>
          <w:sz w:val="22"/>
        </w:rPr>
      </w:pPr>
      <w:r w:rsidRPr="009260E6">
        <w:rPr>
          <w:sz w:val="22"/>
        </w:rPr>
        <w:t>Sebelum merencanakan suatu struktur bangunan gedung hendaknya didahului dengan pemilihan jenis struktur yang akan digunakan. Untuk perencanaan struktur gedung, pemilihan sistem struktur sangat berpengaruh kepada hasil perencanaan. Maka hasil analisis dan desain struktur menjadi sangat penting. Agar pada perhitungan struktur nantinya diperoleh hasil perencanaan yang memuaskan baik dari segi kekuatan, kenyamanan, dan keindahan.</w:t>
      </w:r>
    </w:p>
    <w:p w14:paraId="649BE8F2" w14:textId="77777777" w:rsidR="00AE5743" w:rsidRPr="002C6499" w:rsidRDefault="00AE5743" w:rsidP="00AF2180">
      <w:pPr>
        <w:pStyle w:val="DaftarParagraf"/>
        <w:numPr>
          <w:ilvl w:val="0"/>
          <w:numId w:val="22"/>
        </w:numPr>
        <w:spacing w:after="80" w:line="240" w:lineRule="auto"/>
        <w:ind w:left="570"/>
        <w:jc w:val="both"/>
        <w:rPr>
          <w:sz w:val="22"/>
        </w:rPr>
      </w:pPr>
      <w:r w:rsidRPr="00446277">
        <w:rPr>
          <w:sz w:val="22"/>
        </w:rPr>
        <w:t>Perencanaan struktur perlu dilakukan analisis ulang dengan meninjau beberapa struktur yaitu struktur bawah dan atas agar diperoleh hasil yang akurat.</w:t>
      </w:r>
    </w:p>
    <w:p w14:paraId="4C447590" w14:textId="77777777" w:rsidR="00AE5743" w:rsidRDefault="00AE5743" w:rsidP="00AF2180">
      <w:pPr>
        <w:spacing w:line="240" w:lineRule="auto"/>
        <w:rPr>
          <w:sz w:val="22"/>
          <w:lang w:val="en-US"/>
        </w:rPr>
      </w:pPr>
    </w:p>
    <w:p w14:paraId="795EF37F" w14:textId="77777777" w:rsidR="00AE5743" w:rsidRPr="002B4971" w:rsidRDefault="00AE5743" w:rsidP="00F05D97">
      <w:pPr>
        <w:spacing w:after="80" w:line="240" w:lineRule="auto"/>
        <w:outlineLvl w:val="0"/>
        <w:rPr>
          <w:rFonts w:ascii="Franklin Gothic Demi Cond" w:hAnsi="Franklin Gothic Demi Cond"/>
          <w:sz w:val="26"/>
          <w:szCs w:val="26"/>
        </w:rPr>
      </w:pPr>
      <w:bookmarkStart w:id="14" w:name="_Toc30872737"/>
      <w:r w:rsidRPr="002B4971">
        <w:rPr>
          <w:rFonts w:ascii="Franklin Gothic Demi Cond" w:hAnsi="Franklin Gothic Demi Cond"/>
          <w:sz w:val="26"/>
          <w:szCs w:val="26"/>
        </w:rPr>
        <w:t>Daftar Pustaka</w:t>
      </w:r>
      <w:bookmarkEnd w:id="14"/>
    </w:p>
    <w:p w14:paraId="4AB03557" w14:textId="77777777" w:rsidR="00AE5743" w:rsidRPr="00F21856" w:rsidRDefault="00AE5743" w:rsidP="008925DF">
      <w:pPr>
        <w:ind w:left="284" w:hanging="284"/>
        <w:jc w:val="both"/>
        <w:rPr>
          <w:rFonts w:cs="Times New Roman"/>
          <w:sz w:val="18"/>
          <w:szCs w:val="18"/>
        </w:rPr>
      </w:pPr>
      <w:r w:rsidRPr="00F21856">
        <w:rPr>
          <w:rFonts w:cs="Times New Roman"/>
          <w:sz w:val="18"/>
          <w:szCs w:val="18"/>
        </w:rPr>
        <w:t xml:space="preserve">Amon, R., Knobloch, B., dan Mazunder, A. 1996. </w:t>
      </w:r>
      <w:r w:rsidRPr="00D727E3">
        <w:rPr>
          <w:rFonts w:cs="Times New Roman"/>
          <w:i/>
          <w:sz w:val="18"/>
          <w:szCs w:val="18"/>
        </w:rPr>
        <w:t>Perencanaan Konstruksi Baja untuk Insinyur dan Arsitek</w:t>
      </w:r>
      <w:r w:rsidRPr="00F21856">
        <w:rPr>
          <w:rFonts w:cs="Times New Roman"/>
          <w:sz w:val="18"/>
          <w:szCs w:val="18"/>
        </w:rPr>
        <w:t>. Jakarta: Pradnya Paramita.</w:t>
      </w:r>
    </w:p>
    <w:p w14:paraId="64FB1B27" w14:textId="77777777" w:rsidR="00AE5743" w:rsidRPr="00F21856" w:rsidRDefault="00AE5743" w:rsidP="008925DF">
      <w:pPr>
        <w:ind w:left="284" w:hanging="284"/>
        <w:jc w:val="both"/>
        <w:rPr>
          <w:rFonts w:cs="Times New Roman"/>
          <w:sz w:val="18"/>
          <w:szCs w:val="18"/>
        </w:rPr>
      </w:pPr>
      <w:r w:rsidRPr="00F21856">
        <w:rPr>
          <w:rFonts w:cs="Times New Roman"/>
          <w:sz w:val="18"/>
          <w:szCs w:val="18"/>
        </w:rPr>
        <w:t xml:space="preserve">Baskoro, I. A. 2019. </w:t>
      </w:r>
      <w:r w:rsidRPr="00D727E3">
        <w:rPr>
          <w:rFonts w:cs="Times New Roman"/>
          <w:i/>
          <w:sz w:val="18"/>
          <w:szCs w:val="18"/>
        </w:rPr>
        <w:t>Perancangan Ulang Gedung Dinas Pendidikan Yogyakarta Menggunakan Struktur Baja dengan Metode Sistem Rangka Pemikul Momen Khusus</w:t>
      </w:r>
      <w:r w:rsidRPr="00F21856">
        <w:rPr>
          <w:rFonts w:cs="Times New Roman"/>
          <w:sz w:val="18"/>
          <w:szCs w:val="18"/>
        </w:rPr>
        <w:t>. Yogyakarta: Universitas Islam Indonesia.</w:t>
      </w:r>
    </w:p>
    <w:p w14:paraId="104D8B20" w14:textId="77777777" w:rsidR="00AE5743" w:rsidRPr="00F21856" w:rsidRDefault="00AE5743" w:rsidP="008925DF">
      <w:pPr>
        <w:ind w:left="284" w:hanging="284"/>
        <w:jc w:val="both"/>
        <w:rPr>
          <w:rFonts w:cs="Times New Roman"/>
          <w:sz w:val="18"/>
          <w:szCs w:val="18"/>
        </w:rPr>
      </w:pPr>
      <w:r w:rsidRPr="00F21856">
        <w:rPr>
          <w:rFonts w:cs="Times New Roman"/>
          <w:sz w:val="18"/>
          <w:szCs w:val="18"/>
        </w:rPr>
        <w:lastRenderedPageBreak/>
        <w:t xml:space="preserve">Dewobroto, W. 2011. </w:t>
      </w:r>
      <w:r w:rsidRPr="00D727E3">
        <w:rPr>
          <w:rFonts w:cs="Times New Roman"/>
          <w:i/>
          <w:sz w:val="18"/>
          <w:szCs w:val="18"/>
        </w:rPr>
        <w:t>Prospek dan Kendala pada Pemakaian Material Baja untuk Konstruksi Bangunan di Indonesia</w:t>
      </w:r>
      <w:r w:rsidRPr="00F21856">
        <w:rPr>
          <w:rFonts w:cs="Times New Roman"/>
          <w:sz w:val="18"/>
          <w:szCs w:val="18"/>
        </w:rPr>
        <w:t>. Tangerang: Universitas Pelita Harapan.</w:t>
      </w:r>
    </w:p>
    <w:p w14:paraId="09DF09F1" w14:textId="77777777" w:rsidR="00AE5743" w:rsidRPr="00F21856" w:rsidRDefault="00AE5743" w:rsidP="008925DF">
      <w:pPr>
        <w:ind w:left="284" w:hanging="284"/>
        <w:jc w:val="both"/>
        <w:rPr>
          <w:rFonts w:cs="Times New Roman"/>
          <w:sz w:val="18"/>
          <w:szCs w:val="18"/>
        </w:rPr>
      </w:pPr>
      <w:r w:rsidRPr="00F21856">
        <w:rPr>
          <w:rFonts w:cs="Times New Roman"/>
          <w:sz w:val="18"/>
          <w:szCs w:val="18"/>
        </w:rPr>
        <w:t xml:space="preserve">Dewobroto, W. 2015. </w:t>
      </w:r>
      <w:r w:rsidRPr="007D591B">
        <w:rPr>
          <w:rFonts w:cs="Times New Roman"/>
          <w:i/>
          <w:sz w:val="18"/>
          <w:szCs w:val="18"/>
        </w:rPr>
        <w:t>Struktur Baja Perilaku, Analisis dan Desain AISC 2010</w:t>
      </w:r>
      <w:r w:rsidRPr="00F21856">
        <w:rPr>
          <w:rFonts w:cs="Times New Roman"/>
          <w:sz w:val="18"/>
          <w:szCs w:val="18"/>
        </w:rPr>
        <w:t>. Tangerang: Lumina Press.</w:t>
      </w:r>
    </w:p>
    <w:p w14:paraId="4C8D28AF" w14:textId="77777777" w:rsidR="00AE5743" w:rsidRPr="00F21856" w:rsidRDefault="00AE5743" w:rsidP="008925DF">
      <w:pPr>
        <w:ind w:left="284" w:hanging="284"/>
        <w:jc w:val="both"/>
        <w:rPr>
          <w:rFonts w:cs="Times New Roman"/>
          <w:sz w:val="18"/>
          <w:szCs w:val="18"/>
        </w:rPr>
      </w:pPr>
      <w:r w:rsidRPr="00F21856">
        <w:rPr>
          <w:rFonts w:cs="Times New Roman"/>
          <w:sz w:val="18"/>
          <w:szCs w:val="18"/>
        </w:rPr>
        <w:t xml:space="preserve">Google Inc. 2019. Google Maps: Peta Lokasi Proyek Pembangunan Gedung Kantor Otoritas Jasa Keuangan Surakarta. </w:t>
      </w:r>
      <w:r w:rsidRPr="00CC1E08">
        <w:rPr>
          <w:rFonts w:cs="Times New Roman"/>
          <w:i/>
          <w:sz w:val="18"/>
          <w:szCs w:val="18"/>
        </w:rPr>
        <w:t>http://maps.google.com</w:t>
      </w:r>
      <w:r w:rsidRPr="00F21856">
        <w:rPr>
          <w:rFonts w:cs="Times New Roman"/>
          <w:sz w:val="18"/>
          <w:szCs w:val="18"/>
        </w:rPr>
        <w:t>, diakses pada tanggal 24 Juni 2019 pukul 19:28 WIB.</w:t>
      </w:r>
    </w:p>
    <w:p w14:paraId="5E5E9C03" w14:textId="77777777" w:rsidR="00AE5743" w:rsidRPr="00F21856" w:rsidRDefault="00AE5743" w:rsidP="008925DF">
      <w:pPr>
        <w:ind w:left="284" w:hanging="284"/>
        <w:jc w:val="both"/>
        <w:rPr>
          <w:rFonts w:cs="Times New Roman"/>
          <w:sz w:val="18"/>
          <w:szCs w:val="18"/>
        </w:rPr>
      </w:pPr>
      <w:r w:rsidRPr="00F21856">
        <w:rPr>
          <w:rFonts w:cs="Times New Roman"/>
          <w:sz w:val="18"/>
          <w:szCs w:val="18"/>
        </w:rPr>
        <w:t xml:space="preserve">Gunawan, dkk. 2017. </w:t>
      </w:r>
      <w:r w:rsidRPr="007D591B">
        <w:rPr>
          <w:rFonts w:cs="Times New Roman"/>
          <w:i/>
          <w:sz w:val="18"/>
          <w:szCs w:val="18"/>
        </w:rPr>
        <w:t>Redesain Struktur Gedung Kuliah Umum Fakultas Teknik Universitas Diponegoro Menggunakan Konstruksi Baja Berdasarkan SNI 1729:2015 dan SNI 7972:2013</w:t>
      </w:r>
      <w:r w:rsidRPr="00F21856">
        <w:rPr>
          <w:rFonts w:cs="Times New Roman"/>
          <w:sz w:val="18"/>
          <w:szCs w:val="18"/>
        </w:rPr>
        <w:t>. Semarang: Universitas Diponegoro.</w:t>
      </w:r>
    </w:p>
    <w:p w14:paraId="6E940224" w14:textId="77777777" w:rsidR="00AE5743" w:rsidRPr="00F21856" w:rsidRDefault="00AE5743" w:rsidP="008925DF">
      <w:pPr>
        <w:ind w:left="284" w:hanging="284"/>
        <w:jc w:val="both"/>
        <w:rPr>
          <w:rFonts w:cs="Times New Roman"/>
          <w:sz w:val="18"/>
          <w:szCs w:val="18"/>
        </w:rPr>
      </w:pPr>
      <w:r w:rsidRPr="00F21856">
        <w:rPr>
          <w:rFonts w:cs="Times New Roman"/>
          <w:sz w:val="18"/>
          <w:szCs w:val="18"/>
        </w:rPr>
        <w:t xml:space="preserve">Khafis, M. 2009. </w:t>
      </w:r>
      <w:r w:rsidRPr="007D591B">
        <w:rPr>
          <w:rFonts w:cs="Times New Roman"/>
          <w:i/>
          <w:sz w:val="18"/>
          <w:szCs w:val="18"/>
        </w:rPr>
        <w:t>Perencanaan Struktur Baja pada Bangunan Tujuh Lantai sebagai Hotel</w:t>
      </w:r>
      <w:r w:rsidRPr="00F21856">
        <w:rPr>
          <w:rFonts w:cs="Times New Roman"/>
          <w:sz w:val="18"/>
          <w:szCs w:val="18"/>
        </w:rPr>
        <w:t>. Surakarta: Universitas Sebelas Maret.</w:t>
      </w:r>
    </w:p>
    <w:p w14:paraId="3F23243A" w14:textId="77777777" w:rsidR="00AE5743" w:rsidRPr="00F21856" w:rsidRDefault="00AE5743" w:rsidP="008925DF">
      <w:pPr>
        <w:ind w:left="284" w:hanging="284"/>
        <w:jc w:val="both"/>
        <w:rPr>
          <w:rFonts w:cs="Times New Roman"/>
          <w:sz w:val="18"/>
          <w:szCs w:val="18"/>
        </w:rPr>
      </w:pPr>
      <w:r w:rsidRPr="00F21856">
        <w:rPr>
          <w:rFonts w:cs="Times New Roman"/>
          <w:sz w:val="18"/>
          <w:szCs w:val="18"/>
        </w:rPr>
        <w:t xml:space="preserve">Moestopo, M. 2012. </w:t>
      </w:r>
      <w:r w:rsidRPr="007D591B">
        <w:rPr>
          <w:rFonts w:cs="Times New Roman"/>
          <w:i/>
          <w:sz w:val="18"/>
          <w:szCs w:val="18"/>
        </w:rPr>
        <w:t>Struktur Bangunan Baja Tahan Gempa</w:t>
      </w:r>
      <w:r w:rsidRPr="00F21856">
        <w:rPr>
          <w:rFonts w:cs="Times New Roman"/>
          <w:sz w:val="18"/>
          <w:szCs w:val="18"/>
        </w:rPr>
        <w:t>. Jakarta: Seminar dan Pameran HAKI.</w:t>
      </w:r>
    </w:p>
    <w:p w14:paraId="4231965E" w14:textId="77777777" w:rsidR="00AE5743" w:rsidRPr="00F21856" w:rsidRDefault="00AE5743" w:rsidP="008925DF">
      <w:pPr>
        <w:ind w:left="284" w:hanging="284"/>
        <w:jc w:val="both"/>
        <w:rPr>
          <w:rFonts w:cs="Times New Roman"/>
          <w:sz w:val="18"/>
          <w:szCs w:val="18"/>
        </w:rPr>
      </w:pPr>
      <w:r w:rsidRPr="00F21856">
        <w:rPr>
          <w:rFonts w:cs="Times New Roman"/>
          <w:sz w:val="18"/>
          <w:szCs w:val="18"/>
        </w:rPr>
        <w:t xml:space="preserve">Pawirodikromo, W. 2012. </w:t>
      </w:r>
      <w:r w:rsidRPr="007D591B">
        <w:rPr>
          <w:rFonts w:cs="Times New Roman"/>
          <w:i/>
          <w:sz w:val="18"/>
          <w:szCs w:val="18"/>
        </w:rPr>
        <w:t>Seismologi Teknik dan Rekayasa Kegempaan</w:t>
      </w:r>
      <w:r w:rsidRPr="00F21856">
        <w:rPr>
          <w:rFonts w:cs="Times New Roman"/>
          <w:sz w:val="18"/>
          <w:szCs w:val="18"/>
        </w:rPr>
        <w:t>. Yogyakarta: Pustaka Pelajar.</w:t>
      </w:r>
    </w:p>
    <w:p w14:paraId="03627110" w14:textId="77777777" w:rsidR="00AE5743" w:rsidRPr="00F21856" w:rsidRDefault="00AE5743" w:rsidP="008925DF">
      <w:pPr>
        <w:ind w:left="284" w:hanging="284"/>
        <w:jc w:val="both"/>
        <w:rPr>
          <w:rFonts w:cs="Times New Roman"/>
          <w:sz w:val="18"/>
          <w:szCs w:val="18"/>
        </w:rPr>
      </w:pPr>
      <w:r w:rsidRPr="00F21856">
        <w:rPr>
          <w:rFonts w:cs="Times New Roman"/>
          <w:sz w:val="18"/>
          <w:szCs w:val="18"/>
        </w:rPr>
        <w:t xml:space="preserve">Salmon, Charles dan John E. Johnson. 1997. </w:t>
      </w:r>
      <w:r w:rsidRPr="007D591B">
        <w:rPr>
          <w:rFonts w:cs="Times New Roman"/>
          <w:i/>
          <w:sz w:val="18"/>
          <w:szCs w:val="18"/>
        </w:rPr>
        <w:t>Struktur Baja: Disain dan Perilaku</w:t>
      </w:r>
      <w:r w:rsidRPr="00F21856">
        <w:rPr>
          <w:rFonts w:cs="Times New Roman"/>
          <w:sz w:val="18"/>
          <w:szCs w:val="18"/>
        </w:rPr>
        <w:t>. Jakarta: Erlangga.</w:t>
      </w:r>
    </w:p>
    <w:p w14:paraId="72982F47" w14:textId="77777777" w:rsidR="00AE5743" w:rsidRPr="00F21856" w:rsidRDefault="00AE5743" w:rsidP="008925DF">
      <w:pPr>
        <w:ind w:left="284" w:hanging="284"/>
        <w:jc w:val="both"/>
        <w:rPr>
          <w:rFonts w:cs="Times New Roman"/>
          <w:sz w:val="18"/>
          <w:szCs w:val="18"/>
        </w:rPr>
      </w:pPr>
      <w:r w:rsidRPr="00F21856">
        <w:rPr>
          <w:rFonts w:cs="Times New Roman"/>
          <w:sz w:val="18"/>
          <w:szCs w:val="18"/>
        </w:rPr>
        <w:t xml:space="preserve">Setiawan, A. 2008. </w:t>
      </w:r>
      <w:r w:rsidRPr="007D591B">
        <w:rPr>
          <w:rFonts w:cs="Times New Roman"/>
          <w:i/>
          <w:sz w:val="18"/>
          <w:szCs w:val="18"/>
        </w:rPr>
        <w:t>Perencanaan Struktur Baja dengan Metode LRFD</w:t>
      </w:r>
      <w:r w:rsidRPr="00F21856">
        <w:rPr>
          <w:rFonts w:cs="Times New Roman"/>
          <w:sz w:val="18"/>
          <w:szCs w:val="18"/>
        </w:rPr>
        <w:t>. Jakarta: Erlangga.</w:t>
      </w:r>
    </w:p>
    <w:p w14:paraId="535AA709" w14:textId="77777777" w:rsidR="00AE5743" w:rsidRPr="00F21856" w:rsidRDefault="00AE5743" w:rsidP="008925DF">
      <w:pPr>
        <w:ind w:left="284" w:hanging="284"/>
        <w:jc w:val="both"/>
        <w:rPr>
          <w:rFonts w:cs="Times New Roman"/>
          <w:sz w:val="18"/>
          <w:szCs w:val="18"/>
        </w:rPr>
      </w:pPr>
      <w:r w:rsidRPr="00F21856">
        <w:rPr>
          <w:rFonts w:cs="Times New Roman"/>
          <w:sz w:val="18"/>
          <w:szCs w:val="18"/>
        </w:rPr>
        <w:t xml:space="preserve">SNI 03:1727:1989. 1989. </w:t>
      </w:r>
      <w:r w:rsidRPr="007D591B">
        <w:rPr>
          <w:rFonts w:cs="Times New Roman"/>
          <w:i/>
          <w:sz w:val="18"/>
          <w:szCs w:val="18"/>
        </w:rPr>
        <w:t>Pedoman Perencanaan Pembebanan untuk Rumah dan Gedung (PPPURG)</w:t>
      </w:r>
      <w:r w:rsidRPr="00F21856">
        <w:rPr>
          <w:rFonts w:cs="Times New Roman"/>
          <w:sz w:val="18"/>
          <w:szCs w:val="18"/>
        </w:rPr>
        <w:t>. Bandung: Badan Standardisasi Nasional.</w:t>
      </w:r>
    </w:p>
    <w:p w14:paraId="57C6E201" w14:textId="77777777" w:rsidR="00AE5743" w:rsidRPr="00F21856" w:rsidRDefault="00AE5743" w:rsidP="008925DF">
      <w:pPr>
        <w:ind w:left="284" w:hanging="284"/>
        <w:jc w:val="both"/>
        <w:rPr>
          <w:rFonts w:cs="Times New Roman"/>
          <w:sz w:val="18"/>
          <w:szCs w:val="18"/>
        </w:rPr>
      </w:pPr>
      <w:r w:rsidRPr="00F21856">
        <w:rPr>
          <w:rFonts w:cs="Times New Roman"/>
          <w:sz w:val="18"/>
          <w:szCs w:val="18"/>
        </w:rPr>
        <w:t xml:space="preserve">SNI 03:1729:2002. 2002. </w:t>
      </w:r>
      <w:r w:rsidRPr="000417BF">
        <w:rPr>
          <w:rFonts w:cs="Times New Roman"/>
          <w:i/>
          <w:sz w:val="18"/>
          <w:szCs w:val="18"/>
        </w:rPr>
        <w:t>Cara Perencanaan Struktur Baja untuk Bangunan Gedung</w:t>
      </w:r>
      <w:r w:rsidRPr="00F21856">
        <w:rPr>
          <w:rFonts w:cs="Times New Roman"/>
          <w:sz w:val="18"/>
          <w:szCs w:val="18"/>
        </w:rPr>
        <w:t>. Bandung</w:t>
      </w:r>
      <w:r>
        <w:rPr>
          <w:rFonts w:cs="Times New Roman"/>
          <w:sz w:val="18"/>
          <w:szCs w:val="18"/>
        </w:rPr>
        <w:t>: Badan Standardisasi Nasional.</w:t>
      </w:r>
    </w:p>
    <w:p w14:paraId="03D9231F" w14:textId="77777777" w:rsidR="00AE5743" w:rsidRPr="00F21856" w:rsidRDefault="00AE5743" w:rsidP="008925DF">
      <w:pPr>
        <w:ind w:left="284" w:hanging="284"/>
        <w:jc w:val="both"/>
        <w:rPr>
          <w:rFonts w:cs="Times New Roman"/>
          <w:sz w:val="18"/>
          <w:szCs w:val="18"/>
        </w:rPr>
      </w:pPr>
      <w:r w:rsidRPr="00F21856">
        <w:rPr>
          <w:rFonts w:cs="Times New Roman"/>
          <w:sz w:val="18"/>
          <w:szCs w:val="18"/>
        </w:rPr>
        <w:t xml:space="preserve">SNI 1726:2019. 2019. </w:t>
      </w:r>
      <w:r w:rsidRPr="000417BF">
        <w:rPr>
          <w:rFonts w:cs="Times New Roman"/>
          <w:i/>
          <w:sz w:val="18"/>
          <w:szCs w:val="18"/>
        </w:rPr>
        <w:t>Tata Cara Pelaksanaan Ketahanan Gempa untuk Struktur Bangunan Gedung dan Non Gedung</w:t>
      </w:r>
      <w:r w:rsidRPr="00F21856">
        <w:rPr>
          <w:rFonts w:cs="Times New Roman"/>
          <w:sz w:val="18"/>
          <w:szCs w:val="18"/>
        </w:rPr>
        <w:t>. Bandung: Badan Standardisasi Nasional.</w:t>
      </w:r>
    </w:p>
    <w:p w14:paraId="3C251F2C" w14:textId="77777777" w:rsidR="00AE5743" w:rsidRPr="00F21856" w:rsidRDefault="00AE5743" w:rsidP="008925DF">
      <w:pPr>
        <w:ind w:left="284" w:hanging="284"/>
        <w:jc w:val="both"/>
        <w:rPr>
          <w:rFonts w:cs="Times New Roman"/>
          <w:sz w:val="18"/>
          <w:szCs w:val="18"/>
        </w:rPr>
      </w:pPr>
      <w:r w:rsidRPr="00F21856">
        <w:rPr>
          <w:rFonts w:cs="Times New Roman"/>
          <w:sz w:val="18"/>
          <w:szCs w:val="18"/>
        </w:rPr>
        <w:t xml:space="preserve">SNI 1727:2012. 2013. </w:t>
      </w:r>
      <w:r w:rsidRPr="000417BF">
        <w:rPr>
          <w:rFonts w:cs="Times New Roman"/>
          <w:i/>
          <w:sz w:val="18"/>
          <w:szCs w:val="18"/>
        </w:rPr>
        <w:t>Beban Minimum untuk Perancangan Bangunan Gedung dan Struktur Lain</w:t>
      </w:r>
      <w:r w:rsidRPr="00F21856">
        <w:rPr>
          <w:rFonts w:cs="Times New Roman"/>
          <w:sz w:val="18"/>
          <w:szCs w:val="18"/>
        </w:rPr>
        <w:t>. Bandung: Badan Standardisasi Nasional.</w:t>
      </w:r>
    </w:p>
    <w:p w14:paraId="7729BCB0" w14:textId="77777777" w:rsidR="00AE5743" w:rsidRPr="00F21856" w:rsidRDefault="00AE5743" w:rsidP="008925DF">
      <w:pPr>
        <w:ind w:left="284" w:hanging="284"/>
        <w:jc w:val="both"/>
        <w:rPr>
          <w:rFonts w:cs="Times New Roman"/>
          <w:sz w:val="18"/>
          <w:szCs w:val="18"/>
        </w:rPr>
      </w:pPr>
      <w:r w:rsidRPr="00F21856">
        <w:rPr>
          <w:rFonts w:cs="Times New Roman"/>
          <w:sz w:val="18"/>
          <w:szCs w:val="18"/>
        </w:rPr>
        <w:t xml:space="preserve">SNI 1729:2015. 2015. </w:t>
      </w:r>
      <w:r w:rsidRPr="000417BF">
        <w:rPr>
          <w:rFonts w:cs="Times New Roman"/>
          <w:i/>
          <w:sz w:val="18"/>
          <w:szCs w:val="18"/>
        </w:rPr>
        <w:t>Spesifikasi untuk Bangunan Gedung Baja Struktural</w:t>
      </w:r>
      <w:r w:rsidRPr="00F21856">
        <w:rPr>
          <w:rFonts w:cs="Times New Roman"/>
          <w:sz w:val="18"/>
          <w:szCs w:val="18"/>
        </w:rPr>
        <w:t>. Bandung: Badan Standardisasi Nasional.</w:t>
      </w:r>
    </w:p>
    <w:p w14:paraId="1738A6BF" w14:textId="77777777" w:rsidR="00AE5743" w:rsidRPr="00F21856" w:rsidRDefault="00AE5743" w:rsidP="008925DF">
      <w:pPr>
        <w:ind w:left="284" w:hanging="284"/>
        <w:jc w:val="both"/>
        <w:rPr>
          <w:rFonts w:cs="Times New Roman"/>
          <w:sz w:val="18"/>
          <w:szCs w:val="18"/>
        </w:rPr>
      </w:pPr>
      <w:r w:rsidRPr="00F21856">
        <w:rPr>
          <w:rFonts w:cs="Times New Roman"/>
          <w:sz w:val="18"/>
          <w:szCs w:val="18"/>
        </w:rPr>
        <w:t xml:space="preserve">SNI 7860:2015. 2015. </w:t>
      </w:r>
      <w:r w:rsidRPr="000417BF">
        <w:rPr>
          <w:rFonts w:cs="Times New Roman"/>
          <w:i/>
          <w:sz w:val="18"/>
          <w:szCs w:val="18"/>
        </w:rPr>
        <w:t>Kekuatan Seismik untuk Struktur Baja Bangunan Gedung</w:t>
      </w:r>
      <w:r w:rsidRPr="00F21856">
        <w:rPr>
          <w:rFonts w:cs="Times New Roman"/>
          <w:sz w:val="18"/>
          <w:szCs w:val="18"/>
        </w:rPr>
        <w:t>. Bandung: Badan Standardisasi Nasional.</w:t>
      </w:r>
    </w:p>
    <w:p w14:paraId="7361BC22" w14:textId="77777777" w:rsidR="00AE5743" w:rsidRPr="00F21856" w:rsidRDefault="00AE5743" w:rsidP="008925DF">
      <w:pPr>
        <w:ind w:left="284" w:hanging="284"/>
        <w:jc w:val="both"/>
        <w:rPr>
          <w:rFonts w:cs="Times New Roman"/>
          <w:sz w:val="18"/>
          <w:szCs w:val="18"/>
        </w:rPr>
      </w:pPr>
      <w:r w:rsidRPr="00F21856">
        <w:rPr>
          <w:rFonts w:cs="Times New Roman"/>
          <w:sz w:val="18"/>
          <w:szCs w:val="18"/>
        </w:rPr>
        <w:t xml:space="preserve">SNI 7972:2013. 2013. </w:t>
      </w:r>
      <w:r w:rsidRPr="000417BF">
        <w:rPr>
          <w:rFonts w:cs="Times New Roman"/>
          <w:i/>
          <w:sz w:val="18"/>
          <w:szCs w:val="18"/>
        </w:rPr>
        <w:t>Sambungan Terprakualifikasi untuk Rangka Momen Khusus dan Menengah Baja pada Aplikasi Seismik</w:t>
      </w:r>
      <w:r w:rsidRPr="00F21856">
        <w:rPr>
          <w:rFonts w:cs="Times New Roman"/>
          <w:sz w:val="18"/>
          <w:szCs w:val="18"/>
        </w:rPr>
        <w:t>. Bandung: Badan Standardisasi Nasional.</w:t>
      </w:r>
    </w:p>
    <w:p w14:paraId="077B60E3" w14:textId="77777777" w:rsidR="00AE5743" w:rsidRPr="00285ADC" w:rsidRDefault="00AE5743" w:rsidP="008925DF">
      <w:pPr>
        <w:ind w:left="284" w:hanging="284"/>
        <w:jc w:val="both"/>
        <w:rPr>
          <w:rFonts w:cs="Times New Roman"/>
          <w:sz w:val="18"/>
          <w:szCs w:val="18"/>
        </w:rPr>
      </w:pPr>
      <w:r w:rsidRPr="00F21856">
        <w:rPr>
          <w:rFonts w:cs="Times New Roman"/>
          <w:sz w:val="18"/>
          <w:szCs w:val="18"/>
        </w:rPr>
        <w:t xml:space="preserve">Wardanai, I. K. 2016. </w:t>
      </w:r>
      <w:r w:rsidRPr="000417BF">
        <w:rPr>
          <w:rFonts w:cs="Times New Roman"/>
          <w:i/>
          <w:sz w:val="18"/>
          <w:szCs w:val="18"/>
        </w:rPr>
        <w:t>Perencanaan Ulang Struktur Baja Menggunakan Spesifikasi Bangunan Gedung Baja Struktural (SNI 1729:2015)</w:t>
      </w:r>
      <w:r w:rsidRPr="00F21856">
        <w:rPr>
          <w:rFonts w:cs="Times New Roman"/>
          <w:sz w:val="18"/>
          <w:szCs w:val="18"/>
        </w:rPr>
        <w:t>. Yogyakarta: Universitas Muhammadiyah Yogyakarta.</w:t>
      </w:r>
    </w:p>
    <w:p w14:paraId="2C6B206A" w14:textId="0FE88FAB" w:rsidR="00285ADC" w:rsidRPr="00285ADC" w:rsidRDefault="00285ADC" w:rsidP="00AE5743">
      <w:pPr>
        <w:spacing w:line="240" w:lineRule="auto"/>
        <w:rPr>
          <w:rFonts w:cs="Times New Roman"/>
          <w:sz w:val="18"/>
          <w:szCs w:val="18"/>
        </w:rPr>
      </w:pPr>
    </w:p>
    <w:sectPr w:rsidR="00285ADC" w:rsidRPr="00285ADC" w:rsidSect="000B28AA">
      <w:headerReference w:type="even" r:id="rId32"/>
      <w:headerReference w:type="default" r:id="rId33"/>
      <w:footerReference w:type="even" r:id="rId34"/>
      <w:footerReference w:type="default" r:id="rId35"/>
      <w:headerReference w:type="first" r:id="rId36"/>
      <w:footerReference w:type="first" r:id="rId37"/>
      <w:pgSz w:w="12191" w:h="16840" w:code="9"/>
      <w:pgMar w:top="1134" w:right="1134" w:bottom="1276" w:left="1418" w:header="567" w:footer="425"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47FAF5" w14:textId="77777777" w:rsidR="00BC585E" w:rsidRDefault="00BC585E" w:rsidP="00D13C39">
      <w:pPr>
        <w:spacing w:line="240" w:lineRule="auto"/>
      </w:pPr>
      <w:r>
        <w:separator/>
      </w:r>
    </w:p>
  </w:endnote>
  <w:endnote w:type="continuationSeparator" w:id="0">
    <w:p w14:paraId="7884AE17" w14:textId="77777777" w:rsidR="00BC585E" w:rsidRDefault="00BC585E" w:rsidP="00D13C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Franklin Gothic Demi Cond">
    <w:altName w:val="Impact"/>
    <w:panose1 w:val="020B07060304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631053"/>
      <w:docPartObj>
        <w:docPartGallery w:val="Page Numbers (Bottom of Page)"/>
        <w:docPartUnique/>
      </w:docPartObj>
    </w:sdtPr>
    <w:sdtEndPr>
      <w:rPr>
        <w:noProof/>
      </w:rPr>
    </w:sdtEndPr>
    <w:sdtContent>
      <w:p w14:paraId="743624A9" w14:textId="3C35E1CB" w:rsidR="0077162A" w:rsidRDefault="0077162A">
        <w:pPr>
          <w:pStyle w:val="Footer"/>
          <w:jc w:val="right"/>
        </w:pPr>
        <w:r>
          <w:fldChar w:fldCharType="begin"/>
        </w:r>
        <w:r>
          <w:instrText xml:space="preserve"> PAGE   \* MERGEFORMAT </w:instrText>
        </w:r>
        <w:r>
          <w:fldChar w:fldCharType="separate"/>
        </w:r>
        <w:r w:rsidR="00CA4DF9">
          <w:rPr>
            <w:noProof/>
          </w:rPr>
          <w:t>ii</w:t>
        </w:r>
        <w:r>
          <w:rPr>
            <w:noProof/>
          </w:rPr>
          <w:fldChar w:fldCharType="end"/>
        </w:r>
      </w:p>
    </w:sdtContent>
  </w:sdt>
  <w:p w14:paraId="55F8202B" w14:textId="77777777" w:rsidR="0077162A" w:rsidRDefault="0077162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6704169"/>
      <w:docPartObj>
        <w:docPartGallery w:val="Page Numbers (Bottom of Page)"/>
        <w:docPartUnique/>
      </w:docPartObj>
    </w:sdtPr>
    <w:sdtEndPr>
      <w:rPr>
        <w:noProof/>
      </w:rPr>
    </w:sdtEndPr>
    <w:sdtContent>
      <w:p w14:paraId="6C11F3A7" w14:textId="77777777" w:rsidR="00D86049" w:rsidRDefault="00D86049">
        <w:pPr>
          <w:pStyle w:val="Footer"/>
          <w:jc w:val="right"/>
        </w:pPr>
        <w:r>
          <w:fldChar w:fldCharType="begin"/>
        </w:r>
        <w:r>
          <w:instrText xml:space="preserve"> PAGE   \* MERGEFORMAT </w:instrText>
        </w:r>
        <w:r>
          <w:fldChar w:fldCharType="separate"/>
        </w:r>
        <w:r w:rsidR="00EA6318">
          <w:rPr>
            <w:noProof/>
          </w:rPr>
          <w:t>iii</w:t>
        </w:r>
        <w:r>
          <w:rPr>
            <w:noProof/>
          </w:rPr>
          <w:fldChar w:fldCharType="end"/>
        </w:r>
      </w:p>
    </w:sdtContent>
  </w:sdt>
  <w:p w14:paraId="07BD329A" w14:textId="77777777" w:rsidR="00D86049" w:rsidRPr="00CC7EEF" w:rsidRDefault="00D86049" w:rsidP="00CC7EE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A84954" w14:textId="1584B6BC" w:rsidR="004E0234" w:rsidRDefault="004E0234">
    <w:pPr>
      <w:pStyle w:val="Footer"/>
      <w:jc w:val="right"/>
    </w:pPr>
  </w:p>
  <w:p w14:paraId="1053FBDA" w14:textId="77777777" w:rsidR="008D5638" w:rsidRDefault="008D563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3901957"/>
      <w:docPartObj>
        <w:docPartGallery w:val="Page Numbers (Bottom of Page)"/>
        <w:docPartUnique/>
      </w:docPartObj>
    </w:sdtPr>
    <w:sdtEndPr>
      <w:rPr>
        <w:noProof/>
      </w:rPr>
    </w:sdtEndPr>
    <w:sdtContent>
      <w:p w14:paraId="48EB0029" w14:textId="77777777" w:rsidR="005E4DA8" w:rsidRDefault="005E4DA8">
        <w:pPr>
          <w:pStyle w:val="Footer"/>
          <w:jc w:val="right"/>
        </w:pPr>
        <w:r>
          <w:fldChar w:fldCharType="begin"/>
        </w:r>
        <w:r>
          <w:instrText xml:space="preserve"> PAGE   \* MERGEFORMAT </w:instrText>
        </w:r>
        <w:r>
          <w:fldChar w:fldCharType="separate"/>
        </w:r>
        <w:r w:rsidR="00CA4DF9">
          <w:rPr>
            <w:noProof/>
          </w:rPr>
          <w:t>viii</w:t>
        </w:r>
        <w:r>
          <w:rPr>
            <w:noProof/>
          </w:rPr>
          <w:fldChar w:fldCharType="end"/>
        </w:r>
      </w:p>
    </w:sdtContent>
  </w:sdt>
  <w:p w14:paraId="7A7204F3" w14:textId="77777777" w:rsidR="005E4DA8" w:rsidRDefault="005E4DA8">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8499830"/>
      <w:docPartObj>
        <w:docPartGallery w:val="Page Numbers (Bottom of Page)"/>
        <w:docPartUnique/>
      </w:docPartObj>
    </w:sdtPr>
    <w:sdtEndPr>
      <w:rPr>
        <w:noProof/>
      </w:rPr>
    </w:sdtEndPr>
    <w:sdtContent>
      <w:p w14:paraId="3DD573C1" w14:textId="77777777" w:rsidR="005E4DA8" w:rsidRDefault="005E4DA8">
        <w:pPr>
          <w:pStyle w:val="Footer"/>
          <w:jc w:val="right"/>
        </w:pPr>
        <w:r>
          <w:fldChar w:fldCharType="begin"/>
        </w:r>
        <w:r>
          <w:instrText xml:space="preserve"> PAGE   \* MERGEFORMAT </w:instrText>
        </w:r>
        <w:r>
          <w:fldChar w:fldCharType="separate"/>
        </w:r>
        <w:r w:rsidR="00CA4DF9">
          <w:rPr>
            <w:noProof/>
          </w:rPr>
          <w:t>vii</w:t>
        </w:r>
        <w:r>
          <w:rPr>
            <w:noProof/>
          </w:rPr>
          <w:fldChar w:fldCharType="end"/>
        </w:r>
      </w:p>
    </w:sdtContent>
  </w:sdt>
  <w:p w14:paraId="40C69173" w14:textId="77777777" w:rsidR="005E4DA8" w:rsidRPr="00CC7EEF" w:rsidRDefault="005E4DA8" w:rsidP="00CC7EEF">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4611067"/>
      <w:docPartObj>
        <w:docPartGallery w:val="Page Numbers (Bottom of Page)"/>
        <w:docPartUnique/>
      </w:docPartObj>
    </w:sdtPr>
    <w:sdtEndPr>
      <w:rPr>
        <w:noProof/>
      </w:rPr>
    </w:sdtEndPr>
    <w:sdtContent>
      <w:p w14:paraId="02E903FF" w14:textId="77777777" w:rsidR="004E0234" w:rsidRDefault="004E0234">
        <w:pPr>
          <w:pStyle w:val="Footer"/>
          <w:jc w:val="right"/>
        </w:pPr>
        <w:r>
          <w:fldChar w:fldCharType="begin"/>
        </w:r>
        <w:r>
          <w:instrText xml:space="preserve"> PAGE   \* MERGEFORMAT </w:instrText>
        </w:r>
        <w:r>
          <w:fldChar w:fldCharType="separate"/>
        </w:r>
        <w:r w:rsidR="00CA4DF9">
          <w:rPr>
            <w:noProof/>
          </w:rPr>
          <w:t>iii</w:t>
        </w:r>
        <w:r>
          <w:rPr>
            <w:noProof/>
          </w:rPr>
          <w:fldChar w:fldCharType="end"/>
        </w:r>
      </w:p>
    </w:sdtContent>
  </w:sdt>
  <w:p w14:paraId="404AFBCB" w14:textId="77777777" w:rsidR="004E0234" w:rsidRDefault="004E0234">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9"/>
      <w:tblW w:w="10029" w:type="dxa"/>
      <w:tblInd w:w="-454" w:type="dxa"/>
      <w:tblBorders>
        <w:top w:val="none" w:sz="0" w:space="0" w:color="auto"/>
        <w:left w:val="none" w:sz="0" w:space="0" w:color="auto"/>
        <w:bottom w:val="none" w:sz="0" w:space="0" w:color="auto"/>
        <w:right w:val="none" w:sz="0" w:space="0" w:color="auto"/>
        <w:insideH w:val="single" w:sz="18" w:space="0" w:color="595959" w:themeColor="text1" w:themeTint="A6"/>
      </w:tblBorders>
      <w:tblLook w:val="04A0" w:firstRow="1" w:lastRow="0" w:firstColumn="1" w:lastColumn="0" w:noHBand="0" w:noVBand="1"/>
    </w:tblPr>
    <w:tblGrid>
      <w:gridCol w:w="567"/>
      <w:gridCol w:w="9462"/>
    </w:tblGrid>
    <w:tr w:rsidR="00634BE5" w:rsidRPr="00711452" w14:paraId="6ED8318C" w14:textId="77777777" w:rsidTr="00462D82">
      <w:tc>
        <w:tcPr>
          <w:tcW w:w="567" w:type="dxa"/>
        </w:tcPr>
        <w:p w14:paraId="279A3CC6" w14:textId="77777777" w:rsidR="00634BE5" w:rsidRPr="00711452" w:rsidRDefault="005444AA" w:rsidP="005C3E0A">
          <w:pPr>
            <w:tabs>
              <w:tab w:val="center" w:pos="315"/>
              <w:tab w:val="center" w:pos="4680"/>
              <w:tab w:val="right" w:pos="9360"/>
            </w:tabs>
            <w:rPr>
              <w:rFonts w:ascii="Franklin Gothic Demi Cond" w:eastAsia="Times New Roman" w:hAnsi="Franklin Gothic Demi Cond" w:cs="Arial"/>
              <w:color w:val="404040" w:themeColor="text1" w:themeTint="BF"/>
              <w:sz w:val="28"/>
              <w:szCs w:val="28"/>
              <w:lang w:val="en-US"/>
            </w:rPr>
          </w:pPr>
          <w:r>
            <w:rPr>
              <w:rFonts w:ascii="Franklin Gothic Demi Cond" w:eastAsia="Times New Roman" w:hAnsi="Franklin Gothic Demi Cond" w:cs="Arial"/>
              <w:color w:val="404040" w:themeColor="text1" w:themeTint="BF"/>
              <w:sz w:val="20"/>
              <w:szCs w:val="28"/>
              <w:lang w:val="en-US"/>
            </w:rPr>
            <w:fldChar w:fldCharType="begin"/>
          </w:r>
          <w:r>
            <w:rPr>
              <w:rFonts w:ascii="Franklin Gothic Demi Cond" w:eastAsia="Times New Roman" w:hAnsi="Franklin Gothic Demi Cond" w:cs="Arial"/>
              <w:color w:val="404040" w:themeColor="text1" w:themeTint="BF"/>
              <w:sz w:val="20"/>
              <w:szCs w:val="28"/>
              <w:lang w:val="en-US"/>
            </w:rPr>
            <w:instrText xml:space="preserve"> PAGE  \* Arabic  \* MERGEFORMAT </w:instrText>
          </w:r>
          <w:r>
            <w:rPr>
              <w:rFonts w:ascii="Franklin Gothic Demi Cond" w:eastAsia="Times New Roman" w:hAnsi="Franklin Gothic Demi Cond" w:cs="Arial"/>
              <w:color w:val="404040" w:themeColor="text1" w:themeTint="BF"/>
              <w:sz w:val="20"/>
              <w:szCs w:val="28"/>
              <w:lang w:val="en-US"/>
            </w:rPr>
            <w:fldChar w:fldCharType="separate"/>
          </w:r>
          <w:r w:rsidR="00CA4DF9">
            <w:rPr>
              <w:rFonts w:ascii="Franklin Gothic Demi Cond" w:eastAsia="Times New Roman" w:hAnsi="Franklin Gothic Demi Cond" w:cs="Arial"/>
              <w:noProof/>
              <w:color w:val="404040" w:themeColor="text1" w:themeTint="BF"/>
              <w:sz w:val="20"/>
              <w:szCs w:val="28"/>
              <w:lang w:val="en-US"/>
            </w:rPr>
            <w:t>2</w:t>
          </w:r>
          <w:r>
            <w:rPr>
              <w:rFonts w:ascii="Franklin Gothic Demi Cond" w:eastAsia="Times New Roman" w:hAnsi="Franklin Gothic Demi Cond" w:cs="Arial"/>
              <w:color w:val="404040" w:themeColor="text1" w:themeTint="BF"/>
              <w:sz w:val="20"/>
              <w:szCs w:val="28"/>
              <w:lang w:val="en-US"/>
            </w:rPr>
            <w:fldChar w:fldCharType="end"/>
          </w:r>
        </w:p>
      </w:tc>
      <w:tc>
        <w:tcPr>
          <w:tcW w:w="9462" w:type="dxa"/>
          <w:vAlign w:val="center"/>
        </w:tcPr>
        <w:p w14:paraId="631A51C4" w14:textId="77777777" w:rsidR="00634BE5" w:rsidRPr="00711452" w:rsidRDefault="005444AA" w:rsidP="00711452">
          <w:pPr>
            <w:tabs>
              <w:tab w:val="center" w:pos="426"/>
              <w:tab w:val="center" w:pos="4680"/>
              <w:tab w:val="right" w:pos="9360"/>
            </w:tabs>
            <w:rPr>
              <w:rFonts w:ascii="Arial" w:eastAsia="Times New Roman" w:hAnsi="Arial" w:cs="Arial"/>
              <w:sz w:val="18"/>
              <w:szCs w:val="18"/>
              <w:lang w:val="en-US"/>
            </w:rPr>
          </w:pPr>
          <w:r w:rsidRPr="00711452">
            <w:rPr>
              <w:rFonts w:ascii="Franklin Gothic Demi Cond" w:eastAsia="Times New Roman" w:hAnsi="Franklin Gothic Demi Cond" w:cs="Arial"/>
              <w:sz w:val="20"/>
              <w:szCs w:val="20"/>
              <w:lang w:val="en-US"/>
            </w:rPr>
            <w:t xml:space="preserve">JURNAL TeknoSAINS Seri Teknik </w:t>
          </w:r>
          <w:r w:rsidRPr="00187534">
            <w:rPr>
              <w:rFonts w:ascii="Franklin Gothic Demi Cond" w:eastAsia="Times New Roman" w:hAnsi="Franklin Gothic Demi Cond" w:cs="Arial"/>
              <w:sz w:val="20"/>
              <w:szCs w:val="20"/>
            </w:rPr>
            <w:t>Sipil</w:t>
          </w:r>
          <w:r>
            <w:rPr>
              <w:rFonts w:ascii="Franklin Gothic Demi Cond" w:eastAsia="Times New Roman" w:hAnsi="Franklin Gothic Demi Cond" w:cs="Arial"/>
              <w:sz w:val="20"/>
              <w:szCs w:val="20"/>
              <w:lang w:val="en-US"/>
            </w:rPr>
            <w:t xml:space="preserve"> </w:t>
          </w:r>
          <w:r>
            <w:rPr>
              <w:rFonts w:ascii="Arial" w:eastAsia="Times New Roman" w:hAnsi="Arial" w:cs="Arial"/>
              <w:sz w:val="18"/>
              <w:szCs w:val="18"/>
            </w:rPr>
            <w:t>AGUSTUS</w:t>
          </w:r>
          <w:r>
            <w:rPr>
              <w:rFonts w:ascii="Arial" w:eastAsia="Times New Roman" w:hAnsi="Arial" w:cs="Arial"/>
              <w:sz w:val="18"/>
              <w:szCs w:val="18"/>
              <w:lang w:val="en-US"/>
            </w:rPr>
            <w:t xml:space="preserve"> 2020</w:t>
          </w:r>
          <w:r w:rsidRPr="00711452">
            <w:rPr>
              <w:rFonts w:ascii="Arial" w:eastAsia="Times New Roman" w:hAnsi="Arial" w:cs="Arial"/>
              <w:sz w:val="18"/>
              <w:szCs w:val="18"/>
              <w:lang w:val="en-US"/>
            </w:rPr>
            <w:t xml:space="preserve">  </w:t>
          </w:r>
        </w:p>
        <w:p w14:paraId="03BFC43E" w14:textId="77777777" w:rsidR="00634BE5" w:rsidRPr="00711452" w:rsidRDefault="00BC585E" w:rsidP="00711452">
          <w:pPr>
            <w:tabs>
              <w:tab w:val="center" w:pos="426"/>
              <w:tab w:val="center" w:pos="4680"/>
              <w:tab w:val="right" w:pos="9360"/>
            </w:tabs>
            <w:rPr>
              <w:rFonts w:ascii="Arial" w:eastAsia="Times New Roman" w:hAnsi="Arial" w:cs="Arial"/>
              <w:sz w:val="18"/>
              <w:szCs w:val="18"/>
              <w:lang w:val="en-US"/>
            </w:rPr>
          </w:pPr>
        </w:p>
      </w:tc>
    </w:tr>
  </w:tbl>
  <w:p w14:paraId="76F1BC72" w14:textId="77777777" w:rsidR="00634BE5" w:rsidRDefault="00BC585E" w:rsidP="00E66E5C">
    <w:pPr>
      <w:pStyle w:val="Footer"/>
    </w:pPr>
  </w:p>
  <w:p w14:paraId="32D75388" w14:textId="77777777" w:rsidR="00634BE5" w:rsidRDefault="00BC585E"/>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6"/>
      <w:tblW w:w="10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4"/>
      <w:gridCol w:w="567"/>
    </w:tblGrid>
    <w:tr w:rsidR="00634BE5" w:rsidRPr="0023169A" w14:paraId="6D5D113C" w14:textId="77777777" w:rsidTr="00634BE5">
      <w:tc>
        <w:tcPr>
          <w:tcW w:w="9464" w:type="dxa"/>
          <w:tcBorders>
            <w:right w:val="single" w:sz="4" w:space="0" w:color="auto"/>
          </w:tcBorders>
        </w:tcPr>
        <w:p w14:paraId="3330F45B" w14:textId="77777777" w:rsidR="00634BE5" w:rsidRPr="0023169A" w:rsidRDefault="005444AA" w:rsidP="00B23FB9">
          <w:pPr>
            <w:tabs>
              <w:tab w:val="center" w:pos="426"/>
              <w:tab w:val="center" w:pos="4680"/>
              <w:tab w:val="right" w:pos="9360"/>
            </w:tabs>
            <w:jc w:val="right"/>
            <w:rPr>
              <w:rFonts w:ascii="Arial" w:eastAsia="Times New Roman" w:hAnsi="Arial" w:cs="Arial"/>
              <w:sz w:val="18"/>
              <w:szCs w:val="18"/>
              <w:lang w:val="en-US"/>
            </w:rPr>
          </w:pPr>
          <w:r w:rsidRPr="0023169A">
            <w:rPr>
              <w:rFonts w:ascii="Franklin Gothic Demi Cond" w:eastAsia="Times New Roman" w:hAnsi="Franklin Gothic Demi Cond" w:cs="Arial"/>
              <w:sz w:val="20"/>
              <w:szCs w:val="20"/>
              <w:lang w:val="en-US"/>
            </w:rPr>
            <w:t xml:space="preserve">JURNAL TeknoSAINS Seri Teknik </w:t>
          </w:r>
          <w:r w:rsidRPr="008E494C">
            <w:rPr>
              <w:rFonts w:ascii="Franklin Gothic Demi Cond" w:eastAsia="Times New Roman" w:hAnsi="Franklin Gothic Demi Cond" w:cs="Arial"/>
              <w:sz w:val="20"/>
              <w:szCs w:val="20"/>
            </w:rPr>
            <w:t>Sipil</w:t>
          </w:r>
          <w:r>
            <w:rPr>
              <w:rFonts w:ascii="Franklin Gothic Demi Cond" w:eastAsia="Times New Roman" w:hAnsi="Franklin Gothic Demi Cond" w:cs="Arial"/>
              <w:sz w:val="20"/>
              <w:szCs w:val="20"/>
              <w:lang w:val="en-US"/>
            </w:rPr>
            <w:t xml:space="preserve"> </w:t>
          </w:r>
          <w:r>
            <w:rPr>
              <w:rFonts w:ascii="Arial" w:eastAsia="Times New Roman" w:hAnsi="Arial" w:cs="Arial"/>
              <w:sz w:val="18"/>
              <w:szCs w:val="18"/>
            </w:rPr>
            <w:t>AGUSTUS</w:t>
          </w:r>
          <w:r>
            <w:rPr>
              <w:rFonts w:ascii="Arial" w:eastAsia="Times New Roman" w:hAnsi="Arial" w:cs="Arial"/>
              <w:sz w:val="18"/>
              <w:szCs w:val="18"/>
              <w:lang w:val="en-US"/>
            </w:rPr>
            <w:t xml:space="preserve"> 2020</w:t>
          </w:r>
          <w:r w:rsidRPr="0023169A">
            <w:rPr>
              <w:rFonts w:ascii="Arial" w:eastAsia="Times New Roman" w:hAnsi="Arial" w:cs="Arial"/>
              <w:sz w:val="18"/>
              <w:szCs w:val="18"/>
              <w:lang w:val="en-US"/>
            </w:rPr>
            <w:t xml:space="preserve">  </w:t>
          </w:r>
        </w:p>
        <w:p w14:paraId="781B1774" w14:textId="77777777" w:rsidR="00634BE5" w:rsidRPr="0023169A" w:rsidRDefault="00BC585E" w:rsidP="00B23FB9">
          <w:pPr>
            <w:tabs>
              <w:tab w:val="center" w:pos="4680"/>
              <w:tab w:val="right" w:pos="7938"/>
              <w:tab w:val="right" w:pos="9360"/>
            </w:tabs>
            <w:jc w:val="right"/>
            <w:rPr>
              <w:rFonts w:ascii="Arial" w:eastAsia="Times New Roman" w:hAnsi="Arial" w:cs="Arial"/>
              <w:b/>
              <w:sz w:val="18"/>
              <w:szCs w:val="18"/>
              <w:lang w:val="en-US"/>
            </w:rPr>
          </w:pPr>
        </w:p>
      </w:tc>
      <w:tc>
        <w:tcPr>
          <w:tcW w:w="567" w:type="dxa"/>
          <w:tcBorders>
            <w:left w:val="single" w:sz="4" w:space="0" w:color="auto"/>
          </w:tcBorders>
        </w:tcPr>
        <w:p w14:paraId="425FB986" w14:textId="77777777" w:rsidR="00634BE5" w:rsidRPr="0023169A" w:rsidRDefault="005444AA" w:rsidP="00B23FB9">
          <w:pPr>
            <w:tabs>
              <w:tab w:val="center" w:pos="4680"/>
              <w:tab w:val="right" w:pos="7938"/>
              <w:tab w:val="right" w:pos="9360"/>
            </w:tabs>
            <w:jc w:val="right"/>
            <w:rPr>
              <w:rFonts w:ascii="Franklin Gothic Demi Cond" w:eastAsia="Times New Roman" w:hAnsi="Franklin Gothic Demi Cond" w:cs="Arial"/>
              <w:sz w:val="20"/>
              <w:szCs w:val="20"/>
              <w:lang w:val="en-US"/>
            </w:rPr>
          </w:pPr>
          <w:r>
            <w:rPr>
              <w:rFonts w:ascii="Franklin Gothic Demi Cond" w:eastAsia="Times New Roman" w:hAnsi="Franklin Gothic Demi Cond" w:cs="Arial"/>
              <w:sz w:val="20"/>
              <w:szCs w:val="20"/>
              <w:lang w:val="en-US"/>
            </w:rPr>
            <w:fldChar w:fldCharType="begin"/>
          </w:r>
          <w:r>
            <w:rPr>
              <w:rFonts w:ascii="Franklin Gothic Demi Cond" w:eastAsia="Times New Roman" w:hAnsi="Franklin Gothic Demi Cond" w:cs="Arial"/>
              <w:sz w:val="20"/>
              <w:szCs w:val="20"/>
              <w:lang w:val="en-US"/>
            </w:rPr>
            <w:instrText xml:space="preserve"> PAGE  \* Arabic  \* MERGEFORMAT </w:instrText>
          </w:r>
          <w:r>
            <w:rPr>
              <w:rFonts w:ascii="Franklin Gothic Demi Cond" w:eastAsia="Times New Roman" w:hAnsi="Franklin Gothic Demi Cond" w:cs="Arial"/>
              <w:sz w:val="20"/>
              <w:szCs w:val="20"/>
              <w:lang w:val="en-US"/>
            </w:rPr>
            <w:fldChar w:fldCharType="separate"/>
          </w:r>
          <w:r w:rsidR="00CA4DF9">
            <w:rPr>
              <w:rFonts w:ascii="Franklin Gothic Demi Cond" w:eastAsia="Times New Roman" w:hAnsi="Franklin Gothic Demi Cond" w:cs="Arial"/>
              <w:noProof/>
              <w:sz w:val="20"/>
              <w:szCs w:val="20"/>
              <w:lang w:val="en-US"/>
            </w:rPr>
            <w:t>3</w:t>
          </w:r>
          <w:r>
            <w:rPr>
              <w:rFonts w:ascii="Franklin Gothic Demi Cond" w:eastAsia="Times New Roman" w:hAnsi="Franklin Gothic Demi Cond" w:cs="Arial"/>
              <w:sz w:val="20"/>
              <w:szCs w:val="20"/>
              <w:lang w:val="en-US"/>
            </w:rPr>
            <w:fldChar w:fldCharType="end"/>
          </w:r>
        </w:p>
      </w:tc>
    </w:tr>
  </w:tbl>
  <w:p w14:paraId="266B168C" w14:textId="77777777" w:rsidR="00634BE5" w:rsidRPr="00CC7EEF" w:rsidRDefault="00BC585E" w:rsidP="00CC7EEF">
    <w:pPr>
      <w:pStyle w:val="Footer"/>
    </w:pPr>
  </w:p>
  <w:p w14:paraId="754CB420" w14:textId="77777777" w:rsidR="00634BE5" w:rsidRDefault="00BC585E"/>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6"/>
      <w:tblW w:w="10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0"/>
      <w:gridCol w:w="567"/>
    </w:tblGrid>
    <w:tr w:rsidR="00634BE5" w:rsidRPr="0023169A" w14:paraId="17C4E200" w14:textId="77777777" w:rsidTr="008647A0">
      <w:tc>
        <w:tcPr>
          <w:tcW w:w="9740" w:type="dxa"/>
          <w:tcBorders>
            <w:right w:val="single" w:sz="4" w:space="0" w:color="auto"/>
          </w:tcBorders>
        </w:tcPr>
        <w:p w14:paraId="2C7E7760" w14:textId="77777777" w:rsidR="00634BE5" w:rsidRPr="0023169A" w:rsidRDefault="005444AA" w:rsidP="0023169A">
          <w:pPr>
            <w:tabs>
              <w:tab w:val="center" w:pos="426"/>
              <w:tab w:val="center" w:pos="4680"/>
              <w:tab w:val="right" w:pos="9360"/>
            </w:tabs>
            <w:jc w:val="right"/>
            <w:rPr>
              <w:rFonts w:ascii="Arial" w:eastAsia="Times New Roman" w:hAnsi="Arial" w:cs="Arial"/>
              <w:sz w:val="18"/>
              <w:szCs w:val="18"/>
              <w:lang w:val="en-US"/>
            </w:rPr>
          </w:pPr>
          <w:r w:rsidRPr="0023169A">
            <w:rPr>
              <w:rFonts w:ascii="Franklin Gothic Demi Cond" w:eastAsia="Times New Roman" w:hAnsi="Franklin Gothic Demi Cond" w:cs="Arial"/>
              <w:sz w:val="20"/>
              <w:szCs w:val="20"/>
              <w:lang w:val="en-US"/>
            </w:rPr>
            <w:t xml:space="preserve">JURNAL TeknoSAINS Seri Teknik </w:t>
          </w:r>
          <w:r w:rsidRPr="008E494C">
            <w:rPr>
              <w:rFonts w:ascii="Franklin Gothic Demi Cond" w:eastAsia="Times New Roman" w:hAnsi="Franklin Gothic Demi Cond" w:cs="Arial"/>
              <w:sz w:val="20"/>
              <w:szCs w:val="20"/>
            </w:rPr>
            <w:t>Sipil</w:t>
          </w:r>
          <w:r>
            <w:rPr>
              <w:rFonts w:ascii="Franklin Gothic Demi Cond" w:eastAsia="Times New Roman" w:hAnsi="Franklin Gothic Demi Cond" w:cs="Arial"/>
              <w:sz w:val="20"/>
              <w:szCs w:val="20"/>
              <w:lang w:val="en-US"/>
            </w:rPr>
            <w:t xml:space="preserve"> </w:t>
          </w:r>
          <w:r>
            <w:rPr>
              <w:rFonts w:ascii="Arial" w:eastAsia="Times New Roman" w:hAnsi="Arial" w:cs="Arial"/>
              <w:sz w:val="18"/>
              <w:szCs w:val="18"/>
            </w:rPr>
            <w:t>AGUSTUS</w:t>
          </w:r>
          <w:r>
            <w:rPr>
              <w:rFonts w:ascii="Arial" w:eastAsia="Times New Roman" w:hAnsi="Arial" w:cs="Arial"/>
              <w:sz w:val="18"/>
              <w:szCs w:val="18"/>
              <w:lang w:val="en-US"/>
            </w:rPr>
            <w:t xml:space="preserve"> 2020</w:t>
          </w:r>
          <w:r w:rsidRPr="0023169A">
            <w:rPr>
              <w:rFonts w:ascii="Arial" w:eastAsia="Times New Roman" w:hAnsi="Arial" w:cs="Arial"/>
              <w:sz w:val="18"/>
              <w:szCs w:val="18"/>
              <w:lang w:val="en-US"/>
            </w:rPr>
            <w:t xml:space="preserve">  </w:t>
          </w:r>
        </w:p>
        <w:p w14:paraId="0AB65B52" w14:textId="77777777" w:rsidR="00634BE5" w:rsidRPr="0023169A" w:rsidRDefault="00BC585E" w:rsidP="0023169A">
          <w:pPr>
            <w:tabs>
              <w:tab w:val="center" w:pos="4680"/>
              <w:tab w:val="right" w:pos="7938"/>
              <w:tab w:val="right" w:pos="9360"/>
            </w:tabs>
            <w:jc w:val="right"/>
            <w:rPr>
              <w:rFonts w:ascii="Arial" w:eastAsia="Times New Roman" w:hAnsi="Arial" w:cs="Arial"/>
              <w:b/>
              <w:sz w:val="18"/>
              <w:szCs w:val="18"/>
              <w:lang w:val="en-US"/>
            </w:rPr>
          </w:pPr>
        </w:p>
      </w:tc>
      <w:tc>
        <w:tcPr>
          <w:tcW w:w="567" w:type="dxa"/>
          <w:tcBorders>
            <w:left w:val="single" w:sz="4" w:space="0" w:color="auto"/>
          </w:tcBorders>
        </w:tcPr>
        <w:p w14:paraId="10DA0A2C" w14:textId="77777777" w:rsidR="00634BE5" w:rsidRPr="0023169A" w:rsidRDefault="005444AA" w:rsidP="0023169A">
          <w:pPr>
            <w:tabs>
              <w:tab w:val="center" w:pos="4680"/>
              <w:tab w:val="right" w:pos="7938"/>
              <w:tab w:val="right" w:pos="9360"/>
            </w:tabs>
            <w:jc w:val="right"/>
            <w:rPr>
              <w:rFonts w:ascii="Franklin Gothic Demi Cond" w:eastAsia="Times New Roman" w:hAnsi="Franklin Gothic Demi Cond" w:cs="Arial"/>
              <w:sz w:val="20"/>
              <w:szCs w:val="20"/>
              <w:lang w:val="en-US"/>
            </w:rPr>
          </w:pPr>
          <w:r>
            <w:rPr>
              <w:rFonts w:ascii="Franklin Gothic Demi Cond" w:eastAsia="Times New Roman" w:hAnsi="Franklin Gothic Demi Cond" w:cs="Arial"/>
              <w:sz w:val="20"/>
              <w:szCs w:val="20"/>
              <w:lang w:val="en-US"/>
            </w:rPr>
            <w:fldChar w:fldCharType="begin"/>
          </w:r>
          <w:r>
            <w:rPr>
              <w:rFonts w:ascii="Franklin Gothic Demi Cond" w:eastAsia="Times New Roman" w:hAnsi="Franklin Gothic Demi Cond" w:cs="Arial"/>
              <w:sz w:val="20"/>
              <w:szCs w:val="20"/>
              <w:lang w:val="en-US"/>
            </w:rPr>
            <w:instrText xml:space="preserve"> PAGE  \* Arabic  \* MERGEFORMAT </w:instrText>
          </w:r>
          <w:r>
            <w:rPr>
              <w:rFonts w:ascii="Franklin Gothic Demi Cond" w:eastAsia="Times New Roman" w:hAnsi="Franklin Gothic Demi Cond" w:cs="Arial"/>
              <w:sz w:val="20"/>
              <w:szCs w:val="20"/>
              <w:lang w:val="en-US"/>
            </w:rPr>
            <w:fldChar w:fldCharType="separate"/>
          </w:r>
          <w:r w:rsidR="00CA4DF9">
            <w:rPr>
              <w:rFonts w:ascii="Franklin Gothic Demi Cond" w:eastAsia="Times New Roman" w:hAnsi="Franklin Gothic Demi Cond" w:cs="Arial"/>
              <w:noProof/>
              <w:sz w:val="20"/>
              <w:szCs w:val="20"/>
              <w:lang w:val="en-US"/>
            </w:rPr>
            <w:t>1</w:t>
          </w:r>
          <w:r>
            <w:rPr>
              <w:rFonts w:ascii="Franklin Gothic Demi Cond" w:eastAsia="Times New Roman" w:hAnsi="Franklin Gothic Demi Cond" w:cs="Arial"/>
              <w:sz w:val="20"/>
              <w:szCs w:val="20"/>
              <w:lang w:val="en-US"/>
            </w:rPr>
            <w:fldChar w:fldCharType="end"/>
          </w:r>
        </w:p>
      </w:tc>
    </w:tr>
  </w:tbl>
  <w:p w14:paraId="771ECD53" w14:textId="77777777" w:rsidR="00634BE5" w:rsidRDefault="00BC585E">
    <w:pPr>
      <w:pStyle w:val="Footer"/>
    </w:pPr>
  </w:p>
  <w:p w14:paraId="73B7D33F" w14:textId="77777777" w:rsidR="00634BE5" w:rsidRDefault="00BC585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3BC062" w14:textId="77777777" w:rsidR="00BC585E" w:rsidRDefault="00BC585E" w:rsidP="00D13C39">
      <w:pPr>
        <w:spacing w:line="240" w:lineRule="auto"/>
      </w:pPr>
      <w:r>
        <w:separator/>
      </w:r>
    </w:p>
  </w:footnote>
  <w:footnote w:type="continuationSeparator" w:id="0">
    <w:p w14:paraId="65576C1D" w14:textId="77777777" w:rsidR="00BC585E" w:rsidRDefault="00BC585E" w:rsidP="00D13C3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2FBD96" w14:textId="77777777" w:rsidR="00373D78" w:rsidRPr="00502FC4" w:rsidRDefault="00373D78" w:rsidP="00373D78">
    <w:pPr>
      <w:tabs>
        <w:tab w:val="right" w:pos="7938"/>
      </w:tabs>
      <w:spacing w:line="240" w:lineRule="auto"/>
      <w:rPr>
        <w:rFonts w:ascii="Arial" w:eastAsia="Times New Roman" w:hAnsi="Arial" w:cs="Arial"/>
        <w:i/>
        <w:sz w:val="16"/>
        <w:szCs w:val="16"/>
        <w:lang w:val="en-US"/>
      </w:rPr>
    </w:pPr>
    <w:r>
      <w:rPr>
        <w:rFonts w:ascii="Arial" w:eastAsia="Times New Roman" w:hAnsi="Arial" w:cs="Arial"/>
        <w:i/>
        <w:sz w:val="16"/>
        <w:szCs w:val="16"/>
        <w:lang w:val="en-US"/>
      </w:rPr>
      <w:t>Muhammad Firdaus Willy Pratama</w:t>
    </w:r>
    <w:r w:rsidRPr="00502FC4">
      <w:rPr>
        <w:rFonts w:ascii="Arial" w:eastAsia="Times New Roman" w:hAnsi="Arial" w:cs="Arial"/>
        <w:i/>
        <w:sz w:val="16"/>
        <w:szCs w:val="16"/>
        <w:lang w:val="en-US"/>
      </w:rPr>
      <w:t xml:space="preserve">, </w:t>
    </w:r>
    <w:r>
      <w:rPr>
        <w:rFonts w:ascii="Arial" w:eastAsia="Times New Roman" w:hAnsi="Arial" w:cs="Arial"/>
        <w:i/>
        <w:sz w:val="16"/>
        <w:szCs w:val="16"/>
        <w:lang w:val="en-US"/>
      </w:rPr>
      <w:t>Eka Faisal Nur Hidayatullah</w:t>
    </w:r>
  </w:p>
  <w:p w14:paraId="0388F518" w14:textId="77777777" w:rsidR="00373D78" w:rsidRPr="001E5096" w:rsidRDefault="00373D78" w:rsidP="00373D78">
    <w:pPr>
      <w:spacing w:line="240" w:lineRule="auto"/>
      <w:rPr>
        <w:rFonts w:eastAsia="Times New Roman" w:cs="Times New Roman"/>
        <w:szCs w:val="24"/>
        <w:lang w:val="en-US"/>
      </w:rPr>
    </w:pPr>
    <w:r>
      <w:rPr>
        <w:rFonts w:ascii="Franklin Gothic Demi Cond" w:eastAsia="Times New Roman" w:hAnsi="Franklin Gothic Demi Cond" w:cs="Arial"/>
        <w:sz w:val="13"/>
        <w:szCs w:val="13"/>
        <w:lang w:val="en-US"/>
      </w:rPr>
      <w:t xml:space="preserve">Modifikasi Perencanaan Gedung Kantor Otoritas Jasa Keuangan Surakarta Menggunakan Metode </w:t>
    </w:r>
    <w:r>
      <w:rPr>
        <w:rFonts w:ascii="Franklin Gothic Demi Cond" w:eastAsia="Times New Roman" w:hAnsi="Franklin Gothic Demi Cond" w:cs="Arial"/>
        <w:i/>
        <w:iCs/>
        <w:sz w:val="13"/>
        <w:szCs w:val="13"/>
        <w:lang w:val="en-US"/>
      </w:rPr>
      <w:t xml:space="preserve">Flat Slab </w:t>
    </w:r>
    <w:r>
      <w:rPr>
        <w:rFonts w:ascii="Franklin Gothic Demi Cond" w:eastAsia="Times New Roman" w:hAnsi="Franklin Gothic Demi Cond" w:cs="Arial"/>
        <w:sz w:val="13"/>
        <w:szCs w:val="13"/>
        <w:lang w:val="en-US"/>
      </w:rPr>
      <w:t>Beton Prategang</w:t>
    </w:r>
  </w:p>
  <w:p w14:paraId="39DA8435" w14:textId="77777777" w:rsidR="00373D78" w:rsidRDefault="00373D78">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085F2E" w14:textId="77777777" w:rsidR="00634BE5" w:rsidRDefault="00BC585E">
    <w:pPr>
      <w:pStyle w:val="Header"/>
    </w:pPr>
  </w:p>
  <w:p w14:paraId="71381E1B" w14:textId="77777777" w:rsidR="00634BE5" w:rsidRDefault="00BC585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4A3188" w14:textId="77777777" w:rsidR="008152A7" w:rsidRDefault="008152A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82199" w14:textId="77777777" w:rsidR="00D86049" w:rsidRPr="00055451" w:rsidRDefault="00D86049" w:rsidP="0005545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4776E9" w14:textId="77777777" w:rsidR="00C9029A" w:rsidRDefault="00C9029A">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FB59F4" w14:textId="77777777" w:rsidR="005E4DA8" w:rsidRDefault="005E4DA8">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552C9" w14:textId="77777777" w:rsidR="005E4DA8" w:rsidRPr="00055451" w:rsidRDefault="005E4DA8" w:rsidP="00055451">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B22312" w14:textId="77777777" w:rsidR="004E0234" w:rsidRDefault="004E0234">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862A4" w14:textId="77777777" w:rsidR="00634BE5" w:rsidRPr="00502FC4" w:rsidRDefault="005444AA" w:rsidP="00373D78">
    <w:pPr>
      <w:tabs>
        <w:tab w:val="right" w:pos="7938"/>
      </w:tabs>
      <w:spacing w:line="240" w:lineRule="auto"/>
      <w:rPr>
        <w:rFonts w:ascii="Arial" w:eastAsia="Times New Roman" w:hAnsi="Arial" w:cs="Arial"/>
        <w:i/>
        <w:sz w:val="16"/>
        <w:szCs w:val="16"/>
        <w:lang w:val="en-US"/>
      </w:rPr>
    </w:pPr>
    <w:r>
      <w:rPr>
        <w:rFonts w:ascii="Arial" w:eastAsia="Times New Roman" w:hAnsi="Arial" w:cs="Arial"/>
        <w:i/>
        <w:sz w:val="16"/>
        <w:szCs w:val="16"/>
        <w:lang w:val="en-US"/>
      </w:rPr>
      <w:t>Muhammad Firdaus Willy Pratama</w:t>
    </w:r>
    <w:r w:rsidRPr="00502FC4">
      <w:rPr>
        <w:rFonts w:ascii="Arial" w:eastAsia="Times New Roman" w:hAnsi="Arial" w:cs="Arial"/>
        <w:i/>
        <w:sz w:val="16"/>
        <w:szCs w:val="16"/>
        <w:lang w:val="en-US"/>
      </w:rPr>
      <w:t xml:space="preserve">, </w:t>
    </w:r>
    <w:r>
      <w:rPr>
        <w:rFonts w:ascii="Arial" w:eastAsia="Times New Roman" w:hAnsi="Arial" w:cs="Arial"/>
        <w:i/>
        <w:sz w:val="16"/>
        <w:szCs w:val="16"/>
        <w:lang w:val="en-US"/>
      </w:rPr>
      <w:t>Eka Faisal Nur Hidayatullah</w:t>
    </w:r>
  </w:p>
  <w:p w14:paraId="74DCEF5D" w14:textId="77777777" w:rsidR="00634BE5" w:rsidRPr="003C6C2C" w:rsidRDefault="005444AA" w:rsidP="00373D78">
    <w:pPr>
      <w:spacing w:line="240" w:lineRule="auto"/>
      <w:rPr>
        <w:rFonts w:eastAsia="Times New Roman" w:cs="Times New Roman"/>
        <w:szCs w:val="24"/>
      </w:rPr>
    </w:pPr>
    <w:r>
      <w:rPr>
        <w:rFonts w:ascii="Franklin Gothic Demi Cond" w:eastAsia="Times New Roman" w:hAnsi="Franklin Gothic Demi Cond" w:cs="Arial"/>
        <w:sz w:val="13"/>
        <w:szCs w:val="13"/>
      </w:rPr>
      <w:t>Perancangan Ulang Struktur Atas Gedung Kantor Otoritas Jasa Keuangan Surakarta Menggunakan Baja Konvensional</w:t>
    </w:r>
  </w:p>
  <w:p w14:paraId="5AD7AF0E" w14:textId="77777777" w:rsidR="00634BE5" w:rsidRPr="008F54FE" w:rsidRDefault="00BC585E" w:rsidP="00502FC4">
    <w:pPr>
      <w:tabs>
        <w:tab w:val="right" w:pos="7938"/>
      </w:tabs>
      <w:spacing w:line="240" w:lineRule="auto"/>
      <w:rPr>
        <w:rFonts w:eastAsia="Times New Roman" w:cs="Times New Roman"/>
        <w:szCs w:val="24"/>
        <w:lang w:val="en-US"/>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CD4779" w14:textId="77777777" w:rsidR="00634BE5" w:rsidRPr="00502FC4" w:rsidRDefault="005444AA" w:rsidP="00502FC4">
    <w:pPr>
      <w:tabs>
        <w:tab w:val="right" w:pos="7938"/>
      </w:tabs>
      <w:spacing w:line="240" w:lineRule="auto"/>
      <w:rPr>
        <w:rFonts w:ascii="Arial" w:eastAsia="Times New Roman" w:hAnsi="Arial" w:cs="Arial"/>
        <w:i/>
        <w:sz w:val="16"/>
        <w:szCs w:val="16"/>
        <w:lang w:val="en-US"/>
      </w:rPr>
    </w:pPr>
    <w:bookmarkStart w:id="15" w:name="_Hlk30867289"/>
    <w:bookmarkStart w:id="16" w:name="_Hlk30867290"/>
    <w:bookmarkStart w:id="17" w:name="_Hlk30867291"/>
    <w:bookmarkStart w:id="18" w:name="_Hlk30867292"/>
    <w:bookmarkStart w:id="19" w:name="_Hlk30867293"/>
    <w:bookmarkStart w:id="20" w:name="_Hlk30867294"/>
    <w:bookmarkStart w:id="21" w:name="_Hlk30868605"/>
    <w:bookmarkStart w:id="22" w:name="_Hlk30868606"/>
    <w:r>
      <w:rPr>
        <w:rFonts w:ascii="Arial" w:eastAsia="Times New Roman" w:hAnsi="Arial" w:cs="Arial"/>
        <w:i/>
        <w:sz w:val="16"/>
        <w:szCs w:val="16"/>
        <w:lang w:val="en-US"/>
      </w:rPr>
      <w:t>Muhammad Firdaus Willy Pratama</w:t>
    </w:r>
    <w:r w:rsidRPr="00502FC4">
      <w:rPr>
        <w:rFonts w:ascii="Arial" w:eastAsia="Times New Roman" w:hAnsi="Arial" w:cs="Arial"/>
        <w:i/>
        <w:sz w:val="16"/>
        <w:szCs w:val="16"/>
        <w:lang w:val="en-US"/>
      </w:rPr>
      <w:t xml:space="preserve">, </w:t>
    </w:r>
    <w:r>
      <w:rPr>
        <w:rFonts w:ascii="Arial" w:eastAsia="Times New Roman" w:hAnsi="Arial" w:cs="Arial"/>
        <w:i/>
        <w:sz w:val="16"/>
        <w:szCs w:val="16"/>
        <w:lang w:val="en-US"/>
      </w:rPr>
      <w:t>Eka Faisal Nur Hidayatullah</w:t>
    </w:r>
  </w:p>
  <w:bookmarkEnd w:id="15"/>
  <w:bookmarkEnd w:id="16"/>
  <w:bookmarkEnd w:id="17"/>
  <w:bookmarkEnd w:id="18"/>
  <w:bookmarkEnd w:id="19"/>
  <w:bookmarkEnd w:id="20"/>
  <w:bookmarkEnd w:id="21"/>
  <w:bookmarkEnd w:id="22"/>
  <w:p w14:paraId="403BC67F" w14:textId="77777777" w:rsidR="00634BE5" w:rsidRPr="004C6E89" w:rsidRDefault="005444AA" w:rsidP="00502FC4">
    <w:pPr>
      <w:spacing w:line="240" w:lineRule="auto"/>
      <w:rPr>
        <w:rFonts w:eastAsia="Times New Roman" w:cs="Times New Roman"/>
        <w:szCs w:val="24"/>
      </w:rPr>
    </w:pPr>
    <w:r>
      <w:rPr>
        <w:rFonts w:ascii="Franklin Gothic Demi Cond" w:eastAsia="Times New Roman" w:hAnsi="Franklin Gothic Demi Cond" w:cs="Arial"/>
        <w:sz w:val="13"/>
        <w:szCs w:val="13"/>
      </w:rPr>
      <w:t>Perancangan Ulang Struktur Atas Gedung Kantor Otoritas Jasa Keuangan Surakarta Menggunakan Baja Konvensional</w:t>
    </w:r>
  </w:p>
  <w:p w14:paraId="503AD24C" w14:textId="77777777" w:rsidR="00634BE5" w:rsidRDefault="00BC585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265AB"/>
    <w:multiLevelType w:val="hybridMultilevel"/>
    <w:tmpl w:val="EDD6E300"/>
    <w:lvl w:ilvl="0" w:tplc="C19E4A96">
      <w:start w:val="1"/>
      <w:numFmt w:val="decimal"/>
      <w:lvlText w:val="6.%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nsid w:val="04222E58"/>
    <w:multiLevelType w:val="hybridMultilevel"/>
    <w:tmpl w:val="A378C3DC"/>
    <w:lvl w:ilvl="0" w:tplc="6E46118A">
      <w:start w:val="1"/>
      <w:numFmt w:val="decimal"/>
      <w:lvlText w:val="3.3.%1"/>
      <w:lvlJc w:val="left"/>
      <w:pPr>
        <w:ind w:left="360" w:hanging="360"/>
      </w:pPr>
      <w:rPr>
        <w:rFonts w:ascii="Times New Roman" w:hAnsi="Times New Roman" w:hint="default"/>
        <w:b/>
        <w:i w:val="0"/>
        <w:caps/>
        <w:sz w:val="22"/>
        <w:szCs w:val="22"/>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nsid w:val="054731C9"/>
    <w:multiLevelType w:val="hybridMultilevel"/>
    <w:tmpl w:val="E186703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7E46D60"/>
    <w:multiLevelType w:val="hybridMultilevel"/>
    <w:tmpl w:val="A414419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D216FB7"/>
    <w:multiLevelType w:val="hybridMultilevel"/>
    <w:tmpl w:val="F690857E"/>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
    <w:nsid w:val="0D6755F1"/>
    <w:multiLevelType w:val="hybridMultilevel"/>
    <w:tmpl w:val="7F1E0210"/>
    <w:lvl w:ilvl="0" w:tplc="0409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6">
    <w:nsid w:val="0ECC4A96"/>
    <w:multiLevelType w:val="hybridMultilevel"/>
    <w:tmpl w:val="D9320CA4"/>
    <w:lvl w:ilvl="0" w:tplc="3DCC3314">
      <w:start w:val="1"/>
      <w:numFmt w:val="decimal"/>
      <w:lvlText w:val="2.%1"/>
      <w:lvlJc w:val="left"/>
      <w:pPr>
        <w:ind w:left="360" w:hanging="360"/>
      </w:pPr>
      <w:rPr>
        <w:rFonts w:ascii="Franklin Gothic Demi" w:hAnsi="Franklin Gothic Demi" w:hint="default"/>
        <w:b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nsid w:val="149E1375"/>
    <w:multiLevelType w:val="hybridMultilevel"/>
    <w:tmpl w:val="100C1EA6"/>
    <w:lvl w:ilvl="0" w:tplc="40BE05B4">
      <w:start w:val="1"/>
      <w:numFmt w:val="decimal"/>
      <w:lvlText w:val="3.4.%1"/>
      <w:lvlJc w:val="left"/>
      <w:pPr>
        <w:ind w:left="720" w:hanging="360"/>
      </w:pPr>
      <w:rPr>
        <w:rFonts w:ascii="Times New Roman" w:hAnsi="Times New Roman" w:hint="default"/>
        <w:b/>
        <w:i w:val="0"/>
        <w:caps/>
        <w:sz w:val="22"/>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63B7AB1"/>
    <w:multiLevelType w:val="hybridMultilevel"/>
    <w:tmpl w:val="32A8ADB0"/>
    <w:lvl w:ilvl="0" w:tplc="F90CCF5C">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0911825"/>
    <w:multiLevelType w:val="hybridMultilevel"/>
    <w:tmpl w:val="045454CE"/>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28B5F27"/>
    <w:multiLevelType w:val="hybridMultilevel"/>
    <w:tmpl w:val="26B0A320"/>
    <w:lvl w:ilvl="0" w:tplc="000073DA">
      <w:start w:val="1"/>
      <w:numFmt w:val="decimal"/>
      <w:lvlText w:val="1.1.%1"/>
      <w:lvlJc w:val="left"/>
      <w:pPr>
        <w:ind w:left="720" w:hanging="360"/>
      </w:pPr>
      <w:rPr>
        <w:rFonts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325779B"/>
    <w:multiLevelType w:val="hybridMultilevel"/>
    <w:tmpl w:val="C23AC49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3983683"/>
    <w:multiLevelType w:val="hybridMultilevel"/>
    <w:tmpl w:val="AC76A7FC"/>
    <w:lvl w:ilvl="0" w:tplc="E3782690">
      <w:start w:val="1"/>
      <w:numFmt w:val="decimal"/>
      <w:lvlText w:val="4.1.%1"/>
      <w:lvlJc w:val="left"/>
      <w:pPr>
        <w:ind w:left="720" w:hanging="360"/>
      </w:pPr>
      <w:rPr>
        <w:rFonts w:cs="Times New Roman"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BBE6683"/>
    <w:multiLevelType w:val="hybridMultilevel"/>
    <w:tmpl w:val="F836DB3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322A422B"/>
    <w:multiLevelType w:val="hybridMultilevel"/>
    <w:tmpl w:val="12442D56"/>
    <w:lvl w:ilvl="0" w:tplc="04210019">
      <w:start w:val="1"/>
      <w:numFmt w:val="low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5">
    <w:nsid w:val="35264167"/>
    <w:multiLevelType w:val="hybridMultilevel"/>
    <w:tmpl w:val="8AA211F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35F06471"/>
    <w:multiLevelType w:val="hybridMultilevel"/>
    <w:tmpl w:val="FC2E25B4"/>
    <w:lvl w:ilvl="0" w:tplc="764CD1E6">
      <w:start w:val="1"/>
      <w:numFmt w:val="decimal"/>
      <w:lvlText w:val="%1."/>
      <w:lvlJc w:val="left"/>
      <w:pPr>
        <w:ind w:left="930" w:hanging="360"/>
      </w:pPr>
      <w:rPr>
        <w:rFonts w:hint="default"/>
      </w:rPr>
    </w:lvl>
    <w:lvl w:ilvl="1" w:tplc="04210019" w:tentative="1">
      <w:start w:val="1"/>
      <w:numFmt w:val="lowerLetter"/>
      <w:lvlText w:val="%2."/>
      <w:lvlJc w:val="left"/>
      <w:pPr>
        <w:ind w:left="1650" w:hanging="360"/>
      </w:pPr>
    </w:lvl>
    <w:lvl w:ilvl="2" w:tplc="0421001B" w:tentative="1">
      <w:start w:val="1"/>
      <w:numFmt w:val="lowerRoman"/>
      <w:lvlText w:val="%3."/>
      <w:lvlJc w:val="right"/>
      <w:pPr>
        <w:ind w:left="2370" w:hanging="180"/>
      </w:pPr>
    </w:lvl>
    <w:lvl w:ilvl="3" w:tplc="0421000F" w:tentative="1">
      <w:start w:val="1"/>
      <w:numFmt w:val="decimal"/>
      <w:lvlText w:val="%4."/>
      <w:lvlJc w:val="left"/>
      <w:pPr>
        <w:ind w:left="3090" w:hanging="360"/>
      </w:pPr>
    </w:lvl>
    <w:lvl w:ilvl="4" w:tplc="04210019" w:tentative="1">
      <w:start w:val="1"/>
      <w:numFmt w:val="lowerLetter"/>
      <w:lvlText w:val="%5."/>
      <w:lvlJc w:val="left"/>
      <w:pPr>
        <w:ind w:left="3810" w:hanging="360"/>
      </w:pPr>
    </w:lvl>
    <w:lvl w:ilvl="5" w:tplc="0421001B" w:tentative="1">
      <w:start w:val="1"/>
      <w:numFmt w:val="lowerRoman"/>
      <w:lvlText w:val="%6."/>
      <w:lvlJc w:val="right"/>
      <w:pPr>
        <w:ind w:left="4530" w:hanging="180"/>
      </w:pPr>
    </w:lvl>
    <w:lvl w:ilvl="6" w:tplc="0421000F" w:tentative="1">
      <w:start w:val="1"/>
      <w:numFmt w:val="decimal"/>
      <w:lvlText w:val="%7."/>
      <w:lvlJc w:val="left"/>
      <w:pPr>
        <w:ind w:left="5250" w:hanging="360"/>
      </w:pPr>
    </w:lvl>
    <w:lvl w:ilvl="7" w:tplc="04210019" w:tentative="1">
      <w:start w:val="1"/>
      <w:numFmt w:val="lowerLetter"/>
      <w:lvlText w:val="%8."/>
      <w:lvlJc w:val="left"/>
      <w:pPr>
        <w:ind w:left="5970" w:hanging="360"/>
      </w:pPr>
    </w:lvl>
    <w:lvl w:ilvl="8" w:tplc="0421001B" w:tentative="1">
      <w:start w:val="1"/>
      <w:numFmt w:val="lowerRoman"/>
      <w:lvlText w:val="%9."/>
      <w:lvlJc w:val="right"/>
      <w:pPr>
        <w:ind w:left="6690" w:hanging="180"/>
      </w:pPr>
    </w:lvl>
  </w:abstractNum>
  <w:abstractNum w:abstractNumId="17">
    <w:nsid w:val="44203CE1"/>
    <w:multiLevelType w:val="hybridMultilevel"/>
    <w:tmpl w:val="0AF6D4B0"/>
    <w:lvl w:ilvl="0" w:tplc="E5DCBB74">
      <w:start w:val="1"/>
      <w:numFmt w:val="decimal"/>
      <w:lvlText w:val="2.%1"/>
      <w:lvlJc w:val="left"/>
      <w:pPr>
        <w:ind w:left="360" w:hanging="360"/>
      </w:pPr>
      <w:rPr>
        <w:rFonts w:ascii="Franklin Gothic Demi" w:hAnsi="Franklin Gothic Demi" w:hint="default"/>
        <w:sz w:val="24"/>
        <w:szCs w:val="24"/>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8">
    <w:nsid w:val="4D934501"/>
    <w:multiLevelType w:val="hybridMultilevel"/>
    <w:tmpl w:val="613CB6C8"/>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9">
    <w:nsid w:val="4ED04532"/>
    <w:multiLevelType w:val="hybridMultilevel"/>
    <w:tmpl w:val="B8DE8A54"/>
    <w:lvl w:ilvl="0" w:tplc="04210019">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0">
    <w:nsid w:val="50190989"/>
    <w:multiLevelType w:val="hybridMultilevel"/>
    <w:tmpl w:val="E00E2956"/>
    <w:lvl w:ilvl="0" w:tplc="04090019">
      <w:start w:val="1"/>
      <w:numFmt w:val="lowerLetter"/>
      <w:lvlText w:val="%1."/>
      <w:lvlJc w:val="left"/>
      <w:pPr>
        <w:ind w:left="570" w:hanging="360"/>
      </w:pPr>
    </w:lvl>
    <w:lvl w:ilvl="1" w:tplc="04210019" w:tentative="1">
      <w:start w:val="1"/>
      <w:numFmt w:val="lowerLetter"/>
      <w:lvlText w:val="%2."/>
      <w:lvlJc w:val="left"/>
      <w:pPr>
        <w:ind w:left="1290" w:hanging="360"/>
      </w:pPr>
    </w:lvl>
    <w:lvl w:ilvl="2" w:tplc="0421001B" w:tentative="1">
      <w:start w:val="1"/>
      <w:numFmt w:val="lowerRoman"/>
      <w:lvlText w:val="%3."/>
      <w:lvlJc w:val="right"/>
      <w:pPr>
        <w:ind w:left="2010" w:hanging="180"/>
      </w:pPr>
    </w:lvl>
    <w:lvl w:ilvl="3" w:tplc="0421000F" w:tentative="1">
      <w:start w:val="1"/>
      <w:numFmt w:val="decimal"/>
      <w:lvlText w:val="%4."/>
      <w:lvlJc w:val="left"/>
      <w:pPr>
        <w:ind w:left="2730" w:hanging="360"/>
      </w:pPr>
    </w:lvl>
    <w:lvl w:ilvl="4" w:tplc="04210019" w:tentative="1">
      <w:start w:val="1"/>
      <w:numFmt w:val="lowerLetter"/>
      <w:lvlText w:val="%5."/>
      <w:lvlJc w:val="left"/>
      <w:pPr>
        <w:ind w:left="3450" w:hanging="360"/>
      </w:pPr>
    </w:lvl>
    <w:lvl w:ilvl="5" w:tplc="0421001B" w:tentative="1">
      <w:start w:val="1"/>
      <w:numFmt w:val="lowerRoman"/>
      <w:lvlText w:val="%6."/>
      <w:lvlJc w:val="right"/>
      <w:pPr>
        <w:ind w:left="4170" w:hanging="180"/>
      </w:pPr>
    </w:lvl>
    <w:lvl w:ilvl="6" w:tplc="0421000F" w:tentative="1">
      <w:start w:val="1"/>
      <w:numFmt w:val="decimal"/>
      <w:lvlText w:val="%7."/>
      <w:lvlJc w:val="left"/>
      <w:pPr>
        <w:ind w:left="4890" w:hanging="360"/>
      </w:pPr>
    </w:lvl>
    <w:lvl w:ilvl="7" w:tplc="04210019" w:tentative="1">
      <w:start w:val="1"/>
      <w:numFmt w:val="lowerLetter"/>
      <w:lvlText w:val="%8."/>
      <w:lvlJc w:val="left"/>
      <w:pPr>
        <w:ind w:left="5610" w:hanging="360"/>
      </w:pPr>
    </w:lvl>
    <w:lvl w:ilvl="8" w:tplc="0421001B" w:tentative="1">
      <w:start w:val="1"/>
      <w:numFmt w:val="lowerRoman"/>
      <w:lvlText w:val="%9."/>
      <w:lvlJc w:val="right"/>
      <w:pPr>
        <w:ind w:left="6330" w:hanging="180"/>
      </w:pPr>
    </w:lvl>
  </w:abstractNum>
  <w:abstractNum w:abstractNumId="21">
    <w:nsid w:val="51137C52"/>
    <w:multiLevelType w:val="hybridMultilevel"/>
    <w:tmpl w:val="400EAF26"/>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53610541"/>
    <w:multiLevelType w:val="hybridMultilevel"/>
    <w:tmpl w:val="D640149E"/>
    <w:lvl w:ilvl="0" w:tplc="96886CF8">
      <w:start w:val="1"/>
      <w:numFmt w:val="decimal"/>
      <w:lvlText w:val="3.5.%1"/>
      <w:lvlJc w:val="left"/>
      <w:pPr>
        <w:ind w:left="720" w:hanging="360"/>
      </w:pPr>
      <w:rPr>
        <w:rFonts w:ascii="Times New Roman" w:hAnsi="Times New Roman" w:hint="default"/>
        <w:b/>
        <w:i w:val="0"/>
        <w:caps/>
        <w:sz w:val="22"/>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55F02408"/>
    <w:multiLevelType w:val="hybridMultilevel"/>
    <w:tmpl w:val="C2861FE2"/>
    <w:lvl w:ilvl="0" w:tplc="A5F4FBA0">
      <w:start w:val="1"/>
      <w:numFmt w:val="decimal"/>
      <w:lvlText w:val="1.%1"/>
      <w:lvlJc w:val="left"/>
      <w:pPr>
        <w:ind w:left="720" w:hanging="360"/>
      </w:pPr>
      <w:rPr>
        <w:rFonts w:ascii="Franklin Gothic Demi Cond" w:hAnsi="Franklin Gothic Demi Con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7FC23DE"/>
    <w:multiLevelType w:val="hybridMultilevel"/>
    <w:tmpl w:val="9E301A6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59CD56D8"/>
    <w:multiLevelType w:val="hybridMultilevel"/>
    <w:tmpl w:val="1082C5EE"/>
    <w:lvl w:ilvl="0" w:tplc="D85611E8">
      <w:start w:val="1"/>
      <w:numFmt w:val="decimal"/>
      <w:lvlText w:val="3.%1"/>
      <w:lvlJc w:val="left"/>
      <w:pPr>
        <w:ind w:left="360" w:hanging="360"/>
      </w:pPr>
      <w:rPr>
        <w:rFonts w:ascii="Franklin Gothic Demi Cond" w:hAnsi="Franklin Gothic Demi Cond" w:hint="default"/>
        <w:b w:val="0"/>
        <w:i w:val="0"/>
        <w:caps/>
        <w:sz w:val="24"/>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6">
    <w:nsid w:val="62841C1F"/>
    <w:multiLevelType w:val="hybridMultilevel"/>
    <w:tmpl w:val="345C3B66"/>
    <w:lvl w:ilvl="0" w:tplc="0409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7">
    <w:nsid w:val="646D00FD"/>
    <w:multiLevelType w:val="hybridMultilevel"/>
    <w:tmpl w:val="CE0EA6D6"/>
    <w:lvl w:ilvl="0" w:tplc="139EDF8E">
      <w:start w:val="1"/>
      <w:numFmt w:val="decimal"/>
      <w:lvlText w:val="5.6.%1"/>
      <w:lvlJc w:val="left"/>
      <w:pPr>
        <w:ind w:left="360" w:hanging="360"/>
      </w:pPr>
      <w:rPr>
        <w:rFonts w:ascii="Times New Roman" w:hAnsi="Times New Roman" w:cs="Times New Roman" w:hint="default"/>
        <w:b/>
        <w:bCs/>
        <w:sz w:val="22"/>
        <w:szCs w:val="22"/>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8">
    <w:nsid w:val="67697803"/>
    <w:multiLevelType w:val="hybridMultilevel"/>
    <w:tmpl w:val="9EFA61C2"/>
    <w:lvl w:ilvl="0" w:tplc="939E7A0A">
      <w:start w:val="1"/>
      <w:numFmt w:val="decimal"/>
      <w:lvlText w:val="%1."/>
      <w:lvlJc w:val="left"/>
      <w:pPr>
        <w:ind w:left="720" w:hanging="360"/>
      </w:pPr>
      <w:rPr>
        <w:rFonts w:ascii="Franklin Gothic Demi Cond" w:hAnsi="Franklin Gothic Demi Cond"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776015"/>
    <w:multiLevelType w:val="hybridMultilevel"/>
    <w:tmpl w:val="A9D02DFC"/>
    <w:lvl w:ilvl="0" w:tplc="0409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0">
    <w:nsid w:val="6D9D5C10"/>
    <w:multiLevelType w:val="hybridMultilevel"/>
    <w:tmpl w:val="11C4DF0C"/>
    <w:lvl w:ilvl="0" w:tplc="6DDC110A">
      <w:start w:val="1"/>
      <w:numFmt w:val="decimal"/>
      <w:lvlText w:val="5.%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1">
    <w:nsid w:val="6FD05095"/>
    <w:multiLevelType w:val="hybridMultilevel"/>
    <w:tmpl w:val="88383EBA"/>
    <w:lvl w:ilvl="0" w:tplc="5274BE40">
      <w:start w:val="1"/>
      <w:numFmt w:val="decimal"/>
      <w:lvlText w:val="1.1.%1"/>
      <w:lvlJc w:val="left"/>
      <w:pPr>
        <w:ind w:left="720" w:hanging="360"/>
      </w:pPr>
      <w:rPr>
        <w:rFonts w:cs="Times New Roman"/>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719E1213"/>
    <w:multiLevelType w:val="hybridMultilevel"/>
    <w:tmpl w:val="B630C81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76557D25"/>
    <w:multiLevelType w:val="hybridMultilevel"/>
    <w:tmpl w:val="3ADC9798"/>
    <w:lvl w:ilvl="0" w:tplc="5FA6F5EE">
      <w:start w:val="1"/>
      <w:numFmt w:val="decimal"/>
      <w:lvlText w:val="2.%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4">
    <w:nsid w:val="7AA60F5A"/>
    <w:multiLevelType w:val="hybridMultilevel"/>
    <w:tmpl w:val="B6F8B8F0"/>
    <w:lvl w:ilvl="0" w:tplc="074C2F58">
      <w:start w:val="1"/>
      <w:numFmt w:val="decimal"/>
      <w:lvlText w:val="4.2.%1"/>
      <w:lvlJc w:val="left"/>
      <w:pPr>
        <w:ind w:left="360" w:hanging="360"/>
      </w:pPr>
      <w:rPr>
        <w:rFonts w:cs="Times New Roman" w:hint="default"/>
        <w:b/>
        <w:bCs/>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5">
    <w:nsid w:val="7FE83EBA"/>
    <w:multiLevelType w:val="hybridMultilevel"/>
    <w:tmpl w:val="944CBD6C"/>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28"/>
  </w:num>
  <w:num w:numId="2">
    <w:abstractNumId w:val="23"/>
  </w:num>
  <w:num w:numId="3">
    <w:abstractNumId w:val="31"/>
  </w:num>
  <w:num w:numId="4">
    <w:abstractNumId w:val="10"/>
  </w:num>
  <w:num w:numId="5">
    <w:abstractNumId w:val="20"/>
  </w:num>
  <w:num w:numId="6">
    <w:abstractNumId w:val="29"/>
  </w:num>
  <w:num w:numId="7">
    <w:abstractNumId w:val="8"/>
  </w:num>
  <w:num w:numId="8">
    <w:abstractNumId w:val="12"/>
  </w:num>
  <w:num w:numId="9">
    <w:abstractNumId w:val="9"/>
  </w:num>
  <w:num w:numId="10">
    <w:abstractNumId w:val="26"/>
  </w:num>
  <w:num w:numId="11">
    <w:abstractNumId w:val="21"/>
  </w:num>
  <w:num w:numId="12">
    <w:abstractNumId w:val="5"/>
  </w:num>
  <w:num w:numId="13">
    <w:abstractNumId w:val="35"/>
  </w:num>
  <w:num w:numId="14">
    <w:abstractNumId w:val="3"/>
  </w:num>
  <w:num w:numId="15">
    <w:abstractNumId w:val="19"/>
  </w:num>
  <w:num w:numId="16">
    <w:abstractNumId w:val="6"/>
  </w:num>
  <w:num w:numId="17">
    <w:abstractNumId w:val="17"/>
  </w:num>
  <w:num w:numId="18">
    <w:abstractNumId w:val="33"/>
  </w:num>
  <w:num w:numId="19">
    <w:abstractNumId w:val="0"/>
  </w:num>
  <w:num w:numId="20">
    <w:abstractNumId w:val="13"/>
  </w:num>
  <w:num w:numId="21">
    <w:abstractNumId w:val="16"/>
  </w:num>
  <w:num w:numId="22">
    <w:abstractNumId w:val="24"/>
  </w:num>
  <w:num w:numId="23">
    <w:abstractNumId w:val="34"/>
  </w:num>
  <w:num w:numId="24">
    <w:abstractNumId w:val="14"/>
  </w:num>
  <w:num w:numId="25">
    <w:abstractNumId w:val="30"/>
  </w:num>
  <w:num w:numId="26">
    <w:abstractNumId w:val="15"/>
  </w:num>
  <w:num w:numId="27">
    <w:abstractNumId w:val="32"/>
  </w:num>
  <w:num w:numId="28">
    <w:abstractNumId w:val="11"/>
  </w:num>
  <w:num w:numId="29">
    <w:abstractNumId w:val="2"/>
  </w:num>
  <w:num w:numId="30">
    <w:abstractNumId w:val="25"/>
  </w:num>
  <w:num w:numId="31">
    <w:abstractNumId w:val="1"/>
  </w:num>
  <w:num w:numId="32">
    <w:abstractNumId w:val="7"/>
  </w:num>
  <w:num w:numId="33">
    <w:abstractNumId w:val="22"/>
  </w:num>
  <w:num w:numId="34">
    <w:abstractNumId w:val="18"/>
  </w:num>
  <w:num w:numId="35">
    <w:abstractNumId w:val="27"/>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86D"/>
    <w:rsid w:val="00001A9F"/>
    <w:rsid w:val="00001C37"/>
    <w:rsid w:val="00002CE7"/>
    <w:rsid w:val="00003E6C"/>
    <w:rsid w:val="0001428E"/>
    <w:rsid w:val="00016717"/>
    <w:rsid w:val="0002009C"/>
    <w:rsid w:val="0002198A"/>
    <w:rsid w:val="00025933"/>
    <w:rsid w:val="000261E4"/>
    <w:rsid w:val="00027CA6"/>
    <w:rsid w:val="00027F07"/>
    <w:rsid w:val="00030E80"/>
    <w:rsid w:val="00031D81"/>
    <w:rsid w:val="00035345"/>
    <w:rsid w:val="000410AB"/>
    <w:rsid w:val="000417BF"/>
    <w:rsid w:val="00042A9B"/>
    <w:rsid w:val="00043CB8"/>
    <w:rsid w:val="00045FD8"/>
    <w:rsid w:val="00050380"/>
    <w:rsid w:val="0005049B"/>
    <w:rsid w:val="00051CB6"/>
    <w:rsid w:val="00055451"/>
    <w:rsid w:val="00057C23"/>
    <w:rsid w:val="00060B7B"/>
    <w:rsid w:val="00061327"/>
    <w:rsid w:val="0006146B"/>
    <w:rsid w:val="000618E2"/>
    <w:rsid w:val="00065AD1"/>
    <w:rsid w:val="000703D7"/>
    <w:rsid w:val="0008198F"/>
    <w:rsid w:val="0008752A"/>
    <w:rsid w:val="00091C75"/>
    <w:rsid w:val="00091CB7"/>
    <w:rsid w:val="00092E81"/>
    <w:rsid w:val="00097072"/>
    <w:rsid w:val="000A1E64"/>
    <w:rsid w:val="000A62C8"/>
    <w:rsid w:val="000A65B5"/>
    <w:rsid w:val="000A7A70"/>
    <w:rsid w:val="000B0AE0"/>
    <w:rsid w:val="000B28AA"/>
    <w:rsid w:val="000B3628"/>
    <w:rsid w:val="000B4FC3"/>
    <w:rsid w:val="000B51E7"/>
    <w:rsid w:val="000B5E6F"/>
    <w:rsid w:val="000B6E6A"/>
    <w:rsid w:val="000C0315"/>
    <w:rsid w:val="000C1E7B"/>
    <w:rsid w:val="000C4153"/>
    <w:rsid w:val="000C4B03"/>
    <w:rsid w:val="000C5CDB"/>
    <w:rsid w:val="000C626C"/>
    <w:rsid w:val="000D31EF"/>
    <w:rsid w:val="000D4846"/>
    <w:rsid w:val="000E28A5"/>
    <w:rsid w:val="000E35D2"/>
    <w:rsid w:val="000E4E42"/>
    <w:rsid w:val="000F074D"/>
    <w:rsid w:val="000F65C2"/>
    <w:rsid w:val="000F7118"/>
    <w:rsid w:val="000F7B3E"/>
    <w:rsid w:val="001047E7"/>
    <w:rsid w:val="00107564"/>
    <w:rsid w:val="001134D3"/>
    <w:rsid w:val="00113D17"/>
    <w:rsid w:val="00114EE2"/>
    <w:rsid w:val="00116168"/>
    <w:rsid w:val="00121D4E"/>
    <w:rsid w:val="001228E7"/>
    <w:rsid w:val="001260F7"/>
    <w:rsid w:val="00137A33"/>
    <w:rsid w:val="001409C9"/>
    <w:rsid w:val="00146E06"/>
    <w:rsid w:val="00153C93"/>
    <w:rsid w:val="001557EE"/>
    <w:rsid w:val="00157DB2"/>
    <w:rsid w:val="00161594"/>
    <w:rsid w:val="001627D0"/>
    <w:rsid w:val="00162D5A"/>
    <w:rsid w:val="00164B2A"/>
    <w:rsid w:val="0016617B"/>
    <w:rsid w:val="00167123"/>
    <w:rsid w:val="00184F39"/>
    <w:rsid w:val="001850F4"/>
    <w:rsid w:val="001863AD"/>
    <w:rsid w:val="00187534"/>
    <w:rsid w:val="001876D1"/>
    <w:rsid w:val="001901B2"/>
    <w:rsid w:val="001926E1"/>
    <w:rsid w:val="001927F5"/>
    <w:rsid w:val="001928ED"/>
    <w:rsid w:val="00193DFF"/>
    <w:rsid w:val="00196F57"/>
    <w:rsid w:val="001A3006"/>
    <w:rsid w:val="001A6C73"/>
    <w:rsid w:val="001C2CD9"/>
    <w:rsid w:val="001C3660"/>
    <w:rsid w:val="001C37E2"/>
    <w:rsid w:val="001C786E"/>
    <w:rsid w:val="001D1470"/>
    <w:rsid w:val="001D1A91"/>
    <w:rsid w:val="001D1BD8"/>
    <w:rsid w:val="001D32BC"/>
    <w:rsid w:val="001D5883"/>
    <w:rsid w:val="001E20D8"/>
    <w:rsid w:val="001E4DDB"/>
    <w:rsid w:val="001E5096"/>
    <w:rsid w:val="001E5B13"/>
    <w:rsid w:val="001E7F1C"/>
    <w:rsid w:val="001F10A6"/>
    <w:rsid w:val="001F1431"/>
    <w:rsid w:val="001F1459"/>
    <w:rsid w:val="001F4438"/>
    <w:rsid w:val="002000C0"/>
    <w:rsid w:val="002019B3"/>
    <w:rsid w:val="0020579D"/>
    <w:rsid w:val="002127D2"/>
    <w:rsid w:val="00213B2C"/>
    <w:rsid w:val="002148F2"/>
    <w:rsid w:val="002258A8"/>
    <w:rsid w:val="0023088F"/>
    <w:rsid w:val="00231504"/>
    <w:rsid w:val="0023169A"/>
    <w:rsid w:val="0023328A"/>
    <w:rsid w:val="002337DE"/>
    <w:rsid w:val="00234FBE"/>
    <w:rsid w:val="00236FC1"/>
    <w:rsid w:val="00240851"/>
    <w:rsid w:val="00242109"/>
    <w:rsid w:val="00243BF9"/>
    <w:rsid w:val="0024471B"/>
    <w:rsid w:val="00245C40"/>
    <w:rsid w:val="00261756"/>
    <w:rsid w:val="0026313B"/>
    <w:rsid w:val="00263D79"/>
    <w:rsid w:val="0026481B"/>
    <w:rsid w:val="002650FD"/>
    <w:rsid w:val="00265E74"/>
    <w:rsid w:val="002714F1"/>
    <w:rsid w:val="00271B3E"/>
    <w:rsid w:val="00277951"/>
    <w:rsid w:val="00280FD3"/>
    <w:rsid w:val="002856D3"/>
    <w:rsid w:val="00285ADC"/>
    <w:rsid w:val="00286949"/>
    <w:rsid w:val="00287139"/>
    <w:rsid w:val="00292E76"/>
    <w:rsid w:val="00293A47"/>
    <w:rsid w:val="00293B27"/>
    <w:rsid w:val="00295B8D"/>
    <w:rsid w:val="002A03F5"/>
    <w:rsid w:val="002A31CE"/>
    <w:rsid w:val="002A5119"/>
    <w:rsid w:val="002A71E1"/>
    <w:rsid w:val="002B4971"/>
    <w:rsid w:val="002B4B87"/>
    <w:rsid w:val="002B6B55"/>
    <w:rsid w:val="002B7A3F"/>
    <w:rsid w:val="002C574F"/>
    <w:rsid w:val="002C6499"/>
    <w:rsid w:val="002C71D9"/>
    <w:rsid w:val="002D0CFE"/>
    <w:rsid w:val="002D4862"/>
    <w:rsid w:val="002D6DFE"/>
    <w:rsid w:val="002E264A"/>
    <w:rsid w:val="002E58F1"/>
    <w:rsid w:val="002E7CC5"/>
    <w:rsid w:val="002F0C7E"/>
    <w:rsid w:val="002F495C"/>
    <w:rsid w:val="002F65F9"/>
    <w:rsid w:val="0030117C"/>
    <w:rsid w:val="00304C82"/>
    <w:rsid w:val="003053E4"/>
    <w:rsid w:val="0030745D"/>
    <w:rsid w:val="00307817"/>
    <w:rsid w:val="00313023"/>
    <w:rsid w:val="0031448B"/>
    <w:rsid w:val="00314835"/>
    <w:rsid w:val="00315696"/>
    <w:rsid w:val="003157EB"/>
    <w:rsid w:val="003167B7"/>
    <w:rsid w:val="00316FBB"/>
    <w:rsid w:val="00317022"/>
    <w:rsid w:val="0032669B"/>
    <w:rsid w:val="00333647"/>
    <w:rsid w:val="00333BCE"/>
    <w:rsid w:val="003367EC"/>
    <w:rsid w:val="00340A88"/>
    <w:rsid w:val="00341489"/>
    <w:rsid w:val="00341CC3"/>
    <w:rsid w:val="00343371"/>
    <w:rsid w:val="00344404"/>
    <w:rsid w:val="003473B5"/>
    <w:rsid w:val="00353BC7"/>
    <w:rsid w:val="0035536A"/>
    <w:rsid w:val="003616B1"/>
    <w:rsid w:val="00367A39"/>
    <w:rsid w:val="00373D78"/>
    <w:rsid w:val="003831AF"/>
    <w:rsid w:val="00385AB9"/>
    <w:rsid w:val="0039184F"/>
    <w:rsid w:val="00392216"/>
    <w:rsid w:val="00395547"/>
    <w:rsid w:val="003A44B8"/>
    <w:rsid w:val="003A4BF3"/>
    <w:rsid w:val="003A5CC8"/>
    <w:rsid w:val="003A6ECA"/>
    <w:rsid w:val="003A79C8"/>
    <w:rsid w:val="003B0E57"/>
    <w:rsid w:val="003B3D4C"/>
    <w:rsid w:val="003B4D7D"/>
    <w:rsid w:val="003C1341"/>
    <w:rsid w:val="003C2911"/>
    <w:rsid w:val="003C6C2C"/>
    <w:rsid w:val="003C7FC3"/>
    <w:rsid w:val="003D5549"/>
    <w:rsid w:val="003D65C1"/>
    <w:rsid w:val="003E0242"/>
    <w:rsid w:val="003E114E"/>
    <w:rsid w:val="003E4C48"/>
    <w:rsid w:val="003F03CC"/>
    <w:rsid w:val="003F2050"/>
    <w:rsid w:val="003F300B"/>
    <w:rsid w:val="003F353B"/>
    <w:rsid w:val="003F3887"/>
    <w:rsid w:val="003F6A54"/>
    <w:rsid w:val="00401E99"/>
    <w:rsid w:val="00412AA5"/>
    <w:rsid w:val="0041444D"/>
    <w:rsid w:val="00417D58"/>
    <w:rsid w:val="00417EAF"/>
    <w:rsid w:val="0042017B"/>
    <w:rsid w:val="004236E3"/>
    <w:rsid w:val="00423CE6"/>
    <w:rsid w:val="004265A5"/>
    <w:rsid w:val="004269CD"/>
    <w:rsid w:val="00427984"/>
    <w:rsid w:val="00431F80"/>
    <w:rsid w:val="004324FC"/>
    <w:rsid w:val="00432968"/>
    <w:rsid w:val="00433F05"/>
    <w:rsid w:val="00434C28"/>
    <w:rsid w:val="00437988"/>
    <w:rsid w:val="004408DC"/>
    <w:rsid w:val="00441A7F"/>
    <w:rsid w:val="00444438"/>
    <w:rsid w:val="00446277"/>
    <w:rsid w:val="004463FB"/>
    <w:rsid w:val="00456067"/>
    <w:rsid w:val="00457B89"/>
    <w:rsid w:val="00462D82"/>
    <w:rsid w:val="00466812"/>
    <w:rsid w:val="004734F9"/>
    <w:rsid w:val="00473C25"/>
    <w:rsid w:val="00474C72"/>
    <w:rsid w:val="00474D2E"/>
    <w:rsid w:val="004756E5"/>
    <w:rsid w:val="00477203"/>
    <w:rsid w:val="00483B70"/>
    <w:rsid w:val="00491248"/>
    <w:rsid w:val="004915F2"/>
    <w:rsid w:val="00495FA6"/>
    <w:rsid w:val="00497A35"/>
    <w:rsid w:val="004A1CF2"/>
    <w:rsid w:val="004A3CD4"/>
    <w:rsid w:val="004B04F8"/>
    <w:rsid w:val="004B1EE0"/>
    <w:rsid w:val="004B4FCC"/>
    <w:rsid w:val="004C2281"/>
    <w:rsid w:val="004C6E89"/>
    <w:rsid w:val="004D07E4"/>
    <w:rsid w:val="004D15E5"/>
    <w:rsid w:val="004D1A06"/>
    <w:rsid w:val="004D5358"/>
    <w:rsid w:val="004E0234"/>
    <w:rsid w:val="004E082E"/>
    <w:rsid w:val="004E6006"/>
    <w:rsid w:val="004E7F06"/>
    <w:rsid w:val="004E7FF4"/>
    <w:rsid w:val="004F0CED"/>
    <w:rsid w:val="004F1F6D"/>
    <w:rsid w:val="004F4006"/>
    <w:rsid w:val="0050086A"/>
    <w:rsid w:val="00502FC4"/>
    <w:rsid w:val="00503955"/>
    <w:rsid w:val="00505323"/>
    <w:rsid w:val="00505AB3"/>
    <w:rsid w:val="00506DAD"/>
    <w:rsid w:val="00515C27"/>
    <w:rsid w:val="00521DFE"/>
    <w:rsid w:val="00524B60"/>
    <w:rsid w:val="00530192"/>
    <w:rsid w:val="005358F3"/>
    <w:rsid w:val="005404A5"/>
    <w:rsid w:val="00540DCE"/>
    <w:rsid w:val="00543A34"/>
    <w:rsid w:val="005444AA"/>
    <w:rsid w:val="0055120A"/>
    <w:rsid w:val="00553066"/>
    <w:rsid w:val="00553144"/>
    <w:rsid w:val="00553519"/>
    <w:rsid w:val="005548E9"/>
    <w:rsid w:val="00555B31"/>
    <w:rsid w:val="005567A4"/>
    <w:rsid w:val="00560903"/>
    <w:rsid w:val="005612DA"/>
    <w:rsid w:val="00561C28"/>
    <w:rsid w:val="005648E8"/>
    <w:rsid w:val="00565BA2"/>
    <w:rsid w:val="00565CED"/>
    <w:rsid w:val="005707F4"/>
    <w:rsid w:val="005811B4"/>
    <w:rsid w:val="00583241"/>
    <w:rsid w:val="00590C5A"/>
    <w:rsid w:val="00591DED"/>
    <w:rsid w:val="005934CC"/>
    <w:rsid w:val="00595E03"/>
    <w:rsid w:val="005A075E"/>
    <w:rsid w:val="005A2CA5"/>
    <w:rsid w:val="005B6296"/>
    <w:rsid w:val="005C3090"/>
    <w:rsid w:val="005C3704"/>
    <w:rsid w:val="005C3940"/>
    <w:rsid w:val="005C3E0A"/>
    <w:rsid w:val="005C4D64"/>
    <w:rsid w:val="005C7788"/>
    <w:rsid w:val="005D5201"/>
    <w:rsid w:val="005D62DB"/>
    <w:rsid w:val="005E058A"/>
    <w:rsid w:val="005E305A"/>
    <w:rsid w:val="005E3133"/>
    <w:rsid w:val="005E4DA8"/>
    <w:rsid w:val="005F1777"/>
    <w:rsid w:val="005F2315"/>
    <w:rsid w:val="005F2F89"/>
    <w:rsid w:val="0060256D"/>
    <w:rsid w:val="00605F39"/>
    <w:rsid w:val="00606181"/>
    <w:rsid w:val="00606846"/>
    <w:rsid w:val="00611262"/>
    <w:rsid w:val="00615121"/>
    <w:rsid w:val="00615FBC"/>
    <w:rsid w:val="006209C0"/>
    <w:rsid w:val="00620AC4"/>
    <w:rsid w:val="0062302F"/>
    <w:rsid w:val="006310DB"/>
    <w:rsid w:val="00632525"/>
    <w:rsid w:val="00634C43"/>
    <w:rsid w:val="00635D8D"/>
    <w:rsid w:val="00635F4A"/>
    <w:rsid w:val="006436DD"/>
    <w:rsid w:val="00645A93"/>
    <w:rsid w:val="006461EB"/>
    <w:rsid w:val="00646832"/>
    <w:rsid w:val="00650847"/>
    <w:rsid w:val="00652048"/>
    <w:rsid w:val="00652AAC"/>
    <w:rsid w:val="006530C7"/>
    <w:rsid w:val="006537DE"/>
    <w:rsid w:val="00656A29"/>
    <w:rsid w:val="0065712F"/>
    <w:rsid w:val="00664209"/>
    <w:rsid w:val="00670104"/>
    <w:rsid w:val="00670538"/>
    <w:rsid w:val="00672B7F"/>
    <w:rsid w:val="00677443"/>
    <w:rsid w:val="0068143A"/>
    <w:rsid w:val="006845A0"/>
    <w:rsid w:val="0068497E"/>
    <w:rsid w:val="006856E0"/>
    <w:rsid w:val="00687F8E"/>
    <w:rsid w:val="006908A6"/>
    <w:rsid w:val="006953D7"/>
    <w:rsid w:val="0069556A"/>
    <w:rsid w:val="006A0936"/>
    <w:rsid w:val="006A2E55"/>
    <w:rsid w:val="006A53A8"/>
    <w:rsid w:val="006A63F0"/>
    <w:rsid w:val="006A7AF3"/>
    <w:rsid w:val="006B305A"/>
    <w:rsid w:val="006B5EF1"/>
    <w:rsid w:val="006C058A"/>
    <w:rsid w:val="006C49C3"/>
    <w:rsid w:val="006C6F1B"/>
    <w:rsid w:val="006C6F34"/>
    <w:rsid w:val="006D2217"/>
    <w:rsid w:val="006D2388"/>
    <w:rsid w:val="006D2FAA"/>
    <w:rsid w:val="006D53F5"/>
    <w:rsid w:val="006D590A"/>
    <w:rsid w:val="006D64FA"/>
    <w:rsid w:val="006E1B96"/>
    <w:rsid w:val="006E511C"/>
    <w:rsid w:val="006F04B2"/>
    <w:rsid w:val="006F0509"/>
    <w:rsid w:val="00700522"/>
    <w:rsid w:val="007027EB"/>
    <w:rsid w:val="00703B37"/>
    <w:rsid w:val="007040CF"/>
    <w:rsid w:val="007065BB"/>
    <w:rsid w:val="00707A4A"/>
    <w:rsid w:val="00707FC5"/>
    <w:rsid w:val="00711452"/>
    <w:rsid w:val="00713468"/>
    <w:rsid w:val="007136E2"/>
    <w:rsid w:val="00717DD5"/>
    <w:rsid w:val="007200CB"/>
    <w:rsid w:val="007204C0"/>
    <w:rsid w:val="00721234"/>
    <w:rsid w:val="0072206C"/>
    <w:rsid w:val="007225D5"/>
    <w:rsid w:val="0072506C"/>
    <w:rsid w:val="007254A9"/>
    <w:rsid w:val="00730D02"/>
    <w:rsid w:val="007318C2"/>
    <w:rsid w:val="00731F87"/>
    <w:rsid w:val="007337AA"/>
    <w:rsid w:val="00737511"/>
    <w:rsid w:val="00740679"/>
    <w:rsid w:val="00741E23"/>
    <w:rsid w:val="00743BE9"/>
    <w:rsid w:val="007442B9"/>
    <w:rsid w:val="00744612"/>
    <w:rsid w:val="00746E2B"/>
    <w:rsid w:val="00747532"/>
    <w:rsid w:val="00751B05"/>
    <w:rsid w:val="007547CB"/>
    <w:rsid w:val="00762595"/>
    <w:rsid w:val="007629D5"/>
    <w:rsid w:val="00766532"/>
    <w:rsid w:val="0077162A"/>
    <w:rsid w:val="00772319"/>
    <w:rsid w:val="00774EE1"/>
    <w:rsid w:val="00774F62"/>
    <w:rsid w:val="00775F8A"/>
    <w:rsid w:val="00777CB3"/>
    <w:rsid w:val="0078086D"/>
    <w:rsid w:val="0078158E"/>
    <w:rsid w:val="00782A2A"/>
    <w:rsid w:val="00784F0D"/>
    <w:rsid w:val="007866BD"/>
    <w:rsid w:val="00786B51"/>
    <w:rsid w:val="0079260C"/>
    <w:rsid w:val="0079724A"/>
    <w:rsid w:val="007A1987"/>
    <w:rsid w:val="007A2EEA"/>
    <w:rsid w:val="007B5A0C"/>
    <w:rsid w:val="007B690D"/>
    <w:rsid w:val="007B7030"/>
    <w:rsid w:val="007B7EC9"/>
    <w:rsid w:val="007C22E2"/>
    <w:rsid w:val="007C4E8A"/>
    <w:rsid w:val="007C6778"/>
    <w:rsid w:val="007D1E66"/>
    <w:rsid w:val="007D3748"/>
    <w:rsid w:val="007D591B"/>
    <w:rsid w:val="007D7507"/>
    <w:rsid w:val="007E1086"/>
    <w:rsid w:val="007E19E6"/>
    <w:rsid w:val="007E55FC"/>
    <w:rsid w:val="007E5D28"/>
    <w:rsid w:val="007F04F7"/>
    <w:rsid w:val="007F166D"/>
    <w:rsid w:val="00811233"/>
    <w:rsid w:val="008152A7"/>
    <w:rsid w:val="008158C6"/>
    <w:rsid w:val="00815BB1"/>
    <w:rsid w:val="00816291"/>
    <w:rsid w:val="0082130E"/>
    <w:rsid w:val="00821431"/>
    <w:rsid w:val="00826A0E"/>
    <w:rsid w:val="00830EE8"/>
    <w:rsid w:val="008341A6"/>
    <w:rsid w:val="008418F4"/>
    <w:rsid w:val="00843453"/>
    <w:rsid w:val="00846533"/>
    <w:rsid w:val="008477EB"/>
    <w:rsid w:val="00851784"/>
    <w:rsid w:val="00852372"/>
    <w:rsid w:val="00854B66"/>
    <w:rsid w:val="00855FD8"/>
    <w:rsid w:val="00856495"/>
    <w:rsid w:val="008647A0"/>
    <w:rsid w:val="00864829"/>
    <w:rsid w:val="00867F79"/>
    <w:rsid w:val="00870057"/>
    <w:rsid w:val="00880049"/>
    <w:rsid w:val="008810BF"/>
    <w:rsid w:val="00881F87"/>
    <w:rsid w:val="0088396C"/>
    <w:rsid w:val="00883B9F"/>
    <w:rsid w:val="00886708"/>
    <w:rsid w:val="00886C4D"/>
    <w:rsid w:val="008876C4"/>
    <w:rsid w:val="008925DF"/>
    <w:rsid w:val="00895EE2"/>
    <w:rsid w:val="0089641D"/>
    <w:rsid w:val="008A083D"/>
    <w:rsid w:val="008A6FAF"/>
    <w:rsid w:val="008A7EA5"/>
    <w:rsid w:val="008B2648"/>
    <w:rsid w:val="008B5900"/>
    <w:rsid w:val="008C036F"/>
    <w:rsid w:val="008C2D3B"/>
    <w:rsid w:val="008C562A"/>
    <w:rsid w:val="008C6387"/>
    <w:rsid w:val="008C79C0"/>
    <w:rsid w:val="008D2705"/>
    <w:rsid w:val="008D3141"/>
    <w:rsid w:val="008D5638"/>
    <w:rsid w:val="008E0B33"/>
    <w:rsid w:val="008E494C"/>
    <w:rsid w:val="008E5AE2"/>
    <w:rsid w:val="008F42AF"/>
    <w:rsid w:val="008F54FE"/>
    <w:rsid w:val="008F6359"/>
    <w:rsid w:val="008F7DD9"/>
    <w:rsid w:val="00900FE0"/>
    <w:rsid w:val="00902C45"/>
    <w:rsid w:val="00902D37"/>
    <w:rsid w:val="00906521"/>
    <w:rsid w:val="00907608"/>
    <w:rsid w:val="009104AC"/>
    <w:rsid w:val="00912C94"/>
    <w:rsid w:val="00917BE8"/>
    <w:rsid w:val="00917D78"/>
    <w:rsid w:val="00917EFC"/>
    <w:rsid w:val="00920263"/>
    <w:rsid w:val="0092076D"/>
    <w:rsid w:val="00922563"/>
    <w:rsid w:val="009260E6"/>
    <w:rsid w:val="0093264A"/>
    <w:rsid w:val="00932D71"/>
    <w:rsid w:val="009366FC"/>
    <w:rsid w:val="00937208"/>
    <w:rsid w:val="0094086A"/>
    <w:rsid w:val="0094327D"/>
    <w:rsid w:val="00944AC9"/>
    <w:rsid w:val="00946098"/>
    <w:rsid w:val="009463C4"/>
    <w:rsid w:val="00950464"/>
    <w:rsid w:val="009545AB"/>
    <w:rsid w:val="00955211"/>
    <w:rsid w:val="009552C9"/>
    <w:rsid w:val="00960424"/>
    <w:rsid w:val="0096452E"/>
    <w:rsid w:val="00964AC3"/>
    <w:rsid w:val="00972C04"/>
    <w:rsid w:val="009732DB"/>
    <w:rsid w:val="0097355B"/>
    <w:rsid w:val="00984D36"/>
    <w:rsid w:val="0098677B"/>
    <w:rsid w:val="009910F9"/>
    <w:rsid w:val="009935FC"/>
    <w:rsid w:val="0099675B"/>
    <w:rsid w:val="009979E5"/>
    <w:rsid w:val="009A2A59"/>
    <w:rsid w:val="009B24CC"/>
    <w:rsid w:val="009B5128"/>
    <w:rsid w:val="009C0E6D"/>
    <w:rsid w:val="009C21D5"/>
    <w:rsid w:val="009C4A96"/>
    <w:rsid w:val="009C501F"/>
    <w:rsid w:val="009C66B2"/>
    <w:rsid w:val="009C676D"/>
    <w:rsid w:val="009C74BD"/>
    <w:rsid w:val="009D0D39"/>
    <w:rsid w:val="009D2339"/>
    <w:rsid w:val="009D3C79"/>
    <w:rsid w:val="009D4B00"/>
    <w:rsid w:val="009D5380"/>
    <w:rsid w:val="009E3540"/>
    <w:rsid w:val="009E4588"/>
    <w:rsid w:val="009F0394"/>
    <w:rsid w:val="009F31FB"/>
    <w:rsid w:val="009F569A"/>
    <w:rsid w:val="009F7015"/>
    <w:rsid w:val="009F742E"/>
    <w:rsid w:val="009F7B65"/>
    <w:rsid w:val="00A00E7D"/>
    <w:rsid w:val="00A0227E"/>
    <w:rsid w:val="00A02CF8"/>
    <w:rsid w:val="00A036FA"/>
    <w:rsid w:val="00A329EA"/>
    <w:rsid w:val="00A42C6E"/>
    <w:rsid w:val="00A42DDA"/>
    <w:rsid w:val="00A432A4"/>
    <w:rsid w:val="00A4339F"/>
    <w:rsid w:val="00A454EB"/>
    <w:rsid w:val="00A45B88"/>
    <w:rsid w:val="00A45CB3"/>
    <w:rsid w:val="00A471A1"/>
    <w:rsid w:val="00A47C04"/>
    <w:rsid w:val="00A5182A"/>
    <w:rsid w:val="00A53EAB"/>
    <w:rsid w:val="00A6250E"/>
    <w:rsid w:val="00A659D1"/>
    <w:rsid w:val="00A65C58"/>
    <w:rsid w:val="00A66AFC"/>
    <w:rsid w:val="00A678D4"/>
    <w:rsid w:val="00A74FFF"/>
    <w:rsid w:val="00A766AF"/>
    <w:rsid w:val="00A769C9"/>
    <w:rsid w:val="00A776D5"/>
    <w:rsid w:val="00A857AD"/>
    <w:rsid w:val="00A968C2"/>
    <w:rsid w:val="00AA2EE7"/>
    <w:rsid w:val="00AA3B93"/>
    <w:rsid w:val="00AB0169"/>
    <w:rsid w:val="00AB1433"/>
    <w:rsid w:val="00AB6611"/>
    <w:rsid w:val="00AC3D20"/>
    <w:rsid w:val="00AC44FD"/>
    <w:rsid w:val="00AD1AB1"/>
    <w:rsid w:val="00AD3BA9"/>
    <w:rsid w:val="00AD6538"/>
    <w:rsid w:val="00AE19E7"/>
    <w:rsid w:val="00AE5743"/>
    <w:rsid w:val="00AF2180"/>
    <w:rsid w:val="00AF2E96"/>
    <w:rsid w:val="00AF630F"/>
    <w:rsid w:val="00AF7A80"/>
    <w:rsid w:val="00AF7E49"/>
    <w:rsid w:val="00B020DF"/>
    <w:rsid w:val="00B0654D"/>
    <w:rsid w:val="00B1281D"/>
    <w:rsid w:val="00B16B34"/>
    <w:rsid w:val="00B16D0D"/>
    <w:rsid w:val="00B17526"/>
    <w:rsid w:val="00B23FB9"/>
    <w:rsid w:val="00B278D5"/>
    <w:rsid w:val="00B27AA3"/>
    <w:rsid w:val="00B3284F"/>
    <w:rsid w:val="00B35633"/>
    <w:rsid w:val="00B41389"/>
    <w:rsid w:val="00B43491"/>
    <w:rsid w:val="00B45376"/>
    <w:rsid w:val="00B4646D"/>
    <w:rsid w:val="00B4658F"/>
    <w:rsid w:val="00B46D81"/>
    <w:rsid w:val="00B50138"/>
    <w:rsid w:val="00B52538"/>
    <w:rsid w:val="00B54D95"/>
    <w:rsid w:val="00B550C5"/>
    <w:rsid w:val="00B55DCA"/>
    <w:rsid w:val="00B6122B"/>
    <w:rsid w:val="00B612BC"/>
    <w:rsid w:val="00B64A0F"/>
    <w:rsid w:val="00B6678D"/>
    <w:rsid w:val="00B67663"/>
    <w:rsid w:val="00B7242A"/>
    <w:rsid w:val="00B73242"/>
    <w:rsid w:val="00B73639"/>
    <w:rsid w:val="00B7395C"/>
    <w:rsid w:val="00B755A8"/>
    <w:rsid w:val="00B757F4"/>
    <w:rsid w:val="00B827A1"/>
    <w:rsid w:val="00B840F4"/>
    <w:rsid w:val="00B874A1"/>
    <w:rsid w:val="00B92D8A"/>
    <w:rsid w:val="00B9359E"/>
    <w:rsid w:val="00BA0013"/>
    <w:rsid w:val="00BA3FC2"/>
    <w:rsid w:val="00BA73E2"/>
    <w:rsid w:val="00BA7A64"/>
    <w:rsid w:val="00BB0454"/>
    <w:rsid w:val="00BB5E5B"/>
    <w:rsid w:val="00BB7299"/>
    <w:rsid w:val="00BB7419"/>
    <w:rsid w:val="00BB7A76"/>
    <w:rsid w:val="00BC1C00"/>
    <w:rsid w:val="00BC2687"/>
    <w:rsid w:val="00BC536B"/>
    <w:rsid w:val="00BC585E"/>
    <w:rsid w:val="00BC6949"/>
    <w:rsid w:val="00BD0458"/>
    <w:rsid w:val="00BE0D88"/>
    <w:rsid w:val="00BE1A42"/>
    <w:rsid w:val="00BE3341"/>
    <w:rsid w:val="00BE5FDD"/>
    <w:rsid w:val="00BE744D"/>
    <w:rsid w:val="00BF652C"/>
    <w:rsid w:val="00C05A26"/>
    <w:rsid w:val="00C12424"/>
    <w:rsid w:val="00C1282A"/>
    <w:rsid w:val="00C12D2B"/>
    <w:rsid w:val="00C12D38"/>
    <w:rsid w:val="00C13F93"/>
    <w:rsid w:val="00C164EE"/>
    <w:rsid w:val="00C17148"/>
    <w:rsid w:val="00C2097B"/>
    <w:rsid w:val="00C23C79"/>
    <w:rsid w:val="00C25240"/>
    <w:rsid w:val="00C3295A"/>
    <w:rsid w:val="00C4213D"/>
    <w:rsid w:val="00C46E01"/>
    <w:rsid w:val="00C527B4"/>
    <w:rsid w:val="00C56B8C"/>
    <w:rsid w:val="00C56FB8"/>
    <w:rsid w:val="00C573B4"/>
    <w:rsid w:val="00C574DF"/>
    <w:rsid w:val="00C57A99"/>
    <w:rsid w:val="00C634E6"/>
    <w:rsid w:val="00C71A22"/>
    <w:rsid w:val="00C72DF0"/>
    <w:rsid w:val="00C7799B"/>
    <w:rsid w:val="00C80392"/>
    <w:rsid w:val="00C80AD5"/>
    <w:rsid w:val="00C81562"/>
    <w:rsid w:val="00C837D4"/>
    <w:rsid w:val="00C9029A"/>
    <w:rsid w:val="00C92D14"/>
    <w:rsid w:val="00C946F3"/>
    <w:rsid w:val="00CA0F7C"/>
    <w:rsid w:val="00CA199A"/>
    <w:rsid w:val="00CA2300"/>
    <w:rsid w:val="00CA2E33"/>
    <w:rsid w:val="00CA309E"/>
    <w:rsid w:val="00CA4DF9"/>
    <w:rsid w:val="00CA59D8"/>
    <w:rsid w:val="00CA5B9D"/>
    <w:rsid w:val="00CA7379"/>
    <w:rsid w:val="00CB0B07"/>
    <w:rsid w:val="00CB18AA"/>
    <w:rsid w:val="00CB4308"/>
    <w:rsid w:val="00CB52E8"/>
    <w:rsid w:val="00CB6484"/>
    <w:rsid w:val="00CC1E08"/>
    <w:rsid w:val="00CC3492"/>
    <w:rsid w:val="00CC4E79"/>
    <w:rsid w:val="00CC7907"/>
    <w:rsid w:val="00CC7EEF"/>
    <w:rsid w:val="00CE126D"/>
    <w:rsid w:val="00CE23BE"/>
    <w:rsid w:val="00CE5907"/>
    <w:rsid w:val="00CF024A"/>
    <w:rsid w:val="00CF2B21"/>
    <w:rsid w:val="00D0298F"/>
    <w:rsid w:val="00D034DC"/>
    <w:rsid w:val="00D03E0D"/>
    <w:rsid w:val="00D07092"/>
    <w:rsid w:val="00D117BC"/>
    <w:rsid w:val="00D123AD"/>
    <w:rsid w:val="00D1398B"/>
    <w:rsid w:val="00D13C39"/>
    <w:rsid w:val="00D14597"/>
    <w:rsid w:val="00D14661"/>
    <w:rsid w:val="00D2079B"/>
    <w:rsid w:val="00D21913"/>
    <w:rsid w:val="00D21C0F"/>
    <w:rsid w:val="00D221A4"/>
    <w:rsid w:val="00D23384"/>
    <w:rsid w:val="00D23F3F"/>
    <w:rsid w:val="00D27580"/>
    <w:rsid w:val="00D311B0"/>
    <w:rsid w:val="00D311E2"/>
    <w:rsid w:val="00D31295"/>
    <w:rsid w:val="00D326B4"/>
    <w:rsid w:val="00D32C9D"/>
    <w:rsid w:val="00D4010B"/>
    <w:rsid w:val="00D40D79"/>
    <w:rsid w:val="00D41B43"/>
    <w:rsid w:val="00D4217D"/>
    <w:rsid w:val="00D42358"/>
    <w:rsid w:val="00D458FA"/>
    <w:rsid w:val="00D504B7"/>
    <w:rsid w:val="00D512D5"/>
    <w:rsid w:val="00D51AC6"/>
    <w:rsid w:val="00D57E9A"/>
    <w:rsid w:val="00D60C60"/>
    <w:rsid w:val="00D6128E"/>
    <w:rsid w:val="00D62F26"/>
    <w:rsid w:val="00D64E63"/>
    <w:rsid w:val="00D6609B"/>
    <w:rsid w:val="00D7146A"/>
    <w:rsid w:val="00D71A42"/>
    <w:rsid w:val="00D727E3"/>
    <w:rsid w:val="00D7388F"/>
    <w:rsid w:val="00D76217"/>
    <w:rsid w:val="00D80E33"/>
    <w:rsid w:val="00D824D3"/>
    <w:rsid w:val="00D83D0D"/>
    <w:rsid w:val="00D853EA"/>
    <w:rsid w:val="00D85409"/>
    <w:rsid w:val="00D86049"/>
    <w:rsid w:val="00D92831"/>
    <w:rsid w:val="00D97753"/>
    <w:rsid w:val="00DA3744"/>
    <w:rsid w:val="00DA60B7"/>
    <w:rsid w:val="00DA7B18"/>
    <w:rsid w:val="00DB1B61"/>
    <w:rsid w:val="00DB33B8"/>
    <w:rsid w:val="00DB69F2"/>
    <w:rsid w:val="00DC513D"/>
    <w:rsid w:val="00DD0B42"/>
    <w:rsid w:val="00DD2CB6"/>
    <w:rsid w:val="00DD43FA"/>
    <w:rsid w:val="00DD551F"/>
    <w:rsid w:val="00DE0015"/>
    <w:rsid w:val="00DE2D7D"/>
    <w:rsid w:val="00DE3375"/>
    <w:rsid w:val="00DE3B41"/>
    <w:rsid w:val="00DE7532"/>
    <w:rsid w:val="00DE7C4A"/>
    <w:rsid w:val="00DF1873"/>
    <w:rsid w:val="00DF2DCD"/>
    <w:rsid w:val="00E03804"/>
    <w:rsid w:val="00E05126"/>
    <w:rsid w:val="00E060A0"/>
    <w:rsid w:val="00E11BE2"/>
    <w:rsid w:val="00E11DD7"/>
    <w:rsid w:val="00E155BC"/>
    <w:rsid w:val="00E16318"/>
    <w:rsid w:val="00E16D98"/>
    <w:rsid w:val="00E24B9A"/>
    <w:rsid w:val="00E3099C"/>
    <w:rsid w:val="00E336BC"/>
    <w:rsid w:val="00E341DC"/>
    <w:rsid w:val="00E348F4"/>
    <w:rsid w:val="00E36F58"/>
    <w:rsid w:val="00E3746E"/>
    <w:rsid w:val="00E40612"/>
    <w:rsid w:val="00E415F1"/>
    <w:rsid w:val="00E4286A"/>
    <w:rsid w:val="00E42902"/>
    <w:rsid w:val="00E42BC6"/>
    <w:rsid w:val="00E44C5C"/>
    <w:rsid w:val="00E46565"/>
    <w:rsid w:val="00E51D44"/>
    <w:rsid w:val="00E54480"/>
    <w:rsid w:val="00E55413"/>
    <w:rsid w:val="00E63E25"/>
    <w:rsid w:val="00E6664C"/>
    <w:rsid w:val="00E668F3"/>
    <w:rsid w:val="00E66E5C"/>
    <w:rsid w:val="00E67E56"/>
    <w:rsid w:val="00E81032"/>
    <w:rsid w:val="00E86D8D"/>
    <w:rsid w:val="00E936F8"/>
    <w:rsid w:val="00E944EE"/>
    <w:rsid w:val="00E956F4"/>
    <w:rsid w:val="00EA1428"/>
    <w:rsid w:val="00EA3A43"/>
    <w:rsid w:val="00EA4347"/>
    <w:rsid w:val="00EA6318"/>
    <w:rsid w:val="00EB0EC1"/>
    <w:rsid w:val="00EB15CA"/>
    <w:rsid w:val="00EB6D85"/>
    <w:rsid w:val="00EC235C"/>
    <w:rsid w:val="00EC351F"/>
    <w:rsid w:val="00EC384A"/>
    <w:rsid w:val="00EC634A"/>
    <w:rsid w:val="00ED1BD0"/>
    <w:rsid w:val="00ED5078"/>
    <w:rsid w:val="00ED56F2"/>
    <w:rsid w:val="00ED6411"/>
    <w:rsid w:val="00EE09A2"/>
    <w:rsid w:val="00EE30B9"/>
    <w:rsid w:val="00EE3D93"/>
    <w:rsid w:val="00EE5BA3"/>
    <w:rsid w:val="00EE73EC"/>
    <w:rsid w:val="00EF1F9D"/>
    <w:rsid w:val="00F02503"/>
    <w:rsid w:val="00F02692"/>
    <w:rsid w:val="00F02F44"/>
    <w:rsid w:val="00F04FFB"/>
    <w:rsid w:val="00F05D97"/>
    <w:rsid w:val="00F11732"/>
    <w:rsid w:val="00F11917"/>
    <w:rsid w:val="00F21856"/>
    <w:rsid w:val="00F21F68"/>
    <w:rsid w:val="00F2532D"/>
    <w:rsid w:val="00F26EEC"/>
    <w:rsid w:val="00F27EFE"/>
    <w:rsid w:val="00F3042C"/>
    <w:rsid w:val="00F32BD9"/>
    <w:rsid w:val="00F3662A"/>
    <w:rsid w:val="00F374C8"/>
    <w:rsid w:val="00F37CF8"/>
    <w:rsid w:val="00F462E7"/>
    <w:rsid w:val="00F50091"/>
    <w:rsid w:val="00F50DA4"/>
    <w:rsid w:val="00F52352"/>
    <w:rsid w:val="00F53C7D"/>
    <w:rsid w:val="00F64035"/>
    <w:rsid w:val="00F64111"/>
    <w:rsid w:val="00F66A53"/>
    <w:rsid w:val="00F721D4"/>
    <w:rsid w:val="00F7459E"/>
    <w:rsid w:val="00F77D02"/>
    <w:rsid w:val="00F8199B"/>
    <w:rsid w:val="00F82B20"/>
    <w:rsid w:val="00F835DF"/>
    <w:rsid w:val="00F83ED1"/>
    <w:rsid w:val="00F86C60"/>
    <w:rsid w:val="00F87288"/>
    <w:rsid w:val="00F94B35"/>
    <w:rsid w:val="00F9573E"/>
    <w:rsid w:val="00F964F5"/>
    <w:rsid w:val="00FA11B6"/>
    <w:rsid w:val="00FA3123"/>
    <w:rsid w:val="00FA3EA6"/>
    <w:rsid w:val="00FA72F3"/>
    <w:rsid w:val="00FB299F"/>
    <w:rsid w:val="00FB7969"/>
    <w:rsid w:val="00FC00E4"/>
    <w:rsid w:val="00FC25E1"/>
    <w:rsid w:val="00FC5571"/>
    <w:rsid w:val="00FE28D0"/>
    <w:rsid w:val="00FE4074"/>
    <w:rsid w:val="00FE7768"/>
    <w:rsid w:val="00FE7C00"/>
    <w:rsid w:val="00FF5698"/>
    <w:rsid w:val="00FF66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2F5FC"/>
  <w15:chartTrackingRefBased/>
  <w15:docId w15:val="{64F92115-FC19-4876-B54C-A145FA65E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id-ID"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6495"/>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styleId="KisiTabel">
    <w:name w:val="Table Grid"/>
    <w:basedOn w:val="TabelNormal"/>
    <w:uiPriority w:val="59"/>
    <w:rsid w:val="00AD3BA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elNormal"/>
    <w:next w:val="KisiTabel"/>
    <w:uiPriority w:val="59"/>
    <w:rsid w:val="00656A29"/>
    <w:pPr>
      <w:spacing w:line="240" w:lineRule="auto"/>
    </w:pPr>
    <w:rPr>
      <w:rFonts w:asciiTheme="minorHAnsi" w:hAnsiTheme="minorHAns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FontParagrafDefault"/>
    <w:uiPriority w:val="99"/>
    <w:unhideWhenUsed/>
    <w:rsid w:val="00D853EA"/>
    <w:rPr>
      <w:color w:val="0000FF" w:themeColor="hyperlink"/>
      <w:u w:val="single"/>
    </w:rPr>
  </w:style>
  <w:style w:type="character" w:customStyle="1" w:styleId="UnresolvedMention">
    <w:name w:val="Unresolved Mention"/>
    <w:basedOn w:val="FontParagrafDefault"/>
    <w:uiPriority w:val="99"/>
    <w:semiHidden/>
    <w:unhideWhenUsed/>
    <w:rsid w:val="00D853EA"/>
    <w:rPr>
      <w:color w:val="605E5C"/>
      <w:shd w:val="clear" w:color="auto" w:fill="E1DFDD"/>
    </w:rPr>
  </w:style>
  <w:style w:type="paragraph" w:styleId="DaftarParagraf">
    <w:name w:val="List Paragraph"/>
    <w:basedOn w:val="Normal"/>
    <w:link w:val="DaftarParagrafKAR"/>
    <w:uiPriority w:val="34"/>
    <w:qFormat/>
    <w:rsid w:val="000F7118"/>
    <w:pPr>
      <w:ind w:left="720"/>
      <w:contextualSpacing/>
    </w:pPr>
  </w:style>
  <w:style w:type="paragraph" w:styleId="Header">
    <w:name w:val="header"/>
    <w:basedOn w:val="Normal"/>
    <w:link w:val="HeaderKAR"/>
    <w:uiPriority w:val="99"/>
    <w:unhideWhenUsed/>
    <w:rsid w:val="00D13C39"/>
    <w:pPr>
      <w:tabs>
        <w:tab w:val="center" w:pos="4513"/>
        <w:tab w:val="right" w:pos="9026"/>
      </w:tabs>
      <w:spacing w:line="240" w:lineRule="auto"/>
    </w:pPr>
  </w:style>
  <w:style w:type="character" w:customStyle="1" w:styleId="HeaderKAR">
    <w:name w:val="Header KAR"/>
    <w:basedOn w:val="FontParagrafDefault"/>
    <w:link w:val="Header"/>
    <w:uiPriority w:val="99"/>
    <w:rsid w:val="00D13C39"/>
  </w:style>
  <w:style w:type="paragraph" w:styleId="Footer">
    <w:name w:val="footer"/>
    <w:basedOn w:val="Normal"/>
    <w:link w:val="FooterKAR"/>
    <w:uiPriority w:val="99"/>
    <w:unhideWhenUsed/>
    <w:rsid w:val="00D13C39"/>
    <w:pPr>
      <w:tabs>
        <w:tab w:val="center" w:pos="4513"/>
        <w:tab w:val="right" w:pos="9026"/>
      </w:tabs>
      <w:spacing w:line="240" w:lineRule="auto"/>
    </w:pPr>
  </w:style>
  <w:style w:type="character" w:customStyle="1" w:styleId="FooterKAR">
    <w:name w:val="Footer KAR"/>
    <w:basedOn w:val="FontParagrafDefault"/>
    <w:link w:val="Footer"/>
    <w:uiPriority w:val="99"/>
    <w:rsid w:val="00D13C39"/>
  </w:style>
  <w:style w:type="table" w:customStyle="1" w:styleId="TableGrid2">
    <w:name w:val="Table Grid2"/>
    <w:basedOn w:val="TabelNormal"/>
    <w:next w:val="KisiTabel"/>
    <w:uiPriority w:val="59"/>
    <w:rsid w:val="00D13C39"/>
    <w:pPr>
      <w:spacing w:line="240" w:lineRule="auto"/>
    </w:pPr>
    <w:rPr>
      <w:rFonts w:asciiTheme="minorHAnsi" w:hAnsiTheme="minorHAns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elNormal"/>
    <w:next w:val="KisiTabel"/>
    <w:uiPriority w:val="59"/>
    <w:rsid w:val="009463C4"/>
    <w:pPr>
      <w:spacing w:line="240" w:lineRule="auto"/>
    </w:pPr>
    <w:rPr>
      <w:rFonts w:asciiTheme="minorHAnsi" w:hAnsiTheme="minorHAns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elNormal"/>
    <w:next w:val="KisiTabel"/>
    <w:uiPriority w:val="59"/>
    <w:rsid w:val="00C80392"/>
    <w:pPr>
      <w:spacing w:line="240" w:lineRule="auto"/>
    </w:pPr>
    <w:rPr>
      <w:rFonts w:asciiTheme="minorHAnsi" w:hAnsiTheme="minorHAns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elNormal"/>
    <w:next w:val="KisiTabel"/>
    <w:uiPriority w:val="59"/>
    <w:rsid w:val="00CC7EEF"/>
    <w:pPr>
      <w:spacing w:line="240" w:lineRule="auto"/>
    </w:pPr>
    <w:rPr>
      <w:rFonts w:asciiTheme="minorHAnsi" w:hAnsiTheme="minorHAns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elNormal"/>
    <w:next w:val="KisiTabel"/>
    <w:uiPriority w:val="59"/>
    <w:rsid w:val="0023169A"/>
    <w:pPr>
      <w:spacing w:line="240" w:lineRule="auto"/>
    </w:pPr>
    <w:rPr>
      <w:rFonts w:asciiTheme="minorHAnsi" w:hAnsiTheme="minorHAns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elNormal"/>
    <w:next w:val="KisiTabel"/>
    <w:uiPriority w:val="39"/>
    <w:rsid w:val="005404A5"/>
    <w:pPr>
      <w:spacing w:line="240" w:lineRule="auto"/>
    </w:pPr>
    <w:rPr>
      <w:rFonts w:cs="Times New Roman"/>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elNormal"/>
    <w:next w:val="KisiTabel"/>
    <w:uiPriority w:val="59"/>
    <w:rsid w:val="00B16B34"/>
    <w:pPr>
      <w:spacing w:line="240" w:lineRule="auto"/>
    </w:pPr>
    <w:rPr>
      <w:rFonts w:asciiTheme="minorHAnsi" w:hAnsiTheme="minorHAns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elNormal"/>
    <w:next w:val="KisiTabel"/>
    <w:uiPriority w:val="59"/>
    <w:rsid w:val="00711452"/>
    <w:pPr>
      <w:spacing w:line="240" w:lineRule="auto"/>
    </w:pPr>
    <w:rPr>
      <w:rFonts w:asciiTheme="minorHAnsi" w:hAnsiTheme="minorHAns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D83D0D"/>
    <w:pPr>
      <w:spacing w:after="100"/>
    </w:pPr>
  </w:style>
  <w:style w:type="paragraph" w:styleId="Keterangan">
    <w:name w:val="caption"/>
    <w:basedOn w:val="Normal"/>
    <w:next w:val="Normal"/>
    <w:uiPriority w:val="35"/>
    <w:unhideWhenUsed/>
    <w:qFormat/>
    <w:rsid w:val="00D27580"/>
    <w:pPr>
      <w:spacing w:after="200" w:line="240" w:lineRule="auto"/>
    </w:pPr>
    <w:rPr>
      <w:i/>
      <w:iCs/>
      <w:color w:val="1F497D" w:themeColor="text2"/>
      <w:sz w:val="18"/>
      <w:szCs w:val="18"/>
    </w:rPr>
  </w:style>
  <w:style w:type="paragraph" w:styleId="TabelGambar">
    <w:name w:val="table of figures"/>
    <w:basedOn w:val="Normal"/>
    <w:next w:val="Normal"/>
    <w:uiPriority w:val="99"/>
    <w:unhideWhenUsed/>
    <w:rsid w:val="004A1CF2"/>
  </w:style>
  <w:style w:type="character" w:customStyle="1" w:styleId="DaftarParagrafKAR">
    <w:name w:val="Daftar Paragraf KAR"/>
    <w:basedOn w:val="FontParagrafDefault"/>
    <w:link w:val="DaftarParagraf"/>
    <w:uiPriority w:val="34"/>
    <w:rsid w:val="00AE5743"/>
  </w:style>
  <w:style w:type="paragraph" w:styleId="TeksBalon">
    <w:name w:val="Balloon Text"/>
    <w:basedOn w:val="Normal"/>
    <w:link w:val="TeksBalonKAR"/>
    <w:uiPriority w:val="99"/>
    <w:semiHidden/>
    <w:unhideWhenUsed/>
    <w:rsid w:val="00AE5743"/>
    <w:pPr>
      <w:spacing w:line="240" w:lineRule="auto"/>
    </w:pPr>
    <w:rPr>
      <w:rFonts w:ascii="Segoe UI" w:hAnsi="Segoe UI" w:cs="Segoe UI"/>
      <w:sz w:val="18"/>
      <w:szCs w:val="18"/>
    </w:rPr>
  </w:style>
  <w:style w:type="character" w:customStyle="1" w:styleId="TeksBalonKAR">
    <w:name w:val="Teks Balon KAR"/>
    <w:basedOn w:val="FontParagrafDefault"/>
    <w:link w:val="TeksBalon"/>
    <w:uiPriority w:val="99"/>
    <w:semiHidden/>
    <w:rsid w:val="00AE57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4.jpeg"/><Relationship Id="rId26" Type="http://schemas.openxmlformats.org/officeDocument/2006/relationships/image" Target="media/image6.jpe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4.xml"/><Relationship Id="rId34"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image" Target="media/image5.jpeg"/><Relationship Id="rId33" Type="http://schemas.openxmlformats.org/officeDocument/2006/relationships/header" Target="header9.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oter" Target="footer6.xml"/><Relationship Id="rId32" Type="http://schemas.openxmlformats.org/officeDocument/2006/relationships/header" Target="header8.xml"/><Relationship Id="rId37"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7.xml"/><Relationship Id="rId28" Type="http://schemas.openxmlformats.org/officeDocument/2006/relationships/chart" Target="charts/chart2.xml"/><Relationship Id="rId36" Type="http://schemas.openxmlformats.org/officeDocument/2006/relationships/header" Target="header10.xml"/><Relationship Id="rId10" Type="http://schemas.openxmlformats.org/officeDocument/2006/relationships/image" Target="media/image2.jpeg"/><Relationship Id="rId19" Type="http://schemas.openxmlformats.org/officeDocument/2006/relationships/header" Target="header5.xml"/><Relationship Id="rId31"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1.xml"/><Relationship Id="rId22" Type="http://schemas.openxmlformats.org/officeDocument/2006/relationships/footer" Target="footer5.xml"/><Relationship Id="rId27" Type="http://schemas.openxmlformats.org/officeDocument/2006/relationships/chart" Target="charts/chart1.xml"/><Relationship Id="rId30" Type="http://schemas.openxmlformats.org/officeDocument/2006/relationships/chart" Target="charts/chart4.xml"/><Relationship Id="rId35" Type="http://schemas.openxmlformats.org/officeDocument/2006/relationships/footer" Target="footer8.xml"/></Relationships>
</file>

<file path=word/charts/_rels/chart1.xml.rels><?xml version="1.0" encoding="UTF-8" standalone="yes"?>
<Relationships xmlns="http://schemas.openxmlformats.org/package/2006/relationships"><Relationship Id="rId3" Type="http://schemas.openxmlformats.org/officeDocument/2006/relationships/oleObject" Target="file:///E:\!!!!!TUGAS%20AKHIR\PERHITUNGAN%20EXCEL%20TUGAS%20AKHI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TUGAS%20AKHIR\PERHITUNGAN%20EXCEL%20TUGAS%20AKHIR.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TUGAS%20AKHIR\PERHITUNGAN%20EXCEL%20TUGAS%20AKHIR.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TUGAS%20AKHIR\PERHITUNGAN%20EXCEL%20TUGAS%20AKHIR.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TUGAS%20AKHIR\PERHITUNGAN%20EXCEL%20TUGAS%20AKHIR.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'Beban Gempa Per Lantai'!$C$47:$C$52</c:f>
              <c:strCache>
                <c:ptCount val="6"/>
                <c:pt idx="0">
                  <c:v>5,00</c:v>
                </c:pt>
                <c:pt idx="1">
                  <c:v>9,00</c:v>
                </c:pt>
                <c:pt idx="2">
                  <c:v>13,00</c:v>
                </c:pt>
                <c:pt idx="3">
                  <c:v>17,00</c:v>
                </c:pt>
                <c:pt idx="4">
                  <c:v>21,00</c:v>
                </c:pt>
                <c:pt idx="5">
                  <c:v>25,00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'Beban Gempa Per Lantai'!$D$47:$D$52</c:f>
              <c:numCache>
                <c:formatCode>General</c:formatCode>
                <c:ptCount val="6"/>
                <c:pt idx="0">
                  <c:v>632.83199999999999</c:v>
                </c:pt>
                <c:pt idx="1">
                  <c:v>3373.3560000000002</c:v>
                </c:pt>
                <c:pt idx="2" formatCode="0.000">
                  <c:v>3794.22</c:v>
                </c:pt>
                <c:pt idx="3" formatCode="0.000">
                  <c:v>4341.0439999999999</c:v>
                </c:pt>
                <c:pt idx="4" formatCode="0.000">
                  <c:v>5169.57</c:v>
                </c:pt>
                <c:pt idx="5" formatCode="0.000">
                  <c:v>9039.9159999999993</c:v>
                </c:pt>
              </c:numCache>
            </c:numRef>
          </c:cat>
          <c:val>
            <c:numRef>
              <c:f>'Beban Gempa Per Lantai'!$C$47:$C$52</c:f>
              <c:numCache>
                <c:formatCode>0.00</c:formatCode>
                <c:ptCount val="6"/>
                <c:pt idx="0">
                  <c:v>5</c:v>
                </c:pt>
                <c:pt idx="1">
                  <c:v>9</c:v>
                </c:pt>
                <c:pt idx="2">
                  <c:v>13</c:v>
                </c:pt>
                <c:pt idx="3">
                  <c:v>17</c:v>
                </c:pt>
                <c:pt idx="4">
                  <c:v>21</c:v>
                </c:pt>
                <c:pt idx="5">
                  <c:v>25</c:v>
                </c:pt>
              </c:numCache>
            </c:numRef>
          </c:val>
          <c:smooth val="0"/>
        </c:ser>
        <c:dLbls>
          <c:showLegendKey val="0"/>
          <c:showVal val="0"/>
          <c:showCatName val="0"/>
          <c:showSerName val="0"/>
          <c:showPercent val="0"/>
          <c:showBubbleSize val="0"/>
        </c:dLbls>
        <c:marker val="1"/>
        <c:smooth val="0"/>
        <c:axId val="322177280"/>
        <c:axId val="322177672"/>
      </c:lineChart>
      <c:catAx>
        <c:axId val="3221772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latin typeface="Times New Roman" panose="02020603050405020304" pitchFamily="18" charset="0"/>
                    <a:cs typeface="Times New Roman" panose="02020603050405020304" pitchFamily="18" charset="0"/>
                  </a:rPr>
                  <a:t>Gaya Gempa (kN)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d-ID"/>
          </a:p>
        </c:txPr>
        <c:crossAx val="322177672"/>
        <c:crosses val="autoZero"/>
        <c:auto val="1"/>
        <c:lblAlgn val="ctr"/>
        <c:lblOffset val="100"/>
        <c:noMultiLvlLbl val="0"/>
      </c:catAx>
      <c:valAx>
        <c:axId val="322177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id-ID">
                    <a:latin typeface="Times New Roman" panose="02020603050405020304" pitchFamily="18" charset="0"/>
                    <a:cs typeface="Times New Roman" panose="02020603050405020304" pitchFamily="18" charset="0"/>
                  </a:rPr>
                  <a:t>Tinggi Tingkat (m)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d-ID"/>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d-ID"/>
          </a:p>
        </c:txPr>
        <c:crossAx val="3221772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390966754155732"/>
          <c:y val="5.0925925925925923E-2"/>
          <c:w val="0.70668722659667538"/>
          <c:h val="0.74530074365704291"/>
        </c:manualLayout>
      </c:layout>
      <c:lineChart>
        <c:grouping val="stacked"/>
        <c:varyColors val="0"/>
        <c:ser>
          <c:idx val="0"/>
          <c:order val="0"/>
          <c:tx>
            <c:v>Arah X</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'Story Drift'!$C$9:$C$15</c:f>
              <c:numCache>
                <c:formatCode>General</c:formatCode>
                <c:ptCount val="7"/>
                <c:pt idx="0">
                  <c:v>20.329999999999998</c:v>
                </c:pt>
                <c:pt idx="1">
                  <c:v>17.143000000000001</c:v>
                </c:pt>
                <c:pt idx="2">
                  <c:v>14.547000000000001</c:v>
                </c:pt>
                <c:pt idx="3" formatCode="0.000">
                  <c:v>12.459</c:v>
                </c:pt>
                <c:pt idx="4" formatCode="0.000">
                  <c:v>7.9279999999999999</c:v>
                </c:pt>
                <c:pt idx="5" formatCode="0.000">
                  <c:v>2.9049999999999998</c:v>
                </c:pt>
                <c:pt idx="6">
                  <c:v>0</c:v>
                </c:pt>
              </c:numCache>
            </c:numRef>
          </c:cat>
          <c:val>
            <c:numRef>
              <c:f>'Story Drift'!$B$9:$B$15</c:f>
              <c:numCache>
                <c:formatCode>General</c:formatCode>
                <c:ptCount val="7"/>
                <c:pt idx="0">
                  <c:v>25</c:v>
                </c:pt>
                <c:pt idx="1">
                  <c:v>21</c:v>
                </c:pt>
                <c:pt idx="2">
                  <c:v>17</c:v>
                </c:pt>
                <c:pt idx="3">
                  <c:v>13</c:v>
                </c:pt>
                <c:pt idx="4">
                  <c:v>9</c:v>
                </c:pt>
                <c:pt idx="5">
                  <c:v>5</c:v>
                </c:pt>
                <c:pt idx="6">
                  <c:v>0</c:v>
                </c:pt>
              </c:numCache>
            </c:numRef>
          </c:val>
          <c:smooth val="0"/>
        </c:ser>
        <c:dLbls>
          <c:showLegendKey val="0"/>
          <c:showVal val="0"/>
          <c:showCatName val="0"/>
          <c:showSerName val="0"/>
          <c:showPercent val="0"/>
          <c:showBubbleSize val="0"/>
        </c:dLbls>
        <c:marker val="1"/>
        <c:smooth val="0"/>
        <c:axId val="322175712"/>
        <c:axId val="322178064"/>
      </c:lineChart>
      <c:catAx>
        <c:axId val="322175712"/>
        <c:scaling>
          <c:orientation val="maxMin"/>
        </c:scaling>
        <c:delete val="0"/>
        <c:axPos val="b"/>
        <c:title>
          <c:tx>
            <c:rich>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id-ID">
                    <a:solidFill>
                      <a:schemeClr val="tx1"/>
                    </a:solidFill>
                    <a:latin typeface="Times New Roman" panose="02020603050405020304" pitchFamily="18" charset="0"/>
                    <a:cs typeface="Times New Roman" panose="02020603050405020304" pitchFamily="18" charset="0"/>
                  </a:rPr>
                  <a:t>Nilai Simpangan (mm)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id-ID"/>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id-ID"/>
          </a:p>
        </c:txPr>
        <c:crossAx val="322178064"/>
        <c:crosses val="autoZero"/>
        <c:auto val="1"/>
        <c:lblAlgn val="ctr"/>
        <c:lblOffset val="100"/>
        <c:noMultiLvlLbl val="0"/>
      </c:catAx>
      <c:valAx>
        <c:axId val="322178064"/>
        <c:scaling>
          <c:orientation val="minMax"/>
        </c:scaling>
        <c:delete val="0"/>
        <c:axPos val="r"/>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lumMod val="65000"/>
                        <a:lumOff val="35000"/>
                      </a:sysClr>
                    </a:solidFill>
                    <a:latin typeface="+mn-lt"/>
                    <a:ea typeface="+mn-ea"/>
                    <a:cs typeface="+mn-cs"/>
                  </a:defRPr>
                </a:pPr>
                <a:r>
                  <a:rPr lang="id-ID">
                    <a:solidFill>
                      <a:schemeClr val="tx1"/>
                    </a:solidFill>
                    <a:latin typeface="Times New Roman" panose="02020603050405020304" pitchFamily="18" charset="0"/>
                    <a:cs typeface="Times New Roman" panose="02020603050405020304" pitchFamily="18" charset="0"/>
                  </a:rPr>
                  <a:t>Tinggi Lantai (m)</a:t>
                </a:r>
              </a:p>
            </c:rich>
          </c:tx>
          <c:layout>
            <c:manualLayout>
              <c:xMode val="edge"/>
              <c:yMode val="edge"/>
              <c:x val="3.9302274715660073E-3"/>
              <c:y val="0.2896409303003791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lumMod val="65000"/>
                      <a:lumOff val="35000"/>
                    </a:sysClr>
                  </a:solidFill>
                  <a:latin typeface="+mn-lt"/>
                  <a:ea typeface="+mn-ea"/>
                  <a:cs typeface="+mn-cs"/>
                </a:defRPr>
              </a:pPr>
              <a:endParaRPr lang="id-ID"/>
            </a:p>
          </c:txPr>
        </c:title>
        <c:numFmt formatCode="General" sourceLinked="1"/>
        <c:majorTickMark val="none"/>
        <c:minorTickMark val="none"/>
        <c:tickLblPos val="high"/>
        <c:spPr>
          <a:noFill/>
          <a:ln>
            <a:noFill/>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id-ID"/>
          </a:p>
        </c:txPr>
        <c:crossAx val="32217571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id-ID"/>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390966754155732"/>
          <c:y val="5.0925925925925923E-2"/>
          <c:w val="0.70668722659667538"/>
          <c:h val="0.74530074365704291"/>
        </c:manualLayout>
      </c:layout>
      <c:lineChart>
        <c:grouping val="stacked"/>
        <c:varyColors val="0"/>
        <c:ser>
          <c:idx val="0"/>
          <c:order val="0"/>
          <c:tx>
            <c:v>Arah Y</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'Story Drift'!$C$38:$C$44</c:f>
              <c:numCache>
                <c:formatCode>0.000</c:formatCode>
                <c:ptCount val="7"/>
                <c:pt idx="0">
                  <c:v>27.488</c:v>
                </c:pt>
                <c:pt idx="1">
                  <c:v>26.285</c:v>
                </c:pt>
                <c:pt idx="2">
                  <c:v>23.35</c:v>
                </c:pt>
                <c:pt idx="3">
                  <c:v>18.896999999999998</c:v>
                </c:pt>
                <c:pt idx="4">
                  <c:v>13.093</c:v>
                </c:pt>
                <c:pt idx="5">
                  <c:v>5.6950000000000003</c:v>
                </c:pt>
                <c:pt idx="6" formatCode="General">
                  <c:v>0</c:v>
                </c:pt>
              </c:numCache>
            </c:numRef>
          </c:cat>
          <c:val>
            <c:numRef>
              <c:f>'Story Drift'!$B$38:$B$44</c:f>
              <c:numCache>
                <c:formatCode>General</c:formatCode>
                <c:ptCount val="7"/>
                <c:pt idx="0">
                  <c:v>25</c:v>
                </c:pt>
                <c:pt idx="1">
                  <c:v>21</c:v>
                </c:pt>
                <c:pt idx="2">
                  <c:v>17</c:v>
                </c:pt>
                <c:pt idx="3">
                  <c:v>13</c:v>
                </c:pt>
                <c:pt idx="4">
                  <c:v>9</c:v>
                </c:pt>
                <c:pt idx="5">
                  <c:v>5</c:v>
                </c:pt>
                <c:pt idx="6">
                  <c:v>0</c:v>
                </c:pt>
              </c:numCache>
            </c:numRef>
          </c:val>
          <c:smooth val="0"/>
        </c:ser>
        <c:dLbls>
          <c:showLegendKey val="0"/>
          <c:showVal val="0"/>
          <c:showCatName val="0"/>
          <c:showSerName val="0"/>
          <c:showPercent val="0"/>
          <c:showBubbleSize val="0"/>
        </c:dLbls>
        <c:marker val="1"/>
        <c:smooth val="0"/>
        <c:axId val="322176496"/>
        <c:axId val="240741656"/>
      </c:lineChart>
      <c:catAx>
        <c:axId val="322176496"/>
        <c:scaling>
          <c:orientation val="maxMin"/>
        </c:scaling>
        <c:delete val="0"/>
        <c:axPos val="b"/>
        <c:title>
          <c:tx>
            <c:rich>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id-ID">
                    <a:solidFill>
                      <a:schemeClr val="tx1"/>
                    </a:solidFill>
                    <a:latin typeface="Times New Roman" panose="02020603050405020304" pitchFamily="18" charset="0"/>
                    <a:cs typeface="Times New Roman" panose="02020603050405020304" pitchFamily="18" charset="0"/>
                  </a:rPr>
                  <a:t>Nilai Simpangan (mm)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id-ID"/>
            </a:p>
          </c:txPr>
        </c:title>
        <c:numFmt formatCode="0.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id-ID"/>
          </a:p>
        </c:txPr>
        <c:crossAx val="240741656"/>
        <c:crosses val="autoZero"/>
        <c:auto val="1"/>
        <c:lblAlgn val="ctr"/>
        <c:lblOffset val="100"/>
        <c:noMultiLvlLbl val="0"/>
      </c:catAx>
      <c:valAx>
        <c:axId val="240741656"/>
        <c:scaling>
          <c:orientation val="minMax"/>
        </c:scaling>
        <c:delete val="0"/>
        <c:axPos val="r"/>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lumMod val="65000"/>
                        <a:lumOff val="35000"/>
                      </a:sysClr>
                    </a:solidFill>
                    <a:latin typeface="+mn-lt"/>
                    <a:ea typeface="+mn-ea"/>
                    <a:cs typeface="+mn-cs"/>
                  </a:defRPr>
                </a:pPr>
                <a:r>
                  <a:rPr lang="id-ID">
                    <a:solidFill>
                      <a:schemeClr val="tx1"/>
                    </a:solidFill>
                    <a:latin typeface="Times New Roman" panose="02020603050405020304" pitchFamily="18" charset="0"/>
                    <a:cs typeface="Times New Roman" panose="02020603050405020304" pitchFamily="18" charset="0"/>
                  </a:rPr>
                  <a:t>Tinggi Lantai (m)</a:t>
                </a:r>
              </a:p>
            </c:rich>
          </c:tx>
          <c:layout>
            <c:manualLayout>
              <c:xMode val="edge"/>
              <c:yMode val="edge"/>
              <c:x val="3.9302274715660073E-3"/>
              <c:y val="0.2896409303003791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lumMod val="65000"/>
                      <a:lumOff val="35000"/>
                    </a:sysClr>
                  </a:solidFill>
                  <a:latin typeface="+mn-lt"/>
                  <a:ea typeface="+mn-ea"/>
                  <a:cs typeface="+mn-cs"/>
                </a:defRPr>
              </a:pPr>
              <a:endParaRPr lang="id-ID"/>
            </a:p>
          </c:txPr>
        </c:title>
        <c:numFmt formatCode="General" sourceLinked="1"/>
        <c:majorTickMark val="none"/>
        <c:minorTickMark val="none"/>
        <c:tickLblPos val="high"/>
        <c:spPr>
          <a:noFill/>
          <a:ln>
            <a:noFill/>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id-ID"/>
          </a:p>
        </c:txPr>
        <c:crossAx val="32217649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id-ID"/>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Arah X</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'Story Drift'!$E$100:$E$105</c:f>
              <c:numCache>
                <c:formatCode>General</c:formatCode>
                <c:ptCount val="6"/>
                <c:pt idx="0">
                  <c:v>8.9801703835424955E-3</c:v>
                </c:pt>
                <c:pt idx="1">
                  <c:v>3.1314012289323574E-2</c:v>
                </c:pt>
                <c:pt idx="2">
                  <c:v>2.1716393161819642E-2</c:v>
                </c:pt>
                <c:pt idx="3">
                  <c:v>3.8473706098101502E-2</c:v>
                </c:pt>
                <c:pt idx="4">
                  <c:v>3.1982255883753523E-2</c:v>
                </c:pt>
                <c:pt idx="5">
                  <c:v>1.2353072301461026E-2</c:v>
                </c:pt>
              </c:numCache>
            </c:numRef>
          </c:xVal>
          <c:yVal>
            <c:numRef>
              <c:f>'Story Drift'!$B$100:$B$105</c:f>
              <c:numCache>
                <c:formatCode>General</c:formatCode>
                <c:ptCount val="6"/>
                <c:pt idx="0">
                  <c:v>25</c:v>
                </c:pt>
                <c:pt idx="1">
                  <c:v>21</c:v>
                </c:pt>
                <c:pt idx="2">
                  <c:v>17</c:v>
                </c:pt>
                <c:pt idx="3">
                  <c:v>13</c:v>
                </c:pt>
                <c:pt idx="4">
                  <c:v>9</c:v>
                </c:pt>
                <c:pt idx="5">
                  <c:v>5</c:v>
                </c:pt>
              </c:numCache>
            </c:numRef>
          </c:yVal>
          <c:smooth val="0"/>
        </c:ser>
        <c:dLbls>
          <c:showLegendKey val="0"/>
          <c:showVal val="0"/>
          <c:showCatName val="0"/>
          <c:showSerName val="0"/>
          <c:showPercent val="0"/>
          <c:showBubbleSize val="0"/>
        </c:dLbls>
        <c:axId val="240742440"/>
        <c:axId val="240742832"/>
      </c:scatterChart>
      <c:valAx>
        <c:axId val="24074244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solidFill>
                      <a:sysClr val="windowText" lastClr="000000"/>
                    </a:solidFill>
                    <a:latin typeface="Times New Roman" panose="02020603050405020304" pitchFamily="18" charset="0"/>
                    <a:cs typeface="Times New Roman" panose="02020603050405020304" pitchFamily="18" charset="0"/>
                  </a:rPr>
                  <a:t>Koefisien</a:t>
                </a:r>
                <a:r>
                  <a:rPr lang="id-ID" baseline="0">
                    <a:solidFill>
                      <a:sysClr val="windowText" lastClr="000000"/>
                    </a:solidFill>
                    <a:latin typeface="Times New Roman" panose="02020603050405020304" pitchFamily="18" charset="0"/>
                    <a:cs typeface="Times New Roman" panose="02020603050405020304" pitchFamily="18" charset="0"/>
                  </a:rPr>
                  <a:t> Stabilitas (</a:t>
                </a:r>
                <a:r>
                  <a:rPr lang="el-GR" baseline="0">
                    <a:solidFill>
                      <a:sysClr val="windowText" lastClr="000000"/>
                    </a:solidFill>
                    <a:latin typeface="Times New Roman" panose="02020603050405020304" pitchFamily="18" charset="0"/>
                    <a:cs typeface="Times New Roman" panose="02020603050405020304" pitchFamily="18" charset="0"/>
                  </a:rPr>
                  <a:t>θ</a:t>
                </a:r>
                <a:r>
                  <a:rPr lang="id-ID" baseline="0">
                    <a:solidFill>
                      <a:sysClr val="windowText" lastClr="000000"/>
                    </a:solidFill>
                    <a:latin typeface="Times New Roman" panose="02020603050405020304" pitchFamily="18" charset="0"/>
                    <a:cs typeface="Times New Roman" panose="02020603050405020304" pitchFamily="18" charset="0"/>
                  </a:rPr>
                  <a:t>)</a:t>
                </a:r>
                <a:endParaRPr lang="id-ID">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crossAx val="240742832"/>
        <c:crosses val="autoZero"/>
        <c:crossBetween val="midCat"/>
      </c:valAx>
      <c:valAx>
        <c:axId val="24074283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solidFill>
                      <a:sysClr val="windowText" lastClr="000000"/>
                    </a:solidFill>
                    <a:latin typeface="Times New Roman" panose="02020603050405020304" pitchFamily="18" charset="0"/>
                    <a:cs typeface="Times New Roman" panose="02020603050405020304" pitchFamily="18" charset="0"/>
                  </a:rPr>
                  <a:t>Tinggi Lantai (m)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crossAx val="2407424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Arah Y</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'Story Drift'!$E$114:$E$119</c:f>
              <c:numCache>
                <c:formatCode>General</c:formatCode>
                <c:ptCount val="6"/>
                <c:pt idx="0">
                  <c:v>3.3897536778793925E-3</c:v>
                </c:pt>
                <c:pt idx="1">
                  <c:v>3.5403168747752171E-2</c:v>
                </c:pt>
                <c:pt idx="2">
                  <c:v>4.6313744611869191E-2</c:v>
                </c:pt>
                <c:pt idx="3">
                  <c:v>4.9283025864793883E-2</c:v>
                </c:pt>
                <c:pt idx="4">
                  <c:v>4.7104266181168343E-2</c:v>
                </c:pt>
                <c:pt idx="5">
                  <c:v>2.4217124529026003E-2</c:v>
                </c:pt>
              </c:numCache>
            </c:numRef>
          </c:xVal>
          <c:yVal>
            <c:numRef>
              <c:f>'Story Drift'!$B$114:$B$119</c:f>
              <c:numCache>
                <c:formatCode>General</c:formatCode>
                <c:ptCount val="6"/>
                <c:pt idx="0">
                  <c:v>25</c:v>
                </c:pt>
                <c:pt idx="1">
                  <c:v>21</c:v>
                </c:pt>
                <c:pt idx="2">
                  <c:v>17</c:v>
                </c:pt>
                <c:pt idx="3">
                  <c:v>13</c:v>
                </c:pt>
                <c:pt idx="4">
                  <c:v>9</c:v>
                </c:pt>
                <c:pt idx="5">
                  <c:v>5</c:v>
                </c:pt>
              </c:numCache>
            </c:numRef>
          </c:yVal>
          <c:smooth val="0"/>
        </c:ser>
        <c:dLbls>
          <c:showLegendKey val="0"/>
          <c:showVal val="0"/>
          <c:showCatName val="0"/>
          <c:showSerName val="0"/>
          <c:showPercent val="0"/>
          <c:showBubbleSize val="0"/>
        </c:dLbls>
        <c:axId val="322175320"/>
        <c:axId val="240743616"/>
      </c:scatterChart>
      <c:valAx>
        <c:axId val="32217532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solidFill>
                      <a:sysClr val="windowText" lastClr="000000"/>
                    </a:solidFill>
                    <a:latin typeface="Times New Roman" panose="02020603050405020304" pitchFamily="18" charset="0"/>
                    <a:cs typeface="Times New Roman" panose="02020603050405020304" pitchFamily="18" charset="0"/>
                  </a:rPr>
                  <a:t>Koefisien</a:t>
                </a:r>
                <a:r>
                  <a:rPr lang="id-ID" baseline="0">
                    <a:solidFill>
                      <a:sysClr val="windowText" lastClr="000000"/>
                    </a:solidFill>
                    <a:latin typeface="Times New Roman" panose="02020603050405020304" pitchFamily="18" charset="0"/>
                    <a:cs typeface="Times New Roman" panose="02020603050405020304" pitchFamily="18" charset="0"/>
                  </a:rPr>
                  <a:t> Stabilitas (</a:t>
                </a:r>
                <a:r>
                  <a:rPr lang="el-GR" baseline="0">
                    <a:solidFill>
                      <a:sysClr val="windowText" lastClr="000000"/>
                    </a:solidFill>
                    <a:latin typeface="Times New Roman" panose="02020603050405020304" pitchFamily="18" charset="0"/>
                    <a:cs typeface="Times New Roman" panose="02020603050405020304" pitchFamily="18" charset="0"/>
                  </a:rPr>
                  <a:t>θ</a:t>
                </a:r>
                <a:r>
                  <a:rPr lang="id-ID" baseline="0">
                    <a:solidFill>
                      <a:sysClr val="windowText" lastClr="000000"/>
                    </a:solidFill>
                    <a:latin typeface="Times New Roman" panose="02020603050405020304" pitchFamily="18" charset="0"/>
                    <a:cs typeface="Times New Roman" panose="02020603050405020304" pitchFamily="18" charset="0"/>
                  </a:rPr>
                  <a:t>)</a:t>
                </a:r>
                <a:endParaRPr lang="id-ID">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crossAx val="240743616"/>
        <c:crosses val="autoZero"/>
        <c:crossBetween val="midCat"/>
      </c:valAx>
      <c:valAx>
        <c:axId val="24074361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solidFill>
                      <a:sysClr val="windowText" lastClr="000000"/>
                    </a:solidFill>
                    <a:latin typeface="Times New Roman" panose="02020603050405020304" pitchFamily="18" charset="0"/>
                    <a:cs typeface="Times New Roman" panose="02020603050405020304" pitchFamily="18" charset="0"/>
                  </a:rPr>
                  <a:t>Tinggi Lantai (m)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crossAx val="3221753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0FE0F-42D9-4F79-88BA-B768BD9E7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801</TotalTime>
  <Pages>26</Pages>
  <Words>6694</Words>
  <Characters>38161</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Firdaus Willy Pratama</dc:creator>
  <cp:keywords>Naskah Publikasi Tugas Akhir</cp:keywords>
  <dc:description/>
  <cp:lastModifiedBy>Muhammad Firdaus Willy Pratama</cp:lastModifiedBy>
  <cp:revision>924</cp:revision>
  <cp:lastPrinted>2020-08-02T15:13:00Z</cp:lastPrinted>
  <dcterms:created xsi:type="dcterms:W3CDTF">2020-01-24T06:14:00Z</dcterms:created>
  <dcterms:modified xsi:type="dcterms:W3CDTF">2020-08-05T07:53:00Z</dcterms:modified>
</cp:coreProperties>
</file>