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5EEB9F" w14:textId="77777777" w:rsidR="00AE62B6" w:rsidRDefault="00000000">
      <w:pPr>
        <w:pStyle w:val="Heading1"/>
      </w:pPr>
      <w:r>
        <w:t>Partner Recruitment Letter - Chief Human Resource Officers</w:t>
      </w:r>
    </w:p>
    <w:p w14:paraId="1B821A8A" w14:textId="77777777" w:rsidR="00AE62B6" w:rsidRDefault="00AE62B6">
      <w:pPr>
        <w:pBdr>
          <w:bottom w:val="single" w:sz="6" w:space="0" w:color="000000"/>
        </w:pBdr>
      </w:pPr>
    </w:p>
    <w:p w14:paraId="6940E9A3" w14:textId="77777777" w:rsidR="00AE62B6" w:rsidRDefault="00AE62B6"/>
    <w:p w14:paraId="7A4FF352" w14:textId="77777777" w:rsidR="00AE62B6" w:rsidRDefault="00000000">
      <w:r>
        <w:rPr>
          <w:b/>
          <w:bCs/>
        </w:rPr>
        <w:t>Subject: Reduce Hiring Fraud Risk While Cutting Recruitment Costs</w:t>
      </w:r>
    </w:p>
    <w:p w14:paraId="68367A36" w14:textId="77777777" w:rsidR="00AE62B6" w:rsidRDefault="00AE62B6">
      <w:pPr>
        <w:pBdr>
          <w:bottom w:val="single" w:sz="6" w:space="0" w:color="000000"/>
        </w:pBdr>
      </w:pPr>
    </w:p>
    <w:p w14:paraId="0CFB5957" w14:textId="77777777" w:rsidR="00AE62B6" w:rsidRDefault="00AE62B6"/>
    <w:p w14:paraId="219F0B6A" w14:textId="77777777" w:rsidR="00AE62B6" w:rsidRDefault="00000000">
      <w:r>
        <w:t>Dear [CHRO Name],</w:t>
      </w:r>
    </w:p>
    <w:p w14:paraId="6D85ACCF" w14:textId="77777777" w:rsidR="00AE62B6" w:rsidRDefault="00000000">
      <w:r>
        <w:t xml:space="preserve">I'm reaching out because your organization likely faces a challenge that's costing companies billions annually: </w:t>
      </w:r>
      <w:r>
        <w:rPr>
          <w:b/>
          <w:bCs/>
        </w:rPr>
        <w:t>unverified candidates wasting your team's time and budget.</w:t>
      </w:r>
    </w:p>
    <w:p w14:paraId="3C437018" w14:textId="77777777" w:rsidR="00AE62B6" w:rsidRDefault="00000000">
      <w:r>
        <w:t>Studies show that up to 78% of resumes contain misleading information. Your HR team spends countless hours screening candidates who misrepresent their qualifications—time that could be spent on strategic initiatives.</w:t>
      </w:r>
    </w:p>
    <w:p w14:paraId="02301BF8" w14:textId="77777777" w:rsidR="00AE62B6" w:rsidRDefault="00000000">
      <w:pPr>
        <w:pStyle w:val="Heading2"/>
      </w:pPr>
      <w:r>
        <w:t>Introducing Real Jobs, Real People</w:t>
      </w:r>
    </w:p>
    <w:p w14:paraId="0AADA501" w14:textId="77777777" w:rsidR="00AE62B6" w:rsidRDefault="00000000">
      <w:r>
        <w:t xml:space="preserve">We've built a job board with a fundamentally different approach: </w:t>
      </w:r>
      <w:r>
        <w:rPr>
          <w:b/>
          <w:bCs/>
        </w:rPr>
        <w:t>every candidate is verified before they can apply.</w:t>
      </w:r>
    </w:p>
    <w:p w14:paraId="429FDBC6" w14:textId="77777777" w:rsidR="00AE62B6" w:rsidRDefault="00000000">
      <w:pPr>
        <w:pStyle w:val="Heading3"/>
      </w:pPr>
      <w:r>
        <w:t>How It Works</w:t>
      </w:r>
    </w:p>
    <w:p w14:paraId="09BF258C" w14:textId="77777777" w:rsidR="00AE62B6" w:rsidRDefault="00000000">
      <w:r>
        <w:t>Before job seekers can submit a single application, they must verify:</w:t>
      </w:r>
    </w:p>
    <w:p w14:paraId="05102243" w14:textId="77777777" w:rsidR="00AE62B6" w:rsidRDefault="00000000">
      <w:pPr>
        <w:numPr>
          <w:ilvl w:val="0"/>
          <w:numId w:val="4"/>
        </w:numPr>
      </w:pPr>
      <w:r>
        <w:t>Phone number (SMS verification)</w:t>
      </w:r>
    </w:p>
    <w:p w14:paraId="56FF12DF" w14:textId="77777777" w:rsidR="00AE62B6" w:rsidRDefault="00000000">
      <w:pPr>
        <w:numPr>
          <w:ilvl w:val="0"/>
          <w:numId w:val="4"/>
        </w:numPr>
      </w:pPr>
      <w:r>
        <w:t>Email address (link verification)</w:t>
      </w:r>
    </w:p>
    <w:p w14:paraId="1283C723" w14:textId="77777777" w:rsidR="00AE62B6" w:rsidRDefault="00000000">
      <w:pPr>
        <w:numPr>
          <w:ilvl w:val="0"/>
          <w:numId w:val="4"/>
        </w:numPr>
      </w:pPr>
      <w:r>
        <w:t>LinkedIn profile (optional enhanced verification)</w:t>
      </w:r>
    </w:p>
    <w:p w14:paraId="647B4030" w14:textId="77777777" w:rsidR="00AE62B6" w:rsidRDefault="00000000">
      <w:r>
        <w:t>This simple barrier eliminates the spam applications, fake profiles, and unserious candidates that plague traditional job boards.</w:t>
      </w:r>
    </w:p>
    <w:p w14:paraId="675A4D4C" w14:textId="77777777" w:rsidR="00AE62B6" w:rsidRDefault="00000000">
      <w:pPr>
        <w:pStyle w:val="Heading3"/>
      </w:pPr>
      <w:r>
        <w:t>Why This Matters to You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3165"/>
        <w:gridCol w:w="3066"/>
      </w:tblGrid>
      <w:tr w:rsidR="00AE62B6" w14:paraId="1E51A177" w14:textId="77777777">
        <w:tc>
          <w:tcPr>
            <w:tcW w:w="0" w:type="auto"/>
          </w:tcPr>
          <w:p w14:paraId="0E5450FA" w14:textId="77777777" w:rsidR="00AE62B6" w:rsidRDefault="00000000">
            <w:r>
              <w:t>Traditional Job Boards</w:t>
            </w:r>
          </w:p>
        </w:tc>
        <w:tc>
          <w:tcPr>
            <w:tcW w:w="0" w:type="auto"/>
          </w:tcPr>
          <w:p w14:paraId="53B33DAB" w14:textId="77777777" w:rsidR="00AE62B6" w:rsidRDefault="00000000">
            <w:r>
              <w:t>Real Jobs, Real People</w:t>
            </w:r>
          </w:p>
        </w:tc>
      </w:tr>
      <w:tr w:rsidR="00AE62B6" w14:paraId="4BE15659" w14:textId="77777777">
        <w:tc>
          <w:tcPr>
            <w:tcW w:w="0" w:type="auto"/>
          </w:tcPr>
          <w:p w14:paraId="3CAC0BA0" w14:textId="77777777" w:rsidR="00AE62B6" w:rsidRDefault="00000000">
            <w:r>
              <w:lastRenderedPageBreak/>
              <w:t>200+ applications per posting</w:t>
            </w:r>
          </w:p>
        </w:tc>
        <w:tc>
          <w:tcPr>
            <w:tcW w:w="0" w:type="auto"/>
          </w:tcPr>
          <w:p w14:paraId="2F46D836" w14:textId="77777777" w:rsidR="00AE62B6" w:rsidRDefault="00000000">
            <w:r>
              <w:t>Fewer, qualified applications</w:t>
            </w:r>
          </w:p>
        </w:tc>
      </w:tr>
      <w:tr w:rsidR="00AE62B6" w14:paraId="0A62CF2F" w14:textId="77777777">
        <w:tc>
          <w:tcPr>
            <w:tcW w:w="0" w:type="auto"/>
          </w:tcPr>
          <w:p w14:paraId="1EBA8028" w14:textId="77777777" w:rsidR="00AE62B6" w:rsidRDefault="00000000">
            <w:r>
              <w:t>Hours screening out fakes</w:t>
            </w:r>
          </w:p>
        </w:tc>
        <w:tc>
          <w:tcPr>
            <w:tcW w:w="0" w:type="auto"/>
          </w:tcPr>
          <w:p w14:paraId="73D3409D" w14:textId="77777777" w:rsidR="00AE62B6" w:rsidRDefault="00000000">
            <w:r>
              <w:t>Pre-verified candidates only</w:t>
            </w:r>
          </w:p>
        </w:tc>
      </w:tr>
      <w:tr w:rsidR="00AE62B6" w14:paraId="14E9672E" w14:textId="77777777">
        <w:tc>
          <w:tcPr>
            <w:tcW w:w="0" w:type="auto"/>
          </w:tcPr>
          <w:p w14:paraId="0BB2F334" w14:textId="77777777" w:rsidR="00AE62B6" w:rsidRDefault="00000000">
            <w:r>
              <w:t>No accountability</w:t>
            </w:r>
          </w:p>
        </w:tc>
        <w:tc>
          <w:tcPr>
            <w:tcW w:w="0" w:type="auto"/>
          </w:tcPr>
          <w:p w14:paraId="6B28BD0C" w14:textId="77777777" w:rsidR="00AE62B6" w:rsidRDefault="00000000">
            <w:r>
              <w:t>Full verification trail</w:t>
            </w:r>
          </w:p>
        </w:tc>
      </w:tr>
      <w:tr w:rsidR="00AE62B6" w14:paraId="3D4F4A5F" w14:textId="77777777">
        <w:tc>
          <w:tcPr>
            <w:tcW w:w="0" w:type="auto"/>
          </w:tcPr>
          <w:p w14:paraId="5927FFE3" w14:textId="77777777" w:rsidR="00AE62B6" w:rsidRDefault="00000000">
            <w:r>
              <w:t>Pay for spam</w:t>
            </w:r>
          </w:p>
        </w:tc>
        <w:tc>
          <w:tcPr>
            <w:tcW w:w="0" w:type="auto"/>
          </w:tcPr>
          <w:p w14:paraId="6E909FCC" w14:textId="77777777" w:rsidR="00AE62B6" w:rsidRDefault="00000000">
            <w:r>
              <w:t>Pay for quality</w:t>
            </w:r>
          </w:p>
        </w:tc>
      </w:tr>
    </w:tbl>
    <w:p w14:paraId="25E502B1" w14:textId="77777777" w:rsidR="00AE62B6" w:rsidRDefault="00000000">
      <w:pPr>
        <w:pStyle w:val="Heading3"/>
      </w:pPr>
      <w:r>
        <w:t>The Business Case</w:t>
      </w:r>
    </w:p>
    <w:p w14:paraId="5DA51485" w14:textId="77777777" w:rsidR="00AE62B6" w:rsidRDefault="00000000">
      <w:r>
        <w:t>For a typical mid-size company:</w:t>
      </w:r>
    </w:p>
    <w:p w14:paraId="21111274" w14:textId="77777777" w:rsidR="00AE62B6" w:rsidRDefault="00000000">
      <w:pPr>
        <w:numPr>
          <w:ilvl w:val="0"/>
          <w:numId w:val="5"/>
        </w:numPr>
      </w:pPr>
      <w:r>
        <w:rPr>
          <w:b/>
          <w:bCs/>
        </w:rPr>
        <w:t>Reduce time-to-hire</w:t>
      </w:r>
      <w:r>
        <w:t xml:space="preserve"> by eliminating unqualified applicant screening</w:t>
      </w:r>
    </w:p>
    <w:p w14:paraId="26FDA157" w14:textId="77777777" w:rsidR="00AE62B6" w:rsidRDefault="00000000">
      <w:pPr>
        <w:numPr>
          <w:ilvl w:val="0"/>
          <w:numId w:val="5"/>
        </w:numPr>
      </w:pPr>
      <w:r>
        <w:rPr>
          <w:b/>
          <w:bCs/>
        </w:rPr>
        <w:t>Lower cost-per-hire</w:t>
      </w:r>
      <w:r>
        <w:t xml:space="preserve"> with higher quality applicant pools</w:t>
      </w:r>
    </w:p>
    <w:p w14:paraId="6B235F18" w14:textId="77777777" w:rsidR="00AE62B6" w:rsidRDefault="00000000">
      <w:pPr>
        <w:numPr>
          <w:ilvl w:val="0"/>
          <w:numId w:val="5"/>
        </w:numPr>
      </w:pPr>
      <w:r>
        <w:rPr>
          <w:b/>
          <w:bCs/>
        </w:rPr>
        <w:t>Decrease ghosting rates</w:t>
      </w:r>
      <w:r>
        <w:t xml:space="preserve"> with verified, committed candidates</w:t>
      </w:r>
    </w:p>
    <w:p w14:paraId="4704096A" w14:textId="77777777" w:rsidR="00AE62B6" w:rsidRDefault="00000000">
      <w:pPr>
        <w:numPr>
          <w:ilvl w:val="0"/>
          <w:numId w:val="5"/>
        </w:numPr>
      </w:pPr>
      <w:r>
        <w:rPr>
          <w:b/>
          <w:bCs/>
        </w:rPr>
        <w:t>Mitigate fraud risk</w:t>
      </w:r>
      <w:r>
        <w:t xml:space="preserve"> before it reaches your team</w:t>
      </w:r>
    </w:p>
    <w:p w14:paraId="00E9FE5B" w14:textId="77777777" w:rsidR="00AE62B6" w:rsidRDefault="00000000">
      <w:pPr>
        <w:pStyle w:val="Heading2"/>
      </w:pPr>
      <w:r>
        <w:t>Founding Partner Opportunity</w:t>
      </w:r>
    </w:p>
    <w:p w14:paraId="2BCF8A2E" w14:textId="77777777" w:rsidR="00AE62B6" w:rsidRDefault="00000000">
      <w:r>
        <w:t xml:space="preserve">We're inviting 25 organizations to join as </w:t>
      </w:r>
      <w:r>
        <w:rPr>
          <w:b/>
          <w:bCs/>
        </w:rPr>
        <w:t>Founding Partners</w:t>
      </w:r>
      <w:r>
        <w:t xml:space="preserve"> with:</w:t>
      </w:r>
    </w:p>
    <w:p w14:paraId="53F4C520" w14:textId="77777777" w:rsidR="00AE62B6" w:rsidRDefault="00000000">
      <w:pPr>
        <w:numPr>
          <w:ilvl w:val="0"/>
          <w:numId w:val="6"/>
        </w:numPr>
      </w:pPr>
      <w:r>
        <w:rPr>
          <w:b/>
          <w:bCs/>
        </w:rPr>
        <w:t>Free access</w:t>
      </w:r>
      <w:r>
        <w:t xml:space="preserve"> through our launch period</w:t>
      </w:r>
    </w:p>
    <w:p w14:paraId="703B4DBA" w14:textId="77777777" w:rsidR="00AE62B6" w:rsidRDefault="00000000">
      <w:pPr>
        <w:numPr>
          <w:ilvl w:val="0"/>
          <w:numId w:val="6"/>
        </w:numPr>
      </w:pPr>
      <w:r>
        <w:rPr>
          <w:b/>
          <w:bCs/>
        </w:rPr>
        <w:t>Priority support</w:t>
      </w:r>
      <w:r>
        <w:t xml:space="preserve"> and direct feedback channel</w:t>
      </w:r>
    </w:p>
    <w:p w14:paraId="2E21CCB6" w14:textId="77777777" w:rsidR="00AE62B6" w:rsidRDefault="00000000">
      <w:pPr>
        <w:numPr>
          <w:ilvl w:val="0"/>
          <w:numId w:val="6"/>
        </w:numPr>
      </w:pPr>
      <w:r>
        <w:rPr>
          <w:b/>
          <w:bCs/>
        </w:rPr>
        <w:t>Locked-in pricing</w:t>
      </w:r>
      <w:r>
        <w:t xml:space="preserve"> when we transition to paid tiers</w:t>
      </w:r>
    </w:p>
    <w:p w14:paraId="61B72A92" w14:textId="77777777" w:rsidR="00AE62B6" w:rsidRDefault="00000000">
      <w:pPr>
        <w:numPr>
          <w:ilvl w:val="0"/>
          <w:numId w:val="6"/>
        </w:numPr>
      </w:pPr>
      <w:r>
        <w:rPr>
          <w:b/>
          <w:bCs/>
        </w:rPr>
        <w:t>Influence on features</w:t>
      </w:r>
      <w:r>
        <w:t xml:space="preserve"> that matter to enterprise HR</w:t>
      </w:r>
    </w:p>
    <w:p w14:paraId="4AE915AE" w14:textId="77777777" w:rsidR="00AE62B6" w:rsidRDefault="00000000">
      <w:pPr>
        <w:pStyle w:val="Heading3"/>
      </w:pPr>
      <w:r>
        <w:t>Investment After Launch</w:t>
      </w:r>
    </w:p>
    <w:tbl>
      <w:tblPr>
        <w:tblW w:w="0" w:type="dxa"/>
        <w:tblInd w:w="54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  <w:insideH w:val="single" w:sz="2" w:space="0" w:color="000000"/>
          <w:insideV w:val="single" w:sz="2" w:space="0" w:color="000000"/>
        </w:tblBorders>
        <w:tblCellMar>
          <w:top w:w="55" w:type="dxa"/>
          <w:left w:w="54" w:type="dxa"/>
          <w:bottom w:w="55" w:type="dxa"/>
          <w:right w:w="55" w:type="dxa"/>
        </w:tblCellMar>
        <w:tblLook w:val="07E0" w:firstRow="1" w:lastRow="1" w:firstColumn="1" w:lastColumn="1" w:noHBand="1" w:noVBand="1"/>
      </w:tblPr>
      <w:tblGrid>
        <w:gridCol w:w="649"/>
        <w:gridCol w:w="966"/>
        <w:gridCol w:w="1129"/>
        <w:gridCol w:w="2011"/>
      </w:tblGrid>
      <w:tr w:rsidR="00AE62B6" w14:paraId="6EE9CF56" w14:textId="77777777">
        <w:tc>
          <w:tcPr>
            <w:tcW w:w="0" w:type="auto"/>
          </w:tcPr>
          <w:p w14:paraId="6AF18A9A" w14:textId="77777777" w:rsidR="00AE62B6" w:rsidRDefault="00000000">
            <w:r>
              <w:t>Tier</w:t>
            </w:r>
          </w:p>
        </w:tc>
        <w:tc>
          <w:tcPr>
            <w:tcW w:w="0" w:type="auto"/>
          </w:tcPr>
          <w:p w14:paraId="4F5F2058" w14:textId="77777777" w:rsidR="00AE62B6" w:rsidRDefault="00000000">
            <w:r>
              <w:t>Monthly</w:t>
            </w:r>
          </w:p>
        </w:tc>
        <w:tc>
          <w:tcPr>
            <w:tcW w:w="0" w:type="auto"/>
          </w:tcPr>
          <w:p w14:paraId="0F68A71D" w14:textId="77777777" w:rsidR="00AE62B6" w:rsidRDefault="00000000">
            <w:r>
              <w:t>Job Posts</w:t>
            </w:r>
          </w:p>
        </w:tc>
        <w:tc>
          <w:tcPr>
            <w:tcW w:w="0" w:type="auto"/>
          </w:tcPr>
          <w:p w14:paraId="3CDFC087" w14:textId="77777777" w:rsidR="00AE62B6" w:rsidRDefault="00000000">
            <w:r>
              <w:t>Features</w:t>
            </w:r>
          </w:p>
        </w:tc>
      </w:tr>
      <w:tr w:rsidR="00AE62B6" w14:paraId="6A3E6AE5" w14:textId="77777777">
        <w:tc>
          <w:tcPr>
            <w:tcW w:w="0" w:type="auto"/>
          </w:tcPr>
          <w:p w14:paraId="1AC3FD59" w14:textId="77777777" w:rsidR="00AE62B6" w:rsidRDefault="00000000">
            <w:r>
              <w:t>Free</w:t>
            </w:r>
          </w:p>
        </w:tc>
        <w:tc>
          <w:tcPr>
            <w:tcW w:w="0" w:type="auto"/>
          </w:tcPr>
          <w:p w14:paraId="6BDAF068" w14:textId="77777777" w:rsidR="00AE62B6" w:rsidRDefault="00000000">
            <w:r>
              <w:t>$0</w:t>
            </w:r>
          </w:p>
        </w:tc>
        <w:tc>
          <w:tcPr>
            <w:tcW w:w="0" w:type="auto"/>
          </w:tcPr>
          <w:p w14:paraId="4945C502" w14:textId="77777777" w:rsidR="00AE62B6" w:rsidRDefault="00000000">
            <w:r>
              <w:t>1 active</w:t>
            </w:r>
          </w:p>
        </w:tc>
        <w:tc>
          <w:tcPr>
            <w:tcW w:w="0" w:type="auto"/>
          </w:tcPr>
          <w:p w14:paraId="14A3C80E" w14:textId="77777777" w:rsidR="00AE62B6" w:rsidRDefault="00000000">
            <w:r>
              <w:t>Basic ATS</w:t>
            </w:r>
          </w:p>
        </w:tc>
      </w:tr>
      <w:tr w:rsidR="00AE62B6" w14:paraId="651FE762" w14:textId="77777777">
        <w:tc>
          <w:tcPr>
            <w:tcW w:w="0" w:type="auto"/>
          </w:tcPr>
          <w:p w14:paraId="7797BAAA" w14:textId="77777777" w:rsidR="00AE62B6" w:rsidRDefault="00000000">
            <w:r>
              <w:t>Basic</w:t>
            </w:r>
          </w:p>
        </w:tc>
        <w:tc>
          <w:tcPr>
            <w:tcW w:w="0" w:type="auto"/>
          </w:tcPr>
          <w:p w14:paraId="12E1060B" w14:textId="77777777" w:rsidR="00AE62B6" w:rsidRDefault="00000000">
            <w:r>
              <w:t>$49</w:t>
            </w:r>
          </w:p>
        </w:tc>
        <w:tc>
          <w:tcPr>
            <w:tcW w:w="0" w:type="auto"/>
          </w:tcPr>
          <w:p w14:paraId="5DB19841" w14:textId="77777777" w:rsidR="00AE62B6" w:rsidRDefault="00000000">
            <w:r>
              <w:t xml:space="preserve">5 </w:t>
            </w:r>
            <w:proofErr w:type="gramStart"/>
            <w:r>
              <w:t>active</w:t>
            </w:r>
            <w:proofErr w:type="gramEnd"/>
          </w:p>
        </w:tc>
        <w:tc>
          <w:tcPr>
            <w:tcW w:w="0" w:type="auto"/>
          </w:tcPr>
          <w:p w14:paraId="012AE1AA" w14:textId="77777777" w:rsidR="00AE62B6" w:rsidRDefault="00000000">
            <w:r>
              <w:t>Full ATS, Analytics</w:t>
            </w:r>
          </w:p>
        </w:tc>
      </w:tr>
      <w:tr w:rsidR="00AE62B6" w14:paraId="1621DF22" w14:textId="77777777">
        <w:tc>
          <w:tcPr>
            <w:tcW w:w="0" w:type="auto"/>
          </w:tcPr>
          <w:p w14:paraId="13FC9663" w14:textId="77777777" w:rsidR="00AE62B6" w:rsidRDefault="00000000">
            <w:r>
              <w:t>Pro</w:t>
            </w:r>
          </w:p>
        </w:tc>
        <w:tc>
          <w:tcPr>
            <w:tcW w:w="0" w:type="auto"/>
          </w:tcPr>
          <w:p w14:paraId="5C22159A" w14:textId="77777777" w:rsidR="00AE62B6" w:rsidRDefault="00000000">
            <w:r>
              <w:t>$149</w:t>
            </w:r>
          </w:p>
        </w:tc>
        <w:tc>
          <w:tcPr>
            <w:tcW w:w="0" w:type="auto"/>
          </w:tcPr>
          <w:p w14:paraId="22A39348" w14:textId="77777777" w:rsidR="00AE62B6" w:rsidRDefault="00000000">
            <w:r>
              <w:t>Unlimited</w:t>
            </w:r>
          </w:p>
        </w:tc>
        <w:tc>
          <w:tcPr>
            <w:tcW w:w="0" w:type="auto"/>
          </w:tcPr>
          <w:p w14:paraId="7855FEEE" w14:textId="77777777" w:rsidR="00AE62B6" w:rsidRDefault="00000000">
            <w:r>
              <w:t>Teams, API access</w:t>
            </w:r>
          </w:p>
        </w:tc>
      </w:tr>
    </w:tbl>
    <w:p w14:paraId="2C79D9C5" w14:textId="77777777" w:rsidR="00AE62B6" w:rsidRDefault="00000000">
      <w:r>
        <w:rPr>
          <w:i/>
          <w:iCs/>
        </w:rPr>
        <w:t>Founding Partners receive 50% off for life.</w:t>
      </w:r>
    </w:p>
    <w:p w14:paraId="59A419CE" w14:textId="77777777" w:rsidR="00AE62B6" w:rsidRDefault="00000000">
      <w:pPr>
        <w:pStyle w:val="Heading2"/>
      </w:pPr>
      <w:r>
        <w:t>Next Steps</w:t>
      </w:r>
    </w:p>
    <w:p w14:paraId="077ED95E" w14:textId="77777777" w:rsidR="00AE62B6" w:rsidRDefault="00000000">
      <w:r>
        <w:lastRenderedPageBreak/>
        <w:t>I'd welcome 15 minutes to discuss how verified hiring could impact your organization's recruitment efficiency and risk profile.</w:t>
      </w:r>
    </w:p>
    <w:p w14:paraId="2865A359" w14:textId="77777777" w:rsidR="00AE62B6" w:rsidRDefault="00000000">
      <w:r>
        <w:rPr>
          <w:b/>
          <w:bCs/>
        </w:rPr>
        <w:t>To schedule a brief call:</w:t>
      </w:r>
    </w:p>
    <w:p w14:paraId="5E3849A6" w14:textId="77777777" w:rsidR="00AE62B6" w:rsidRDefault="00000000">
      <w:pPr>
        <w:numPr>
          <w:ilvl w:val="0"/>
          <w:numId w:val="7"/>
        </w:numPr>
      </w:pPr>
      <w:r>
        <w:t>Reply to this email with your availability</w:t>
      </w:r>
    </w:p>
    <w:p w14:paraId="306E479D" w14:textId="77777777" w:rsidR="00AE62B6" w:rsidRDefault="00000000">
      <w:pPr>
        <w:numPr>
          <w:ilvl w:val="0"/>
          <w:numId w:val="7"/>
        </w:numPr>
      </w:pPr>
      <w:r>
        <w:t>Or book directly: [Calendar Link]</w:t>
      </w:r>
    </w:p>
    <w:p w14:paraId="11BE1181" w14:textId="77777777" w:rsidR="00AE62B6" w:rsidRDefault="00000000">
      <w:r>
        <w:t>We're building the future of trusted hiring. I hope [Company Name] will be part of it.</w:t>
      </w:r>
    </w:p>
    <w:p w14:paraId="43B22F92" w14:textId="77777777" w:rsidR="00AE62B6" w:rsidRDefault="00000000">
      <w:r>
        <w:t>Best regards,</w:t>
      </w:r>
    </w:p>
    <w:p w14:paraId="25D7C63D" w14:textId="77777777" w:rsidR="00AE62B6" w:rsidRDefault="00000000">
      <w:r>
        <w:t>[Your Name] Founder, Real Jobs, Real People [email] [phone]</w:t>
      </w:r>
    </w:p>
    <w:p w14:paraId="61DCCF9A" w14:textId="77777777" w:rsidR="00AE62B6" w:rsidRDefault="00AE62B6">
      <w:pPr>
        <w:pBdr>
          <w:bottom w:val="single" w:sz="6" w:space="0" w:color="000000"/>
        </w:pBdr>
      </w:pPr>
    </w:p>
    <w:p w14:paraId="6F151EAF" w14:textId="77777777" w:rsidR="00AE62B6" w:rsidRDefault="00AE62B6"/>
    <w:p w14:paraId="18471451" w14:textId="77777777" w:rsidR="00AE62B6" w:rsidRDefault="00000000">
      <w:r>
        <w:rPr>
          <w:i/>
          <w:iCs/>
        </w:rPr>
        <w:t>P.S. - Our verification system has already eliminated 100% of spam applications in pilot testing. Imagine what your recruiters could accomplish with that time back.</w:t>
      </w:r>
    </w:p>
    <w:sectPr w:rsidR="00AE62B6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591931"/>
    <w:multiLevelType w:val="multilevel"/>
    <w:tmpl w:val="25CA3A92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1" w15:restartNumberingAfterBreak="0">
    <w:nsid w:val="1D5C07C7"/>
    <w:multiLevelType w:val="multilevel"/>
    <w:tmpl w:val="3704FE96"/>
    <w:lvl w:ilvl="0">
      <w:start w:val="1"/>
      <w:numFmt w:val="decimal"/>
      <w:lvlText w:val="%1."/>
      <w:lvlJc w:val="left"/>
      <w:pPr>
        <w:ind w:left="480" w:right="0" w:hanging="480"/>
      </w:pPr>
    </w:lvl>
    <w:lvl w:ilvl="1">
      <w:start w:val="1"/>
      <w:numFmt w:val="decimal"/>
      <w:lvlText w:val="%2."/>
      <w:lvlJc w:val="left"/>
      <w:pPr>
        <w:ind w:left="1200" w:right="0" w:hanging="480"/>
      </w:pPr>
    </w:lvl>
    <w:lvl w:ilvl="2">
      <w:start w:val="1"/>
      <w:numFmt w:val="decimal"/>
      <w:lvlText w:val="%3."/>
      <w:lvlJc w:val="left"/>
      <w:pPr>
        <w:ind w:left="1920" w:right="0" w:hanging="480"/>
      </w:pPr>
    </w:lvl>
    <w:lvl w:ilvl="3">
      <w:start w:val="1"/>
      <w:numFmt w:val="decimal"/>
      <w:lvlText w:val="%4."/>
      <w:lvlJc w:val="left"/>
      <w:pPr>
        <w:ind w:left="2640" w:right="0" w:hanging="480"/>
      </w:pPr>
    </w:lvl>
    <w:lvl w:ilvl="4">
      <w:start w:val="1"/>
      <w:numFmt w:val="decimal"/>
      <w:lvlText w:val="%5."/>
      <w:lvlJc w:val="left"/>
      <w:pPr>
        <w:ind w:left="3360" w:right="0" w:hanging="480"/>
      </w:pPr>
    </w:lvl>
    <w:lvl w:ilvl="5">
      <w:start w:val="1"/>
      <w:numFmt w:val="decimal"/>
      <w:lvlText w:val="%6."/>
      <w:lvlJc w:val="left"/>
      <w:pPr>
        <w:ind w:left="4080" w:right="0" w:hanging="480"/>
      </w:pPr>
    </w:lvl>
    <w:lvl w:ilvl="6">
      <w:start w:val="1"/>
      <w:numFmt w:val="decimal"/>
      <w:lvlText w:val="%7."/>
      <w:lvlJc w:val="left"/>
      <w:pPr>
        <w:ind w:left="4800" w:right="0" w:hanging="480"/>
      </w:pPr>
    </w:lvl>
    <w:lvl w:ilvl="7">
      <w:start w:val="1"/>
      <w:numFmt w:val="decimal"/>
      <w:lvlText w:val="%8."/>
      <w:lvlJc w:val="left"/>
      <w:pPr>
        <w:ind w:left="5520" w:right="0" w:hanging="480"/>
      </w:pPr>
    </w:lvl>
    <w:lvl w:ilvl="8">
      <w:start w:val="1"/>
      <w:numFmt w:val="decimal"/>
      <w:lvlText w:val="%9."/>
      <w:lvlJc w:val="left"/>
      <w:pPr>
        <w:ind w:left="6240" w:right="0" w:hanging="480"/>
      </w:pPr>
    </w:lvl>
  </w:abstractNum>
  <w:abstractNum w:abstractNumId="2" w15:restartNumberingAfterBreak="0">
    <w:nsid w:val="4A08603B"/>
    <w:multiLevelType w:val="multilevel"/>
    <w:tmpl w:val="23A84CFA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3" w15:restartNumberingAfterBreak="0">
    <w:nsid w:val="4F180906"/>
    <w:multiLevelType w:val="multilevel"/>
    <w:tmpl w:val="A0B02B66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4" w15:restartNumberingAfterBreak="0">
    <w:nsid w:val="657344C6"/>
    <w:multiLevelType w:val="multilevel"/>
    <w:tmpl w:val="693A5270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5" w15:restartNumberingAfterBreak="0">
    <w:nsid w:val="771D700A"/>
    <w:multiLevelType w:val="multilevel"/>
    <w:tmpl w:val="E9667648"/>
    <w:lvl w:ilvl="0">
      <w:start w:val="1"/>
      <w:numFmt w:val="bullet"/>
      <w:lvlText w:val="•"/>
      <w:lvlJc w:val="left"/>
      <w:pPr>
        <w:ind w:left="480" w:right="0" w:hanging="480"/>
      </w:pPr>
    </w:lvl>
    <w:lvl w:ilvl="1">
      <w:start w:val="1"/>
      <w:numFmt w:val="bullet"/>
      <w:lvlText w:val="–"/>
      <w:lvlJc w:val="left"/>
      <w:pPr>
        <w:ind w:left="1200" w:right="0" w:hanging="480"/>
      </w:pPr>
    </w:lvl>
    <w:lvl w:ilvl="2">
      <w:start w:val="1"/>
      <w:numFmt w:val="bullet"/>
      <w:lvlText w:val="•"/>
      <w:lvlJc w:val="left"/>
      <w:pPr>
        <w:ind w:left="1920" w:right="0" w:hanging="480"/>
      </w:pPr>
    </w:lvl>
    <w:lvl w:ilvl="3">
      <w:start w:val="1"/>
      <w:numFmt w:val="bullet"/>
      <w:lvlText w:val="–"/>
      <w:lvlJc w:val="left"/>
      <w:pPr>
        <w:ind w:left="2640" w:right="0" w:hanging="480"/>
      </w:pPr>
    </w:lvl>
    <w:lvl w:ilvl="4">
      <w:start w:val="1"/>
      <w:numFmt w:val="bullet"/>
      <w:lvlText w:val="•"/>
      <w:lvlJc w:val="left"/>
      <w:pPr>
        <w:ind w:left="3360" w:right="0" w:hanging="480"/>
      </w:pPr>
    </w:lvl>
    <w:lvl w:ilvl="5">
      <w:start w:val="1"/>
      <w:numFmt w:val="bullet"/>
      <w:lvlText w:val="–"/>
      <w:lvlJc w:val="left"/>
      <w:pPr>
        <w:ind w:left="4080" w:right="0" w:hanging="480"/>
      </w:pPr>
    </w:lvl>
    <w:lvl w:ilvl="6">
      <w:start w:val="1"/>
      <w:numFmt w:val="bullet"/>
      <w:lvlText w:val="•"/>
      <w:lvlJc w:val="left"/>
      <w:pPr>
        <w:ind w:left="4800" w:right="0" w:hanging="480"/>
      </w:pPr>
    </w:lvl>
    <w:lvl w:ilvl="7">
      <w:start w:val="1"/>
      <w:numFmt w:val="bullet"/>
      <w:lvlText w:val="–"/>
      <w:lvlJc w:val="left"/>
      <w:pPr>
        <w:ind w:left="5520" w:right="0" w:hanging="480"/>
      </w:pPr>
    </w:lvl>
    <w:lvl w:ilvl="8">
      <w:start w:val="1"/>
      <w:numFmt w:val="bullet"/>
      <w:lvlText w:val="•"/>
      <w:lvlJc w:val="left"/>
      <w:pPr>
        <w:ind w:left="6240" w:right="0" w:hanging="480"/>
      </w:pPr>
    </w:lvl>
  </w:abstractNum>
  <w:abstractNum w:abstractNumId="6" w15:restartNumberingAfterBreak="0">
    <w:nsid w:val="7ADD37A9"/>
    <w:multiLevelType w:val="multilevel"/>
    <w:tmpl w:val="1D968B36"/>
    <w:lvl w:ilvl="0">
      <w:start w:val="1"/>
      <w:numFmt w:val="bullet"/>
      <w:lvlText w:val=" "/>
      <w:lvlJc w:val="left"/>
      <w:pPr>
        <w:ind w:left="480" w:right="0" w:hanging="480"/>
      </w:pPr>
    </w:lvl>
    <w:lvl w:ilvl="1">
      <w:start w:val="1"/>
      <w:numFmt w:val="bullet"/>
      <w:lvlText w:val=" "/>
      <w:lvlJc w:val="left"/>
      <w:pPr>
        <w:ind w:left="1200" w:right="0" w:hanging="480"/>
      </w:pPr>
    </w:lvl>
    <w:lvl w:ilvl="2">
      <w:start w:val="1"/>
      <w:numFmt w:val="bullet"/>
      <w:lvlText w:val=" "/>
      <w:lvlJc w:val="left"/>
      <w:pPr>
        <w:ind w:left="1920" w:right="0" w:hanging="480"/>
      </w:pPr>
    </w:lvl>
    <w:lvl w:ilvl="3">
      <w:start w:val="1"/>
      <w:numFmt w:val="bullet"/>
      <w:lvlText w:val=" "/>
      <w:lvlJc w:val="left"/>
      <w:pPr>
        <w:ind w:left="2640" w:right="0" w:hanging="480"/>
      </w:pPr>
    </w:lvl>
    <w:lvl w:ilvl="4">
      <w:start w:val="1"/>
      <w:numFmt w:val="bullet"/>
      <w:lvlText w:val=" "/>
      <w:lvlJc w:val="left"/>
      <w:pPr>
        <w:ind w:left="3360" w:right="0" w:hanging="480"/>
      </w:pPr>
    </w:lvl>
    <w:lvl w:ilvl="5">
      <w:start w:val="1"/>
      <w:numFmt w:val="bullet"/>
      <w:lvlText w:val=" "/>
      <w:lvlJc w:val="left"/>
      <w:pPr>
        <w:ind w:left="4080" w:right="0" w:hanging="480"/>
      </w:pPr>
    </w:lvl>
    <w:lvl w:ilvl="6">
      <w:start w:val="1"/>
      <w:numFmt w:val="bullet"/>
      <w:lvlText w:val=" "/>
      <w:lvlJc w:val="left"/>
      <w:pPr>
        <w:ind w:left="4800" w:right="0" w:hanging="480"/>
      </w:pPr>
    </w:lvl>
    <w:lvl w:ilvl="7">
      <w:start w:val="1"/>
      <w:numFmt w:val="bullet"/>
      <w:lvlText w:val=" "/>
      <w:lvlJc w:val="left"/>
      <w:pPr>
        <w:ind w:left="5520" w:right="0" w:hanging="480"/>
      </w:pPr>
    </w:lvl>
    <w:lvl w:ilvl="8">
      <w:start w:val="1"/>
      <w:numFmt w:val="bullet"/>
      <w:lvlText w:val=" "/>
      <w:lvlJc w:val="left"/>
      <w:pPr>
        <w:ind w:left="6240" w:right="0" w:hanging="480"/>
      </w:pPr>
    </w:lvl>
  </w:abstractNum>
  <w:num w:numId="1" w16cid:durableId="234828372">
    <w:abstractNumId w:val="1"/>
  </w:num>
  <w:num w:numId="2" w16cid:durableId="170418087">
    <w:abstractNumId w:val="2"/>
  </w:num>
  <w:num w:numId="3" w16cid:durableId="1231119634">
    <w:abstractNumId w:val="6"/>
  </w:num>
  <w:num w:numId="4" w16cid:durableId="1891767854">
    <w:abstractNumId w:val="3"/>
  </w:num>
  <w:num w:numId="5" w16cid:durableId="1072773036">
    <w:abstractNumId w:val="4"/>
  </w:num>
  <w:num w:numId="6" w16cid:durableId="247227248">
    <w:abstractNumId w:val="5"/>
  </w:num>
  <w:num w:numId="7" w16cid:durableId="129803196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9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E62B6"/>
    <w:rsid w:val="003C36D7"/>
    <w:rsid w:val="00AE62B6"/>
    <w:rsid w:val="00C05E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0BF9DB"/>
  <w15:docId w15:val="{E01861A1-E95A-4DA4-828F-732D65BA5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uiPriority w:val="9"/>
    <w:qFormat/>
    <w:pPr>
      <w:spacing w:before="480" w:after="0"/>
      <w:outlineLvl w:val="0"/>
    </w:pPr>
    <w:rPr>
      <w:rFonts w:asciiTheme="majorHAnsi" w:eastAsiaTheme="majorEastAsia" w:hAnsiTheme="majorHAnsi" w:cstheme="majorBidi"/>
      <w:color w:val="4F81BD"/>
      <w:sz w:val="32"/>
      <w:szCs w:val="32"/>
    </w:rPr>
  </w:style>
  <w:style w:type="paragraph" w:styleId="Heading2">
    <w:name w:val="heading 2"/>
    <w:basedOn w:val="Normal"/>
    <w:next w:val="BodyText"/>
    <w:uiPriority w:val="9"/>
    <w:unhideWhenUsed/>
    <w:qFormat/>
    <w:pPr>
      <w:spacing w:before="200" w:after="0"/>
      <w:outlineLvl w:val="1"/>
    </w:pPr>
    <w:rPr>
      <w:rFonts w:asciiTheme="majorHAnsi" w:eastAsiaTheme="majorEastAsia" w:hAnsiTheme="majorHAnsi" w:cstheme="majorBidi"/>
      <w:color w:val="4F81BD"/>
      <w:sz w:val="28"/>
      <w:szCs w:val="28"/>
    </w:rPr>
  </w:style>
  <w:style w:type="paragraph" w:styleId="Heading3">
    <w:name w:val="heading 3"/>
    <w:basedOn w:val="Normal"/>
    <w:next w:val="BodyText"/>
    <w:uiPriority w:val="9"/>
    <w:unhideWhenUsed/>
    <w:qFormat/>
    <w:pPr>
      <w:spacing w:before="200" w:after="0"/>
      <w:outlineLvl w:val="2"/>
    </w:pPr>
    <w:rPr>
      <w:rFonts w:asciiTheme="majorHAnsi" w:eastAsiaTheme="majorEastAsia" w:hAnsiTheme="majorHAnsi" w:cstheme="majorBidi"/>
      <w:color w:val="4F81BD"/>
    </w:rPr>
  </w:style>
  <w:style w:type="paragraph" w:styleId="Heading4">
    <w:name w:val="heading 4"/>
    <w:basedOn w:val="Normal"/>
    <w:next w:val="BodyText"/>
    <w:uiPriority w:val="9"/>
    <w:semiHidden/>
    <w:unhideWhenUsed/>
    <w:qFormat/>
    <w:pPr>
      <w:spacing w:before="200" w:after="0"/>
      <w:outlineLvl w:val="3"/>
    </w:pPr>
    <w:rPr>
      <w:rFonts w:asciiTheme="majorHAnsi" w:eastAsiaTheme="majorEastAsia" w:hAnsiTheme="majorHAnsi" w:cstheme="majorBidi"/>
      <w:color w:val="4F81BD"/>
    </w:rPr>
  </w:style>
  <w:style w:type="paragraph" w:styleId="Heading5">
    <w:name w:val="heading 5"/>
    <w:basedOn w:val="Normal"/>
    <w:next w:val="BodyText"/>
    <w:uiPriority w:val="9"/>
    <w:semiHidden/>
    <w:unhideWhenUsed/>
    <w:qFormat/>
    <w:pPr>
      <w:spacing w:before="200" w:after="0"/>
      <w:outlineLvl w:val="4"/>
    </w:pPr>
    <w:rPr>
      <w:rFonts w:asciiTheme="majorHAnsi" w:eastAsiaTheme="majorEastAsia" w:hAnsiTheme="majorHAnsi" w:cstheme="majorBidi"/>
      <w:color w:val="4F81BD"/>
    </w:rPr>
  </w:style>
  <w:style w:type="paragraph" w:styleId="Heading6">
    <w:name w:val="heading 6"/>
    <w:basedOn w:val="Normal"/>
    <w:next w:val="BodyText"/>
    <w:uiPriority w:val="9"/>
    <w:semiHidden/>
    <w:unhideWhenUsed/>
    <w:qFormat/>
    <w:pPr>
      <w:spacing w:before="200" w:after="0"/>
      <w:outlineLvl w:val="5"/>
    </w:pPr>
    <w:rPr>
      <w:rFonts w:asciiTheme="majorHAnsi" w:eastAsiaTheme="majorEastAsia" w:hAnsiTheme="majorHAnsi" w:cstheme="majorBidi"/>
      <w:color w:val="4F81BD"/>
    </w:rPr>
  </w:style>
  <w:style w:type="paragraph" w:styleId="Heading7">
    <w:name w:val="heading 7"/>
    <w:basedOn w:val="Normal"/>
    <w:next w:val="BodyText"/>
    <w:qFormat/>
    <w:pPr>
      <w:spacing w:before="200" w:after="0"/>
      <w:outlineLvl w:val="6"/>
    </w:pPr>
    <w:rPr>
      <w:rFonts w:asciiTheme="majorHAnsi" w:eastAsiaTheme="majorEastAsia" w:hAnsiTheme="majorHAnsi" w:cstheme="majorBidi"/>
      <w:color w:val="4F81BD"/>
    </w:rPr>
  </w:style>
  <w:style w:type="paragraph" w:styleId="Heading8">
    <w:name w:val="heading 8"/>
    <w:basedOn w:val="Normal"/>
    <w:next w:val="BodyText"/>
    <w:qFormat/>
    <w:pPr>
      <w:spacing w:before="200" w:after="0"/>
      <w:outlineLvl w:val="7"/>
    </w:pPr>
    <w:rPr>
      <w:rFonts w:asciiTheme="majorHAnsi" w:eastAsiaTheme="majorEastAsia" w:hAnsiTheme="majorHAnsi" w:cstheme="majorBidi"/>
      <w:color w:val="4F81BD"/>
    </w:rPr>
  </w:style>
  <w:style w:type="paragraph" w:styleId="Heading9">
    <w:name w:val="heading 9"/>
    <w:basedOn w:val="Normal"/>
    <w:next w:val="BodyText"/>
    <w:qFormat/>
    <w:pPr>
      <w:spacing w:before="200" w:after="0"/>
      <w:outlineLvl w:val="8"/>
    </w:pPr>
    <w:rPr>
      <w:rFonts w:asciiTheme="majorHAnsi" w:eastAsiaTheme="majorEastAsia" w:hAnsiTheme="majorHAnsi" w:cstheme="majorBidi"/>
      <w:color w:val="4F81B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next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next w:val="Normal"/>
    <w:qFormat/>
    <w:pPr>
      <w:spacing w:before="36" w:after="36"/>
    </w:pPr>
  </w:style>
  <w:style w:type="paragraph" w:styleId="Title">
    <w:name w:val="Title"/>
    <w:basedOn w:val="Normal"/>
    <w:next w:val="BodyText"/>
    <w:uiPriority w:val="10"/>
    <w:qFormat/>
    <w:pPr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/>
      <w:sz w:val="36"/>
      <w:szCs w:val="36"/>
    </w:rPr>
  </w:style>
  <w:style w:type="paragraph" w:styleId="Subtitle">
    <w:name w:val="Subtitle"/>
    <w:basedOn w:val="Title"/>
    <w:next w:val="BodyText"/>
    <w:uiPriority w:val="11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BodyText"/>
    <w:qFormat/>
    <w:pPr>
      <w:jc w:val="center"/>
    </w:pPr>
  </w:style>
  <w:style w:type="paragraph" w:styleId="Date">
    <w:name w:val="Date"/>
    <w:next w:val="BodyText"/>
    <w:qFormat/>
    <w:pPr>
      <w:jc w:val="center"/>
    </w:pPr>
  </w:style>
  <w:style w:type="paragraph" w:customStyle="1" w:styleId="Abstract">
    <w:name w:val="Abstract"/>
    <w:basedOn w:val="Normal"/>
    <w:next w:val="BodyText"/>
    <w:qFormat/>
    <w:pPr>
      <w:spacing w:before="3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paragraph" w:styleId="BlockText">
    <w:name w:val="Block Text"/>
    <w:basedOn w:val="BodyText"/>
    <w:next w:val="BodyText"/>
    <w:qFormat/>
    <w:pPr>
      <w:spacing w:before="100" w:after="100"/>
      <w:ind w:left="480" w:right="480"/>
    </w:pPr>
  </w:style>
  <w:style w:type="paragraph" w:styleId="Quote">
    <w:name w:val="Quote"/>
    <w:basedOn w:val="BodyText"/>
    <w:next w:val="BodyText"/>
    <w:qFormat/>
    <w:pPr>
      <w:spacing w:before="100" w:after="100"/>
      <w:ind w:left="480" w:right="480"/>
    </w:pPr>
  </w:style>
  <w:style w:type="paragraph" w:styleId="FootnoteText">
    <w:name w:val="footnote text"/>
    <w:basedOn w:val="Normal"/>
    <w:qFormat/>
  </w:style>
  <w:style w:type="table" w:customStyle="1" w:styleId="Table">
    <w:name w:val="Table"/>
    <w:qFormat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DefinitionTerm">
    <w:name w:val="Definition Term"/>
    <w:basedOn w:val="Normal"/>
    <w:next w:val="Definition"/>
    <w:qFormat/>
    <w:pPr>
      <w:spacing w:after="0"/>
    </w:pPr>
    <w:rPr>
      <w:b/>
      <w:bCs/>
    </w:rPr>
  </w:style>
  <w:style w:type="paragraph" w:customStyle="1" w:styleId="Definition">
    <w:name w:val="Definition"/>
    <w:basedOn w:val="Normal"/>
    <w:next w:val="Normal"/>
    <w:qFormat/>
  </w:style>
  <w:style w:type="paragraph" w:styleId="Caption">
    <w:name w:val="caption"/>
    <w:basedOn w:val="Normal"/>
    <w:next w:val="Normal"/>
    <w:qFormat/>
    <w:pPr>
      <w:spacing w:after="120"/>
    </w:pPr>
    <w:rPr>
      <w:i/>
      <w:iCs/>
    </w:rPr>
  </w:style>
  <w:style w:type="paragraph" w:customStyle="1" w:styleId="TableCaption">
    <w:name w:val="Table Caption"/>
    <w:basedOn w:val="Caption"/>
    <w:next w:val="Normal"/>
    <w:qFormat/>
  </w:style>
  <w:style w:type="paragraph" w:customStyle="1" w:styleId="ImageCaption">
    <w:name w:val="Image Caption"/>
    <w:basedOn w:val="Caption"/>
    <w:next w:val="Normal"/>
    <w:qFormat/>
  </w:style>
  <w:style w:type="paragraph" w:customStyle="1" w:styleId="Figure">
    <w:name w:val="Figure"/>
    <w:basedOn w:val="Normal"/>
    <w:next w:val="Normal"/>
    <w:qFormat/>
  </w:style>
  <w:style w:type="paragraph" w:customStyle="1" w:styleId="CaptionedFigure">
    <w:name w:val="Captioned Figure"/>
    <w:basedOn w:val="Figure"/>
    <w:next w:val="Normal"/>
    <w:qFormat/>
  </w:style>
  <w:style w:type="character" w:customStyle="1" w:styleId="BodyTextChar">
    <w:name w:val="Body Text Char"/>
    <w:basedOn w:val="DefaultParagraphFont"/>
    <w:qFormat/>
  </w:style>
  <w:style w:type="character" w:customStyle="1" w:styleId="VerbatimChar">
    <w:name w:val="Verbatim Char"/>
    <w:basedOn w:val="BodyTextChar"/>
    <w:qFormat/>
    <w:rPr>
      <w:rFonts w:ascii="Consolas" w:hAnsi="Consolas"/>
      <w:sz w:val="22"/>
      <w:szCs w:val="22"/>
    </w:rPr>
  </w:style>
  <w:style w:type="character" w:styleId="FootnoteReference">
    <w:name w:val="footnote reference"/>
    <w:basedOn w:val="BodyTextChar"/>
    <w:qFormat/>
    <w:rPr>
      <w:vertAlign w:val="superscript"/>
    </w:rPr>
  </w:style>
  <w:style w:type="character" w:styleId="Hyperlink">
    <w:name w:val="Hyperlink"/>
    <w:basedOn w:val="BodyTextChar"/>
    <w:qFormat/>
    <w:rPr>
      <w:color w:val="4F81BD"/>
    </w:rPr>
  </w:style>
  <w:style w:type="paragraph" w:styleId="TOCHeading">
    <w:name w:val="TOC Heading"/>
    <w:basedOn w:val="Heading1"/>
    <w:next w:val="BodyText"/>
    <w:qFormat/>
    <w:pPr>
      <w:spacing w:before="240"/>
    </w:pPr>
    <w:rPr>
      <w:color w:val="365F91"/>
    </w:rPr>
  </w:style>
  <w:style w:type="paragraph" w:customStyle="1" w:styleId="SourceCode">
    <w:name w:val="Source Code"/>
    <w:basedOn w:val="BodyText"/>
    <w:qFormat/>
    <w:pPr>
      <w:shd w:val="clear" w:color="auto" w:fill="D9D9D9"/>
      <w:contextualSpacing/>
    </w:pPr>
    <w:rPr>
      <w:rFonts w:ascii="Consolas" w:hAnsi="Consolas"/>
      <w:sz w:val="22"/>
      <w:szCs w:val="22"/>
    </w:rPr>
  </w:style>
  <w:style w:type="character" w:customStyle="1" w:styleId="InlineMath">
    <w:name w:val="Inline Math"/>
    <w:basedOn w:val="DefaultParagraphFont"/>
    <w:qFormat/>
    <w:rPr>
      <w:rFonts w:ascii="Consolas" w:hAnsi="Consolas"/>
      <w:color w:val="FF0000"/>
      <w:sz w:val="22"/>
      <w:szCs w:val="22"/>
    </w:rPr>
  </w:style>
  <w:style w:type="character" w:customStyle="1" w:styleId="DisplayMath">
    <w:name w:val="Display Math"/>
    <w:basedOn w:val="DefaultParagraphFont"/>
    <w:qFormat/>
    <w:rPr>
      <w:rFonts w:ascii="Consolas" w:hAnsi="Consolas"/>
      <w:color w:val="FF0000"/>
      <w:sz w:val="22"/>
      <w:szCs w:val="22"/>
    </w:rPr>
  </w:style>
  <w:style w:type="paragraph" w:customStyle="1" w:styleId="Metadata">
    <w:name w:val="Metadata"/>
    <w:basedOn w:val="BodyText"/>
    <w:next w:val="Normal"/>
    <w:qFormat/>
    <w:rPr>
      <w:rFonts w:ascii="Consolas" w:hAnsi="Consolas"/>
      <w:color w:val="D9D9D9"/>
    </w:rPr>
  </w:style>
  <w:style w:type="paragraph" w:customStyle="1" w:styleId="SourceCodeLanguage">
    <w:name w:val="Source Code Language"/>
    <w:basedOn w:val="BodyText"/>
    <w:next w:val="SourceCode"/>
    <w:qFormat/>
    <w:pPr>
      <w:spacing w:before="0" w:after="0"/>
    </w:pPr>
    <w:rPr>
      <w:rFonts w:ascii="Consolas" w:hAnsi="Consolas"/>
      <w:color w:val="D99594"/>
    </w:rPr>
  </w:style>
  <w:style w:type="paragraph" w:styleId="ListParagraph">
    <w:name w:val="List Paragraph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390</Words>
  <Characters>2225</Characters>
  <Application>Microsoft Office Word</Application>
  <DocSecurity>0</DocSecurity>
  <Lines>18</Lines>
  <Paragraphs>5</Paragraphs>
  <ScaleCrop>false</ScaleCrop>
  <Company/>
  <LinksUpToDate>false</LinksUpToDate>
  <CharactersWithSpaces>2610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unknown</dc:creator>
  <cp:lastModifiedBy>Matthew OKeefe</cp:lastModifiedBy>
  <cp:revision>2</cp:revision>
  <dcterms:created xsi:type="dcterms:W3CDTF">2025-12-30T16:01:00Z</dcterms:created>
  <dcterms:modified xsi:type="dcterms:W3CDTF">2025-12-30T16:01:00Z</dcterms:modified>
</cp:coreProperties>
</file>