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14FE25" w14:textId="77777777" w:rsidR="001F091E" w:rsidRDefault="00000000">
      <w:pPr>
        <w:pStyle w:val="Heading1"/>
      </w:pPr>
      <w:r>
        <w:t>Partner Recruitment Letter - Directors of Talent Acquisition</w:t>
      </w:r>
    </w:p>
    <w:p w14:paraId="1B668CDD" w14:textId="77777777" w:rsidR="001F091E" w:rsidRDefault="001F091E">
      <w:pPr>
        <w:pBdr>
          <w:bottom w:val="single" w:sz="6" w:space="0" w:color="000000"/>
        </w:pBdr>
      </w:pPr>
    </w:p>
    <w:p w14:paraId="4836AF56" w14:textId="77777777" w:rsidR="001F091E" w:rsidRDefault="001F091E"/>
    <w:p w14:paraId="74F140CB" w14:textId="77777777" w:rsidR="001F091E" w:rsidRDefault="00000000">
      <w:r>
        <w:rPr>
          <w:b/>
          <w:bCs/>
        </w:rPr>
        <w:t>Subject: What If Every Applicant Was Real and Reachable?</w:t>
      </w:r>
    </w:p>
    <w:p w14:paraId="664FA1AE" w14:textId="77777777" w:rsidR="001F091E" w:rsidRDefault="001F091E">
      <w:pPr>
        <w:pBdr>
          <w:bottom w:val="single" w:sz="6" w:space="0" w:color="000000"/>
        </w:pBdr>
      </w:pPr>
    </w:p>
    <w:p w14:paraId="17FA8CD2" w14:textId="77777777" w:rsidR="001F091E" w:rsidRDefault="001F091E"/>
    <w:p w14:paraId="01F90A64" w14:textId="77777777" w:rsidR="001F091E" w:rsidRDefault="00000000">
      <w:r>
        <w:t>Dear [Director Name],</w:t>
      </w:r>
    </w:p>
    <w:p w14:paraId="4A105759" w14:textId="77777777" w:rsidR="001F091E" w:rsidRDefault="00000000">
      <w:r>
        <w:t>Let me guess your Monday morning:</w:t>
      </w:r>
    </w:p>
    <w:p w14:paraId="6FF3D3F0" w14:textId="77777777" w:rsidR="001F091E" w:rsidRDefault="00000000">
      <w:r>
        <w:t>You open your ATS to find 347 new applications for that Software Engineer role. By Friday, you'll discover that 40% are spam, 25% are wildly unqualified, and half the "qualified" candidates ghost your outreach.</w:t>
      </w:r>
    </w:p>
    <w:p w14:paraId="78169086" w14:textId="77777777" w:rsidR="001F091E" w:rsidRDefault="00000000">
      <w:r>
        <w:rPr>
          <w:b/>
          <w:bCs/>
        </w:rPr>
        <w:t>What if that changed tomorrow?</w:t>
      </w:r>
    </w:p>
    <w:p w14:paraId="14B36C14" w14:textId="77777777" w:rsidR="001F091E" w:rsidRDefault="00000000">
      <w:pPr>
        <w:pStyle w:val="Heading2"/>
      </w:pPr>
      <w:r>
        <w:t>Real Jobs, Real People: Verified Candidates Only</w:t>
      </w:r>
    </w:p>
    <w:p w14:paraId="4245F76F" w14:textId="77777777" w:rsidR="001F091E" w:rsidRDefault="00000000">
      <w:r>
        <w:t xml:space="preserve">We built a job board that solves the problem you deal with every single day: </w:t>
      </w:r>
      <w:r>
        <w:rPr>
          <w:b/>
          <w:bCs/>
        </w:rPr>
        <w:t>candidates who aren't who they claim to be—or aren't serious about the role.</w:t>
      </w:r>
    </w:p>
    <w:p w14:paraId="113231B2" w14:textId="77777777" w:rsidR="001F091E" w:rsidRDefault="00000000">
      <w:pPr>
        <w:pStyle w:val="Heading3"/>
      </w:pPr>
      <w:r>
        <w:t>Every Candidate Must Verify Before Applying</w:t>
      </w:r>
    </w:p>
    <w:p w14:paraId="4DA9415F" w14:textId="77777777" w:rsidR="001F091E" w:rsidRDefault="00000000">
      <w:pPr>
        <w:numPr>
          <w:ilvl w:val="0"/>
          <w:numId w:val="4"/>
        </w:numPr>
      </w:pPr>
      <w:r>
        <w:rPr>
          <w:b/>
          <w:bCs/>
        </w:rPr>
        <w:t>Phone Verification</w:t>
      </w:r>
      <w:r>
        <w:t xml:space="preserve"> - SMS code confirms a real, reachable person</w:t>
      </w:r>
    </w:p>
    <w:p w14:paraId="713DACD4" w14:textId="77777777" w:rsidR="001F091E" w:rsidRDefault="00000000">
      <w:pPr>
        <w:numPr>
          <w:ilvl w:val="0"/>
          <w:numId w:val="4"/>
        </w:numPr>
      </w:pPr>
      <w:r>
        <w:rPr>
          <w:b/>
          <w:bCs/>
        </w:rPr>
        <w:t>Email Verification</w:t>
      </w:r>
      <w:r>
        <w:t xml:space="preserve"> - Validated inbox, not a throwaway</w:t>
      </w:r>
    </w:p>
    <w:p w14:paraId="661C409E" w14:textId="77777777" w:rsidR="001F091E" w:rsidRDefault="00000000">
      <w:pPr>
        <w:numPr>
          <w:ilvl w:val="0"/>
          <w:numId w:val="4"/>
        </w:numPr>
      </w:pPr>
      <w:r>
        <w:rPr>
          <w:b/>
          <w:bCs/>
        </w:rPr>
        <w:t>LinkedIn Integration</w:t>
      </w:r>
      <w:r>
        <w:t xml:space="preserve"> - Optional enhanced verification shows professional legitimacy</w:t>
      </w:r>
    </w:p>
    <w:p w14:paraId="64E7D420" w14:textId="77777777" w:rsidR="001F091E" w:rsidRDefault="00000000">
      <w:r>
        <w:t>No verification = No application button. Period.</w:t>
      </w:r>
    </w:p>
    <w:p w14:paraId="2CC1AA97" w14:textId="77777777" w:rsidR="001F091E" w:rsidRDefault="00000000">
      <w:pPr>
        <w:pStyle w:val="Heading3"/>
      </w:pPr>
      <w:r>
        <w:t>What This Means for Your Pipeline</w:t>
      </w:r>
    </w:p>
    <w:p w14:paraId="1CBA29F7" w14:textId="77777777" w:rsidR="001F091E" w:rsidRDefault="00000000">
      <w:r>
        <w:rPr>
          <w:b/>
          <w:bCs/>
        </w:rPr>
        <w:t>Before (Traditional Boards):</w:t>
      </w:r>
    </w:p>
    <w:p w14:paraId="2CE8AAAB" w14:textId="77777777" w:rsidR="001F091E" w:rsidRDefault="001F091E">
      <w:pPr>
        <w:pStyle w:val="SourceCodeLanguage"/>
      </w:pPr>
    </w:p>
    <w:p w14:paraId="74E835F7" w14:textId="77777777" w:rsidR="001F091E" w:rsidRDefault="00000000">
      <w:pPr>
        <w:pStyle w:val="SourceCode"/>
      </w:pPr>
      <w:r>
        <w:t>500 applications</w:t>
      </w:r>
    </w:p>
    <w:p w14:paraId="0B6B2863" w14:textId="77777777" w:rsidR="001F091E" w:rsidRDefault="00000000">
      <w:pPr>
        <w:pStyle w:val="SourceCode"/>
      </w:pPr>
      <w:r>
        <w:lastRenderedPageBreak/>
        <w:t xml:space="preserve">  → 200 spam/fake (40%)</w:t>
      </w:r>
    </w:p>
    <w:p w14:paraId="28F927EC" w14:textId="77777777" w:rsidR="001F091E" w:rsidRDefault="00000000">
      <w:pPr>
        <w:pStyle w:val="SourceCode"/>
      </w:pPr>
      <w:r>
        <w:t xml:space="preserve">  → 150 unqualified (30%)</w:t>
      </w:r>
    </w:p>
    <w:p w14:paraId="797D46EC" w14:textId="77777777" w:rsidR="001F091E" w:rsidRDefault="00000000">
      <w:pPr>
        <w:pStyle w:val="SourceCode"/>
      </w:pPr>
      <w:r>
        <w:t xml:space="preserve">  → 100 maybe qualified (20%)</w:t>
      </w:r>
    </w:p>
    <w:p w14:paraId="5616C2CB" w14:textId="77777777" w:rsidR="001F091E" w:rsidRDefault="00000000">
      <w:pPr>
        <w:pStyle w:val="SourceCode"/>
      </w:pPr>
      <w:r>
        <w:t xml:space="preserve">  → 50 worth screening (10%)</w:t>
      </w:r>
    </w:p>
    <w:p w14:paraId="423BD7B6" w14:textId="77777777" w:rsidR="001F091E" w:rsidRDefault="00000000">
      <w:pPr>
        <w:pStyle w:val="SourceCode"/>
      </w:pPr>
      <w:r>
        <w:t xml:space="preserve">  → 25 </w:t>
      </w:r>
      <w:proofErr w:type="gramStart"/>
      <w:r>
        <w:t>respond</w:t>
      </w:r>
      <w:proofErr w:type="gramEnd"/>
      <w:r>
        <w:t xml:space="preserve"> to outreach (5%)</w:t>
      </w:r>
    </w:p>
    <w:p w14:paraId="0CCF4586" w14:textId="77777777" w:rsidR="001F091E" w:rsidRDefault="00000000">
      <w:r>
        <w:rPr>
          <w:b/>
          <w:bCs/>
        </w:rPr>
        <w:t>After (Real Jobs, Real People):</w:t>
      </w:r>
    </w:p>
    <w:p w14:paraId="06AAE872" w14:textId="77777777" w:rsidR="001F091E" w:rsidRDefault="001F091E">
      <w:pPr>
        <w:pStyle w:val="SourceCodeLanguage"/>
      </w:pPr>
    </w:p>
    <w:p w14:paraId="65A40AD2" w14:textId="77777777" w:rsidR="001F091E" w:rsidRDefault="00000000">
      <w:pPr>
        <w:pStyle w:val="SourceCode"/>
      </w:pPr>
      <w:r>
        <w:t>75 applications</w:t>
      </w:r>
    </w:p>
    <w:p w14:paraId="613FF6F9" w14:textId="77777777" w:rsidR="001F091E" w:rsidRDefault="00000000">
      <w:pPr>
        <w:pStyle w:val="SourceCode"/>
      </w:pPr>
      <w:r>
        <w:t xml:space="preserve">  → 0 spam/fake (0%)</w:t>
      </w:r>
    </w:p>
    <w:p w14:paraId="6DF2A2BE" w14:textId="77777777" w:rsidR="001F091E" w:rsidRDefault="00000000">
      <w:pPr>
        <w:pStyle w:val="SourceCode"/>
      </w:pPr>
      <w:r>
        <w:t xml:space="preserve">  → 60 qualified (80%)</w:t>
      </w:r>
    </w:p>
    <w:p w14:paraId="105A4FA2" w14:textId="77777777" w:rsidR="001F091E" w:rsidRDefault="00000000">
      <w:pPr>
        <w:pStyle w:val="SourceCode"/>
      </w:pPr>
      <w:r>
        <w:t xml:space="preserve">  → 45 respond to outreach (60%)</w:t>
      </w:r>
    </w:p>
    <w:p w14:paraId="73ADB006" w14:textId="77777777" w:rsidR="001F091E" w:rsidRDefault="00000000">
      <w:r>
        <w:rPr>
          <w:b/>
          <w:bCs/>
        </w:rPr>
        <w:t>Same role. Better candidates. Faster fills.</w:t>
      </w:r>
    </w:p>
    <w:p w14:paraId="6946BC88" w14:textId="77777777" w:rsidR="001F091E" w:rsidRDefault="00000000">
      <w:pPr>
        <w:pStyle w:val="Heading2"/>
      </w:pPr>
      <w:r>
        <w:t>Built for TA Teams, Not Just HR</w:t>
      </w:r>
    </w:p>
    <w:p w14:paraId="59BB8C0A" w14:textId="77777777" w:rsidR="001F091E" w:rsidRDefault="00000000">
      <w:r>
        <w:t>We understand that Talent Acquisition has different needs than general HR:</w:t>
      </w:r>
    </w:p>
    <w:p w14:paraId="0AF84549" w14:textId="77777777" w:rsidR="001F091E" w:rsidRDefault="00000000">
      <w:pPr>
        <w:pStyle w:val="Heading3"/>
      </w:pPr>
      <w:r>
        <w:t>Features That Matter to You</w:t>
      </w:r>
    </w:p>
    <w:p w14:paraId="7186B957" w14:textId="77777777" w:rsidR="001F091E" w:rsidRDefault="00000000">
      <w:pPr>
        <w:numPr>
          <w:ilvl w:val="0"/>
          <w:numId w:val="5"/>
        </w:numPr>
      </w:pPr>
      <w:r>
        <w:rPr>
          <w:b/>
          <w:bCs/>
        </w:rPr>
        <w:t>Pipeline Visualization</w:t>
      </w:r>
      <w:r>
        <w:t xml:space="preserve"> - Kanban-style candidate tracking</w:t>
      </w:r>
    </w:p>
    <w:p w14:paraId="588124CE" w14:textId="77777777" w:rsidR="001F091E" w:rsidRDefault="00000000">
      <w:pPr>
        <w:numPr>
          <w:ilvl w:val="0"/>
          <w:numId w:val="5"/>
        </w:numPr>
      </w:pPr>
      <w:r>
        <w:rPr>
          <w:b/>
          <w:bCs/>
        </w:rPr>
        <w:t>Bulk Actions</w:t>
      </w:r>
      <w:r>
        <w:t xml:space="preserve"> - Move, tag, or message multiple candidates</w:t>
      </w:r>
    </w:p>
    <w:p w14:paraId="6D6DE9BF" w14:textId="77777777" w:rsidR="001F091E" w:rsidRDefault="00000000">
      <w:pPr>
        <w:numPr>
          <w:ilvl w:val="0"/>
          <w:numId w:val="5"/>
        </w:numPr>
      </w:pPr>
      <w:r>
        <w:rPr>
          <w:b/>
          <w:bCs/>
        </w:rPr>
        <w:t>Team Collaboration</w:t>
      </w:r>
      <w:r>
        <w:t xml:space="preserve"> - Assign reviewers, share notes, track who did what</w:t>
      </w:r>
    </w:p>
    <w:p w14:paraId="2CAD2858" w14:textId="77777777" w:rsidR="001F091E" w:rsidRDefault="00000000">
      <w:pPr>
        <w:numPr>
          <w:ilvl w:val="0"/>
          <w:numId w:val="5"/>
        </w:numPr>
      </w:pPr>
      <w:r>
        <w:rPr>
          <w:b/>
          <w:bCs/>
        </w:rPr>
        <w:t>Custom Stages</w:t>
      </w:r>
      <w:r>
        <w:t xml:space="preserve"> - Match your existing workflow, not ours</w:t>
      </w:r>
    </w:p>
    <w:p w14:paraId="09F17770" w14:textId="77777777" w:rsidR="001F091E" w:rsidRDefault="00000000">
      <w:pPr>
        <w:numPr>
          <w:ilvl w:val="0"/>
          <w:numId w:val="5"/>
        </w:numPr>
      </w:pPr>
      <w:r>
        <w:rPr>
          <w:b/>
          <w:bCs/>
        </w:rPr>
        <w:t>Response Templates</w:t>
      </w:r>
      <w:r>
        <w:t xml:space="preserve"> - Consistent candidate communication at scale</w:t>
      </w:r>
    </w:p>
    <w:p w14:paraId="0F7FB166" w14:textId="77777777" w:rsidR="001F091E" w:rsidRDefault="00000000">
      <w:pPr>
        <w:numPr>
          <w:ilvl w:val="0"/>
          <w:numId w:val="5"/>
        </w:numPr>
      </w:pPr>
      <w:r>
        <w:rPr>
          <w:b/>
          <w:bCs/>
        </w:rPr>
        <w:t>Source Tracking</w:t>
      </w:r>
      <w:r>
        <w:t xml:space="preserve"> - Know which channels deliver verified talent</w:t>
      </w:r>
    </w:p>
    <w:p w14:paraId="30C541E4" w14:textId="77777777" w:rsidR="001F091E" w:rsidRDefault="00000000">
      <w:pPr>
        <w:pStyle w:val="Heading3"/>
      </w:pPr>
      <w:r>
        <w:t>Integrations Coming Soon</w:t>
      </w:r>
    </w:p>
    <w:p w14:paraId="1A7D8546" w14:textId="77777777" w:rsidR="001F091E" w:rsidRDefault="00000000">
      <w:pPr>
        <w:numPr>
          <w:ilvl w:val="0"/>
          <w:numId w:val="6"/>
        </w:numPr>
      </w:pPr>
      <w:r>
        <w:t>ATS webhooks (Greenhouse, Lever, Workday)</w:t>
      </w:r>
    </w:p>
    <w:p w14:paraId="5C6E7FCE" w14:textId="77777777" w:rsidR="001F091E" w:rsidRDefault="00000000">
      <w:pPr>
        <w:numPr>
          <w:ilvl w:val="0"/>
          <w:numId w:val="6"/>
        </w:numPr>
      </w:pPr>
      <w:r>
        <w:t>Calendar scheduling (Calendly, Google, Outlook)</w:t>
      </w:r>
    </w:p>
    <w:p w14:paraId="1629F694" w14:textId="77777777" w:rsidR="001F091E" w:rsidRDefault="00000000">
      <w:pPr>
        <w:numPr>
          <w:ilvl w:val="0"/>
          <w:numId w:val="6"/>
        </w:numPr>
      </w:pPr>
      <w:r>
        <w:t>Background check partners</w:t>
      </w:r>
    </w:p>
    <w:p w14:paraId="62E53F17" w14:textId="77777777" w:rsidR="001F091E" w:rsidRDefault="00000000">
      <w:pPr>
        <w:numPr>
          <w:ilvl w:val="0"/>
          <w:numId w:val="6"/>
        </w:numPr>
      </w:pPr>
      <w:r>
        <w:t>Assessment platforms</w:t>
      </w:r>
    </w:p>
    <w:p w14:paraId="0FB23F75" w14:textId="77777777" w:rsidR="001F091E" w:rsidRDefault="00000000">
      <w:pPr>
        <w:pStyle w:val="Heading2"/>
      </w:pPr>
      <w:r>
        <w:t>Join Our Founding 25</w:t>
      </w:r>
    </w:p>
    <w:p w14:paraId="443926C6" w14:textId="77777777" w:rsidR="001F091E" w:rsidRDefault="00000000">
      <w:r>
        <w:lastRenderedPageBreak/>
        <w:t xml:space="preserve">We're selecting </w:t>
      </w:r>
      <w:r>
        <w:rPr>
          <w:b/>
          <w:bCs/>
        </w:rPr>
        <w:t>25 Founding Partners</w:t>
      </w:r>
      <w:r>
        <w:t xml:space="preserve"> who will shape this platform:</w:t>
      </w:r>
    </w:p>
    <w:p w14:paraId="5F914767" w14:textId="77777777" w:rsidR="001F091E" w:rsidRDefault="00000000">
      <w:pPr>
        <w:pStyle w:val="Heading3"/>
      </w:pPr>
      <w:r>
        <w:t>What You Get</w:t>
      </w:r>
    </w:p>
    <w:tbl>
      <w:tblPr>
        <w:tblW w:w="0" w:type="dxa"/>
        <w:tblInd w:w="54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CellMar>
          <w:top w:w="55" w:type="dxa"/>
          <w:left w:w="54" w:type="dxa"/>
          <w:bottom w:w="55" w:type="dxa"/>
          <w:right w:w="55" w:type="dxa"/>
        </w:tblCellMar>
        <w:tblLook w:val="07E0" w:firstRow="1" w:lastRow="1" w:firstColumn="1" w:lastColumn="1" w:noHBand="1" w:noVBand="1"/>
      </w:tblPr>
      <w:tblGrid>
        <w:gridCol w:w="1922"/>
        <w:gridCol w:w="3659"/>
      </w:tblGrid>
      <w:tr w:rsidR="001F091E" w14:paraId="64A514FD" w14:textId="77777777">
        <w:tc>
          <w:tcPr>
            <w:tcW w:w="0" w:type="auto"/>
          </w:tcPr>
          <w:p w14:paraId="636D3393" w14:textId="77777777" w:rsidR="001F091E" w:rsidRDefault="00000000">
            <w:r>
              <w:t>Benefit</w:t>
            </w:r>
          </w:p>
        </w:tc>
        <w:tc>
          <w:tcPr>
            <w:tcW w:w="0" w:type="auto"/>
          </w:tcPr>
          <w:p w14:paraId="6F608396" w14:textId="77777777" w:rsidR="001F091E" w:rsidRDefault="00000000">
            <w:r>
              <w:t>Details</w:t>
            </w:r>
          </w:p>
        </w:tc>
      </w:tr>
      <w:tr w:rsidR="001F091E" w14:paraId="3053D6E4" w14:textId="77777777">
        <w:tc>
          <w:tcPr>
            <w:tcW w:w="0" w:type="auto"/>
          </w:tcPr>
          <w:p w14:paraId="2C2325B9" w14:textId="77777777" w:rsidR="001F091E" w:rsidRDefault="00000000">
            <w:r>
              <w:t>Free Access</w:t>
            </w:r>
          </w:p>
        </w:tc>
        <w:tc>
          <w:tcPr>
            <w:tcW w:w="0" w:type="auto"/>
          </w:tcPr>
          <w:p w14:paraId="5B6AEEB1" w14:textId="77777777" w:rsidR="001F091E" w:rsidRDefault="00000000">
            <w:r>
              <w:t>No cost through launch</w:t>
            </w:r>
          </w:p>
        </w:tc>
      </w:tr>
      <w:tr w:rsidR="001F091E" w14:paraId="17C3AC55" w14:textId="77777777">
        <w:tc>
          <w:tcPr>
            <w:tcW w:w="0" w:type="auto"/>
          </w:tcPr>
          <w:p w14:paraId="1B67B376" w14:textId="77777777" w:rsidR="001F091E" w:rsidRDefault="00000000">
            <w:r>
              <w:t>Lifetime Discount</w:t>
            </w:r>
          </w:p>
        </w:tc>
        <w:tc>
          <w:tcPr>
            <w:tcW w:w="0" w:type="auto"/>
          </w:tcPr>
          <w:p w14:paraId="745C660B" w14:textId="77777777" w:rsidR="001F091E" w:rsidRDefault="00000000">
            <w:r>
              <w:t>50% off all future pricing</w:t>
            </w:r>
          </w:p>
        </w:tc>
      </w:tr>
      <w:tr w:rsidR="001F091E" w14:paraId="1E108717" w14:textId="77777777">
        <w:tc>
          <w:tcPr>
            <w:tcW w:w="0" w:type="auto"/>
          </w:tcPr>
          <w:p w14:paraId="48B707EE" w14:textId="77777777" w:rsidR="001F091E" w:rsidRDefault="00000000">
            <w:r>
              <w:t>Direct Line</w:t>
            </w:r>
          </w:p>
        </w:tc>
        <w:tc>
          <w:tcPr>
            <w:tcW w:w="0" w:type="auto"/>
          </w:tcPr>
          <w:p w14:paraId="30B80124" w14:textId="77777777" w:rsidR="001F091E" w:rsidRDefault="00000000">
            <w:r>
              <w:t>Slack channel with our dev team</w:t>
            </w:r>
          </w:p>
        </w:tc>
      </w:tr>
      <w:tr w:rsidR="001F091E" w14:paraId="5821C6E5" w14:textId="77777777">
        <w:tc>
          <w:tcPr>
            <w:tcW w:w="0" w:type="auto"/>
          </w:tcPr>
          <w:p w14:paraId="7B1B3BFE" w14:textId="77777777" w:rsidR="001F091E" w:rsidRDefault="00000000">
            <w:r>
              <w:t>Feature Input</w:t>
            </w:r>
          </w:p>
        </w:tc>
        <w:tc>
          <w:tcPr>
            <w:tcW w:w="0" w:type="auto"/>
          </w:tcPr>
          <w:p w14:paraId="5ED979C8" w14:textId="77777777" w:rsidR="001F091E" w:rsidRDefault="00000000">
            <w:r>
              <w:t>Your requests get prioritized</w:t>
            </w:r>
          </w:p>
        </w:tc>
      </w:tr>
      <w:tr w:rsidR="001F091E" w14:paraId="39FBD776" w14:textId="77777777">
        <w:tc>
          <w:tcPr>
            <w:tcW w:w="0" w:type="auto"/>
          </w:tcPr>
          <w:p w14:paraId="22D825D8" w14:textId="77777777" w:rsidR="001F091E" w:rsidRDefault="00000000">
            <w:r>
              <w:t>Early Access</w:t>
            </w:r>
          </w:p>
        </w:tc>
        <w:tc>
          <w:tcPr>
            <w:tcW w:w="0" w:type="auto"/>
          </w:tcPr>
          <w:p w14:paraId="5930A376" w14:textId="77777777" w:rsidR="001F091E" w:rsidRDefault="00000000">
            <w:r>
              <w:t>Beta features before public release</w:t>
            </w:r>
          </w:p>
        </w:tc>
      </w:tr>
    </w:tbl>
    <w:p w14:paraId="0D858B6F" w14:textId="77777777" w:rsidR="001F091E" w:rsidRDefault="00000000">
      <w:pPr>
        <w:pStyle w:val="Heading3"/>
      </w:pPr>
      <w:r>
        <w:t>What We Ask</w:t>
      </w:r>
    </w:p>
    <w:p w14:paraId="5742D254" w14:textId="77777777" w:rsidR="001F091E" w:rsidRDefault="00000000">
      <w:pPr>
        <w:numPr>
          <w:ilvl w:val="0"/>
          <w:numId w:val="7"/>
        </w:numPr>
      </w:pPr>
      <w:r>
        <w:t>Post at least 2 real jobs during the pilot</w:t>
      </w:r>
    </w:p>
    <w:p w14:paraId="398BB26A" w14:textId="77777777" w:rsidR="001F091E" w:rsidRDefault="00000000">
      <w:pPr>
        <w:numPr>
          <w:ilvl w:val="0"/>
          <w:numId w:val="7"/>
        </w:numPr>
      </w:pPr>
      <w:r>
        <w:t>Provide honest feedback (good and bad)</w:t>
      </w:r>
    </w:p>
    <w:p w14:paraId="3F485470" w14:textId="77777777" w:rsidR="001F091E" w:rsidRDefault="00000000">
      <w:pPr>
        <w:numPr>
          <w:ilvl w:val="0"/>
          <w:numId w:val="7"/>
        </w:numPr>
      </w:pPr>
      <w:r>
        <w:t>30-minute check-in call monthly</w:t>
      </w:r>
    </w:p>
    <w:p w14:paraId="54DC34E9" w14:textId="77777777" w:rsidR="001F091E" w:rsidRDefault="00000000">
      <w:pPr>
        <w:pStyle w:val="Heading3"/>
      </w:pPr>
      <w:r>
        <w:t>Pricing After Launch</w:t>
      </w:r>
    </w:p>
    <w:tbl>
      <w:tblPr>
        <w:tblW w:w="0" w:type="dxa"/>
        <w:tblInd w:w="54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CellMar>
          <w:top w:w="55" w:type="dxa"/>
          <w:left w:w="54" w:type="dxa"/>
          <w:bottom w:w="55" w:type="dxa"/>
          <w:right w:w="55" w:type="dxa"/>
        </w:tblCellMar>
        <w:tblLook w:val="07E0" w:firstRow="1" w:lastRow="1" w:firstColumn="1" w:lastColumn="1" w:noHBand="1" w:noVBand="1"/>
      </w:tblPr>
      <w:tblGrid>
        <w:gridCol w:w="649"/>
        <w:gridCol w:w="1074"/>
        <w:gridCol w:w="1129"/>
        <w:gridCol w:w="2290"/>
      </w:tblGrid>
      <w:tr w:rsidR="001F091E" w14:paraId="5CEAF205" w14:textId="77777777">
        <w:tc>
          <w:tcPr>
            <w:tcW w:w="0" w:type="auto"/>
          </w:tcPr>
          <w:p w14:paraId="1EE6C1E3" w14:textId="77777777" w:rsidR="001F091E" w:rsidRDefault="00000000">
            <w:r>
              <w:t>Tier</w:t>
            </w:r>
          </w:p>
        </w:tc>
        <w:tc>
          <w:tcPr>
            <w:tcW w:w="0" w:type="auto"/>
          </w:tcPr>
          <w:p w14:paraId="15A8E2E1" w14:textId="77777777" w:rsidR="001F091E" w:rsidRDefault="00000000">
            <w:r>
              <w:t>Cost</w:t>
            </w:r>
          </w:p>
        </w:tc>
        <w:tc>
          <w:tcPr>
            <w:tcW w:w="0" w:type="auto"/>
          </w:tcPr>
          <w:p w14:paraId="0B149B2C" w14:textId="77777777" w:rsidR="001F091E" w:rsidRDefault="00000000">
            <w:r>
              <w:t>Jobs</w:t>
            </w:r>
          </w:p>
        </w:tc>
        <w:tc>
          <w:tcPr>
            <w:tcW w:w="0" w:type="auto"/>
          </w:tcPr>
          <w:p w14:paraId="30919AC3" w14:textId="77777777" w:rsidR="001F091E" w:rsidRDefault="00000000">
            <w:r>
              <w:t>Best For</w:t>
            </w:r>
          </w:p>
        </w:tc>
      </w:tr>
      <w:tr w:rsidR="001F091E" w14:paraId="6B2EDE41" w14:textId="77777777">
        <w:tc>
          <w:tcPr>
            <w:tcW w:w="0" w:type="auto"/>
          </w:tcPr>
          <w:p w14:paraId="3C539916" w14:textId="77777777" w:rsidR="001F091E" w:rsidRDefault="00000000">
            <w:r>
              <w:t>Free</w:t>
            </w:r>
          </w:p>
        </w:tc>
        <w:tc>
          <w:tcPr>
            <w:tcW w:w="0" w:type="auto"/>
          </w:tcPr>
          <w:p w14:paraId="6E24B0B7" w14:textId="77777777" w:rsidR="001F091E" w:rsidRDefault="00000000">
            <w:r>
              <w:t>$0/</w:t>
            </w:r>
            <w:proofErr w:type="spellStart"/>
            <w:r>
              <w:t>mo</w:t>
            </w:r>
            <w:proofErr w:type="spellEnd"/>
          </w:p>
        </w:tc>
        <w:tc>
          <w:tcPr>
            <w:tcW w:w="0" w:type="auto"/>
          </w:tcPr>
          <w:p w14:paraId="109C4083" w14:textId="77777777" w:rsidR="001F091E" w:rsidRDefault="00000000">
            <w:r>
              <w:t>1</w:t>
            </w:r>
          </w:p>
        </w:tc>
        <w:tc>
          <w:tcPr>
            <w:tcW w:w="0" w:type="auto"/>
          </w:tcPr>
          <w:p w14:paraId="5563A7F2" w14:textId="77777777" w:rsidR="001F091E" w:rsidRDefault="00000000">
            <w:r>
              <w:t>Testing the waters</w:t>
            </w:r>
          </w:p>
        </w:tc>
      </w:tr>
      <w:tr w:rsidR="001F091E" w14:paraId="1744067F" w14:textId="77777777">
        <w:tc>
          <w:tcPr>
            <w:tcW w:w="0" w:type="auto"/>
          </w:tcPr>
          <w:p w14:paraId="001160AC" w14:textId="77777777" w:rsidR="001F091E" w:rsidRDefault="00000000">
            <w:r>
              <w:t>Basic</w:t>
            </w:r>
          </w:p>
        </w:tc>
        <w:tc>
          <w:tcPr>
            <w:tcW w:w="0" w:type="auto"/>
          </w:tcPr>
          <w:p w14:paraId="35B6601B" w14:textId="77777777" w:rsidR="001F091E" w:rsidRDefault="00000000">
            <w:r>
              <w:t>$49/</w:t>
            </w:r>
            <w:proofErr w:type="spellStart"/>
            <w:r>
              <w:t>mo</w:t>
            </w:r>
            <w:proofErr w:type="spellEnd"/>
          </w:p>
        </w:tc>
        <w:tc>
          <w:tcPr>
            <w:tcW w:w="0" w:type="auto"/>
          </w:tcPr>
          <w:p w14:paraId="3091B970" w14:textId="77777777" w:rsidR="001F091E" w:rsidRDefault="00000000">
            <w:r>
              <w:t>5</w:t>
            </w:r>
          </w:p>
        </w:tc>
        <w:tc>
          <w:tcPr>
            <w:tcW w:w="0" w:type="auto"/>
          </w:tcPr>
          <w:p w14:paraId="6183C5B1" w14:textId="77777777" w:rsidR="001F091E" w:rsidRDefault="00000000">
            <w:r>
              <w:t>Small TA teams</w:t>
            </w:r>
          </w:p>
        </w:tc>
      </w:tr>
      <w:tr w:rsidR="001F091E" w14:paraId="70A91FAA" w14:textId="77777777">
        <w:tc>
          <w:tcPr>
            <w:tcW w:w="0" w:type="auto"/>
          </w:tcPr>
          <w:p w14:paraId="27B9FEE5" w14:textId="77777777" w:rsidR="001F091E" w:rsidRDefault="00000000">
            <w:r>
              <w:t>Pro</w:t>
            </w:r>
          </w:p>
        </w:tc>
        <w:tc>
          <w:tcPr>
            <w:tcW w:w="0" w:type="auto"/>
          </w:tcPr>
          <w:p w14:paraId="257458FB" w14:textId="77777777" w:rsidR="001F091E" w:rsidRDefault="00000000">
            <w:r>
              <w:t>$149/</w:t>
            </w:r>
            <w:proofErr w:type="spellStart"/>
            <w:r>
              <w:t>mo</w:t>
            </w:r>
            <w:proofErr w:type="spellEnd"/>
          </w:p>
        </w:tc>
        <w:tc>
          <w:tcPr>
            <w:tcW w:w="0" w:type="auto"/>
          </w:tcPr>
          <w:p w14:paraId="7B865B17" w14:textId="77777777" w:rsidR="001F091E" w:rsidRDefault="00000000">
            <w:r>
              <w:t>Unlimited</w:t>
            </w:r>
          </w:p>
        </w:tc>
        <w:tc>
          <w:tcPr>
            <w:tcW w:w="0" w:type="auto"/>
          </w:tcPr>
          <w:p w14:paraId="6C616D40" w14:textId="77777777" w:rsidR="001F091E" w:rsidRDefault="00000000">
            <w:r>
              <w:t>Scaling organizations</w:t>
            </w:r>
          </w:p>
        </w:tc>
      </w:tr>
    </w:tbl>
    <w:p w14:paraId="2330C0DC" w14:textId="77777777" w:rsidR="001F091E" w:rsidRDefault="00000000">
      <w:r>
        <w:rPr>
          <w:i/>
          <w:iCs/>
        </w:rPr>
        <w:t>Founding Partners lock in 50% off forever.</w:t>
      </w:r>
    </w:p>
    <w:p w14:paraId="20637464" w14:textId="77777777" w:rsidR="001F091E" w:rsidRDefault="00000000">
      <w:pPr>
        <w:pStyle w:val="Heading2"/>
      </w:pPr>
      <w:r>
        <w:t>The Bottom Line</w:t>
      </w:r>
    </w:p>
    <w:p w14:paraId="2274EA36" w14:textId="77777777" w:rsidR="001F091E" w:rsidRDefault="00000000">
      <w:r>
        <w:t>You're measured on:</w:t>
      </w:r>
    </w:p>
    <w:p w14:paraId="7A49D0D6" w14:textId="77777777" w:rsidR="001F091E" w:rsidRDefault="00000000">
      <w:pPr>
        <w:numPr>
          <w:ilvl w:val="0"/>
          <w:numId w:val="8"/>
        </w:numPr>
      </w:pPr>
      <w:r>
        <w:t>Time to fill</w:t>
      </w:r>
    </w:p>
    <w:p w14:paraId="7CDD9CEC" w14:textId="77777777" w:rsidR="001F091E" w:rsidRDefault="00000000">
      <w:pPr>
        <w:numPr>
          <w:ilvl w:val="0"/>
          <w:numId w:val="8"/>
        </w:numPr>
      </w:pPr>
      <w:r>
        <w:t>Quality of hire</w:t>
      </w:r>
    </w:p>
    <w:p w14:paraId="5CD9FB40" w14:textId="77777777" w:rsidR="001F091E" w:rsidRDefault="00000000">
      <w:pPr>
        <w:numPr>
          <w:ilvl w:val="0"/>
          <w:numId w:val="8"/>
        </w:numPr>
      </w:pPr>
      <w:r>
        <w:t>Cost per hire</w:t>
      </w:r>
    </w:p>
    <w:p w14:paraId="3188A749" w14:textId="77777777" w:rsidR="001F091E" w:rsidRDefault="00000000">
      <w:pPr>
        <w:numPr>
          <w:ilvl w:val="0"/>
          <w:numId w:val="8"/>
        </w:numPr>
      </w:pPr>
      <w:r>
        <w:t>Candidate experience</w:t>
      </w:r>
    </w:p>
    <w:p w14:paraId="6286579C" w14:textId="77777777" w:rsidR="001F091E" w:rsidRDefault="00000000">
      <w:r>
        <w:rPr>
          <w:b/>
          <w:bCs/>
        </w:rPr>
        <w:lastRenderedPageBreak/>
        <w:t>Verified candidates improve all four metrics.</w:t>
      </w:r>
    </w:p>
    <w:p w14:paraId="56DBEF6F" w14:textId="77777777" w:rsidR="001F091E" w:rsidRDefault="00000000">
      <w:r>
        <w:t>No more chasing ghosts. No more screening fakes. No more explaining to hiring managers why it's taking so long.</w:t>
      </w:r>
    </w:p>
    <w:p w14:paraId="4E7D6784" w14:textId="77777777" w:rsidR="001F091E" w:rsidRDefault="00000000">
      <w:pPr>
        <w:pStyle w:val="Heading2"/>
      </w:pPr>
      <w:r>
        <w:t>Let's Talk</w:t>
      </w:r>
    </w:p>
    <w:p w14:paraId="3BF905E6" w14:textId="77777777" w:rsidR="001F091E" w:rsidRDefault="00000000">
      <w:r>
        <w:t>I'd love to show you a 10-minute demo tailored to TA workflows.</w:t>
      </w:r>
    </w:p>
    <w:p w14:paraId="5B642551" w14:textId="77777777" w:rsidR="001F091E" w:rsidRDefault="00000000">
      <w:r>
        <w:rPr>
          <w:b/>
          <w:bCs/>
        </w:rPr>
        <w:t>Grab time here:</w:t>
      </w:r>
      <w:r>
        <w:t xml:space="preserve"> [Calendar Link]</w:t>
      </w:r>
    </w:p>
    <w:p w14:paraId="2BF86952" w14:textId="77777777" w:rsidR="001F091E" w:rsidRDefault="00000000">
      <w:r>
        <w:t>Or just reply with questions—I read every email personally.</w:t>
      </w:r>
    </w:p>
    <w:p w14:paraId="73ED40E8" w14:textId="77777777" w:rsidR="001F091E" w:rsidRDefault="00000000">
      <w:r>
        <w:t>Looking forward to helping you hire real people for real jobs.</w:t>
      </w:r>
    </w:p>
    <w:p w14:paraId="6FE0077A" w14:textId="77777777" w:rsidR="001F091E" w:rsidRDefault="00000000">
      <w:r>
        <w:t>Best,</w:t>
      </w:r>
    </w:p>
    <w:p w14:paraId="008BD5A0" w14:textId="77777777" w:rsidR="001F091E" w:rsidRDefault="00000000">
      <w:r>
        <w:t>[Your Name] Founder, Real Jobs, Real People [email] [phone]</w:t>
      </w:r>
    </w:p>
    <w:p w14:paraId="0F8F09CF" w14:textId="77777777" w:rsidR="001F091E" w:rsidRDefault="001F091E">
      <w:pPr>
        <w:pBdr>
          <w:bottom w:val="single" w:sz="6" w:space="0" w:color="000000"/>
        </w:pBdr>
      </w:pPr>
    </w:p>
    <w:p w14:paraId="7D7803E4" w14:textId="77777777" w:rsidR="001F091E" w:rsidRDefault="001F091E"/>
    <w:p w14:paraId="003A484B" w14:textId="77777777" w:rsidR="001F091E" w:rsidRDefault="00000000">
      <w:r>
        <w:rPr>
          <w:i/>
          <w:iCs/>
        </w:rPr>
        <w:t>P.S. - Ask me about our "Verified Candidate Guarantee"—if a verified candidate ghosts you, we investigate and take action. We're building accountability into hiring.</w:t>
      </w:r>
    </w:p>
    <w:sectPr w:rsidR="001F091E">
      <w:pgSz w:w="11906" w:h="16838"/>
      <w:pgMar w:top="1985" w:right="1701" w:bottom="1701" w:left="1701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281B31"/>
    <w:multiLevelType w:val="multilevel"/>
    <w:tmpl w:val="975E7312"/>
    <w:lvl w:ilvl="0">
      <w:start w:val="1"/>
      <w:numFmt w:val="bullet"/>
      <w:lvlText w:val="•"/>
      <w:lvlJc w:val="left"/>
      <w:pPr>
        <w:ind w:left="480" w:right="0" w:hanging="480"/>
      </w:pPr>
    </w:lvl>
    <w:lvl w:ilvl="1">
      <w:start w:val="1"/>
      <w:numFmt w:val="bullet"/>
      <w:lvlText w:val="–"/>
      <w:lvlJc w:val="left"/>
      <w:pPr>
        <w:ind w:left="1200" w:right="0" w:hanging="480"/>
      </w:pPr>
    </w:lvl>
    <w:lvl w:ilvl="2">
      <w:start w:val="1"/>
      <w:numFmt w:val="bullet"/>
      <w:lvlText w:val="•"/>
      <w:lvlJc w:val="left"/>
      <w:pPr>
        <w:ind w:left="1920" w:right="0" w:hanging="480"/>
      </w:pPr>
    </w:lvl>
    <w:lvl w:ilvl="3">
      <w:start w:val="1"/>
      <w:numFmt w:val="bullet"/>
      <w:lvlText w:val="–"/>
      <w:lvlJc w:val="left"/>
      <w:pPr>
        <w:ind w:left="2640" w:right="0" w:hanging="480"/>
      </w:pPr>
    </w:lvl>
    <w:lvl w:ilvl="4">
      <w:start w:val="1"/>
      <w:numFmt w:val="bullet"/>
      <w:lvlText w:val="•"/>
      <w:lvlJc w:val="left"/>
      <w:pPr>
        <w:ind w:left="3360" w:right="0" w:hanging="480"/>
      </w:pPr>
    </w:lvl>
    <w:lvl w:ilvl="5">
      <w:start w:val="1"/>
      <w:numFmt w:val="bullet"/>
      <w:lvlText w:val="–"/>
      <w:lvlJc w:val="left"/>
      <w:pPr>
        <w:ind w:left="4080" w:right="0" w:hanging="480"/>
      </w:pPr>
    </w:lvl>
    <w:lvl w:ilvl="6">
      <w:start w:val="1"/>
      <w:numFmt w:val="bullet"/>
      <w:lvlText w:val="•"/>
      <w:lvlJc w:val="left"/>
      <w:pPr>
        <w:ind w:left="4800" w:right="0" w:hanging="480"/>
      </w:pPr>
    </w:lvl>
    <w:lvl w:ilvl="7">
      <w:start w:val="1"/>
      <w:numFmt w:val="bullet"/>
      <w:lvlText w:val="–"/>
      <w:lvlJc w:val="left"/>
      <w:pPr>
        <w:ind w:left="5520" w:right="0" w:hanging="480"/>
      </w:pPr>
    </w:lvl>
    <w:lvl w:ilvl="8">
      <w:start w:val="1"/>
      <w:numFmt w:val="bullet"/>
      <w:lvlText w:val="•"/>
      <w:lvlJc w:val="left"/>
      <w:pPr>
        <w:ind w:left="6240" w:right="0" w:hanging="480"/>
      </w:pPr>
    </w:lvl>
  </w:abstractNum>
  <w:abstractNum w:abstractNumId="1" w15:restartNumberingAfterBreak="0">
    <w:nsid w:val="27A65737"/>
    <w:multiLevelType w:val="multilevel"/>
    <w:tmpl w:val="49AA84DA"/>
    <w:lvl w:ilvl="0">
      <w:start w:val="1"/>
      <w:numFmt w:val="bullet"/>
      <w:lvlText w:val="•"/>
      <w:lvlJc w:val="left"/>
      <w:pPr>
        <w:ind w:left="480" w:right="0" w:hanging="480"/>
      </w:pPr>
    </w:lvl>
    <w:lvl w:ilvl="1">
      <w:start w:val="1"/>
      <w:numFmt w:val="bullet"/>
      <w:lvlText w:val="–"/>
      <w:lvlJc w:val="left"/>
      <w:pPr>
        <w:ind w:left="1200" w:right="0" w:hanging="480"/>
      </w:pPr>
    </w:lvl>
    <w:lvl w:ilvl="2">
      <w:start w:val="1"/>
      <w:numFmt w:val="bullet"/>
      <w:lvlText w:val="•"/>
      <w:lvlJc w:val="left"/>
      <w:pPr>
        <w:ind w:left="1920" w:right="0" w:hanging="480"/>
      </w:pPr>
    </w:lvl>
    <w:lvl w:ilvl="3">
      <w:start w:val="1"/>
      <w:numFmt w:val="bullet"/>
      <w:lvlText w:val="–"/>
      <w:lvlJc w:val="left"/>
      <w:pPr>
        <w:ind w:left="2640" w:right="0" w:hanging="480"/>
      </w:pPr>
    </w:lvl>
    <w:lvl w:ilvl="4">
      <w:start w:val="1"/>
      <w:numFmt w:val="bullet"/>
      <w:lvlText w:val="•"/>
      <w:lvlJc w:val="left"/>
      <w:pPr>
        <w:ind w:left="3360" w:right="0" w:hanging="480"/>
      </w:pPr>
    </w:lvl>
    <w:lvl w:ilvl="5">
      <w:start w:val="1"/>
      <w:numFmt w:val="bullet"/>
      <w:lvlText w:val="–"/>
      <w:lvlJc w:val="left"/>
      <w:pPr>
        <w:ind w:left="4080" w:right="0" w:hanging="480"/>
      </w:pPr>
    </w:lvl>
    <w:lvl w:ilvl="6">
      <w:start w:val="1"/>
      <w:numFmt w:val="bullet"/>
      <w:lvlText w:val="•"/>
      <w:lvlJc w:val="left"/>
      <w:pPr>
        <w:ind w:left="4800" w:right="0" w:hanging="480"/>
      </w:pPr>
    </w:lvl>
    <w:lvl w:ilvl="7">
      <w:start w:val="1"/>
      <w:numFmt w:val="bullet"/>
      <w:lvlText w:val="–"/>
      <w:lvlJc w:val="left"/>
      <w:pPr>
        <w:ind w:left="5520" w:right="0" w:hanging="480"/>
      </w:pPr>
    </w:lvl>
    <w:lvl w:ilvl="8">
      <w:start w:val="1"/>
      <w:numFmt w:val="bullet"/>
      <w:lvlText w:val="•"/>
      <w:lvlJc w:val="left"/>
      <w:pPr>
        <w:ind w:left="6240" w:right="0" w:hanging="480"/>
      </w:pPr>
    </w:lvl>
  </w:abstractNum>
  <w:abstractNum w:abstractNumId="2" w15:restartNumberingAfterBreak="0">
    <w:nsid w:val="40703C94"/>
    <w:multiLevelType w:val="multilevel"/>
    <w:tmpl w:val="5BB0C262"/>
    <w:lvl w:ilvl="0">
      <w:start w:val="1"/>
      <w:numFmt w:val="bullet"/>
      <w:lvlText w:val="•"/>
      <w:lvlJc w:val="left"/>
      <w:pPr>
        <w:ind w:left="480" w:right="0" w:hanging="480"/>
      </w:pPr>
    </w:lvl>
    <w:lvl w:ilvl="1">
      <w:start w:val="1"/>
      <w:numFmt w:val="bullet"/>
      <w:lvlText w:val="–"/>
      <w:lvlJc w:val="left"/>
      <w:pPr>
        <w:ind w:left="1200" w:right="0" w:hanging="480"/>
      </w:pPr>
    </w:lvl>
    <w:lvl w:ilvl="2">
      <w:start w:val="1"/>
      <w:numFmt w:val="bullet"/>
      <w:lvlText w:val="•"/>
      <w:lvlJc w:val="left"/>
      <w:pPr>
        <w:ind w:left="1920" w:right="0" w:hanging="480"/>
      </w:pPr>
    </w:lvl>
    <w:lvl w:ilvl="3">
      <w:start w:val="1"/>
      <w:numFmt w:val="bullet"/>
      <w:lvlText w:val="–"/>
      <w:lvlJc w:val="left"/>
      <w:pPr>
        <w:ind w:left="2640" w:right="0" w:hanging="480"/>
      </w:pPr>
    </w:lvl>
    <w:lvl w:ilvl="4">
      <w:start w:val="1"/>
      <w:numFmt w:val="bullet"/>
      <w:lvlText w:val="•"/>
      <w:lvlJc w:val="left"/>
      <w:pPr>
        <w:ind w:left="3360" w:right="0" w:hanging="480"/>
      </w:pPr>
    </w:lvl>
    <w:lvl w:ilvl="5">
      <w:start w:val="1"/>
      <w:numFmt w:val="bullet"/>
      <w:lvlText w:val="–"/>
      <w:lvlJc w:val="left"/>
      <w:pPr>
        <w:ind w:left="4080" w:right="0" w:hanging="480"/>
      </w:pPr>
    </w:lvl>
    <w:lvl w:ilvl="6">
      <w:start w:val="1"/>
      <w:numFmt w:val="bullet"/>
      <w:lvlText w:val="•"/>
      <w:lvlJc w:val="left"/>
      <w:pPr>
        <w:ind w:left="4800" w:right="0" w:hanging="480"/>
      </w:pPr>
    </w:lvl>
    <w:lvl w:ilvl="7">
      <w:start w:val="1"/>
      <w:numFmt w:val="bullet"/>
      <w:lvlText w:val="–"/>
      <w:lvlJc w:val="left"/>
      <w:pPr>
        <w:ind w:left="5520" w:right="0" w:hanging="480"/>
      </w:pPr>
    </w:lvl>
    <w:lvl w:ilvl="8">
      <w:start w:val="1"/>
      <w:numFmt w:val="bullet"/>
      <w:lvlText w:val="•"/>
      <w:lvlJc w:val="left"/>
      <w:pPr>
        <w:ind w:left="6240" w:right="0" w:hanging="480"/>
      </w:pPr>
    </w:lvl>
  </w:abstractNum>
  <w:abstractNum w:abstractNumId="3" w15:restartNumberingAfterBreak="0">
    <w:nsid w:val="4168637B"/>
    <w:multiLevelType w:val="multilevel"/>
    <w:tmpl w:val="5C78E876"/>
    <w:lvl w:ilvl="0">
      <w:start w:val="1"/>
      <w:numFmt w:val="bullet"/>
      <w:lvlText w:val=" "/>
      <w:lvlJc w:val="left"/>
      <w:pPr>
        <w:ind w:left="480" w:right="0" w:hanging="480"/>
      </w:pPr>
    </w:lvl>
    <w:lvl w:ilvl="1">
      <w:start w:val="1"/>
      <w:numFmt w:val="bullet"/>
      <w:lvlText w:val=" "/>
      <w:lvlJc w:val="left"/>
      <w:pPr>
        <w:ind w:left="1200" w:right="0" w:hanging="480"/>
      </w:pPr>
    </w:lvl>
    <w:lvl w:ilvl="2">
      <w:start w:val="1"/>
      <w:numFmt w:val="bullet"/>
      <w:lvlText w:val=" "/>
      <w:lvlJc w:val="left"/>
      <w:pPr>
        <w:ind w:left="1920" w:right="0" w:hanging="480"/>
      </w:pPr>
    </w:lvl>
    <w:lvl w:ilvl="3">
      <w:start w:val="1"/>
      <w:numFmt w:val="bullet"/>
      <w:lvlText w:val=" "/>
      <w:lvlJc w:val="left"/>
      <w:pPr>
        <w:ind w:left="2640" w:right="0" w:hanging="480"/>
      </w:pPr>
    </w:lvl>
    <w:lvl w:ilvl="4">
      <w:start w:val="1"/>
      <w:numFmt w:val="bullet"/>
      <w:lvlText w:val=" "/>
      <w:lvlJc w:val="left"/>
      <w:pPr>
        <w:ind w:left="3360" w:right="0" w:hanging="480"/>
      </w:pPr>
    </w:lvl>
    <w:lvl w:ilvl="5">
      <w:start w:val="1"/>
      <w:numFmt w:val="bullet"/>
      <w:lvlText w:val=" "/>
      <w:lvlJc w:val="left"/>
      <w:pPr>
        <w:ind w:left="4080" w:right="0" w:hanging="480"/>
      </w:pPr>
    </w:lvl>
    <w:lvl w:ilvl="6">
      <w:start w:val="1"/>
      <w:numFmt w:val="bullet"/>
      <w:lvlText w:val=" "/>
      <w:lvlJc w:val="left"/>
      <w:pPr>
        <w:ind w:left="4800" w:right="0" w:hanging="480"/>
      </w:pPr>
    </w:lvl>
    <w:lvl w:ilvl="7">
      <w:start w:val="1"/>
      <w:numFmt w:val="bullet"/>
      <w:lvlText w:val=" "/>
      <w:lvlJc w:val="left"/>
      <w:pPr>
        <w:ind w:left="5520" w:right="0" w:hanging="480"/>
      </w:pPr>
    </w:lvl>
    <w:lvl w:ilvl="8">
      <w:start w:val="1"/>
      <w:numFmt w:val="bullet"/>
      <w:lvlText w:val=" "/>
      <w:lvlJc w:val="left"/>
      <w:pPr>
        <w:ind w:left="6240" w:right="0" w:hanging="480"/>
      </w:pPr>
    </w:lvl>
  </w:abstractNum>
  <w:abstractNum w:abstractNumId="4" w15:restartNumberingAfterBreak="0">
    <w:nsid w:val="59950134"/>
    <w:multiLevelType w:val="multilevel"/>
    <w:tmpl w:val="93E40538"/>
    <w:lvl w:ilvl="0">
      <w:start w:val="1"/>
      <w:numFmt w:val="bullet"/>
      <w:lvlText w:val="•"/>
      <w:lvlJc w:val="left"/>
      <w:pPr>
        <w:ind w:left="480" w:right="0" w:hanging="480"/>
      </w:pPr>
    </w:lvl>
    <w:lvl w:ilvl="1">
      <w:start w:val="1"/>
      <w:numFmt w:val="bullet"/>
      <w:lvlText w:val="–"/>
      <w:lvlJc w:val="left"/>
      <w:pPr>
        <w:ind w:left="1200" w:right="0" w:hanging="480"/>
      </w:pPr>
    </w:lvl>
    <w:lvl w:ilvl="2">
      <w:start w:val="1"/>
      <w:numFmt w:val="bullet"/>
      <w:lvlText w:val="•"/>
      <w:lvlJc w:val="left"/>
      <w:pPr>
        <w:ind w:left="1920" w:right="0" w:hanging="480"/>
      </w:pPr>
    </w:lvl>
    <w:lvl w:ilvl="3">
      <w:start w:val="1"/>
      <w:numFmt w:val="bullet"/>
      <w:lvlText w:val="–"/>
      <w:lvlJc w:val="left"/>
      <w:pPr>
        <w:ind w:left="2640" w:right="0" w:hanging="480"/>
      </w:pPr>
    </w:lvl>
    <w:lvl w:ilvl="4">
      <w:start w:val="1"/>
      <w:numFmt w:val="bullet"/>
      <w:lvlText w:val="•"/>
      <w:lvlJc w:val="left"/>
      <w:pPr>
        <w:ind w:left="3360" w:right="0" w:hanging="480"/>
      </w:pPr>
    </w:lvl>
    <w:lvl w:ilvl="5">
      <w:start w:val="1"/>
      <w:numFmt w:val="bullet"/>
      <w:lvlText w:val="–"/>
      <w:lvlJc w:val="left"/>
      <w:pPr>
        <w:ind w:left="4080" w:right="0" w:hanging="480"/>
      </w:pPr>
    </w:lvl>
    <w:lvl w:ilvl="6">
      <w:start w:val="1"/>
      <w:numFmt w:val="bullet"/>
      <w:lvlText w:val="•"/>
      <w:lvlJc w:val="left"/>
      <w:pPr>
        <w:ind w:left="4800" w:right="0" w:hanging="480"/>
      </w:pPr>
    </w:lvl>
    <w:lvl w:ilvl="7">
      <w:start w:val="1"/>
      <w:numFmt w:val="bullet"/>
      <w:lvlText w:val="–"/>
      <w:lvlJc w:val="left"/>
      <w:pPr>
        <w:ind w:left="5520" w:right="0" w:hanging="480"/>
      </w:pPr>
    </w:lvl>
    <w:lvl w:ilvl="8">
      <w:start w:val="1"/>
      <w:numFmt w:val="bullet"/>
      <w:lvlText w:val="•"/>
      <w:lvlJc w:val="left"/>
      <w:pPr>
        <w:ind w:left="6240" w:right="0" w:hanging="480"/>
      </w:pPr>
    </w:lvl>
  </w:abstractNum>
  <w:abstractNum w:abstractNumId="5" w15:restartNumberingAfterBreak="0">
    <w:nsid w:val="5A2C0761"/>
    <w:multiLevelType w:val="multilevel"/>
    <w:tmpl w:val="A7F27C34"/>
    <w:lvl w:ilvl="0">
      <w:start w:val="1"/>
      <w:numFmt w:val="bullet"/>
      <w:lvlText w:val="•"/>
      <w:lvlJc w:val="left"/>
      <w:pPr>
        <w:ind w:left="480" w:right="0" w:hanging="480"/>
      </w:pPr>
    </w:lvl>
    <w:lvl w:ilvl="1">
      <w:start w:val="1"/>
      <w:numFmt w:val="bullet"/>
      <w:lvlText w:val="–"/>
      <w:lvlJc w:val="left"/>
      <w:pPr>
        <w:ind w:left="1200" w:right="0" w:hanging="480"/>
      </w:pPr>
    </w:lvl>
    <w:lvl w:ilvl="2">
      <w:start w:val="1"/>
      <w:numFmt w:val="bullet"/>
      <w:lvlText w:val="•"/>
      <w:lvlJc w:val="left"/>
      <w:pPr>
        <w:ind w:left="1920" w:right="0" w:hanging="480"/>
      </w:pPr>
    </w:lvl>
    <w:lvl w:ilvl="3">
      <w:start w:val="1"/>
      <w:numFmt w:val="bullet"/>
      <w:lvlText w:val="–"/>
      <w:lvlJc w:val="left"/>
      <w:pPr>
        <w:ind w:left="2640" w:right="0" w:hanging="480"/>
      </w:pPr>
    </w:lvl>
    <w:lvl w:ilvl="4">
      <w:start w:val="1"/>
      <w:numFmt w:val="bullet"/>
      <w:lvlText w:val="•"/>
      <w:lvlJc w:val="left"/>
      <w:pPr>
        <w:ind w:left="3360" w:right="0" w:hanging="480"/>
      </w:pPr>
    </w:lvl>
    <w:lvl w:ilvl="5">
      <w:start w:val="1"/>
      <w:numFmt w:val="bullet"/>
      <w:lvlText w:val="–"/>
      <w:lvlJc w:val="left"/>
      <w:pPr>
        <w:ind w:left="4080" w:right="0" w:hanging="480"/>
      </w:pPr>
    </w:lvl>
    <w:lvl w:ilvl="6">
      <w:start w:val="1"/>
      <w:numFmt w:val="bullet"/>
      <w:lvlText w:val="•"/>
      <w:lvlJc w:val="left"/>
      <w:pPr>
        <w:ind w:left="4800" w:right="0" w:hanging="480"/>
      </w:pPr>
    </w:lvl>
    <w:lvl w:ilvl="7">
      <w:start w:val="1"/>
      <w:numFmt w:val="bullet"/>
      <w:lvlText w:val="–"/>
      <w:lvlJc w:val="left"/>
      <w:pPr>
        <w:ind w:left="5520" w:right="0" w:hanging="480"/>
      </w:pPr>
    </w:lvl>
    <w:lvl w:ilvl="8">
      <w:start w:val="1"/>
      <w:numFmt w:val="bullet"/>
      <w:lvlText w:val="•"/>
      <w:lvlJc w:val="left"/>
      <w:pPr>
        <w:ind w:left="6240" w:right="0" w:hanging="480"/>
      </w:pPr>
    </w:lvl>
  </w:abstractNum>
  <w:abstractNum w:abstractNumId="6" w15:restartNumberingAfterBreak="0">
    <w:nsid w:val="695E1025"/>
    <w:multiLevelType w:val="multilevel"/>
    <w:tmpl w:val="2CEA909A"/>
    <w:lvl w:ilvl="0">
      <w:start w:val="1"/>
      <w:numFmt w:val="bullet"/>
      <w:lvlText w:val="•"/>
      <w:lvlJc w:val="left"/>
      <w:pPr>
        <w:ind w:left="480" w:right="0" w:hanging="480"/>
      </w:pPr>
    </w:lvl>
    <w:lvl w:ilvl="1">
      <w:start w:val="1"/>
      <w:numFmt w:val="bullet"/>
      <w:lvlText w:val="–"/>
      <w:lvlJc w:val="left"/>
      <w:pPr>
        <w:ind w:left="1200" w:right="0" w:hanging="480"/>
      </w:pPr>
    </w:lvl>
    <w:lvl w:ilvl="2">
      <w:start w:val="1"/>
      <w:numFmt w:val="bullet"/>
      <w:lvlText w:val="•"/>
      <w:lvlJc w:val="left"/>
      <w:pPr>
        <w:ind w:left="1920" w:right="0" w:hanging="480"/>
      </w:pPr>
    </w:lvl>
    <w:lvl w:ilvl="3">
      <w:start w:val="1"/>
      <w:numFmt w:val="bullet"/>
      <w:lvlText w:val="–"/>
      <w:lvlJc w:val="left"/>
      <w:pPr>
        <w:ind w:left="2640" w:right="0" w:hanging="480"/>
      </w:pPr>
    </w:lvl>
    <w:lvl w:ilvl="4">
      <w:start w:val="1"/>
      <w:numFmt w:val="bullet"/>
      <w:lvlText w:val="•"/>
      <w:lvlJc w:val="left"/>
      <w:pPr>
        <w:ind w:left="3360" w:right="0" w:hanging="480"/>
      </w:pPr>
    </w:lvl>
    <w:lvl w:ilvl="5">
      <w:start w:val="1"/>
      <w:numFmt w:val="bullet"/>
      <w:lvlText w:val="–"/>
      <w:lvlJc w:val="left"/>
      <w:pPr>
        <w:ind w:left="4080" w:right="0" w:hanging="480"/>
      </w:pPr>
    </w:lvl>
    <w:lvl w:ilvl="6">
      <w:start w:val="1"/>
      <w:numFmt w:val="bullet"/>
      <w:lvlText w:val="•"/>
      <w:lvlJc w:val="left"/>
      <w:pPr>
        <w:ind w:left="4800" w:right="0" w:hanging="480"/>
      </w:pPr>
    </w:lvl>
    <w:lvl w:ilvl="7">
      <w:start w:val="1"/>
      <w:numFmt w:val="bullet"/>
      <w:lvlText w:val="–"/>
      <w:lvlJc w:val="left"/>
      <w:pPr>
        <w:ind w:left="5520" w:right="0" w:hanging="480"/>
      </w:pPr>
    </w:lvl>
    <w:lvl w:ilvl="8">
      <w:start w:val="1"/>
      <w:numFmt w:val="bullet"/>
      <w:lvlText w:val="•"/>
      <w:lvlJc w:val="left"/>
      <w:pPr>
        <w:ind w:left="6240" w:right="0" w:hanging="480"/>
      </w:pPr>
    </w:lvl>
  </w:abstractNum>
  <w:abstractNum w:abstractNumId="7" w15:restartNumberingAfterBreak="0">
    <w:nsid w:val="7C6C02DE"/>
    <w:multiLevelType w:val="multilevel"/>
    <w:tmpl w:val="65668C80"/>
    <w:lvl w:ilvl="0">
      <w:start w:val="1"/>
      <w:numFmt w:val="decimal"/>
      <w:lvlText w:val="%1."/>
      <w:lvlJc w:val="left"/>
      <w:pPr>
        <w:ind w:left="480" w:right="0" w:hanging="480"/>
      </w:pPr>
    </w:lvl>
    <w:lvl w:ilvl="1">
      <w:start w:val="1"/>
      <w:numFmt w:val="decimal"/>
      <w:lvlText w:val="%2."/>
      <w:lvlJc w:val="left"/>
      <w:pPr>
        <w:ind w:left="1200" w:right="0" w:hanging="480"/>
      </w:pPr>
    </w:lvl>
    <w:lvl w:ilvl="2">
      <w:start w:val="1"/>
      <w:numFmt w:val="decimal"/>
      <w:lvlText w:val="%3."/>
      <w:lvlJc w:val="left"/>
      <w:pPr>
        <w:ind w:left="1920" w:right="0" w:hanging="480"/>
      </w:pPr>
    </w:lvl>
    <w:lvl w:ilvl="3">
      <w:start w:val="1"/>
      <w:numFmt w:val="decimal"/>
      <w:lvlText w:val="%4."/>
      <w:lvlJc w:val="left"/>
      <w:pPr>
        <w:ind w:left="2640" w:right="0" w:hanging="480"/>
      </w:pPr>
    </w:lvl>
    <w:lvl w:ilvl="4">
      <w:start w:val="1"/>
      <w:numFmt w:val="decimal"/>
      <w:lvlText w:val="%5."/>
      <w:lvlJc w:val="left"/>
      <w:pPr>
        <w:ind w:left="3360" w:right="0" w:hanging="480"/>
      </w:pPr>
    </w:lvl>
    <w:lvl w:ilvl="5">
      <w:start w:val="1"/>
      <w:numFmt w:val="decimal"/>
      <w:lvlText w:val="%6."/>
      <w:lvlJc w:val="left"/>
      <w:pPr>
        <w:ind w:left="4080" w:right="0" w:hanging="480"/>
      </w:pPr>
    </w:lvl>
    <w:lvl w:ilvl="6">
      <w:start w:val="1"/>
      <w:numFmt w:val="decimal"/>
      <w:lvlText w:val="%7."/>
      <w:lvlJc w:val="left"/>
      <w:pPr>
        <w:ind w:left="4800" w:right="0" w:hanging="480"/>
      </w:pPr>
    </w:lvl>
    <w:lvl w:ilvl="7">
      <w:start w:val="1"/>
      <w:numFmt w:val="decimal"/>
      <w:lvlText w:val="%8."/>
      <w:lvlJc w:val="left"/>
      <w:pPr>
        <w:ind w:left="5520" w:right="0" w:hanging="480"/>
      </w:pPr>
    </w:lvl>
    <w:lvl w:ilvl="8">
      <w:start w:val="1"/>
      <w:numFmt w:val="decimal"/>
      <w:lvlText w:val="%9."/>
      <w:lvlJc w:val="left"/>
      <w:pPr>
        <w:ind w:left="6240" w:right="0" w:hanging="480"/>
      </w:pPr>
    </w:lvl>
  </w:abstractNum>
  <w:num w:numId="1" w16cid:durableId="700741330">
    <w:abstractNumId w:val="7"/>
  </w:num>
  <w:num w:numId="2" w16cid:durableId="526798895">
    <w:abstractNumId w:val="6"/>
  </w:num>
  <w:num w:numId="3" w16cid:durableId="1575820676">
    <w:abstractNumId w:val="3"/>
  </w:num>
  <w:num w:numId="4" w16cid:durableId="702250378">
    <w:abstractNumId w:val="4"/>
  </w:num>
  <w:num w:numId="5" w16cid:durableId="257451653">
    <w:abstractNumId w:val="0"/>
  </w:num>
  <w:num w:numId="6" w16cid:durableId="1373731936">
    <w:abstractNumId w:val="1"/>
  </w:num>
  <w:num w:numId="7" w16cid:durableId="1242906298">
    <w:abstractNumId w:val="2"/>
  </w:num>
  <w:num w:numId="8" w16cid:durableId="65846588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9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091E"/>
    <w:rsid w:val="001F091E"/>
    <w:rsid w:val="003C36D7"/>
    <w:rsid w:val="00E37E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060E04"/>
  <w15:docId w15:val="{E01861A1-E95A-4DA4-828F-732D65BA5F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uiPriority w:val="9"/>
    <w:qFormat/>
    <w:pPr>
      <w:spacing w:before="480" w:after="0"/>
      <w:outlineLvl w:val="0"/>
    </w:pPr>
    <w:rPr>
      <w:rFonts w:asciiTheme="majorHAnsi" w:eastAsiaTheme="majorEastAsia" w:hAnsiTheme="majorHAnsi" w:cstheme="majorBidi"/>
      <w:color w:val="4F81BD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spacing w:before="200" w:after="0"/>
      <w:outlineLvl w:val="1"/>
    </w:pPr>
    <w:rPr>
      <w:rFonts w:asciiTheme="majorHAnsi" w:eastAsiaTheme="majorEastAsia" w:hAnsiTheme="majorHAnsi" w:cstheme="majorBidi"/>
      <w:color w:val="4F81BD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spacing w:before="200" w:after="0"/>
      <w:outlineLvl w:val="2"/>
    </w:pPr>
    <w:rPr>
      <w:rFonts w:asciiTheme="majorHAnsi" w:eastAsiaTheme="majorEastAsia" w:hAnsiTheme="majorHAnsi" w:cstheme="majorBidi"/>
      <w:color w:val="4F81BD"/>
    </w:rPr>
  </w:style>
  <w:style w:type="paragraph" w:styleId="Heading4">
    <w:name w:val="heading 4"/>
    <w:basedOn w:val="Normal"/>
    <w:next w:val="BodyText"/>
    <w:uiPriority w:val="9"/>
    <w:semiHidden/>
    <w:unhideWhenUsed/>
    <w:qFormat/>
    <w:pPr>
      <w:spacing w:before="200" w:after="0"/>
      <w:outlineLvl w:val="3"/>
    </w:pPr>
    <w:rPr>
      <w:rFonts w:asciiTheme="majorHAnsi" w:eastAsiaTheme="majorEastAsia" w:hAnsiTheme="majorHAnsi" w:cstheme="majorBidi"/>
      <w:color w:val="4F81BD"/>
    </w:rPr>
  </w:style>
  <w:style w:type="paragraph" w:styleId="Heading5">
    <w:name w:val="heading 5"/>
    <w:basedOn w:val="Normal"/>
    <w:next w:val="BodyText"/>
    <w:uiPriority w:val="9"/>
    <w:semiHidden/>
    <w:unhideWhenUsed/>
    <w:qFormat/>
    <w:pPr>
      <w:spacing w:before="200" w:after="0"/>
      <w:outlineLvl w:val="4"/>
    </w:pPr>
    <w:rPr>
      <w:rFonts w:asciiTheme="majorHAnsi" w:eastAsiaTheme="majorEastAsia" w:hAnsiTheme="majorHAnsi" w:cstheme="majorBidi"/>
      <w:color w:val="4F81BD"/>
    </w:rPr>
  </w:style>
  <w:style w:type="paragraph" w:styleId="Heading6">
    <w:name w:val="heading 6"/>
    <w:basedOn w:val="Normal"/>
    <w:next w:val="BodyText"/>
    <w:uiPriority w:val="9"/>
    <w:semiHidden/>
    <w:unhideWhenUsed/>
    <w:qFormat/>
    <w:pPr>
      <w:spacing w:before="200" w:after="0"/>
      <w:outlineLvl w:val="5"/>
    </w:pPr>
    <w:rPr>
      <w:rFonts w:asciiTheme="majorHAnsi" w:eastAsiaTheme="majorEastAsia" w:hAnsiTheme="majorHAnsi" w:cstheme="majorBidi"/>
      <w:color w:val="4F81BD"/>
    </w:rPr>
  </w:style>
  <w:style w:type="paragraph" w:styleId="Heading7">
    <w:name w:val="heading 7"/>
    <w:basedOn w:val="Normal"/>
    <w:next w:val="BodyText"/>
    <w:qFormat/>
    <w:pPr>
      <w:spacing w:before="200" w:after="0"/>
      <w:outlineLvl w:val="6"/>
    </w:pPr>
    <w:rPr>
      <w:rFonts w:asciiTheme="majorHAnsi" w:eastAsiaTheme="majorEastAsia" w:hAnsiTheme="majorHAnsi" w:cstheme="majorBidi"/>
      <w:color w:val="4F81BD"/>
    </w:rPr>
  </w:style>
  <w:style w:type="paragraph" w:styleId="Heading8">
    <w:name w:val="heading 8"/>
    <w:basedOn w:val="Normal"/>
    <w:next w:val="BodyText"/>
    <w:qFormat/>
    <w:pPr>
      <w:spacing w:before="200" w:after="0"/>
      <w:outlineLvl w:val="7"/>
    </w:pPr>
    <w:rPr>
      <w:rFonts w:asciiTheme="majorHAnsi" w:eastAsiaTheme="majorEastAsia" w:hAnsiTheme="majorHAnsi" w:cstheme="majorBidi"/>
      <w:color w:val="4F81BD"/>
    </w:rPr>
  </w:style>
  <w:style w:type="paragraph" w:styleId="Heading9">
    <w:name w:val="heading 9"/>
    <w:basedOn w:val="Normal"/>
    <w:next w:val="BodyText"/>
    <w:qFormat/>
    <w:pPr>
      <w:spacing w:before="200" w:after="0"/>
      <w:outlineLvl w:val="8"/>
    </w:pPr>
    <w:rPr>
      <w:rFonts w:asciiTheme="majorHAnsi" w:eastAsiaTheme="majorEastAsia" w:hAnsiTheme="majorHAnsi" w:cstheme="majorBidi"/>
      <w:color w:val="4F81BD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next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next w:val="Normal"/>
    <w:qFormat/>
    <w:pPr>
      <w:spacing w:before="36" w:after="36"/>
    </w:pPr>
  </w:style>
  <w:style w:type="paragraph" w:styleId="Title">
    <w:name w:val="Title"/>
    <w:basedOn w:val="Normal"/>
    <w:next w:val="BodyText"/>
    <w:uiPriority w:val="10"/>
    <w:qFormat/>
    <w:pPr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/>
      <w:sz w:val="36"/>
      <w:szCs w:val="36"/>
    </w:rPr>
  </w:style>
  <w:style w:type="paragraph" w:styleId="Subtitle">
    <w:name w:val="Subtitle"/>
    <w:basedOn w:val="Title"/>
    <w:next w:val="BodyText"/>
    <w:uiPriority w:val="11"/>
    <w:qFormat/>
    <w:pPr>
      <w:spacing w:before="240"/>
    </w:pPr>
    <w:rPr>
      <w:sz w:val="30"/>
      <w:szCs w:val="30"/>
    </w:rPr>
  </w:style>
  <w:style w:type="paragraph" w:customStyle="1" w:styleId="Author">
    <w:name w:val="Author"/>
    <w:next w:val="BodyText"/>
    <w:qFormat/>
    <w:pPr>
      <w:jc w:val="center"/>
    </w:pPr>
  </w:style>
  <w:style w:type="paragraph" w:styleId="Date">
    <w:name w:val="Date"/>
    <w:next w:val="BodyText"/>
    <w:qFormat/>
    <w:pPr>
      <w:jc w:val="center"/>
    </w:pPr>
  </w:style>
  <w:style w:type="paragraph" w:customStyle="1" w:styleId="Abstract">
    <w:name w:val="Abstract"/>
    <w:basedOn w:val="Normal"/>
    <w:next w:val="BodyText"/>
    <w:qFormat/>
    <w:pPr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paragraph" w:styleId="BlockText">
    <w:name w:val="Block Text"/>
    <w:basedOn w:val="BodyText"/>
    <w:next w:val="BodyText"/>
    <w:qFormat/>
    <w:pPr>
      <w:spacing w:before="100" w:after="100"/>
      <w:ind w:left="480" w:right="480"/>
    </w:pPr>
  </w:style>
  <w:style w:type="paragraph" w:styleId="Quote">
    <w:name w:val="Quote"/>
    <w:basedOn w:val="BodyText"/>
    <w:next w:val="BodyText"/>
    <w:qFormat/>
    <w:pPr>
      <w:spacing w:before="100" w:after="100"/>
      <w:ind w:left="480" w:right="480"/>
    </w:pPr>
  </w:style>
  <w:style w:type="paragraph" w:styleId="FootnoteText">
    <w:name w:val="footnote text"/>
    <w:basedOn w:val="Normal"/>
    <w:qFormat/>
  </w:style>
  <w:style w:type="table" w:customStyle="1" w:styleId="Table">
    <w:name w:val="Table"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DefinitionTerm">
    <w:name w:val="Definition Term"/>
    <w:basedOn w:val="Normal"/>
    <w:next w:val="Definition"/>
    <w:qFormat/>
    <w:pPr>
      <w:spacing w:after="0"/>
    </w:pPr>
    <w:rPr>
      <w:b/>
      <w:bCs/>
    </w:rPr>
  </w:style>
  <w:style w:type="paragraph" w:customStyle="1" w:styleId="Definition">
    <w:name w:val="Definition"/>
    <w:basedOn w:val="Normal"/>
    <w:next w:val="Normal"/>
    <w:qFormat/>
  </w:style>
  <w:style w:type="paragraph" w:styleId="Caption">
    <w:name w:val="caption"/>
    <w:basedOn w:val="Normal"/>
    <w:next w:val="Normal"/>
    <w:qFormat/>
    <w:pPr>
      <w:spacing w:after="120"/>
    </w:pPr>
    <w:rPr>
      <w:i/>
      <w:iCs/>
    </w:rPr>
  </w:style>
  <w:style w:type="paragraph" w:customStyle="1" w:styleId="TableCaption">
    <w:name w:val="Table Caption"/>
    <w:basedOn w:val="Caption"/>
    <w:next w:val="Normal"/>
    <w:qFormat/>
  </w:style>
  <w:style w:type="paragraph" w:customStyle="1" w:styleId="ImageCaption">
    <w:name w:val="Image Caption"/>
    <w:basedOn w:val="Caption"/>
    <w:next w:val="Normal"/>
    <w:qFormat/>
  </w:style>
  <w:style w:type="paragraph" w:customStyle="1" w:styleId="Figure">
    <w:name w:val="Figure"/>
    <w:basedOn w:val="Normal"/>
    <w:next w:val="Normal"/>
    <w:qFormat/>
  </w:style>
  <w:style w:type="paragraph" w:customStyle="1" w:styleId="CaptionedFigure">
    <w:name w:val="Captioned Figure"/>
    <w:basedOn w:val="Figure"/>
    <w:next w:val="Normal"/>
    <w:qFormat/>
  </w:style>
  <w:style w:type="character" w:customStyle="1" w:styleId="BodyTextChar">
    <w:name w:val="Body Text Char"/>
    <w:basedOn w:val="DefaultParagraphFont"/>
    <w:qFormat/>
  </w:style>
  <w:style w:type="character" w:customStyle="1" w:styleId="VerbatimChar">
    <w:name w:val="Verbatim Char"/>
    <w:basedOn w:val="BodyTextChar"/>
    <w:qFormat/>
    <w:rPr>
      <w:rFonts w:ascii="Consolas" w:hAnsi="Consolas"/>
      <w:sz w:val="22"/>
      <w:szCs w:val="22"/>
    </w:rPr>
  </w:style>
  <w:style w:type="character" w:styleId="FootnoteReference">
    <w:name w:val="footnote reference"/>
    <w:basedOn w:val="BodyTextChar"/>
    <w:qFormat/>
    <w:rPr>
      <w:vertAlign w:val="superscript"/>
    </w:rPr>
  </w:style>
  <w:style w:type="character" w:styleId="Hyperlink">
    <w:name w:val="Hyperlink"/>
    <w:basedOn w:val="BodyTextChar"/>
    <w:qFormat/>
    <w:rPr>
      <w:color w:val="4F81BD"/>
    </w:rPr>
  </w:style>
  <w:style w:type="paragraph" w:styleId="TOCHeading">
    <w:name w:val="TOC Heading"/>
    <w:basedOn w:val="Heading1"/>
    <w:next w:val="BodyText"/>
    <w:qFormat/>
    <w:pPr>
      <w:spacing w:before="240"/>
    </w:pPr>
    <w:rPr>
      <w:color w:val="365F91"/>
    </w:rPr>
  </w:style>
  <w:style w:type="paragraph" w:customStyle="1" w:styleId="SourceCode">
    <w:name w:val="Source Code"/>
    <w:basedOn w:val="BodyText"/>
    <w:qFormat/>
    <w:pPr>
      <w:shd w:val="clear" w:color="auto" w:fill="D9D9D9"/>
      <w:contextualSpacing/>
    </w:pPr>
    <w:rPr>
      <w:rFonts w:ascii="Consolas" w:hAnsi="Consolas"/>
      <w:sz w:val="22"/>
      <w:szCs w:val="22"/>
    </w:rPr>
  </w:style>
  <w:style w:type="character" w:customStyle="1" w:styleId="InlineMath">
    <w:name w:val="Inline Math"/>
    <w:basedOn w:val="DefaultParagraphFont"/>
    <w:qFormat/>
    <w:rPr>
      <w:rFonts w:ascii="Consolas" w:hAnsi="Consolas"/>
      <w:color w:val="FF0000"/>
      <w:sz w:val="22"/>
      <w:szCs w:val="22"/>
    </w:rPr>
  </w:style>
  <w:style w:type="character" w:customStyle="1" w:styleId="DisplayMath">
    <w:name w:val="Display Math"/>
    <w:basedOn w:val="DefaultParagraphFont"/>
    <w:qFormat/>
    <w:rPr>
      <w:rFonts w:ascii="Consolas" w:hAnsi="Consolas"/>
      <w:color w:val="FF0000"/>
      <w:sz w:val="22"/>
      <w:szCs w:val="22"/>
    </w:rPr>
  </w:style>
  <w:style w:type="paragraph" w:customStyle="1" w:styleId="Metadata">
    <w:name w:val="Metadata"/>
    <w:basedOn w:val="BodyText"/>
    <w:next w:val="Normal"/>
    <w:qFormat/>
    <w:rPr>
      <w:rFonts w:ascii="Consolas" w:hAnsi="Consolas"/>
      <w:color w:val="D9D9D9"/>
    </w:rPr>
  </w:style>
  <w:style w:type="paragraph" w:customStyle="1" w:styleId="SourceCodeLanguage">
    <w:name w:val="Source Code Language"/>
    <w:basedOn w:val="BodyText"/>
    <w:next w:val="SourceCode"/>
    <w:qFormat/>
    <w:pPr>
      <w:spacing w:before="0" w:after="0"/>
    </w:pPr>
    <w:rPr>
      <w:rFonts w:ascii="Consolas" w:hAnsi="Consolas"/>
      <w:color w:val="D99594"/>
    </w:rPr>
  </w:style>
  <w:style w:type="paragraph" w:styleId="ListParagraph">
    <w:name w:val="List Paragraph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501</Words>
  <Characters>2859</Characters>
  <Application>Microsoft Office Word</Application>
  <DocSecurity>0</DocSecurity>
  <Lines>23</Lines>
  <Paragraphs>6</Paragraphs>
  <ScaleCrop>false</ScaleCrop>
  <Company/>
  <LinksUpToDate>false</LinksUpToDate>
  <CharactersWithSpaces>3354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unknown</dc:creator>
  <cp:lastModifiedBy>Matthew OKeefe</cp:lastModifiedBy>
  <cp:revision>2</cp:revision>
  <dcterms:created xsi:type="dcterms:W3CDTF">2025-12-30T15:58:00Z</dcterms:created>
  <dcterms:modified xsi:type="dcterms:W3CDTF">2025-12-30T15:58:00Z</dcterms:modified>
</cp:coreProperties>
</file>