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9BAE" w14:textId="2707C314" w:rsidR="006D4DCF" w:rsidRDefault="002743DA">
      <w:pPr>
        <w:pStyle w:val="Heading1"/>
        <w:rPr>
          <w:u w:val="none"/>
        </w:rPr>
      </w:pPr>
      <w:r>
        <w:t>Environmental Justice Screening Form</w:t>
      </w:r>
    </w:p>
    <w:p w14:paraId="352F129E" w14:textId="77777777" w:rsidR="006D4DCF" w:rsidRDefault="006D4DCF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5665"/>
      </w:tblGrid>
      <w:tr w:rsidR="006D4DCF" w14:paraId="41E14FB9" w14:textId="77777777">
        <w:trPr>
          <w:trHeight w:val="388"/>
        </w:trPr>
        <w:tc>
          <w:tcPr>
            <w:tcW w:w="3685" w:type="dxa"/>
          </w:tcPr>
          <w:p w14:paraId="69E9F7E9" w14:textId="77777777" w:rsidR="006D4DCF" w:rsidRDefault="002743DA">
            <w:pPr>
              <w:pStyle w:val="TableParagraph"/>
              <w:spacing w:line="240" w:lineRule="auto"/>
            </w:pPr>
            <w:r>
              <w:t>Project Name</w:t>
            </w:r>
          </w:p>
        </w:tc>
        <w:tc>
          <w:tcPr>
            <w:tcW w:w="5665" w:type="dxa"/>
          </w:tcPr>
          <w:p w14:paraId="4FD88E8B" w14:textId="1C7FF027" w:rsidR="006D4DCF" w:rsidRDefault="008457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color w:val="000000"/>
              </w:rPr>
              <w:t xml:space="preserve"> {{ </w:t>
            </w:r>
            <w:proofErr w:type="spellStart"/>
            <w:r>
              <w:rPr>
                <w:color w:val="000000"/>
              </w:rPr>
              <w:t>project_name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6D4DCF" w14:paraId="6D28602C" w14:textId="77777777">
        <w:trPr>
          <w:trHeight w:val="388"/>
        </w:trPr>
        <w:tc>
          <w:tcPr>
            <w:tcW w:w="3685" w:type="dxa"/>
          </w:tcPr>
          <w:p w14:paraId="7BBC5541" w14:textId="77777777" w:rsidR="006D4DCF" w:rsidRDefault="002743DA">
            <w:pPr>
              <w:pStyle w:val="TableParagraph"/>
              <w:spacing w:line="240" w:lineRule="auto"/>
            </w:pPr>
            <w:r>
              <w:t>Anticipated Date of MEPA Filing</w:t>
            </w:r>
          </w:p>
        </w:tc>
        <w:tc>
          <w:tcPr>
            <w:tcW w:w="5665" w:type="dxa"/>
          </w:tcPr>
          <w:p w14:paraId="031F91C8" w14:textId="29FF22C2" w:rsidR="006D4DCF" w:rsidRDefault="008457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mepa_filing_date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6D4DCF" w14:paraId="461A547E" w14:textId="77777777">
        <w:trPr>
          <w:trHeight w:val="388"/>
        </w:trPr>
        <w:tc>
          <w:tcPr>
            <w:tcW w:w="3685" w:type="dxa"/>
          </w:tcPr>
          <w:p w14:paraId="40FE72DF" w14:textId="77777777" w:rsidR="006D4DCF" w:rsidRDefault="002743DA">
            <w:pPr>
              <w:pStyle w:val="TableParagraph"/>
              <w:spacing w:line="240" w:lineRule="auto"/>
            </w:pPr>
            <w:r>
              <w:t>Proponent Name</w:t>
            </w:r>
          </w:p>
        </w:tc>
        <w:tc>
          <w:tcPr>
            <w:tcW w:w="5665" w:type="dxa"/>
          </w:tcPr>
          <w:p w14:paraId="7C899B5E" w14:textId="531681DE" w:rsidR="006D4DCF" w:rsidRDefault="008457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color w:val="000000"/>
              </w:rPr>
              <w:t>{{ users }}</w:t>
            </w:r>
          </w:p>
        </w:tc>
      </w:tr>
      <w:tr w:rsidR="008457DA" w14:paraId="0B87DCAC" w14:textId="77777777">
        <w:trPr>
          <w:trHeight w:val="388"/>
        </w:trPr>
        <w:tc>
          <w:tcPr>
            <w:tcW w:w="3685" w:type="dxa"/>
          </w:tcPr>
          <w:p w14:paraId="7B283C9D" w14:textId="77777777" w:rsidR="008457DA" w:rsidRDefault="008457DA" w:rsidP="008457DA">
            <w:pPr>
              <w:pStyle w:val="TableParagraph"/>
              <w:spacing w:line="240" w:lineRule="auto"/>
            </w:pPr>
            <w:r>
              <w:t>Contact Information (e.g., consultant)</w:t>
            </w:r>
          </w:p>
        </w:tc>
        <w:tc>
          <w:tcPr>
            <w:tcW w:w="5665" w:type="dxa"/>
          </w:tcPr>
          <w:p w14:paraId="51AA40E1" w14:textId="7EBD891B" w:rsidR="008457DA" w:rsidRDefault="008457DA" w:rsidP="008457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color w:val="000000"/>
              </w:rPr>
              <w:t>{{ users[0].email }}</w:t>
            </w:r>
          </w:p>
        </w:tc>
      </w:tr>
      <w:tr w:rsidR="008457DA" w14:paraId="40AA5193" w14:textId="77777777">
        <w:trPr>
          <w:trHeight w:val="925"/>
        </w:trPr>
        <w:tc>
          <w:tcPr>
            <w:tcW w:w="3685" w:type="dxa"/>
          </w:tcPr>
          <w:p w14:paraId="7629594B" w14:textId="77777777" w:rsidR="008457DA" w:rsidRDefault="008457DA" w:rsidP="008457DA">
            <w:pPr>
              <w:pStyle w:val="TableParagraph"/>
              <w:spacing w:line="240" w:lineRule="auto"/>
              <w:ind w:right="82"/>
            </w:pPr>
            <w:r>
              <w:t>Public website for project or other physical location where project materials can be obtained (if available)</w:t>
            </w:r>
          </w:p>
        </w:tc>
        <w:tc>
          <w:tcPr>
            <w:tcW w:w="5665" w:type="dxa"/>
          </w:tcPr>
          <w:p w14:paraId="2B5395E6" w14:textId="68E2D845" w:rsidR="008457DA" w:rsidRDefault="008457DA" w:rsidP="008457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project_website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8457DA" w14:paraId="238E26C3" w14:textId="77777777">
        <w:trPr>
          <w:trHeight w:val="657"/>
        </w:trPr>
        <w:tc>
          <w:tcPr>
            <w:tcW w:w="3685" w:type="dxa"/>
          </w:tcPr>
          <w:p w14:paraId="61085702" w14:textId="77777777" w:rsidR="008457DA" w:rsidRDefault="008457DA" w:rsidP="008457DA">
            <w:pPr>
              <w:pStyle w:val="TableParagraph"/>
              <w:spacing w:line="240" w:lineRule="auto"/>
              <w:ind w:right="231"/>
            </w:pPr>
            <w:r>
              <w:t>Municipality and Zip Code for Project (if known)</w:t>
            </w:r>
          </w:p>
        </w:tc>
        <w:tc>
          <w:tcPr>
            <w:tcW w:w="5665" w:type="dxa"/>
          </w:tcPr>
          <w:p w14:paraId="17FEC311" w14:textId="6FC8F9F5" w:rsidR="008457DA" w:rsidRDefault="00467885" w:rsidP="008457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color w:val="000000"/>
              </w:rPr>
              <w:t xml:space="preserve"> </w:t>
            </w:r>
            <w:r w:rsidR="008457DA">
              <w:rPr>
                <w:color w:val="000000"/>
              </w:rPr>
              <w:t xml:space="preserve">{{ </w:t>
            </w:r>
            <w:proofErr w:type="spellStart"/>
            <w:r w:rsidR="008457DA">
              <w:rPr>
                <w:color w:val="000000"/>
              </w:rPr>
              <w:t>zip_code</w:t>
            </w:r>
            <w:proofErr w:type="spellEnd"/>
            <w:r w:rsidR="008457DA">
              <w:rPr>
                <w:color w:val="000000"/>
              </w:rPr>
              <w:t xml:space="preserve"> }}</w:t>
            </w:r>
          </w:p>
        </w:tc>
      </w:tr>
      <w:tr w:rsidR="008457DA" w14:paraId="4E628075" w14:textId="77777777">
        <w:trPr>
          <w:trHeight w:val="388"/>
        </w:trPr>
        <w:tc>
          <w:tcPr>
            <w:tcW w:w="3685" w:type="dxa"/>
          </w:tcPr>
          <w:p w14:paraId="1F71DA89" w14:textId="77777777" w:rsidR="008457DA" w:rsidRDefault="008457DA" w:rsidP="008457DA">
            <w:pPr>
              <w:pStyle w:val="TableParagraph"/>
              <w:spacing w:line="240" w:lineRule="auto"/>
            </w:pPr>
            <w:r>
              <w:t>Project Type* (list all that apply)</w:t>
            </w:r>
          </w:p>
        </w:tc>
        <w:tc>
          <w:tcPr>
            <w:tcW w:w="5665" w:type="dxa"/>
          </w:tcPr>
          <w:p w14:paraId="6DD98F7C" w14:textId="2DAEB0D4" w:rsidR="008457DA" w:rsidRPr="00467885" w:rsidRDefault="00467885" w:rsidP="008457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  <w:color w:val="FF0000"/>
              </w:rPr>
              <w:t xml:space="preserve"> </w:t>
            </w: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project</w:t>
            </w:r>
            <w:r>
              <w:rPr>
                <w:color w:val="000000"/>
              </w:rPr>
              <w:t>_</w:t>
            </w:r>
            <w:r>
              <w:rPr>
                <w:color w:val="000000"/>
              </w:rPr>
              <w:t>type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8457DA" w14:paraId="3C91B9A7" w14:textId="77777777">
        <w:trPr>
          <w:trHeight w:val="926"/>
        </w:trPr>
        <w:tc>
          <w:tcPr>
            <w:tcW w:w="3685" w:type="dxa"/>
          </w:tcPr>
          <w:p w14:paraId="33E6DE73" w14:textId="0DCDB826" w:rsidR="008457DA" w:rsidRDefault="008457DA" w:rsidP="008457DA">
            <w:pPr>
              <w:pStyle w:val="TableParagraph"/>
              <w:spacing w:line="240" w:lineRule="auto"/>
              <w:ind w:right="342"/>
            </w:pPr>
            <w:r>
              <w:t>Is the project site within a mapped 100-year FEMA flood plain? Y/N/ unknown</w:t>
            </w:r>
          </w:p>
        </w:tc>
        <w:tc>
          <w:tcPr>
            <w:tcW w:w="5665" w:type="dxa"/>
          </w:tcPr>
          <w:p w14:paraId="2A6C4FE5" w14:textId="7ACF1580" w:rsidR="007A1D6B" w:rsidRDefault="00467885" w:rsidP="007A1D6B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  <w:color w:val="FF0000"/>
              </w:rPr>
              <w:t xml:space="preserve"> </w:t>
            </w:r>
          </w:p>
          <w:p w14:paraId="3AF0A25E" w14:textId="4BC2225E" w:rsidR="008457DA" w:rsidRDefault="007A1D6B" w:rsidP="008457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{{</w:t>
            </w:r>
            <w:r>
              <w:rPr>
                <w:color w:val="000000"/>
              </w:rPr>
              <w:t xml:space="preserve"> </w:t>
            </w:r>
            <w:proofErr w:type="spellStart"/>
            <w:r>
              <w:t>project</w:t>
            </w:r>
            <w:r>
              <w:t>_s</w:t>
            </w:r>
            <w:r>
              <w:t>ite</w:t>
            </w:r>
            <w:r>
              <w:t>_</w:t>
            </w:r>
            <w:r>
              <w:t>flood</w:t>
            </w:r>
            <w:r>
              <w:t>_</w:t>
            </w:r>
            <w:r>
              <w:t>plain</w:t>
            </w:r>
            <w:proofErr w:type="spellEnd"/>
            <w:r>
              <w:t xml:space="preserve"> }}</w:t>
            </w:r>
          </w:p>
        </w:tc>
      </w:tr>
      <w:tr w:rsidR="008457DA" w14:paraId="735E8956" w14:textId="77777777">
        <w:trPr>
          <w:trHeight w:val="925"/>
        </w:trPr>
        <w:tc>
          <w:tcPr>
            <w:tcW w:w="3685" w:type="dxa"/>
          </w:tcPr>
          <w:p w14:paraId="3D8C1CC7" w14:textId="7AA0C36C" w:rsidR="008457DA" w:rsidRDefault="008457DA" w:rsidP="008457DA">
            <w:pPr>
              <w:pStyle w:val="TableParagraph"/>
              <w:spacing w:line="240" w:lineRule="auto"/>
              <w:ind w:right="506"/>
            </w:pPr>
            <w:r>
              <w:t xml:space="preserve">Estimated GHG emissions of conditioned spaces </w:t>
            </w:r>
            <w:hyperlink r:id="rId10">
              <w:r>
                <w:rPr>
                  <w:color w:val="0562C1"/>
                  <w:u w:val="single" w:color="0562C1"/>
                </w:rPr>
                <w:t>(click</w:t>
              </w:r>
            </w:hyperlink>
            <w:r>
              <w:rPr>
                <w:color w:val="0562C1"/>
                <w:u w:val="single"/>
              </w:rPr>
              <w:t xml:space="preserve"> </w:t>
            </w:r>
            <w:hyperlink r:id="rId11">
              <w:r>
                <w:rPr>
                  <w:b/>
                  <w:color w:val="0562C1"/>
                  <w:u w:val="single" w:color="0562C1"/>
                </w:rPr>
                <w:t xml:space="preserve">here </w:t>
              </w:r>
              <w:r>
                <w:rPr>
                  <w:color w:val="0562C1"/>
                  <w:u w:val="single" w:color="0562C1"/>
                </w:rPr>
                <w:t>for GHG Estimation tool</w:t>
              </w:r>
            </w:hyperlink>
            <w:r>
              <w:t>)</w:t>
            </w:r>
          </w:p>
        </w:tc>
        <w:tc>
          <w:tcPr>
            <w:tcW w:w="5665" w:type="dxa"/>
          </w:tcPr>
          <w:p w14:paraId="4338C15B" w14:textId="3FB677E7" w:rsidR="008457DA" w:rsidRDefault="008457DA" w:rsidP="008457DA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color w:val="000000"/>
              </w:rPr>
              <w:t xml:space="preserve"> {{ </w:t>
            </w:r>
            <w:proofErr w:type="spellStart"/>
            <w:r>
              <w:rPr>
                <w:color w:val="000000"/>
              </w:rPr>
              <w:t>ghg_emissions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</w:tbl>
    <w:p w14:paraId="0CC79AD0" w14:textId="77777777" w:rsidR="006D4DCF" w:rsidRDefault="006D4DCF">
      <w:pPr>
        <w:pStyle w:val="BodyText"/>
        <w:rPr>
          <w:b/>
          <w:sz w:val="39"/>
        </w:rPr>
      </w:pPr>
    </w:p>
    <w:p w14:paraId="608AC6B2" w14:textId="77777777" w:rsidR="006D4DCF" w:rsidRDefault="002743DA">
      <w:pPr>
        <w:pStyle w:val="BodyText"/>
        <w:spacing w:before="1"/>
        <w:ind w:left="120"/>
      </w:pPr>
      <w:r>
        <w:t>Project Description</w:t>
      </w:r>
    </w:p>
    <w:p w14:paraId="46F59027" w14:textId="77777777" w:rsidR="006D4DCF" w:rsidRDefault="006D4DCF">
      <w:pPr>
        <w:pStyle w:val="BodyText"/>
        <w:spacing w:before="8"/>
        <w:rPr>
          <w:sz w:val="1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6D4DCF" w14:paraId="284DE4D1" w14:textId="77777777">
        <w:trPr>
          <w:trHeight w:val="1074"/>
        </w:trPr>
        <w:tc>
          <w:tcPr>
            <w:tcW w:w="9350" w:type="dxa"/>
          </w:tcPr>
          <w:p w14:paraId="2E97FAD9" w14:textId="177F1CF8" w:rsidR="006D4DCF" w:rsidRDefault="002743DA" w:rsidP="008457DA">
            <w:pPr>
              <w:pStyle w:val="TableParagraph"/>
              <w:numPr>
                <w:ilvl w:val="0"/>
                <w:numId w:val="5"/>
              </w:numPr>
              <w:spacing w:before="1" w:line="240" w:lineRule="auto"/>
            </w:pPr>
            <w:r>
              <w:t>Provide a brief project description, including overall size of the project site and square footage of proposed buildings and structures if known.</w:t>
            </w:r>
          </w:p>
          <w:p w14:paraId="55A7FAD0" w14:textId="7F27DA9D" w:rsidR="008457DA" w:rsidRDefault="008457DA" w:rsidP="008457DA">
            <w:pPr>
              <w:pStyle w:val="TableParagraph"/>
              <w:spacing w:before="1" w:line="240" w:lineRule="auto"/>
              <w:ind w:left="467"/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project_description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6D4DCF" w14:paraId="470EC22C" w14:textId="77777777">
        <w:trPr>
          <w:trHeight w:val="1073"/>
        </w:trPr>
        <w:tc>
          <w:tcPr>
            <w:tcW w:w="9350" w:type="dxa"/>
          </w:tcPr>
          <w:p w14:paraId="4DB2131C" w14:textId="43940285" w:rsidR="006D4DCF" w:rsidRDefault="002743DA" w:rsidP="008457DA">
            <w:pPr>
              <w:pStyle w:val="TableParagraph"/>
              <w:numPr>
                <w:ilvl w:val="0"/>
                <w:numId w:val="5"/>
              </w:numPr>
              <w:spacing w:line="240" w:lineRule="auto"/>
            </w:pPr>
            <w:r>
              <w:t>List anticipated MEPA review thresholds (301 CMR 11.03) (if known)</w:t>
            </w:r>
          </w:p>
          <w:p w14:paraId="4F4FE4F1" w14:textId="2E9445F5" w:rsidR="008457DA" w:rsidRDefault="008457DA" w:rsidP="008457DA">
            <w:pPr>
              <w:pStyle w:val="TableParagraph"/>
              <w:spacing w:line="240" w:lineRule="auto"/>
              <w:ind w:left="467"/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mepa_review</w:t>
            </w:r>
            <w:proofErr w:type="spellEnd"/>
            <w:r>
              <w:rPr>
                <w:color w:val="000000"/>
              </w:rPr>
              <w:t xml:space="preserve"> }}</w:t>
            </w:r>
          </w:p>
        </w:tc>
      </w:tr>
      <w:tr w:rsidR="006D4DCF" w14:paraId="446231D7" w14:textId="77777777">
        <w:trPr>
          <w:trHeight w:val="1074"/>
        </w:trPr>
        <w:tc>
          <w:tcPr>
            <w:tcW w:w="9350" w:type="dxa"/>
          </w:tcPr>
          <w:p w14:paraId="5AE1390A" w14:textId="0D560988" w:rsidR="006D4DCF" w:rsidRDefault="002743DA" w:rsidP="008457DA">
            <w:pPr>
              <w:pStyle w:val="TableParagraph"/>
              <w:numPr>
                <w:ilvl w:val="0"/>
                <w:numId w:val="5"/>
              </w:numPr>
              <w:spacing w:before="1" w:line="240" w:lineRule="auto"/>
            </w:pPr>
            <w:r>
              <w:t>List all anticipated state, local and federal permits needed for the project (if known)</w:t>
            </w:r>
          </w:p>
          <w:p w14:paraId="1234F219" w14:textId="440BC5BE" w:rsidR="008457DA" w:rsidRDefault="008457DA" w:rsidP="008457DA">
            <w:pPr>
              <w:pStyle w:val="TableParagraph"/>
              <w:spacing w:before="1" w:line="240" w:lineRule="auto"/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state_permits</w:t>
            </w:r>
            <w:proofErr w:type="spellEnd"/>
            <w:r>
              <w:rPr>
                <w:color w:val="000000"/>
              </w:rPr>
              <w:t xml:space="preserve"> }}</w:t>
            </w:r>
          </w:p>
          <w:p w14:paraId="49C2C26B" w14:textId="016EF7C8" w:rsidR="008457DA" w:rsidRDefault="008457DA" w:rsidP="008457DA">
            <w:pPr>
              <w:pStyle w:val="TableParagraph"/>
              <w:spacing w:before="1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local_permits</w:t>
            </w:r>
            <w:proofErr w:type="spellEnd"/>
            <w:r>
              <w:rPr>
                <w:color w:val="000000"/>
              </w:rPr>
              <w:t xml:space="preserve"> }}</w:t>
            </w:r>
          </w:p>
          <w:p w14:paraId="29EC9049" w14:textId="2947EB2E" w:rsidR="008457DA" w:rsidRDefault="008457DA" w:rsidP="008457DA">
            <w:pPr>
              <w:pStyle w:val="TableParagraph"/>
              <w:spacing w:before="1" w:line="240" w:lineRule="auto"/>
            </w:pPr>
            <w:r>
              <w:rPr>
                <w:color w:val="000000"/>
              </w:rPr>
              <w:t xml:space="preserve">{{ </w:t>
            </w:r>
            <w:proofErr w:type="spellStart"/>
            <w:r>
              <w:rPr>
                <w:color w:val="000000"/>
              </w:rPr>
              <w:t>federal_permits</w:t>
            </w:r>
            <w:proofErr w:type="spellEnd"/>
            <w:r>
              <w:rPr>
                <w:color w:val="000000"/>
              </w:rPr>
              <w:t xml:space="preserve"> }}</w:t>
            </w:r>
          </w:p>
          <w:p w14:paraId="22C969B8" w14:textId="77777777" w:rsidR="008457DA" w:rsidRDefault="008457DA" w:rsidP="008457DA">
            <w:pPr>
              <w:pStyle w:val="TableParagraph"/>
              <w:spacing w:before="1" w:line="240" w:lineRule="auto"/>
            </w:pPr>
          </w:p>
          <w:p w14:paraId="1C3BFCE9" w14:textId="38B8522A" w:rsidR="008457DA" w:rsidRDefault="008457DA" w:rsidP="008457DA">
            <w:pPr>
              <w:pStyle w:val="TableParagraph"/>
              <w:spacing w:before="1" w:line="240" w:lineRule="auto"/>
              <w:ind w:left="0"/>
            </w:pPr>
          </w:p>
        </w:tc>
      </w:tr>
      <w:tr w:rsidR="006D4DCF" w14:paraId="66761CF3" w14:textId="77777777">
        <w:trPr>
          <w:trHeight w:val="1342"/>
        </w:trPr>
        <w:tc>
          <w:tcPr>
            <w:tcW w:w="9350" w:type="dxa"/>
          </w:tcPr>
          <w:p w14:paraId="349141D1" w14:textId="4396BD27" w:rsidR="006D4DCF" w:rsidRDefault="002743DA" w:rsidP="008457DA">
            <w:pPr>
              <w:pStyle w:val="TableParagraph"/>
              <w:numPr>
                <w:ilvl w:val="0"/>
                <w:numId w:val="5"/>
              </w:numPr>
              <w:spacing w:line="240" w:lineRule="auto"/>
            </w:pPr>
            <w:r>
              <w:t>Identify EJ populations and characteristics (Minority, Income, English Isolation) within 5 miles of project site (can attach map</w:t>
            </w:r>
            <w:r w:rsidR="00E41C9B">
              <w:t xml:space="preserve"> identifying 5-mile radius</w:t>
            </w:r>
            <w:r>
              <w:t xml:space="preserve"> from</w:t>
            </w:r>
            <w:r>
              <w:rPr>
                <w:color w:val="0562C1"/>
              </w:rPr>
              <w:t xml:space="preserve"> </w:t>
            </w:r>
            <w:hyperlink r:id="rId12">
              <w:r>
                <w:rPr>
                  <w:color w:val="0562C1"/>
                  <w:u w:val="single" w:color="0562C1"/>
                </w:rPr>
                <w:t>EJ Maps Viewer</w:t>
              </w:r>
              <w:r>
                <w:rPr>
                  <w:color w:val="0562C1"/>
                </w:rPr>
                <w:t xml:space="preserve"> </w:t>
              </w:r>
            </w:hyperlink>
            <w:r>
              <w:t>in lieu of narrative)</w:t>
            </w:r>
          </w:p>
          <w:p w14:paraId="246CDC80" w14:textId="77777777" w:rsidR="008457DA" w:rsidRDefault="008457DA" w:rsidP="008457DA">
            <w:pPr>
              <w:pStyle w:val="TableParagraph"/>
              <w:spacing w:line="240" w:lineRule="auto"/>
            </w:pPr>
          </w:p>
          <w:p w14:paraId="061ECB9E" w14:textId="74608206" w:rsidR="008457DA" w:rsidRDefault="008457DA" w:rsidP="008457DA">
            <w:pPr>
              <w:pStyle w:val="TableParagraph"/>
              <w:spacing w:line="240" w:lineRule="auto"/>
            </w:pPr>
            <w:r>
              <w:t xml:space="preserve">{{ </w:t>
            </w:r>
            <w:proofErr w:type="spellStart"/>
            <w:r>
              <w:t>ej_populations</w:t>
            </w:r>
            <w:proofErr w:type="spellEnd"/>
            <w:r>
              <w:t xml:space="preserve"> }}</w:t>
            </w:r>
          </w:p>
        </w:tc>
      </w:tr>
      <w:tr w:rsidR="006D4DCF" w14:paraId="5981D203" w14:textId="77777777">
        <w:trPr>
          <w:trHeight w:val="1343"/>
        </w:trPr>
        <w:tc>
          <w:tcPr>
            <w:tcW w:w="9350" w:type="dxa"/>
          </w:tcPr>
          <w:p w14:paraId="38A73807" w14:textId="021D36BE" w:rsidR="006D4DCF" w:rsidRDefault="002743DA" w:rsidP="008457DA">
            <w:pPr>
              <w:pStyle w:val="TableParagraph"/>
              <w:numPr>
                <w:ilvl w:val="0"/>
                <w:numId w:val="5"/>
              </w:numPr>
              <w:spacing w:line="240" w:lineRule="auto"/>
              <w:ind w:right="298"/>
            </w:pPr>
            <w:r>
              <w:t>Identify any municipality or census tract meeting the definition of “vulnerable health EJ criteria” in the</w:t>
            </w:r>
            <w:r>
              <w:rPr>
                <w:color w:val="0562C1"/>
              </w:rPr>
              <w:t xml:space="preserve"> </w:t>
            </w:r>
            <w:hyperlink r:id="rId13">
              <w:r>
                <w:rPr>
                  <w:color w:val="0562C1"/>
                  <w:u w:val="single" w:color="0562C1"/>
                </w:rPr>
                <w:t>DPH EJ Tool</w:t>
              </w:r>
              <w:r>
                <w:rPr>
                  <w:color w:val="0562C1"/>
                </w:rPr>
                <w:t xml:space="preserve"> </w:t>
              </w:r>
            </w:hyperlink>
            <w:r>
              <w:t>located in whole or in part within a 1 mile radius of the project site</w:t>
            </w:r>
          </w:p>
          <w:p w14:paraId="100E0FB6" w14:textId="77777777" w:rsidR="008457DA" w:rsidRDefault="008457DA" w:rsidP="008457DA">
            <w:pPr>
              <w:pStyle w:val="TableParagraph"/>
              <w:spacing w:line="240" w:lineRule="auto"/>
              <w:ind w:left="467" w:right="298"/>
            </w:pPr>
          </w:p>
          <w:p w14:paraId="5C418B17" w14:textId="199616A6" w:rsidR="008457DA" w:rsidRDefault="008457DA" w:rsidP="008457DA">
            <w:pPr>
              <w:pStyle w:val="TableParagraph"/>
              <w:spacing w:line="240" w:lineRule="auto"/>
              <w:ind w:right="298"/>
            </w:pPr>
            <w:r>
              <w:t>{{</w:t>
            </w:r>
            <w:r w:rsidR="00467885">
              <w:t xml:space="preserve"> </w:t>
            </w:r>
            <w:proofErr w:type="spellStart"/>
            <w:r>
              <w:t>vulnerable_health_EJ_criteria</w:t>
            </w:r>
            <w:proofErr w:type="spellEnd"/>
            <w:r w:rsidR="00467885">
              <w:t xml:space="preserve"> </w:t>
            </w:r>
            <w:r>
              <w:t>}}</w:t>
            </w:r>
          </w:p>
        </w:tc>
      </w:tr>
    </w:tbl>
    <w:p w14:paraId="764A9659" w14:textId="77777777" w:rsidR="006D4DCF" w:rsidRDefault="006D4DCF"/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C1411C" w14:paraId="7F35FDB2" w14:textId="77777777" w:rsidTr="00A50914">
        <w:trPr>
          <w:trHeight w:val="1074"/>
        </w:trPr>
        <w:tc>
          <w:tcPr>
            <w:tcW w:w="9350" w:type="dxa"/>
          </w:tcPr>
          <w:p w14:paraId="44A1D075" w14:textId="0EC6F75E" w:rsidR="00C1411C" w:rsidRDefault="00C1411C" w:rsidP="00467885">
            <w:pPr>
              <w:pStyle w:val="TableParagraph"/>
              <w:numPr>
                <w:ilvl w:val="0"/>
                <w:numId w:val="5"/>
              </w:numPr>
              <w:spacing w:line="240" w:lineRule="auto"/>
              <w:ind w:right="298"/>
            </w:pPr>
            <w:r>
              <w:t xml:space="preserve">Identify potential short-term and long-term environmental and public health impacts that may affect EJ Populations and any anticipated </w:t>
            </w:r>
            <w:proofErr w:type="gramStart"/>
            <w:r>
              <w:t>mitigation</w:t>
            </w:r>
            <w:proofErr w:type="gramEnd"/>
          </w:p>
          <w:p w14:paraId="1CBFA552" w14:textId="576ECB7F" w:rsidR="00467885" w:rsidRDefault="00467885" w:rsidP="00467885">
            <w:pPr>
              <w:pStyle w:val="TableParagraph"/>
              <w:spacing w:line="240" w:lineRule="auto"/>
              <w:ind w:right="298"/>
            </w:pPr>
            <w:r>
              <w:t xml:space="preserve">{{ </w:t>
            </w:r>
            <w:proofErr w:type="spellStart"/>
            <w:r>
              <w:t>public_health_impacts</w:t>
            </w:r>
            <w:proofErr w:type="spellEnd"/>
            <w:r>
              <w:t xml:space="preserve">}} </w:t>
            </w:r>
          </w:p>
        </w:tc>
      </w:tr>
      <w:tr w:rsidR="00C1411C" w14:paraId="5D7A09BD" w14:textId="77777777" w:rsidTr="00A50914">
        <w:trPr>
          <w:trHeight w:val="1073"/>
        </w:trPr>
        <w:tc>
          <w:tcPr>
            <w:tcW w:w="9350" w:type="dxa"/>
          </w:tcPr>
          <w:p w14:paraId="2DCEF271" w14:textId="7737B07D" w:rsidR="00C1411C" w:rsidRDefault="00C1411C" w:rsidP="00467885">
            <w:pPr>
              <w:pStyle w:val="TableParagraph"/>
              <w:numPr>
                <w:ilvl w:val="0"/>
                <w:numId w:val="5"/>
              </w:numPr>
              <w:spacing w:line="240" w:lineRule="auto"/>
              <w:ind w:right="298"/>
            </w:pPr>
            <w:r>
              <w:t xml:space="preserve">Identify project benefits, including “Environmental Benefits” as defined in 301 CMR 11.02, that may improve environmental conditions or public health of the EJ </w:t>
            </w:r>
            <w:proofErr w:type="gramStart"/>
            <w:r>
              <w:t>population</w:t>
            </w:r>
            <w:proofErr w:type="gramEnd"/>
          </w:p>
          <w:p w14:paraId="55529DBC" w14:textId="7E4FD36C" w:rsidR="00467885" w:rsidRDefault="00467885" w:rsidP="00467885">
            <w:pPr>
              <w:pStyle w:val="TableParagraph"/>
              <w:spacing w:line="240" w:lineRule="auto"/>
              <w:ind w:left="467" w:right="298"/>
            </w:pPr>
            <w:r>
              <w:t xml:space="preserve">{{ </w:t>
            </w:r>
            <w:proofErr w:type="spellStart"/>
            <w:r>
              <w:t>environmental_benefits</w:t>
            </w:r>
            <w:proofErr w:type="spellEnd"/>
            <w:r>
              <w:t xml:space="preserve"> }} </w:t>
            </w:r>
          </w:p>
        </w:tc>
      </w:tr>
      <w:tr w:rsidR="00C1411C" w14:paraId="4E267E3A" w14:textId="77777777" w:rsidTr="00A50914">
        <w:trPr>
          <w:trHeight w:val="1343"/>
        </w:trPr>
        <w:tc>
          <w:tcPr>
            <w:tcW w:w="9350" w:type="dxa"/>
          </w:tcPr>
          <w:p w14:paraId="5BA9EC77" w14:textId="20E169B9" w:rsidR="00C1411C" w:rsidRDefault="00C1411C" w:rsidP="00467885">
            <w:pPr>
              <w:pStyle w:val="TableParagraph"/>
              <w:numPr>
                <w:ilvl w:val="0"/>
                <w:numId w:val="5"/>
              </w:numPr>
              <w:spacing w:line="240" w:lineRule="auto"/>
              <w:ind w:right="464"/>
            </w:pPr>
            <w:r>
              <w:t>Describe how the community can request a meeting to discuss the project, and how the community can request oral language interpretation services at the meeting . Specify how to request other accommodations, including meetings after business hours and at locations near public transportation.</w:t>
            </w:r>
          </w:p>
          <w:p w14:paraId="2584E696" w14:textId="77777777" w:rsidR="00467885" w:rsidRDefault="00467885" w:rsidP="00467885">
            <w:pPr>
              <w:pStyle w:val="TableParagraph"/>
              <w:spacing w:line="240" w:lineRule="auto"/>
              <w:ind w:right="464"/>
            </w:pPr>
          </w:p>
          <w:p w14:paraId="2DD48CB3" w14:textId="4093C988" w:rsidR="00467885" w:rsidRDefault="00467885" w:rsidP="00467885">
            <w:pPr>
              <w:pStyle w:val="TableParagraph"/>
              <w:spacing w:line="240" w:lineRule="auto"/>
              <w:ind w:right="464"/>
            </w:pPr>
            <w:r>
              <w:t xml:space="preserve">{{ </w:t>
            </w:r>
            <w:proofErr w:type="spellStart"/>
            <w:r>
              <w:t>public_request_accomodations</w:t>
            </w:r>
            <w:proofErr w:type="spellEnd"/>
            <w:r>
              <w:t xml:space="preserve"> }}</w:t>
            </w:r>
          </w:p>
        </w:tc>
      </w:tr>
    </w:tbl>
    <w:p w14:paraId="3485A2F8" w14:textId="77777777" w:rsidR="00C1411C" w:rsidRDefault="00C1411C"/>
    <w:p w14:paraId="28DBB376" w14:textId="77777777" w:rsidR="00C1411C" w:rsidRDefault="00C1411C"/>
    <w:p w14:paraId="4D617A9D" w14:textId="77777777" w:rsidR="00C1411C" w:rsidRDefault="00C1411C"/>
    <w:p w14:paraId="1C3D2D2E" w14:textId="77777777" w:rsidR="00C1411C" w:rsidRDefault="00C1411C"/>
    <w:p w14:paraId="439069C6" w14:textId="77777777" w:rsidR="00C1411C" w:rsidRDefault="00C1411C"/>
    <w:p w14:paraId="48AFAB58" w14:textId="77777777" w:rsidR="00C1411C" w:rsidRDefault="00C1411C"/>
    <w:p w14:paraId="294B9D10" w14:textId="77777777" w:rsidR="00C1411C" w:rsidRDefault="00C1411C"/>
    <w:p w14:paraId="6462A311" w14:textId="164D29DC" w:rsidR="00C1411C" w:rsidRDefault="00C1411C">
      <w:pPr>
        <w:sectPr w:rsidR="00C1411C">
          <w:footerReference w:type="default" r:id="rId14"/>
          <w:pgSz w:w="12240" w:h="15840"/>
          <w:pgMar w:top="1120" w:right="960" w:bottom="1200" w:left="960" w:header="0" w:footer="1012" w:gutter="0"/>
          <w:cols w:space="720"/>
        </w:sectPr>
      </w:pPr>
    </w:p>
    <w:p w14:paraId="0C6478C6" w14:textId="77777777" w:rsidR="006D4DCF" w:rsidRDefault="006D4DCF">
      <w:pPr>
        <w:pStyle w:val="BodyText"/>
        <w:spacing w:before="6"/>
        <w:rPr>
          <w:sz w:val="18"/>
        </w:rPr>
      </w:pPr>
    </w:p>
    <w:p w14:paraId="0579EA4C" w14:textId="77777777" w:rsidR="006D4DCF" w:rsidRDefault="002743DA">
      <w:pPr>
        <w:spacing w:before="56"/>
        <w:ind w:left="120"/>
        <w:rPr>
          <w:i/>
        </w:rPr>
      </w:pPr>
      <w:r>
        <w:rPr>
          <w:i/>
        </w:rPr>
        <w:t>*MEPA Project Types [Note: this list can be omitted when circulating this form.]</w:t>
      </w:r>
    </w:p>
    <w:p w14:paraId="311E1916" w14:textId="77777777" w:rsidR="006D4DCF" w:rsidRDefault="006D4DCF">
      <w:pPr>
        <w:pStyle w:val="BodyText"/>
        <w:spacing w:before="10"/>
        <w:rPr>
          <w:i/>
          <w:sz w:val="14"/>
        </w:rPr>
      </w:pPr>
    </w:p>
    <w:tbl>
      <w:tblPr>
        <w:tblW w:w="9350" w:type="dxa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17557C" w14:paraId="047EE909" w14:textId="77777777" w:rsidTr="0017557C">
        <w:trPr>
          <w:trHeight w:val="268"/>
        </w:trPr>
        <w:tc>
          <w:tcPr>
            <w:tcW w:w="4675" w:type="dxa"/>
          </w:tcPr>
          <w:p w14:paraId="6AB532A9" w14:textId="77777777" w:rsidR="0017557C" w:rsidRDefault="0017557C">
            <w:pPr>
              <w:pStyle w:val="TableParagraph"/>
            </w:pPr>
            <w:r>
              <w:t>Article 97</w:t>
            </w:r>
          </w:p>
        </w:tc>
        <w:tc>
          <w:tcPr>
            <w:tcW w:w="4675" w:type="dxa"/>
          </w:tcPr>
          <w:p w14:paraId="44657D26" w14:textId="1336B857" w:rsidR="0017557C" w:rsidRDefault="0017557C">
            <w:pPr>
              <w:pStyle w:val="TableParagraph"/>
            </w:pPr>
            <w:r>
              <w:t>Marijuana</w:t>
            </w:r>
          </w:p>
        </w:tc>
      </w:tr>
      <w:tr w:rsidR="0017557C" w14:paraId="7C935B64" w14:textId="77777777" w:rsidTr="0017557C">
        <w:trPr>
          <w:trHeight w:val="268"/>
        </w:trPr>
        <w:tc>
          <w:tcPr>
            <w:tcW w:w="4675" w:type="dxa"/>
          </w:tcPr>
          <w:p w14:paraId="13BEA3A9" w14:textId="77777777" w:rsidR="0017557C" w:rsidRDefault="0017557C">
            <w:pPr>
              <w:pStyle w:val="TableParagraph"/>
            </w:pPr>
            <w:r>
              <w:t>Agriculture</w:t>
            </w:r>
          </w:p>
        </w:tc>
        <w:tc>
          <w:tcPr>
            <w:tcW w:w="4675" w:type="dxa"/>
          </w:tcPr>
          <w:p w14:paraId="13995660" w14:textId="080426CA" w:rsidR="0017557C" w:rsidRDefault="0017557C">
            <w:pPr>
              <w:pStyle w:val="TableParagraph"/>
            </w:pPr>
            <w:r>
              <w:t>Marine Industrial</w:t>
            </w:r>
          </w:p>
        </w:tc>
      </w:tr>
      <w:tr w:rsidR="0017557C" w14:paraId="5327A46B" w14:textId="77777777" w:rsidTr="0017557C">
        <w:trPr>
          <w:trHeight w:val="268"/>
        </w:trPr>
        <w:tc>
          <w:tcPr>
            <w:tcW w:w="4675" w:type="dxa"/>
          </w:tcPr>
          <w:p w14:paraId="3C260636" w14:textId="77777777" w:rsidR="0017557C" w:rsidRDefault="0017557C">
            <w:pPr>
              <w:pStyle w:val="TableParagraph"/>
            </w:pPr>
            <w:r>
              <w:t>Airport</w:t>
            </w:r>
          </w:p>
        </w:tc>
        <w:tc>
          <w:tcPr>
            <w:tcW w:w="4675" w:type="dxa"/>
          </w:tcPr>
          <w:p w14:paraId="19C91B43" w14:textId="1006764E" w:rsidR="0017557C" w:rsidRDefault="0017557C">
            <w:pPr>
              <w:pStyle w:val="TableParagraph"/>
            </w:pPr>
            <w:r>
              <w:t>Master Plan – Development</w:t>
            </w:r>
          </w:p>
        </w:tc>
      </w:tr>
      <w:tr w:rsidR="0017557C" w14:paraId="471FF38E" w14:textId="77777777" w:rsidTr="0017557C">
        <w:trPr>
          <w:trHeight w:val="269"/>
        </w:trPr>
        <w:tc>
          <w:tcPr>
            <w:tcW w:w="4675" w:type="dxa"/>
          </w:tcPr>
          <w:p w14:paraId="32DB76DC" w14:textId="77777777" w:rsidR="0017557C" w:rsidRDefault="0017557C">
            <w:pPr>
              <w:pStyle w:val="TableParagraph"/>
              <w:spacing w:before="1"/>
            </w:pPr>
            <w:r>
              <w:t>Aquaculture/Shellfish</w:t>
            </w:r>
          </w:p>
        </w:tc>
        <w:tc>
          <w:tcPr>
            <w:tcW w:w="4675" w:type="dxa"/>
          </w:tcPr>
          <w:p w14:paraId="286BB588" w14:textId="756C1FEC" w:rsidR="0017557C" w:rsidRDefault="0017557C">
            <w:pPr>
              <w:pStyle w:val="TableParagraph"/>
              <w:spacing w:before="1"/>
            </w:pPr>
            <w:r>
              <w:t>Master Plan – Urban Renewal Plan</w:t>
            </w:r>
          </w:p>
        </w:tc>
      </w:tr>
      <w:tr w:rsidR="0017557C" w14:paraId="14370950" w14:textId="77777777" w:rsidTr="0017557C">
        <w:trPr>
          <w:trHeight w:val="268"/>
        </w:trPr>
        <w:tc>
          <w:tcPr>
            <w:tcW w:w="4675" w:type="dxa"/>
          </w:tcPr>
          <w:p w14:paraId="2FCF5D90" w14:textId="15855A8C" w:rsidR="0017557C" w:rsidRDefault="0017557C">
            <w:pPr>
              <w:pStyle w:val="TableParagraph"/>
            </w:pPr>
            <w:r>
              <w:t>Beach</w:t>
            </w:r>
            <w:r w:rsidR="00676E6D">
              <w:t>/Coastal</w:t>
            </w:r>
            <w:r>
              <w:t xml:space="preserve"> Nourishment</w:t>
            </w:r>
          </w:p>
        </w:tc>
        <w:tc>
          <w:tcPr>
            <w:tcW w:w="4675" w:type="dxa"/>
          </w:tcPr>
          <w:p w14:paraId="41452206" w14:textId="4DB43BD1" w:rsidR="0017557C" w:rsidRDefault="0017557C">
            <w:pPr>
              <w:pStyle w:val="TableParagraph"/>
            </w:pPr>
            <w:r>
              <w:t>Other (Specify)</w:t>
            </w:r>
          </w:p>
        </w:tc>
      </w:tr>
      <w:tr w:rsidR="0017557C" w14:paraId="1639C87C" w14:textId="77777777" w:rsidTr="0017557C">
        <w:trPr>
          <w:trHeight w:val="268"/>
        </w:trPr>
        <w:tc>
          <w:tcPr>
            <w:tcW w:w="4675" w:type="dxa"/>
          </w:tcPr>
          <w:p w14:paraId="1E6D0055" w14:textId="77777777" w:rsidR="0017557C" w:rsidRDefault="0017557C">
            <w:pPr>
              <w:pStyle w:val="TableParagraph"/>
            </w:pPr>
            <w:r>
              <w:t>Coastal Infrastructure</w:t>
            </w:r>
          </w:p>
        </w:tc>
        <w:tc>
          <w:tcPr>
            <w:tcW w:w="4675" w:type="dxa"/>
          </w:tcPr>
          <w:p w14:paraId="56B26E2E" w14:textId="1ED18C94" w:rsidR="0017557C" w:rsidRDefault="0017557C">
            <w:pPr>
              <w:pStyle w:val="TableParagraph"/>
            </w:pPr>
            <w:r>
              <w:t>Recreation</w:t>
            </w:r>
          </w:p>
        </w:tc>
      </w:tr>
      <w:tr w:rsidR="0017557C" w14:paraId="33DE404A" w14:textId="77777777" w:rsidTr="0017557C">
        <w:trPr>
          <w:trHeight w:val="268"/>
        </w:trPr>
        <w:tc>
          <w:tcPr>
            <w:tcW w:w="4675" w:type="dxa"/>
          </w:tcPr>
          <w:p w14:paraId="41CCF47E" w14:textId="77777777" w:rsidR="0017557C" w:rsidRDefault="0017557C">
            <w:pPr>
              <w:pStyle w:val="TableParagraph"/>
            </w:pPr>
            <w:r>
              <w:t>Commercial - Office/Lab/R&amp;D</w:t>
            </w:r>
          </w:p>
        </w:tc>
        <w:tc>
          <w:tcPr>
            <w:tcW w:w="4675" w:type="dxa"/>
          </w:tcPr>
          <w:p w14:paraId="6ECC6F7F" w14:textId="7F4CE238" w:rsidR="0017557C" w:rsidRDefault="0017557C">
            <w:pPr>
              <w:pStyle w:val="TableParagraph"/>
            </w:pPr>
            <w:r>
              <w:t>Regulations</w:t>
            </w:r>
          </w:p>
        </w:tc>
      </w:tr>
      <w:tr w:rsidR="0017557C" w14:paraId="2385B709" w14:textId="77777777" w:rsidTr="0017557C">
        <w:trPr>
          <w:trHeight w:val="268"/>
        </w:trPr>
        <w:tc>
          <w:tcPr>
            <w:tcW w:w="4675" w:type="dxa"/>
          </w:tcPr>
          <w:p w14:paraId="7055391C" w14:textId="77777777" w:rsidR="0017557C" w:rsidRDefault="0017557C">
            <w:pPr>
              <w:pStyle w:val="TableParagraph"/>
            </w:pPr>
            <w:r>
              <w:t>Commercial - Hotel</w:t>
            </w:r>
          </w:p>
        </w:tc>
        <w:tc>
          <w:tcPr>
            <w:tcW w:w="4675" w:type="dxa"/>
          </w:tcPr>
          <w:p w14:paraId="107CEC66" w14:textId="70309279" w:rsidR="0017557C" w:rsidRDefault="0017557C">
            <w:pPr>
              <w:pStyle w:val="TableParagraph"/>
            </w:pPr>
            <w:r>
              <w:t>Remediation</w:t>
            </w:r>
          </w:p>
        </w:tc>
      </w:tr>
      <w:tr w:rsidR="0017557C" w14:paraId="3615D234" w14:textId="77777777" w:rsidTr="0017557C">
        <w:trPr>
          <w:trHeight w:val="268"/>
        </w:trPr>
        <w:tc>
          <w:tcPr>
            <w:tcW w:w="4675" w:type="dxa"/>
          </w:tcPr>
          <w:p w14:paraId="5BCB8DAA" w14:textId="77777777" w:rsidR="0017557C" w:rsidRDefault="0017557C">
            <w:pPr>
              <w:pStyle w:val="TableParagraph"/>
            </w:pPr>
            <w:r>
              <w:t>Commercial - Warehouse</w:t>
            </w:r>
          </w:p>
        </w:tc>
        <w:tc>
          <w:tcPr>
            <w:tcW w:w="4675" w:type="dxa"/>
          </w:tcPr>
          <w:p w14:paraId="2B0691D8" w14:textId="719AB266" w:rsidR="0017557C" w:rsidRDefault="0017557C">
            <w:pPr>
              <w:pStyle w:val="TableParagraph"/>
            </w:pPr>
            <w:r>
              <w:t>Residential</w:t>
            </w:r>
          </w:p>
        </w:tc>
      </w:tr>
      <w:tr w:rsidR="0017557C" w14:paraId="6AD98A96" w14:textId="77777777" w:rsidTr="0017557C">
        <w:trPr>
          <w:trHeight w:val="268"/>
        </w:trPr>
        <w:tc>
          <w:tcPr>
            <w:tcW w:w="4675" w:type="dxa"/>
          </w:tcPr>
          <w:p w14:paraId="7E2DDA58" w14:textId="77777777" w:rsidR="0017557C" w:rsidRDefault="0017557C">
            <w:pPr>
              <w:pStyle w:val="TableParagraph"/>
            </w:pPr>
            <w:r>
              <w:t>Commercial- Retail</w:t>
            </w:r>
          </w:p>
        </w:tc>
        <w:tc>
          <w:tcPr>
            <w:tcW w:w="4675" w:type="dxa"/>
          </w:tcPr>
          <w:p w14:paraId="401E70C8" w14:textId="20F323AF" w:rsidR="0017557C" w:rsidRDefault="00F53082">
            <w:pPr>
              <w:pStyle w:val="TableParagraph"/>
            </w:pPr>
            <w:r>
              <w:t>Resiliency</w:t>
            </w:r>
          </w:p>
        </w:tc>
      </w:tr>
      <w:tr w:rsidR="00F53082" w14:paraId="414495B9" w14:textId="77777777" w:rsidTr="0017557C">
        <w:trPr>
          <w:trHeight w:val="268"/>
        </w:trPr>
        <w:tc>
          <w:tcPr>
            <w:tcW w:w="4675" w:type="dxa"/>
          </w:tcPr>
          <w:p w14:paraId="36A685D8" w14:textId="77777777" w:rsidR="00F53082" w:rsidRDefault="00F53082" w:rsidP="00F53082">
            <w:pPr>
              <w:pStyle w:val="TableParagraph"/>
            </w:pPr>
            <w:r>
              <w:t>Dam Removal</w:t>
            </w:r>
          </w:p>
        </w:tc>
        <w:tc>
          <w:tcPr>
            <w:tcW w:w="4675" w:type="dxa"/>
          </w:tcPr>
          <w:p w14:paraId="2D6971EE" w14:textId="7C7ADA48" w:rsidR="00F53082" w:rsidRDefault="00F53082" w:rsidP="00F53082">
            <w:pPr>
              <w:pStyle w:val="TableParagraph"/>
            </w:pPr>
            <w:r>
              <w:t>Solid Waste</w:t>
            </w:r>
          </w:p>
        </w:tc>
      </w:tr>
      <w:tr w:rsidR="00F53082" w14:paraId="4F15B611" w14:textId="77777777" w:rsidTr="0017557C">
        <w:trPr>
          <w:trHeight w:val="269"/>
        </w:trPr>
        <w:tc>
          <w:tcPr>
            <w:tcW w:w="4675" w:type="dxa"/>
          </w:tcPr>
          <w:p w14:paraId="7F30A103" w14:textId="77777777" w:rsidR="00F53082" w:rsidRDefault="00F53082" w:rsidP="00F53082">
            <w:pPr>
              <w:pStyle w:val="TableParagraph"/>
              <w:spacing w:before="1"/>
            </w:pPr>
            <w:r>
              <w:t>Dam Repair/Replacement</w:t>
            </w:r>
          </w:p>
        </w:tc>
        <w:tc>
          <w:tcPr>
            <w:tcW w:w="4675" w:type="dxa"/>
          </w:tcPr>
          <w:p w14:paraId="079DE2E2" w14:textId="0E397D28" w:rsidR="00F53082" w:rsidRDefault="00F53082" w:rsidP="00F53082">
            <w:pPr>
              <w:pStyle w:val="TableParagraph"/>
              <w:spacing w:before="1"/>
            </w:pPr>
            <w:r>
              <w:t>Transportation – Roadways/transit</w:t>
            </w:r>
          </w:p>
        </w:tc>
      </w:tr>
      <w:tr w:rsidR="00F53082" w14:paraId="785D11E0" w14:textId="77777777" w:rsidTr="0017557C">
        <w:trPr>
          <w:trHeight w:val="268"/>
        </w:trPr>
        <w:tc>
          <w:tcPr>
            <w:tcW w:w="4675" w:type="dxa"/>
          </w:tcPr>
          <w:p w14:paraId="0EF68C56" w14:textId="77777777" w:rsidR="00F53082" w:rsidRDefault="00F53082" w:rsidP="00F53082">
            <w:pPr>
              <w:pStyle w:val="TableParagraph"/>
            </w:pPr>
            <w:r>
              <w:t>Dredging</w:t>
            </w:r>
          </w:p>
        </w:tc>
        <w:tc>
          <w:tcPr>
            <w:tcW w:w="4675" w:type="dxa"/>
          </w:tcPr>
          <w:p w14:paraId="237270C6" w14:textId="192B30D2" w:rsidR="00F53082" w:rsidRDefault="00F53082" w:rsidP="00F53082">
            <w:pPr>
              <w:pStyle w:val="TableParagraph"/>
            </w:pPr>
            <w:r>
              <w:t>Transportation - Trails</w:t>
            </w:r>
          </w:p>
        </w:tc>
      </w:tr>
      <w:tr w:rsidR="00F53082" w14:paraId="6398FF31" w14:textId="77777777" w:rsidTr="0017557C">
        <w:trPr>
          <w:trHeight w:val="268"/>
        </w:trPr>
        <w:tc>
          <w:tcPr>
            <w:tcW w:w="4675" w:type="dxa"/>
          </w:tcPr>
          <w:p w14:paraId="2583B630" w14:textId="77777777" w:rsidR="00F53082" w:rsidRDefault="00F53082" w:rsidP="00F53082">
            <w:pPr>
              <w:pStyle w:val="TableParagraph"/>
            </w:pPr>
            <w:r>
              <w:t>Ecological Restoration</w:t>
            </w:r>
          </w:p>
        </w:tc>
        <w:tc>
          <w:tcPr>
            <w:tcW w:w="4675" w:type="dxa"/>
          </w:tcPr>
          <w:p w14:paraId="48F113FF" w14:textId="7F5D8F72" w:rsidR="00F53082" w:rsidRDefault="00F53082" w:rsidP="00F53082">
            <w:pPr>
              <w:pStyle w:val="TableParagraph"/>
            </w:pPr>
            <w:r>
              <w:t>Wastewater – Treatment/conveyance</w:t>
            </w:r>
          </w:p>
        </w:tc>
      </w:tr>
      <w:tr w:rsidR="00F53082" w14:paraId="4EC3A5DE" w14:textId="77777777" w:rsidTr="0017557C">
        <w:trPr>
          <w:trHeight w:val="268"/>
        </w:trPr>
        <w:tc>
          <w:tcPr>
            <w:tcW w:w="4675" w:type="dxa"/>
          </w:tcPr>
          <w:p w14:paraId="7F82E7AB" w14:textId="77777777" w:rsidR="00F53082" w:rsidRDefault="00F53082" w:rsidP="00F53082">
            <w:pPr>
              <w:pStyle w:val="TableParagraph"/>
            </w:pPr>
            <w:r>
              <w:t>Energy Generation</w:t>
            </w:r>
          </w:p>
        </w:tc>
        <w:tc>
          <w:tcPr>
            <w:tcW w:w="4675" w:type="dxa"/>
          </w:tcPr>
          <w:p w14:paraId="5BFE8866" w14:textId="3235302E" w:rsidR="00F53082" w:rsidRDefault="00F53082" w:rsidP="00F53082">
            <w:pPr>
              <w:pStyle w:val="TableParagraph"/>
            </w:pPr>
            <w:r>
              <w:t>Wastewater - CWMP</w:t>
            </w:r>
          </w:p>
        </w:tc>
      </w:tr>
      <w:tr w:rsidR="00F53082" w14:paraId="7E91A311" w14:textId="77777777" w:rsidTr="0017557C">
        <w:trPr>
          <w:trHeight w:val="268"/>
        </w:trPr>
        <w:tc>
          <w:tcPr>
            <w:tcW w:w="4675" w:type="dxa"/>
          </w:tcPr>
          <w:p w14:paraId="42BF164E" w14:textId="77777777" w:rsidR="00F53082" w:rsidRDefault="00F53082" w:rsidP="00F53082">
            <w:pPr>
              <w:pStyle w:val="TableParagraph"/>
            </w:pPr>
            <w:r>
              <w:t>Energy Storage</w:t>
            </w:r>
          </w:p>
        </w:tc>
        <w:tc>
          <w:tcPr>
            <w:tcW w:w="4675" w:type="dxa"/>
          </w:tcPr>
          <w:p w14:paraId="37C79450" w14:textId="5F8F4A93" w:rsidR="00F53082" w:rsidRDefault="00F53082" w:rsidP="00F53082">
            <w:pPr>
              <w:pStyle w:val="TableParagraph"/>
            </w:pPr>
            <w:r>
              <w:t>Water Supply - New Source</w:t>
            </w:r>
          </w:p>
        </w:tc>
      </w:tr>
      <w:tr w:rsidR="00F53082" w14:paraId="77EFC015" w14:textId="77777777" w:rsidTr="0017557C">
        <w:trPr>
          <w:trHeight w:val="268"/>
        </w:trPr>
        <w:tc>
          <w:tcPr>
            <w:tcW w:w="4675" w:type="dxa"/>
          </w:tcPr>
          <w:p w14:paraId="3429B37F" w14:textId="77777777" w:rsidR="00F53082" w:rsidRDefault="00F53082" w:rsidP="00F53082">
            <w:pPr>
              <w:pStyle w:val="TableParagraph"/>
            </w:pPr>
            <w:r>
              <w:t>Energy Transmission</w:t>
            </w:r>
          </w:p>
        </w:tc>
        <w:tc>
          <w:tcPr>
            <w:tcW w:w="4675" w:type="dxa"/>
          </w:tcPr>
          <w:p w14:paraId="3ED7CD67" w14:textId="172CD201" w:rsidR="00F53082" w:rsidRDefault="00F53082" w:rsidP="00F53082">
            <w:pPr>
              <w:pStyle w:val="TableParagraph"/>
            </w:pPr>
            <w:r>
              <w:t>Water Supply – Treatment/conveyance</w:t>
            </w:r>
          </w:p>
        </w:tc>
      </w:tr>
      <w:tr w:rsidR="00F53082" w14:paraId="526360E1" w14:textId="77777777" w:rsidTr="0017557C">
        <w:trPr>
          <w:trHeight w:val="268"/>
        </w:trPr>
        <w:tc>
          <w:tcPr>
            <w:tcW w:w="4675" w:type="dxa"/>
          </w:tcPr>
          <w:p w14:paraId="43A8D366" w14:textId="77777777" w:rsidR="00F53082" w:rsidRDefault="00F53082" w:rsidP="00F53082">
            <w:pPr>
              <w:pStyle w:val="TableParagraph"/>
            </w:pPr>
            <w:r>
              <w:t>Industrial</w:t>
            </w:r>
          </w:p>
        </w:tc>
        <w:tc>
          <w:tcPr>
            <w:tcW w:w="4675" w:type="dxa"/>
          </w:tcPr>
          <w:p w14:paraId="3EC2CDF1" w14:textId="2650580F" w:rsidR="00F53082" w:rsidRDefault="00F53082" w:rsidP="00F53082">
            <w:pPr>
              <w:pStyle w:val="TableParagraph"/>
            </w:pPr>
          </w:p>
        </w:tc>
      </w:tr>
      <w:tr w:rsidR="00F53082" w14:paraId="49A3B395" w14:textId="77777777" w:rsidTr="0017557C">
        <w:trPr>
          <w:trHeight w:val="268"/>
        </w:trPr>
        <w:tc>
          <w:tcPr>
            <w:tcW w:w="4675" w:type="dxa"/>
          </w:tcPr>
          <w:p w14:paraId="498878C5" w14:textId="77777777" w:rsidR="00F53082" w:rsidRDefault="00F53082" w:rsidP="00F53082">
            <w:pPr>
              <w:pStyle w:val="TableParagraph"/>
            </w:pPr>
            <w:r>
              <w:t>Institutional - Educational</w:t>
            </w:r>
          </w:p>
        </w:tc>
        <w:tc>
          <w:tcPr>
            <w:tcW w:w="4675" w:type="dxa"/>
          </w:tcPr>
          <w:p w14:paraId="138E0006" w14:textId="77777777" w:rsidR="00F53082" w:rsidRDefault="00F53082" w:rsidP="00F5308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76CD907E" w14:textId="6FD3ADC7" w:rsidR="006D4DCF" w:rsidRDefault="006D4DCF" w:rsidP="009074CF">
      <w:pPr>
        <w:tabs>
          <w:tab w:val="left" w:pos="1201"/>
        </w:tabs>
        <w:spacing w:line="259" w:lineRule="auto"/>
        <w:ind w:right="520"/>
      </w:pPr>
      <w:bookmarkStart w:id="0" w:name="Addendum:_ENF_Revisions"/>
      <w:bookmarkEnd w:id="0"/>
    </w:p>
    <w:sectPr w:rsidR="006D4DCF">
      <w:pgSz w:w="12240" w:h="15840"/>
      <w:pgMar w:top="1120" w:right="960" w:bottom="1200" w:left="96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3D34D" w14:textId="77777777" w:rsidR="00750560" w:rsidRDefault="00750560">
      <w:r>
        <w:separator/>
      </w:r>
    </w:p>
  </w:endnote>
  <w:endnote w:type="continuationSeparator" w:id="0">
    <w:p w14:paraId="1B71AFCA" w14:textId="77777777" w:rsidR="00750560" w:rsidRDefault="0075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AE4FD" w14:textId="77777777" w:rsidR="006D4DCF" w:rsidRDefault="008457D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4A8CC2" wp14:editId="5A7C3F7D">
              <wp:simplePos x="0" y="0"/>
              <wp:positionH relativeFrom="page">
                <wp:posOffset>3776980</wp:posOffset>
              </wp:positionH>
              <wp:positionV relativeFrom="page">
                <wp:posOffset>9276080</wp:posOffset>
              </wp:positionV>
              <wp:extent cx="218440" cy="165100"/>
              <wp:effectExtent l="0" t="0" r="0" b="0"/>
              <wp:wrapNone/>
              <wp:docPr id="140936633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84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A76142" w14:textId="77777777" w:rsidR="006D4DCF" w:rsidRDefault="002743DA">
                          <w:pPr>
                            <w:pStyle w:val="BodyText"/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4A8CC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97.4pt;margin-top:730.4pt;width:17.2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" filled="f" stroked="f">
              <v:path arrowok="t"/>
              <v:textbox inset="0,0,0,0">
                <w:txbxContent>
                  <w:p w14:paraId="1CA76142" w14:textId="77777777" w:rsidR="006D4DCF" w:rsidRDefault="002743DA">
                    <w:pPr>
                      <w:pStyle w:val="BodyText"/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F6B2" w14:textId="77777777" w:rsidR="00750560" w:rsidRDefault="00750560">
      <w:r>
        <w:separator/>
      </w:r>
    </w:p>
  </w:footnote>
  <w:footnote w:type="continuationSeparator" w:id="0">
    <w:p w14:paraId="036F9612" w14:textId="77777777" w:rsidR="00750560" w:rsidRDefault="0075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FEF"/>
    <w:multiLevelType w:val="hybridMultilevel"/>
    <w:tmpl w:val="BC28CA90"/>
    <w:lvl w:ilvl="0" w:tplc="68FAAD3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9673259"/>
    <w:multiLevelType w:val="hybridMultilevel"/>
    <w:tmpl w:val="8A243066"/>
    <w:lvl w:ilvl="0" w:tplc="080283C0">
      <w:start w:val="1"/>
      <w:numFmt w:val="upperRoman"/>
      <w:lvlText w:val="%1."/>
      <w:lvlJc w:val="left"/>
      <w:pPr>
        <w:ind w:left="840" w:hanging="721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BBFAD66C">
      <w:start w:val="1"/>
      <w:numFmt w:val="upperLetter"/>
      <w:lvlText w:val="%2."/>
      <w:lvlJc w:val="left"/>
      <w:pPr>
        <w:ind w:left="1559" w:hanging="72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85B85EBC">
      <w:numFmt w:val="bullet"/>
      <w:lvlText w:val="•"/>
      <w:lvlJc w:val="left"/>
      <w:pPr>
        <w:ind w:left="1560" w:hanging="721"/>
      </w:pPr>
      <w:rPr>
        <w:rFonts w:hint="default"/>
        <w:lang w:val="en-US" w:eastAsia="en-US" w:bidi="en-US"/>
      </w:rPr>
    </w:lvl>
    <w:lvl w:ilvl="3" w:tplc="D3AE3F60">
      <w:numFmt w:val="bullet"/>
      <w:lvlText w:val="•"/>
      <w:lvlJc w:val="left"/>
      <w:pPr>
        <w:ind w:left="2655" w:hanging="721"/>
      </w:pPr>
      <w:rPr>
        <w:rFonts w:hint="default"/>
        <w:lang w:val="en-US" w:eastAsia="en-US" w:bidi="en-US"/>
      </w:rPr>
    </w:lvl>
    <w:lvl w:ilvl="4" w:tplc="90908038">
      <w:numFmt w:val="bullet"/>
      <w:lvlText w:val="•"/>
      <w:lvlJc w:val="left"/>
      <w:pPr>
        <w:ind w:left="3750" w:hanging="721"/>
      </w:pPr>
      <w:rPr>
        <w:rFonts w:hint="default"/>
        <w:lang w:val="en-US" w:eastAsia="en-US" w:bidi="en-US"/>
      </w:rPr>
    </w:lvl>
    <w:lvl w:ilvl="5" w:tplc="768096C2">
      <w:numFmt w:val="bullet"/>
      <w:lvlText w:val="•"/>
      <w:lvlJc w:val="left"/>
      <w:pPr>
        <w:ind w:left="4845" w:hanging="721"/>
      </w:pPr>
      <w:rPr>
        <w:rFonts w:hint="default"/>
        <w:lang w:val="en-US" w:eastAsia="en-US" w:bidi="en-US"/>
      </w:rPr>
    </w:lvl>
    <w:lvl w:ilvl="6" w:tplc="0ED67612">
      <w:numFmt w:val="bullet"/>
      <w:lvlText w:val="•"/>
      <w:lvlJc w:val="left"/>
      <w:pPr>
        <w:ind w:left="5940" w:hanging="721"/>
      </w:pPr>
      <w:rPr>
        <w:rFonts w:hint="default"/>
        <w:lang w:val="en-US" w:eastAsia="en-US" w:bidi="en-US"/>
      </w:rPr>
    </w:lvl>
    <w:lvl w:ilvl="7" w:tplc="FD44C870">
      <w:numFmt w:val="bullet"/>
      <w:lvlText w:val="•"/>
      <w:lvlJc w:val="left"/>
      <w:pPr>
        <w:ind w:left="7035" w:hanging="721"/>
      </w:pPr>
      <w:rPr>
        <w:rFonts w:hint="default"/>
        <w:lang w:val="en-US" w:eastAsia="en-US" w:bidi="en-US"/>
      </w:rPr>
    </w:lvl>
    <w:lvl w:ilvl="8" w:tplc="E922556A">
      <w:numFmt w:val="bullet"/>
      <w:lvlText w:val="•"/>
      <w:lvlJc w:val="left"/>
      <w:pPr>
        <w:ind w:left="8130" w:hanging="721"/>
      </w:pPr>
      <w:rPr>
        <w:rFonts w:hint="default"/>
        <w:lang w:val="en-US" w:eastAsia="en-US" w:bidi="en-US"/>
      </w:rPr>
    </w:lvl>
  </w:abstractNum>
  <w:abstractNum w:abstractNumId="2" w15:restartNumberingAfterBreak="0">
    <w:nsid w:val="1A4B76C2"/>
    <w:multiLevelType w:val="hybridMultilevel"/>
    <w:tmpl w:val="835E3B4A"/>
    <w:lvl w:ilvl="0" w:tplc="D3A2645C">
      <w:start w:val="1"/>
      <w:numFmt w:val="upperLetter"/>
      <w:lvlText w:val="%1."/>
      <w:lvlJc w:val="left"/>
      <w:pPr>
        <w:ind w:left="1199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AA9DBC">
      <w:start w:val="1"/>
      <w:numFmt w:val="decimal"/>
      <w:lvlText w:val="%2."/>
      <w:lvlJc w:val="left"/>
      <w:pPr>
        <w:ind w:left="1919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E2AA489E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en-US"/>
      </w:rPr>
    </w:lvl>
    <w:lvl w:ilvl="3" w:tplc="4C14288C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en-US"/>
      </w:rPr>
    </w:lvl>
    <w:lvl w:ilvl="4" w:tplc="D1D8D1D6">
      <w:numFmt w:val="bullet"/>
      <w:lvlText w:val="•"/>
      <w:lvlJc w:val="left"/>
      <w:pPr>
        <w:ind w:left="4720" w:hanging="361"/>
      </w:pPr>
      <w:rPr>
        <w:rFonts w:hint="default"/>
        <w:lang w:val="en-US" w:eastAsia="en-US" w:bidi="en-US"/>
      </w:rPr>
    </w:lvl>
    <w:lvl w:ilvl="5" w:tplc="827C5AB6"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en-US"/>
      </w:rPr>
    </w:lvl>
    <w:lvl w:ilvl="6" w:tplc="7AAC81C6">
      <w:numFmt w:val="bullet"/>
      <w:lvlText w:val="•"/>
      <w:lvlJc w:val="left"/>
      <w:pPr>
        <w:ind w:left="6586" w:hanging="361"/>
      </w:pPr>
      <w:rPr>
        <w:rFonts w:hint="default"/>
        <w:lang w:val="en-US" w:eastAsia="en-US" w:bidi="en-US"/>
      </w:rPr>
    </w:lvl>
    <w:lvl w:ilvl="7" w:tplc="01DED8BE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en-US"/>
      </w:rPr>
    </w:lvl>
    <w:lvl w:ilvl="8" w:tplc="96665F9A">
      <w:numFmt w:val="bullet"/>
      <w:lvlText w:val="•"/>
      <w:lvlJc w:val="left"/>
      <w:pPr>
        <w:ind w:left="8453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5D554143"/>
    <w:multiLevelType w:val="hybridMultilevel"/>
    <w:tmpl w:val="E138AB74"/>
    <w:lvl w:ilvl="0" w:tplc="2A0A3366">
      <w:numFmt w:val="bullet"/>
      <w:lvlText w:val=""/>
      <w:lvlJc w:val="left"/>
      <w:pPr>
        <w:ind w:left="840" w:hanging="360"/>
      </w:pPr>
      <w:rPr>
        <w:rFonts w:hint="default"/>
        <w:w w:val="99"/>
        <w:lang w:val="en-US" w:eastAsia="en-US" w:bidi="en-US"/>
      </w:rPr>
    </w:lvl>
    <w:lvl w:ilvl="1" w:tplc="5286425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en-US"/>
      </w:rPr>
    </w:lvl>
    <w:lvl w:ilvl="2" w:tplc="D890B7E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en-US"/>
      </w:rPr>
    </w:lvl>
    <w:lvl w:ilvl="3" w:tplc="442CD69C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4" w:tplc="B51EC4CC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en-US"/>
      </w:rPr>
    </w:lvl>
    <w:lvl w:ilvl="5" w:tplc="51D851F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10D621FE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en-US"/>
      </w:rPr>
    </w:lvl>
    <w:lvl w:ilvl="7" w:tplc="571051E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en-US"/>
      </w:rPr>
    </w:lvl>
    <w:lvl w:ilvl="8" w:tplc="1D627E6A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7D3E77C1"/>
    <w:multiLevelType w:val="hybridMultilevel"/>
    <w:tmpl w:val="0A4C6E18"/>
    <w:lvl w:ilvl="0" w:tplc="1A22D39E">
      <w:start w:val="1"/>
      <w:numFmt w:val="upperRoman"/>
      <w:lvlText w:val="%1."/>
      <w:lvlJc w:val="left"/>
      <w:pPr>
        <w:ind w:left="840" w:hanging="721"/>
        <w:jc w:val="left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en-US"/>
      </w:rPr>
    </w:lvl>
    <w:lvl w:ilvl="1" w:tplc="F8CC5470">
      <w:start w:val="1"/>
      <w:numFmt w:val="upperLetter"/>
      <w:lvlText w:val="%2."/>
      <w:lvlJc w:val="left"/>
      <w:pPr>
        <w:ind w:left="120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2" w:tplc="E450903E">
      <w:numFmt w:val="bullet"/>
      <w:lvlText w:val="•"/>
      <w:lvlJc w:val="left"/>
      <w:pPr>
        <w:ind w:left="2213" w:hanging="361"/>
      </w:pPr>
      <w:rPr>
        <w:rFonts w:hint="default"/>
        <w:lang w:val="en-US" w:eastAsia="en-US" w:bidi="en-US"/>
      </w:rPr>
    </w:lvl>
    <w:lvl w:ilvl="3" w:tplc="3E4C692A">
      <w:numFmt w:val="bullet"/>
      <w:lvlText w:val="•"/>
      <w:lvlJc w:val="left"/>
      <w:pPr>
        <w:ind w:left="3226" w:hanging="361"/>
      </w:pPr>
      <w:rPr>
        <w:rFonts w:hint="default"/>
        <w:lang w:val="en-US" w:eastAsia="en-US" w:bidi="en-US"/>
      </w:rPr>
    </w:lvl>
    <w:lvl w:ilvl="4" w:tplc="C7F82B9A"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en-US"/>
      </w:rPr>
    </w:lvl>
    <w:lvl w:ilvl="5" w:tplc="FBA44DE0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en-US"/>
      </w:rPr>
    </w:lvl>
    <w:lvl w:ilvl="6" w:tplc="D9982DF4">
      <w:numFmt w:val="bullet"/>
      <w:lvlText w:val="•"/>
      <w:lvlJc w:val="left"/>
      <w:pPr>
        <w:ind w:left="6266" w:hanging="361"/>
      </w:pPr>
      <w:rPr>
        <w:rFonts w:hint="default"/>
        <w:lang w:val="en-US" w:eastAsia="en-US" w:bidi="en-US"/>
      </w:rPr>
    </w:lvl>
    <w:lvl w:ilvl="7" w:tplc="444CAB12">
      <w:numFmt w:val="bullet"/>
      <w:lvlText w:val="•"/>
      <w:lvlJc w:val="left"/>
      <w:pPr>
        <w:ind w:left="7280" w:hanging="361"/>
      </w:pPr>
      <w:rPr>
        <w:rFonts w:hint="default"/>
        <w:lang w:val="en-US" w:eastAsia="en-US" w:bidi="en-US"/>
      </w:rPr>
    </w:lvl>
    <w:lvl w:ilvl="8" w:tplc="5A88A7CC">
      <w:numFmt w:val="bullet"/>
      <w:lvlText w:val="•"/>
      <w:lvlJc w:val="left"/>
      <w:pPr>
        <w:ind w:left="8293" w:hanging="361"/>
      </w:pPr>
      <w:rPr>
        <w:rFonts w:hint="default"/>
        <w:lang w:val="en-US" w:eastAsia="en-US" w:bidi="en-US"/>
      </w:rPr>
    </w:lvl>
  </w:abstractNum>
  <w:num w:numId="1" w16cid:durableId="687216462">
    <w:abstractNumId w:val="2"/>
  </w:num>
  <w:num w:numId="2" w16cid:durableId="1984430291">
    <w:abstractNumId w:val="4"/>
  </w:num>
  <w:num w:numId="3" w16cid:durableId="1920287715">
    <w:abstractNumId w:val="3"/>
  </w:num>
  <w:num w:numId="4" w16cid:durableId="723143228">
    <w:abstractNumId w:val="1"/>
  </w:num>
  <w:num w:numId="5" w16cid:durableId="8284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CF"/>
    <w:rsid w:val="00010F4A"/>
    <w:rsid w:val="000451FD"/>
    <w:rsid w:val="001115E3"/>
    <w:rsid w:val="0017557C"/>
    <w:rsid w:val="00207FEB"/>
    <w:rsid w:val="00236079"/>
    <w:rsid w:val="002743DA"/>
    <w:rsid w:val="00467885"/>
    <w:rsid w:val="005B1CE0"/>
    <w:rsid w:val="00676E6D"/>
    <w:rsid w:val="006D4DCF"/>
    <w:rsid w:val="00750560"/>
    <w:rsid w:val="007A1D6B"/>
    <w:rsid w:val="008457DA"/>
    <w:rsid w:val="009074CF"/>
    <w:rsid w:val="00937FC7"/>
    <w:rsid w:val="009A4647"/>
    <w:rsid w:val="00B81B00"/>
    <w:rsid w:val="00BC7EDC"/>
    <w:rsid w:val="00C1411C"/>
    <w:rsid w:val="00C624DF"/>
    <w:rsid w:val="00C76194"/>
    <w:rsid w:val="00E41C9B"/>
    <w:rsid w:val="00F53082"/>
    <w:rsid w:val="00F80467"/>
    <w:rsid w:val="00FE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26A5D"/>
  <w15:docId w15:val="{2EED0CD1-06C0-4395-9CE3-92D3979E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31"/>
      <w:ind w:left="2136" w:right="2136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40" w:hanging="72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atracking.ehs.state.ma.us/Environmental-Data/ej-vulnerable-health/environmental-justice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ass-eoeea.maps.arcgis.com/apps/MapSeries/index.html?appid=535e4419dc0545be980545a0eeaf9b5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ass.gov/media/2382671/download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mass.gov/media/2382671/downloa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C066E4-444C-5448-9EF9-3B9B88F812C1}">
  <we:reference id="wa200000676" version="2.23.0.0" store="en-001" storeType="OMEX"/>
  <we:alternateReferences>
    <we:reference id="wa200000676" version="2.23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E1FEBD532E5C4B9E7BDE0562433301" ma:contentTypeVersion="11" ma:contentTypeDescription="Create a new document." ma:contentTypeScope="" ma:versionID="913df82a818a0de075a954fa5723ab8b">
  <xsd:schema xmlns:xsd="http://www.w3.org/2001/XMLSchema" xmlns:xs="http://www.w3.org/2001/XMLSchema" xmlns:p="http://schemas.microsoft.com/office/2006/metadata/properties" xmlns:ns2="1a6812d0-d611-4cd4-a9d2-8432a8e82391" xmlns:ns3="f3e72aae-9823-40da-be9a-ecdaa42e5218" targetNamespace="http://schemas.microsoft.com/office/2006/metadata/properties" ma:root="true" ma:fieldsID="8c2c5d7cceccdb0d3ca449d882745b3b" ns2:_="" ns3:_="">
    <xsd:import namespace="1a6812d0-d611-4cd4-a9d2-8432a8e82391"/>
    <xsd:import namespace="f3e72aae-9823-40da-be9a-ecdaa42e521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812d0-d611-4cd4-a9d2-8432a8e8239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e72aae-9823-40da-be9a-ecdaa42e5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35FE33-9B11-40C5-B3E7-5584519BA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812d0-d611-4cd4-a9d2-8432a8e82391"/>
    <ds:schemaRef ds:uri="f3e72aae-9823-40da-be9a-ecdaa42e5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A371D9-EF15-47A1-BD58-780824559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EC42B5-2AF4-46F4-B910-8F97D4795B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Czepiga, Page (EEA)</dc:creator>
  <cp:lastModifiedBy>Megan R. Fistori</cp:lastModifiedBy>
  <cp:revision>6</cp:revision>
  <cp:lastPrinted>2023-04-11T19:14:00Z</cp:lastPrinted>
  <dcterms:created xsi:type="dcterms:W3CDTF">2023-04-11T19:05:00Z</dcterms:created>
  <dcterms:modified xsi:type="dcterms:W3CDTF">2023-04-11T19:39:00Z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2022-01-11T00:00:00Z</vt:filetime>
  </property>
  <property fmtid="{D5CDD505-2E9C-101B-9397-08002B2CF9AE}" pid="5" name="ContentTypeId">
    <vt:lpwstr>0x0101002CE1FEBD532E5C4B9E7BDE0562433301</vt:lpwstr>
  </property>
</Properties>
</file>