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04FB5" w14:textId="77777777"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14:paraId="402E78E5" w14:textId="77777777" w:rsidR="005F5A20" w:rsidRDefault="005F5A20" w:rsidP="005F5A20">
      <w:pPr>
        <w:pStyle w:val="Heading1"/>
        <w:spacing w:line="360" w:lineRule="auto"/>
      </w:pPr>
      <w:bookmarkStart w:id="1" w:name="_Toc504951303"/>
      <w:r>
        <w:t>Preface</w:t>
      </w:r>
      <w:bookmarkEnd w:id="1"/>
    </w:p>
    <w:p w14:paraId="51E0AE20" w14:textId="77777777" w:rsidR="005F5A20" w:rsidRDefault="005F5A20" w:rsidP="005F5A20">
      <w:pPr>
        <w:pStyle w:val="Heading2"/>
      </w:pPr>
      <w:bookmarkStart w:id="2" w:name="_Toc504951304"/>
      <w:r>
        <w:t xml:space="preserve">Who This Book is </w:t>
      </w:r>
      <w:proofErr w:type="gramStart"/>
      <w:r>
        <w:t>For</w:t>
      </w:r>
      <w:bookmarkEnd w:id="2"/>
      <w:proofErr w:type="gramEnd"/>
    </w:p>
    <w:p w14:paraId="3384DFA9" w14:textId="77777777"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w:t>
      </w:r>
      <w:proofErr w:type="gramStart"/>
      <w:r>
        <w:t>language,</w:t>
      </w:r>
      <w:proofErr w:type="gramEnd"/>
      <w:r>
        <w:t xml:space="preserv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14:paraId="0B852EAA" w14:textId="77777777" w:rsidR="001A77E7" w:rsidRDefault="001A77E7" w:rsidP="001A77E7">
      <w:pPr>
        <w:pStyle w:val="Heading2"/>
      </w:pPr>
      <w:bookmarkStart w:id="3" w:name="_Toc504951305"/>
      <w:r>
        <w:t>Motivation</w:t>
      </w:r>
      <w:bookmarkEnd w:id="3"/>
    </w:p>
    <w:p w14:paraId="0F5BE230" w14:textId="77777777"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14:paraId="53010847" w14:textId="77777777"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14:paraId="69A77883" w14:textId="77777777"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14:paraId="58C728EF" w14:textId="77777777"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14:paraId="6B7A2F84" w14:textId="77777777" w:rsidR="006D7448" w:rsidRDefault="006D7448" w:rsidP="006D7448">
      <w:pPr>
        <w:pStyle w:val="Heading2"/>
      </w:pPr>
      <w:bookmarkStart w:id="4" w:name="_Toc486068037"/>
      <w:bookmarkStart w:id="5" w:name="_Toc504951306"/>
      <w:r>
        <w:t>What this book is about</w:t>
      </w:r>
      <w:bookmarkEnd w:id="4"/>
      <w:bookmarkEnd w:id="5"/>
    </w:p>
    <w:p w14:paraId="497DBADC" w14:textId="77777777"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14:paraId="777676F1" w14:textId="77777777" w:rsidR="009178FA" w:rsidRDefault="009178FA" w:rsidP="009178FA">
      <w:pPr>
        <w:pStyle w:val="Heading2"/>
        <w:spacing w:line="360" w:lineRule="auto"/>
      </w:pPr>
      <w:bookmarkStart w:id="6" w:name="_Toc504951307"/>
      <w:r>
        <w:t>About the Author</w:t>
      </w:r>
      <w:bookmarkEnd w:id="6"/>
    </w:p>
    <w:p w14:paraId="16BDE068" w14:textId="77777777"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14:paraId="0D56BC24" w14:textId="77777777" w:rsidR="00E7124A" w:rsidRDefault="00E7124A" w:rsidP="00B7192D">
      <w:pPr>
        <w:pStyle w:val="Heading2"/>
      </w:pPr>
      <w:r>
        <w:lastRenderedPageBreak/>
        <w:t>Status</w:t>
      </w:r>
    </w:p>
    <w:p w14:paraId="537C7A0F" w14:textId="77777777"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14:paraId="69636824" w14:textId="77777777" w:rsidR="009178FA" w:rsidRDefault="009178FA">
      <w:pPr>
        <w:rPr>
          <w:rFonts w:eastAsiaTheme="majorEastAsia" w:cs="Times New Roman"/>
          <w:b/>
          <w:bCs/>
          <w:sz w:val="32"/>
          <w:szCs w:val="28"/>
        </w:rPr>
      </w:pPr>
      <w:r>
        <w:rPr>
          <w:rFonts w:cs="Times New Roman"/>
        </w:rPr>
        <w:br w:type="page"/>
      </w:r>
    </w:p>
    <w:p w14:paraId="259F0CFD" w14:textId="77777777" w:rsidR="00094C6F" w:rsidRPr="00EB0B0D" w:rsidRDefault="00173022" w:rsidP="00173022">
      <w:pPr>
        <w:pStyle w:val="Heading1"/>
        <w:rPr>
          <w:rFonts w:cs="Times New Roman"/>
        </w:rPr>
      </w:pPr>
      <w:r w:rsidRPr="00EB0B0D">
        <w:rPr>
          <w:rFonts w:cs="Times New Roman"/>
        </w:rPr>
        <w:lastRenderedPageBreak/>
        <w:t>Overview</w:t>
      </w:r>
    </w:p>
    <w:p w14:paraId="61C20C91" w14:textId="77777777"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w:t>
      </w:r>
      <w:r w:rsidR="003C5A1B">
        <w:rPr>
          <w:rFonts w:cs="Times New Roman"/>
        </w:rPr>
        <w:t xml:space="preserve">The core is configurable with </w:t>
      </w:r>
      <w:r w:rsidR="00EB0B0D">
        <w:rPr>
          <w:rFonts w:cs="Times New Roman"/>
        </w:rPr>
        <w:t xml:space="preserve">the following </w:t>
      </w:r>
      <w:r w:rsidR="00303808">
        <w:rPr>
          <w:rFonts w:cs="Times New Roman"/>
        </w:rPr>
        <w:t xml:space="preserve">rich set of </w:t>
      </w:r>
      <w:r w:rsidR="00EB0B0D">
        <w:rPr>
          <w:rFonts w:cs="Times New Roman"/>
        </w:rPr>
        <w:t>features:</w:t>
      </w:r>
    </w:p>
    <w:p w14:paraId="6C68FB87" w14:textId="77777777" w:rsidR="000A6E02" w:rsidRDefault="000A6E02" w:rsidP="000A6E02">
      <w:pPr>
        <w:pStyle w:val="ListParagraph"/>
        <w:numPr>
          <w:ilvl w:val="0"/>
          <w:numId w:val="2"/>
        </w:numPr>
        <w:rPr>
          <w:rFonts w:cs="Times New Roman"/>
        </w:rPr>
      </w:pPr>
      <w:r>
        <w:rPr>
          <w:rFonts w:cs="Times New Roman"/>
        </w:rPr>
        <w:t>64 register sets</w:t>
      </w:r>
    </w:p>
    <w:p w14:paraId="1286569E" w14:textId="77777777" w:rsidR="000A6E02" w:rsidRDefault="009347E1" w:rsidP="00EB0B0D">
      <w:pPr>
        <w:pStyle w:val="ListParagraph"/>
        <w:numPr>
          <w:ilvl w:val="0"/>
          <w:numId w:val="2"/>
        </w:numPr>
        <w:rPr>
          <w:rFonts w:cs="Times New Roman"/>
        </w:rPr>
      </w:pPr>
      <w:r w:rsidRPr="000A6E02">
        <w:rPr>
          <w:rFonts w:cs="Times New Roman"/>
        </w:rPr>
        <w:t>32 general purpose scalar registers</w:t>
      </w:r>
    </w:p>
    <w:p w14:paraId="46B5A684" w14:textId="77777777"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14:paraId="41C1FBDB" w14:textId="77777777"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14:paraId="49E7DB99" w14:textId="77777777" w:rsidR="00EB0B0D" w:rsidRDefault="00EB0B0D" w:rsidP="00EB0B0D">
      <w:pPr>
        <w:pStyle w:val="ListParagraph"/>
        <w:numPr>
          <w:ilvl w:val="0"/>
          <w:numId w:val="2"/>
        </w:numPr>
        <w:rPr>
          <w:rFonts w:cs="Times New Roman"/>
        </w:rPr>
      </w:pPr>
      <w:r>
        <w:rPr>
          <w:rFonts w:cs="Times New Roman"/>
        </w:rPr>
        <w:t>register renaming</w:t>
      </w:r>
    </w:p>
    <w:p w14:paraId="5EE04AA8" w14:textId="77777777" w:rsidR="00EB0B0D" w:rsidRDefault="00EB0B0D" w:rsidP="00EB0B0D">
      <w:pPr>
        <w:pStyle w:val="ListParagraph"/>
        <w:numPr>
          <w:ilvl w:val="0"/>
          <w:numId w:val="2"/>
        </w:numPr>
        <w:rPr>
          <w:rFonts w:cs="Times New Roman"/>
        </w:rPr>
      </w:pPr>
      <w:r>
        <w:rPr>
          <w:rFonts w:cs="Times New Roman"/>
        </w:rPr>
        <w:t>speculative loading</w:t>
      </w:r>
    </w:p>
    <w:p w14:paraId="5D9CF335" w14:textId="77777777" w:rsidR="00EB0B0D" w:rsidRDefault="00EB0B0D" w:rsidP="00EB0B0D">
      <w:pPr>
        <w:pStyle w:val="ListParagraph"/>
        <w:numPr>
          <w:ilvl w:val="0"/>
          <w:numId w:val="2"/>
        </w:numPr>
        <w:rPr>
          <w:rFonts w:cs="Times New Roman"/>
        </w:rPr>
      </w:pPr>
      <w:r>
        <w:rPr>
          <w:rFonts w:cs="Times New Roman"/>
        </w:rPr>
        <w:t>32</w:t>
      </w:r>
      <w:r w:rsidR="00E11518">
        <w:rPr>
          <w:rFonts w:cs="Times New Roman"/>
        </w:rPr>
        <w:t>-</w:t>
      </w:r>
      <w:r>
        <w:rPr>
          <w:rFonts w:cs="Times New Roman"/>
        </w:rPr>
        <w:t>bit fixed instruction format</w:t>
      </w:r>
    </w:p>
    <w:p w14:paraId="692B32D6" w14:textId="77777777" w:rsidR="00EB0B0D" w:rsidRDefault="00EB0B0D" w:rsidP="00EB0B0D">
      <w:pPr>
        <w:pStyle w:val="ListParagraph"/>
        <w:numPr>
          <w:ilvl w:val="0"/>
          <w:numId w:val="2"/>
        </w:numPr>
        <w:rPr>
          <w:rFonts w:cs="Times New Roman"/>
        </w:rPr>
      </w:pPr>
      <w:r>
        <w:rPr>
          <w:rFonts w:cs="Times New Roman"/>
        </w:rPr>
        <w:t>64</w:t>
      </w:r>
      <w:r w:rsidR="00FA2E29">
        <w:rPr>
          <w:rFonts w:cs="Times New Roman"/>
        </w:rPr>
        <w:t>-</w:t>
      </w:r>
      <w:r>
        <w:rPr>
          <w:rFonts w:cs="Times New Roman"/>
        </w:rPr>
        <w:t>bit data width</w:t>
      </w:r>
    </w:p>
    <w:p w14:paraId="394A1BE0" w14:textId="77777777"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14:paraId="6B1C3BEF" w14:textId="77777777"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14:paraId="35343EAE" w14:textId="77777777" w:rsidR="00EB0B0D" w:rsidRDefault="00EB0B0D" w:rsidP="00EB0B0D">
      <w:pPr>
        <w:pStyle w:val="ListParagraph"/>
        <w:numPr>
          <w:ilvl w:val="0"/>
          <w:numId w:val="2"/>
        </w:numPr>
        <w:rPr>
          <w:rFonts w:cs="Times New Roman"/>
        </w:rPr>
      </w:pPr>
      <w:r>
        <w:rPr>
          <w:rFonts w:cs="Times New Roman"/>
        </w:rPr>
        <w:t>bus interface unit</w:t>
      </w:r>
    </w:p>
    <w:p w14:paraId="3055609E" w14:textId="77777777" w:rsidR="00EB0B0D" w:rsidRPr="00EB0B0D" w:rsidRDefault="00EB0B0D" w:rsidP="00EB0B0D">
      <w:pPr>
        <w:pStyle w:val="ListParagraph"/>
        <w:numPr>
          <w:ilvl w:val="0"/>
          <w:numId w:val="2"/>
        </w:numPr>
        <w:rPr>
          <w:rFonts w:cs="Times New Roman"/>
        </w:rPr>
      </w:pPr>
      <w:r>
        <w:rPr>
          <w:rFonts w:cs="Times New Roman"/>
        </w:rPr>
        <w:t>instruction and data caches</w:t>
      </w:r>
    </w:p>
    <w:p w14:paraId="56686B35" w14:textId="77777777"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14:paraId="7EE5B9F9" w14:textId="77777777" w:rsidR="007F50CA" w:rsidRDefault="007F50CA" w:rsidP="00EB0B0D">
      <w:pPr>
        <w:pStyle w:val="ListParagraph"/>
        <w:numPr>
          <w:ilvl w:val="0"/>
          <w:numId w:val="2"/>
        </w:numPr>
        <w:rPr>
          <w:rFonts w:cs="Times New Roman"/>
        </w:rPr>
      </w:pPr>
      <w:r>
        <w:rPr>
          <w:rFonts w:cs="Times New Roman"/>
        </w:rPr>
        <w:t>fine-grained simultaneous multi-threading (SMT)</w:t>
      </w:r>
    </w:p>
    <w:p w14:paraId="4E1C90F9" w14:textId="77777777" w:rsidR="003C5A1B" w:rsidRDefault="00986A69" w:rsidP="00EB0B0D">
      <w:pPr>
        <w:pStyle w:val="ListParagraph"/>
        <w:numPr>
          <w:ilvl w:val="0"/>
          <w:numId w:val="2"/>
        </w:numPr>
        <w:rPr>
          <w:rFonts w:cs="Times New Roman"/>
        </w:rPr>
      </w:pPr>
      <w:r>
        <w:rPr>
          <w:rFonts w:cs="Times New Roman"/>
        </w:rPr>
        <w:t xml:space="preserve">dual ALU’s, one flow control unit, </w:t>
      </w:r>
    </w:p>
    <w:p w14:paraId="38F282B0" w14:textId="77777777" w:rsidR="00FA2E29" w:rsidRDefault="00986A69" w:rsidP="00EB0B0D">
      <w:pPr>
        <w:pStyle w:val="ListParagraph"/>
        <w:numPr>
          <w:ilvl w:val="0"/>
          <w:numId w:val="2"/>
        </w:numPr>
        <w:rPr>
          <w:rFonts w:cs="Times New Roman"/>
        </w:rPr>
      </w:pPr>
      <w:r>
        <w:rPr>
          <w:rFonts w:cs="Times New Roman"/>
        </w:rPr>
        <w:t>one memory unit</w:t>
      </w:r>
      <w:r w:rsidR="0069274D">
        <w:rPr>
          <w:rFonts w:cs="Times New Roman"/>
        </w:rPr>
        <w:t xml:space="preserve">, </w:t>
      </w:r>
      <w:r w:rsidR="003C5A1B">
        <w:rPr>
          <w:rFonts w:cs="Times New Roman"/>
        </w:rPr>
        <w:t>one to three read channels</w:t>
      </w:r>
    </w:p>
    <w:p w14:paraId="4A8C78CC" w14:textId="77777777" w:rsidR="003C5A1B" w:rsidRDefault="003C5A1B" w:rsidP="00EB0B0D">
      <w:pPr>
        <w:pStyle w:val="ListParagraph"/>
        <w:numPr>
          <w:ilvl w:val="0"/>
          <w:numId w:val="2"/>
        </w:numPr>
        <w:rPr>
          <w:rFonts w:cs="Times New Roman"/>
        </w:rPr>
      </w:pPr>
      <w:r>
        <w:rPr>
          <w:rFonts w:cs="Times New Roman"/>
        </w:rPr>
        <w:t>optional write buffering</w:t>
      </w:r>
    </w:p>
    <w:p w14:paraId="0A03024E" w14:textId="77777777" w:rsidR="00986A69" w:rsidRDefault="00FA2E29" w:rsidP="00EB0B0D">
      <w:pPr>
        <w:pStyle w:val="ListParagraph"/>
        <w:numPr>
          <w:ilvl w:val="0"/>
          <w:numId w:val="2"/>
        </w:numPr>
        <w:rPr>
          <w:rFonts w:cs="Times New Roman"/>
        </w:rPr>
      </w:pPr>
      <w:r>
        <w:rPr>
          <w:rFonts w:cs="Times New Roman"/>
        </w:rPr>
        <w:t>zero to two</w:t>
      </w:r>
      <w:r w:rsidR="0069274D">
        <w:rPr>
          <w:rFonts w:cs="Times New Roman"/>
        </w:rPr>
        <w:t xml:space="preserve"> floating point unit</w:t>
      </w:r>
      <w:r>
        <w:rPr>
          <w:rFonts w:cs="Times New Roman"/>
        </w:rPr>
        <w:t>s</w:t>
      </w:r>
    </w:p>
    <w:p w14:paraId="307C15CC" w14:textId="77777777" w:rsidR="00FA2E29" w:rsidRDefault="00FA2E29" w:rsidP="00EB0B0D">
      <w:pPr>
        <w:pStyle w:val="ListParagraph"/>
        <w:numPr>
          <w:ilvl w:val="0"/>
          <w:numId w:val="2"/>
        </w:numPr>
        <w:rPr>
          <w:rFonts w:cs="Times New Roman"/>
        </w:rPr>
      </w:pPr>
      <w:r>
        <w:rPr>
          <w:rFonts w:cs="Times New Roman"/>
        </w:rPr>
        <w:t>bus randomization on missed speculative execution</w:t>
      </w:r>
    </w:p>
    <w:p w14:paraId="235CF413" w14:textId="77777777" w:rsidR="00FA2E29" w:rsidRDefault="003C5A1B" w:rsidP="00EB0B0D">
      <w:pPr>
        <w:pStyle w:val="ListParagraph"/>
        <w:numPr>
          <w:ilvl w:val="0"/>
          <w:numId w:val="2"/>
        </w:numPr>
        <w:rPr>
          <w:rFonts w:cs="Times New Roman"/>
        </w:rPr>
      </w:pPr>
      <w:r>
        <w:rPr>
          <w:rFonts w:cs="Times New Roman"/>
        </w:rPr>
        <w:t>ability to disable branch prediction</w:t>
      </w:r>
      <w:r w:rsidR="005C5878">
        <w:rPr>
          <w:rFonts w:cs="Times New Roman"/>
        </w:rPr>
        <w:t xml:space="preserve"> and the data cache</w:t>
      </w:r>
    </w:p>
    <w:p w14:paraId="400C42E3" w14:textId="77777777" w:rsidR="00A90BA0" w:rsidRDefault="00A90BA0" w:rsidP="00EB0B0D">
      <w:pPr>
        <w:pStyle w:val="ListParagraph"/>
        <w:numPr>
          <w:ilvl w:val="0"/>
          <w:numId w:val="2"/>
        </w:numPr>
        <w:rPr>
          <w:rFonts w:cs="Times New Roman"/>
        </w:rPr>
      </w:pPr>
      <w:r>
        <w:rPr>
          <w:rFonts w:cs="Times New Roman"/>
        </w:rPr>
        <w:t>wide variety of memory management options:</w:t>
      </w:r>
    </w:p>
    <w:p w14:paraId="316ECAF8" w14:textId="77777777" w:rsidR="00A90BA0" w:rsidRDefault="00A90BA0" w:rsidP="00EB0B0D">
      <w:pPr>
        <w:pStyle w:val="ListParagraph"/>
        <w:numPr>
          <w:ilvl w:val="0"/>
          <w:numId w:val="2"/>
        </w:numPr>
        <w:rPr>
          <w:rFonts w:cs="Times New Roman"/>
        </w:rPr>
      </w:pPr>
      <w:r>
        <w:rPr>
          <w:rFonts w:cs="Times New Roman"/>
        </w:rPr>
        <w:t>1) none</w:t>
      </w:r>
    </w:p>
    <w:p w14:paraId="026D5108" w14:textId="42EF25D8" w:rsidR="003C5A1B" w:rsidRDefault="00A90BA0" w:rsidP="00EB0B0D">
      <w:pPr>
        <w:pStyle w:val="ListParagraph"/>
        <w:numPr>
          <w:ilvl w:val="0"/>
          <w:numId w:val="2"/>
        </w:numPr>
        <w:rPr>
          <w:rFonts w:cs="Times New Roman"/>
        </w:rPr>
      </w:pPr>
      <w:r w:rsidRPr="00A90BA0">
        <w:rPr>
          <w:rFonts w:cs="Times New Roman"/>
        </w:rPr>
        <w:t xml:space="preserve">2) </w:t>
      </w:r>
      <w:r w:rsidR="00C515B7">
        <w:rPr>
          <w:rFonts w:cs="Times New Roman"/>
        </w:rPr>
        <w:t>{reserved}</w:t>
      </w:r>
    </w:p>
    <w:p w14:paraId="36CA5794" w14:textId="77777777" w:rsidR="00A90BA0" w:rsidRDefault="00A90BA0" w:rsidP="00EB0B0D">
      <w:pPr>
        <w:pStyle w:val="ListParagraph"/>
        <w:numPr>
          <w:ilvl w:val="0"/>
          <w:numId w:val="2"/>
        </w:numPr>
        <w:rPr>
          <w:rFonts w:cs="Times New Roman"/>
        </w:rPr>
      </w:pPr>
      <w:r>
        <w:rPr>
          <w:rFonts w:cs="Times New Roman"/>
        </w:rPr>
        <w:t>3) paging</w:t>
      </w:r>
    </w:p>
    <w:p w14:paraId="0B8EA109" w14:textId="77777777" w:rsidR="00A90BA0" w:rsidRDefault="00A90BA0" w:rsidP="00EB0B0D">
      <w:pPr>
        <w:pStyle w:val="ListParagraph"/>
        <w:numPr>
          <w:ilvl w:val="0"/>
          <w:numId w:val="2"/>
        </w:numPr>
        <w:rPr>
          <w:rFonts w:cs="Times New Roman"/>
        </w:rPr>
      </w:pPr>
      <w:r>
        <w:rPr>
          <w:rFonts w:cs="Times New Roman"/>
        </w:rPr>
        <w:t xml:space="preserve">4) software managed </w:t>
      </w:r>
      <w:proofErr w:type="spellStart"/>
      <w:r>
        <w:rPr>
          <w:rFonts w:cs="Times New Roman"/>
        </w:rPr>
        <w:t>tlb</w:t>
      </w:r>
      <w:proofErr w:type="spellEnd"/>
    </w:p>
    <w:p w14:paraId="41EEE8E1" w14:textId="269473BF" w:rsidR="00EB0B0D" w:rsidRPr="006254EA" w:rsidRDefault="00A90BA0" w:rsidP="006254EA">
      <w:pPr>
        <w:pStyle w:val="ListParagraph"/>
        <w:numPr>
          <w:ilvl w:val="0"/>
          <w:numId w:val="2"/>
        </w:numPr>
        <w:rPr>
          <w:rFonts w:cs="Times New Roman"/>
        </w:rPr>
      </w:pPr>
      <w:r>
        <w:rPr>
          <w:rFonts w:cs="Times New Roman"/>
        </w:rPr>
        <w:t>5) inverted page table</w:t>
      </w:r>
    </w:p>
    <w:p w14:paraId="0568CF9E" w14:textId="77777777" w:rsidR="00EA75AA" w:rsidRDefault="00EA75AA" w:rsidP="00EA75AA">
      <w:pPr>
        <w:pStyle w:val="Heading2"/>
      </w:pPr>
      <w:r>
        <w:t>History</w:t>
      </w:r>
    </w:p>
    <w:p w14:paraId="20F185A4" w14:textId="77777777" w:rsidR="00EA75AA" w:rsidRPr="00EB0B0D" w:rsidRDefault="00187999" w:rsidP="00EA75AA">
      <w:pPr>
        <w:pStyle w:val="ListParagraph"/>
        <w:rPr>
          <w:rFonts w:cs="Times New Roman"/>
        </w:rPr>
      </w:pPr>
      <w:r w:rsidRPr="00187999">
        <w:rPr>
          <w:rFonts w:cs="Times New Roman"/>
        </w:rPr>
        <w:t>FT64</w:t>
      </w:r>
      <w:r w:rsidR="005C25E6">
        <w:rPr>
          <w:rFonts w:cs="Times New Roman"/>
        </w:rPr>
        <w:t>v7</w:t>
      </w:r>
      <w:r w:rsidRPr="00187999">
        <w:rPr>
          <w:rFonts w:cs="Times New Roman"/>
        </w:rPr>
        <w:t xml:space="preserve"> is a work-in-progress beginning in </w:t>
      </w:r>
      <w:r w:rsidR="005C25E6">
        <w:rPr>
          <w:rFonts w:cs="Times New Roman"/>
        </w:rPr>
        <w:t>October</w:t>
      </w:r>
      <w:r w:rsidRPr="00187999">
        <w:rPr>
          <w:rFonts w:cs="Times New Roman"/>
        </w:rPr>
        <w:t xml:space="preserve">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14:paraId="6CA0A29E" w14:textId="77777777" w:rsidR="00957B95" w:rsidRPr="00EB0B0D" w:rsidRDefault="00957B95" w:rsidP="00957B95">
      <w:pPr>
        <w:pStyle w:val="Heading2"/>
        <w:rPr>
          <w:rFonts w:cs="Times New Roman"/>
        </w:rPr>
      </w:pPr>
      <w:r w:rsidRPr="00EB0B0D">
        <w:rPr>
          <w:rFonts w:cs="Times New Roman"/>
        </w:rPr>
        <w:t>Goals</w:t>
      </w:r>
    </w:p>
    <w:p w14:paraId="698B7085" w14:textId="77777777"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14:paraId="25689887" w14:textId="77777777"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14:paraId="38B03056" w14:textId="77777777" w:rsidR="00D9270B" w:rsidRDefault="007C7D8D" w:rsidP="00AE3A38">
      <w:pPr>
        <w:ind w:left="720"/>
        <w:rPr>
          <w:rFonts w:cs="Times New Roman"/>
        </w:rPr>
      </w:pPr>
      <w:r>
        <w:rPr>
          <w:rFonts w:cs="Times New Roman"/>
        </w:rPr>
        <w:lastRenderedPageBreak/>
        <w:t>Easy implementation of a compiler.</w:t>
      </w:r>
    </w:p>
    <w:p w14:paraId="5A3B1D0C" w14:textId="77777777" w:rsidR="00957B95" w:rsidRDefault="0056766D" w:rsidP="00AE3A38">
      <w:pPr>
        <w:ind w:left="720"/>
        <w:rPr>
          <w:rFonts w:cs="Times New Roman"/>
        </w:rPr>
      </w:pPr>
      <w:r>
        <w:rPr>
          <w:rFonts w:cs="Times New Roman"/>
        </w:rPr>
        <w:t>Eventual implementation as a four-way superscalar processing core.</w:t>
      </w:r>
    </w:p>
    <w:p w14:paraId="28D62BFA" w14:textId="77777777" w:rsidR="0056766D" w:rsidRPr="00EB0B0D" w:rsidRDefault="0056766D" w:rsidP="00AE3A38">
      <w:pPr>
        <w:ind w:left="720"/>
        <w:rPr>
          <w:rFonts w:cs="Times New Roman"/>
        </w:rPr>
      </w:pPr>
    </w:p>
    <w:p w14:paraId="3B61EEC3" w14:textId="77777777" w:rsidR="00957B95" w:rsidRPr="00EB0B0D" w:rsidRDefault="00957B95">
      <w:pPr>
        <w:rPr>
          <w:rFonts w:eastAsiaTheme="majorEastAsia" w:cs="Times New Roman"/>
          <w:b/>
          <w:bCs/>
          <w:sz w:val="26"/>
          <w:szCs w:val="26"/>
        </w:rPr>
      </w:pPr>
      <w:r w:rsidRPr="00EB0B0D">
        <w:rPr>
          <w:rFonts w:cs="Times New Roman"/>
        </w:rPr>
        <w:br w:type="page"/>
      </w:r>
    </w:p>
    <w:p w14:paraId="3711799F" w14:textId="77777777" w:rsidR="004821BB" w:rsidRDefault="004821BB" w:rsidP="006A5664">
      <w:pPr>
        <w:pStyle w:val="Heading1"/>
      </w:pPr>
      <w:r>
        <w:lastRenderedPageBreak/>
        <w:t>Core Features</w:t>
      </w:r>
    </w:p>
    <w:p w14:paraId="347386E1" w14:textId="77777777" w:rsidR="004821BB" w:rsidRDefault="004821BB" w:rsidP="004821BB">
      <w:pPr>
        <w:pStyle w:val="Heading2"/>
        <w:rPr>
          <w:rFonts w:cs="Times New Roman"/>
        </w:rPr>
      </w:pPr>
      <w:r>
        <w:rPr>
          <w:rFonts w:cs="Times New Roman"/>
        </w:rPr>
        <w:t>SMT</w:t>
      </w:r>
    </w:p>
    <w:p w14:paraId="4F0A2F78" w14:textId="77777777" w:rsidR="004821BB" w:rsidRDefault="004821BB" w:rsidP="00481D2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14:paraId="54CBDE3E" w14:textId="6AFE93C1" w:rsidR="00BE39CF" w:rsidRDefault="00BE39CF" w:rsidP="00481D2B">
      <w:pPr>
        <w:ind w:left="720"/>
      </w:pPr>
      <w:r>
        <w:t>The availability of SMT operation does not affect the core’s ISA.</w:t>
      </w:r>
      <w:r w:rsidR="00336A1B">
        <w:t xml:space="preserve"> The same instructions are executed on either thread</w:t>
      </w:r>
      <w:r w:rsidR="00BB1B26">
        <w:t>, there are no instructions specific to SMT.</w:t>
      </w:r>
    </w:p>
    <w:p w14:paraId="2C19CD96" w14:textId="77777777" w:rsidR="00BD629B" w:rsidRDefault="00BD629B" w:rsidP="00BD629B">
      <w:pPr>
        <w:pStyle w:val="Heading3"/>
      </w:pPr>
      <w:r>
        <w:t>SMT Granularity</w:t>
      </w:r>
    </w:p>
    <w:p w14:paraId="74F0BDE5" w14:textId="77777777"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14:paraId="52B1E231" w14:textId="77777777" w:rsidR="004821BB" w:rsidRDefault="004821BB" w:rsidP="004821BB">
      <w:pPr>
        <w:ind w:left="720"/>
      </w:pPr>
      <w:r>
        <w:t>Notes:</w:t>
      </w:r>
    </w:p>
    <w:p w14:paraId="0D3F5024" w14:textId="77777777"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14:paraId="50F21C7D" w14:textId="77777777"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14:paraId="733BD614" w14:textId="77777777"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14:paraId="5990A1F8" w14:textId="77777777"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14:paraId="014F1FE5" w14:textId="77777777" w:rsidTr="00655A39">
        <w:tc>
          <w:tcPr>
            <w:tcW w:w="9350" w:type="dxa"/>
            <w:shd w:val="clear" w:color="auto" w:fill="F2F2F2" w:themeFill="background1" w:themeFillShade="F2"/>
          </w:tcPr>
          <w:p w14:paraId="1CA285BB" w14:textId="77777777"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14:paraId="21F11A39" w14:textId="77777777"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14:paraId="3987B488" w14:textId="77777777" w:rsidR="000E13B2" w:rsidRDefault="000E13B2" w:rsidP="000E13B2">
            <w:r>
              <w:tab/>
            </w:r>
            <w:r>
              <w:tab/>
              <w:t>add</w:t>
            </w:r>
            <w:r>
              <w:tab/>
            </w:r>
            <w:r>
              <w:tab/>
              <w:t>r</w:t>
            </w:r>
            <w:proofErr w:type="gramStart"/>
            <w:r>
              <w:t>0,r</w:t>
            </w:r>
            <w:proofErr w:type="gramEnd"/>
            <w:r>
              <w:t>0,#0</w:t>
            </w:r>
            <w:r>
              <w:tab/>
            </w:r>
            <w:r>
              <w:tab/>
              <w:t>; fetch adjustment ramp</w:t>
            </w:r>
          </w:p>
          <w:p w14:paraId="2625853F" w14:textId="77777777" w:rsidR="000E13B2" w:rsidRDefault="000E13B2" w:rsidP="000E13B2">
            <w:r>
              <w:tab/>
            </w:r>
            <w:r>
              <w:tab/>
              <w:t>add</w:t>
            </w:r>
            <w:r>
              <w:tab/>
            </w:r>
            <w:r>
              <w:tab/>
              <w:t>r</w:t>
            </w:r>
            <w:proofErr w:type="gramStart"/>
            <w:r>
              <w:t>0,r</w:t>
            </w:r>
            <w:proofErr w:type="gramEnd"/>
            <w:r>
              <w:t>0,#0</w:t>
            </w:r>
          </w:p>
          <w:p w14:paraId="08759270" w14:textId="77777777" w:rsidR="000E13B2" w:rsidRDefault="000E13B2" w:rsidP="000E13B2">
            <w:r>
              <w:tab/>
            </w:r>
            <w:r>
              <w:tab/>
              <w:t>add</w:t>
            </w:r>
            <w:r>
              <w:tab/>
            </w:r>
            <w:r>
              <w:tab/>
              <w:t>r</w:t>
            </w:r>
            <w:proofErr w:type="gramStart"/>
            <w:r>
              <w:t>0,r</w:t>
            </w:r>
            <w:proofErr w:type="gramEnd"/>
            <w:r>
              <w:t>0,#0</w:t>
            </w:r>
          </w:p>
          <w:p w14:paraId="217F9048" w14:textId="77777777" w:rsidR="000E13B2" w:rsidRDefault="000E13B2" w:rsidP="000E13B2">
            <w:r>
              <w:tab/>
            </w:r>
            <w:r>
              <w:tab/>
              <w:t>add</w:t>
            </w:r>
            <w:r>
              <w:tab/>
            </w:r>
            <w:r>
              <w:tab/>
              <w:t>r</w:t>
            </w:r>
            <w:proofErr w:type="gramStart"/>
            <w:r>
              <w:t>0,r</w:t>
            </w:r>
            <w:proofErr w:type="gramEnd"/>
            <w:r>
              <w:t>0,#0</w:t>
            </w:r>
          </w:p>
          <w:p w14:paraId="35CED979" w14:textId="77777777" w:rsidR="000E13B2" w:rsidRDefault="000E13B2" w:rsidP="000E13B2">
            <w:r>
              <w:tab/>
            </w:r>
            <w:r>
              <w:tab/>
              <w:t>add</w:t>
            </w:r>
            <w:r>
              <w:tab/>
            </w:r>
            <w:r>
              <w:tab/>
              <w:t>r</w:t>
            </w:r>
            <w:proofErr w:type="gramStart"/>
            <w:r>
              <w:t>0,r</w:t>
            </w:r>
            <w:proofErr w:type="gramEnd"/>
            <w:r>
              <w:t>0,#0</w:t>
            </w:r>
          </w:p>
          <w:p w14:paraId="5B79BD17" w14:textId="77777777" w:rsidR="000E13B2" w:rsidRDefault="000E13B2" w:rsidP="000E13B2">
            <w:r>
              <w:tab/>
            </w:r>
            <w:r>
              <w:tab/>
              <w:t>add</w:t>
            </w:r>
            <w:r>
              <w:tab/>
            </w:r>
            <w:r>
              <w:tab/>
              <w:t>r</w:t>
            </w:r>
            <w:proofErr w:type="gramStart"/>
            <w:r>
              <w:t>0,r</w:t>
            </w:r>
            <w:proofErr w:type="gramEnd"/>
            <w:r>
              <w:t>0,#0</w:t>
            </w:r>
          </w:p>
          <w:p w14:paraId="6857F5CB" w14:textId="77777777" w:rsidR="000E13B2" w:rsidRDefault="000E13B2" w:rsidP="000E13B2">
            <w:r>
              <w:tab/>
            </w:r>
            <w:r>
              <w:tab/>
              <w:t>add</w:t>
            </w:r>
            <w:r>
              <w:tab/>
            </w:r>
            <w:r>
              <w:tab/>
              <w:t>r</w:t>
            </w:r>
            <w:proofErr w:type="gramStart"/>
            <w:r>
              <w:t>0,r</w:t>
            </w:r>
            <w:proofErr w:type="gramEnd"/>
            <w:r>
              <w:t>0,#0</w:t>
            </w:r>
          </w:p>
          <w:p w14:paraId="117D4FCE" w14:textId="77777777" w:rsidR="000E13B2" w:rsidRDefault="000E13B2" w:rsidP="000E13B2">
            <w:r>
              <w:tab/>
            </w:r>
            <w:r>
              <w:tab/>
              <w:t>add</w:t>
            </w:r>
            <w:r>
              <w:tab/>
            </w:r>
            <w:r>
              <w:tab/>
              <w:t>r</w:t>
            </w:r>
            <w:proofErr w:type="gramStart"/>
            <w:r>
              <w:t>0,r</w:t>
            </w:r>
            <w:proofErr w:type="gramEnd"/>
            <w:r>
              <w:t>0,#0</w:t>
            </w:r>
          </w:p>
          <w:p w14:paraId="0F6B4A43" w14:textId="77777777" w:rsidR="000E13B2" w:rsidRDefault="000E13B2" w:rsidP="000E13B2">
            <w:r>
              <w:tab/>
            </w:r>
            <w:r>
              <w:tab/>
              <w:t>add</w:t>
            </w:r>
            <w:r>
              <w:tab/>
            </w:r>
            <w:r>
              <w:tab/>
              <w:t>r</w:t>
            </w:r>
            <w:proofErr w:type="gramStart"/>
            <w:r>
              <w:t>0,r</w:t>
            </w:r>
            <w:proofErr w:type="gramEnd"/>
            <w:r>
              <w:t>0,#0</w:t>
            </w:r>
          </w:p>
          <w:p w14:paraId="220C9733" w14:textId="77777777" w:rsidR="000E13B2" w:rsidRDefault="000E13B2" w:rsidP="000E13B2">
            <w:r>
              <w:lastRenderedPageBreak/>
              <w:tab/>
            </w:r>
            <w:r>
              <w:tab/>
              <w:t>add</w:t>
            </w:r>
            <w:r>
              <w:tab/>
            </w:r>
            <w:r>
              <w:tab/>
              <w:t>r</w:t>
            </w:r>
            <w:proofErr w:type="gramStart"/>
            <w:r>
              <w:t>0,r</w:t>
            </w:r>
            <w:proofErr w:type="gramEnd"/>
            <w:r>
              <w:t>0,#0</w:t>
            </w:r>
          </w:p>
          <w:p w14:paraId="58115578" w14:textId="77777777"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14:paraId="2C08C38C" w14:textId="77777777"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14:paraId="67429B5D" w14:textId="77777777" w:rsidR="000E13B2" w:rsidRDefault="000E13B2" w:rsidP="000E13B2">
            <w:r>
              <w:tab/>
            </w:r>
            <w:r>
              <w:tab/>
            </w:r>
            <w:proofErr w:type="spellStart"/>
            <w:r>
              <w:t>bne</w:t>
            </w:r>
            <w:proofErr w:type="spellEnd"/>
            <w:r>
              <w:tab/>
            </w:r>
            <w:r>
              <w:tab/>
              <w:t>r</w:t>
            </w:r>
            <w:proofErr w:type="gramStart"/>
            <w:r>
              <w:t>1,r</w:t>
            </w:r>
            <w:proofErr w:type="gramEnd"/>
            <w:r>
              <w:t>0,.st2</w:t>
            </w:r>
          </w:p>
        </w:tc>
      </w:tr>
    </w:tbl>
    <w:p w14:paraId="53875740" w14:textId="77777777" w:rsidR="000E13B2" w:rsidRDefault="000E13B2" w:rsidP="004821BB">
      <w:pPr>
        <w:ind w:left="720"/>
      </w:pPr>
    </w:p>
    <w:p w14:paraId="0A2B21E6" w14:textId="77777777"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14:paraId="33C025DC" w14:textId="77777777" w:rsidR="004821BB" w:rsidRDefault="004821BB" w:rsidP="004821BB">
      <w:pPr>
        <w:pStyle w:val="Heading2"/>
        <w:rPr>
          <w:rFonts w:cs="Times New Roman"/>
        </w:rPr>
      </w:pPr>
      <w:r>
        <w:rPr>
          <w:rFonts w:cs="Times New Roman"/>
        </w:rPr>
        <w:t>Vectors</w:t>
      </w:r>
    </w:p>
    <w:p w14:paraId="6D793053" w14:textId="77777777"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14:paraId="5D3FE453" w14:textId="77777777" w:rsidR="004821BB" w:rsidRDefault="004821BB" w:rsidP="004821BB">
      <w:pPr>
        <w:pStyle w:val="Heading3"/>
      </w:pPr>
      <w:r>
        <w:t>Vector Chaining</w:t>
      </w:r>
    </w:p>
    <w:p w14:paraId="77272DE0" w14:textId="77777777" w:rsidR="00CB7429" w:rsidRDefault="00CB7429" w:rsidP="004821BB">
      <w:pPr>
        <w:ind w:left="720"/>
      </w:pPr>
      <w:r>
        <w:t>The core is capable of limited chaining of vector instruction; starting a second vector instruction before the first one is complete.</w:t>
      </w:r>
    </w:p>
    <w:p w14:paraId="3517CF87" w14:textId="77777777"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14:paraId="6D815046" w14:textId="77777777" w:rsidR="00FC4A01" w:rsidRDefault="00FC4A01">
      <w:pPr>
        <w:rPr>
          <w:rFonts w:eastAsiaTheme="majorEastAsia" w:cstheme="majorBidi"/>
          <w:b/>
          <w:bCs/>
          <w:sz w:val="32"/>
          <w:szCs w:val="28"/>
        </w:rPr>
      </w:pPr>
      <w:r>
        <w:br w:type="page"/>
      </w:r>
    </w:p>
    <w:p w14:paraId="14F16C4B" w14:textId="77777777" w:rsidR="006A5664" w:rsidRDefault="006A5664" w:rsidP="006A5664">
      <w:pPr>
        <w:pStyle w:val="Heading1"/>
      </w:pPr>
      <w:r>
        <w:lastRenderedPageBreak/>
        <w:t>Pieces</w:t>
      </w:r>
    </w:p>
    <w:p w14:paraId="0CD42B3A" w14:textId="77777777" w:rsidR="006A5664" w:rsidRPr="006A5664" w:rsidRDefault="006A5664" w:rsidP="006A5664">
      <w:pPr>
        <w:ind w:left="720"/>
      </w:pPr>
      <w:r>
        <w:t>This section cover</w:t>
      </w:r>
      <w:r w:rsidR="00240374">
        <w:t>s</w:t>
      </w:r>
      <w:r>
        <w:t xml:space="preserve"> various pieces that make up the FT64 core and influence it’s ISA.</w:t>
      </w:r>
    </w:p>
    <w:p w14:paraId="428B0977" w14:textId="77777777"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14:paraId="6AF6F950" w14:textId="77777777" w:rsidR="00AA3216" w:rsidRDefault="00FC4A01" w:rsidP="00BE5269">
      <w:pPr>
        <w:pStyle w:val="ListParagraph"/>
        <w:spacing w:line="360" w:lineRule="auto"/>
        <w:rPr>
          <w:rFonts w:cs="Times New Roman"/>
        </w:rPr>
      </w:pPr>
      <w:r>
        <w:rPr>
          <w:rFonts w:cs="Times New Roman"/>
        </w:rPr>
        <w:t xml:space="preserve">The processor caches </w:t>
      </w:r>
      <w:r w:rsidR="00F56B72">
        <w:rPr>
          <w:rFonts w:cs="Times New Roman"/>
        </w:rPr>
        <w:t xml:space="preserve">64 sets of </w:t>
      </w:r>
      <w:r w:rsidR="00D879D9"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14:paraId="1FC75F29" w14:textId="77777777" w:rsidR="00AA3216" w:rsidRDefault="00240374" w:rsidP="00D879D9">
      <w:pPr>
        <w:pStyle w:val="ListParagraph"/>
        <w:rPr>
          <w:rFonts w:cs="Times New Roman"/>
        </w:rPr>
      </w:pPr>
      <w:r>
        <w:rPr>
          <w:rFonts w:cs="Times New Roman"/>
          <w:noProof/>
        </w:rPr>
        <w:drawing>
          <wp:inline distT="0" distB="0" distL="0" distR="0" wp14:anchorId="2BEA7975" wp14:editId="5D425698">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14:paraId="3E9A6D5A" w14:textId="77777777" w:rsidR="00AA3216" w:rsidRDefault="00AA3216" w:rsidP="00D879D9">
      <w:pPr>
        <w:pStyle w:val="ListParagraph"/>
        <w:rPr>
          <w:rFonts w:cs="Times New Roman"/>
        </w:rPr>
      </w:pPr>
    </w:p>
    <w:p w14:paraId="4561FE25" w14:textId="77777777" w:rsidR="00D879D9" w:rsidRDefault="00A71231" w:rsidP="00BE5269">
      <w:pPr>
        <w:pStyle w:val="ListParagraph"/>
        <w:spacing w:line="360" w:lineRule="auto"/>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14:paraId="5B5FB339" w14:textId="77777777" w:rsidR="003444A0" w:rsidRDefault="003444A0" w:rsidP="00BE5269">
      <w:pPr>
        <w:pStyle w:val="ListParagraph"/>
        <w:spacing w:line="360" w:lineRule="auto"/>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14:paraId="46CD0980" w14:textId="77777777" w:rsidTr="008F2426">
        <w:tc>
          <w:tcPr>
            <w:tcW w:w="2110" w:type="dxa"/>
            <w:shd w:val="clear" w:color="auto" w:fill="404040" w:themeFill="text1" w:themeFillTint="BF"/>
          </w:tcPr>
          <w:p w14:paraId="016B6D20" w14:textId="77777777"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14:paraId="114608D2" w14:textId="77777777"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14:paraId="458EC0CD" w14:textId="77777777" w:rsidTr="008F2426">
        <w:tc>
          <w:tcPr>
            <w:tcW w:w="2110" w:type="dxa"/>
          </w:tcPr>
          <w:p w14:paraId="42F25518" w14:textId="77777777" w:rsidR="00592A13" w:rsidRDefault="00592A13" w:rsidP="00592A13">
            <w:pPr>
              <w:pStyle w:val="ListParagraph"/>
              <w:ind w:left="0"/>
              <w:rPr>
                <w:rFonts w:cs="Times New Roman"/>
              </w:rPr>
            </w:pPr>
            <w:r>
              <w:rPr>
                <w:rFonts w:cs="Times New Roman"/>
              </w:rPr>
              <w:t>BRK / RESET</w:t>
            </w:r>
          </w:p>
        </w:tc>
        <w:tc>
          <w:tcPr>
            <w:tcW w:w="3673" w:type="dxa"/>
          </w:tcPr>
          <w:p w14:paraId="65B756ED" w14:textId="77777777" w:rsidR="00592A13" w:rsidRDefault="00592A13" w:rsidP="00592A13">
            <w:pPr>
              <w:pStyle w:val="ListParagraph"/>
              <w:ind w:left="0"/>
              <w:rPr>
                <w:rFonts w:cs="Times New Roman"/>
              </w:rPr>
            </w:pPr>
            <w:r>
              <w:rPr>
                <w:rFonts w:cs="Times New Roman"/>
              </w:rPr>
              <w:t>0</w:t>
            </w:r>
          </w:p>
        </w:tc>
      </w:tr>
      <w:tr w:rsidR="003444A0" w14:paraId="3943EB0D" w14:textId="77777777" w:rsidTr="008F2426">
        <w:tc>
          <w:tcPr>
            <w:tcW w:w="2110" w:type="dxa"/>
          </w:tcPr>
          <w:p w14:paraId="1087583C" w14:textId="77777777" w:rsidR="003444A0" w:rsidRDefault="003444A0" w:rsidP="00D879D9">
            <w:pPr>
              <w:pStyle w:val="ListParagraph"/>
              <w:ind w:left="0"/>
              <w:rPr>
                <w:rFonts w:cs="Times New Roman"/>
              </w:rPr>
            </w:pPr>
            <w:r>
              <w:rPr>
                <w:rFonts w:cs="Times New Roman"/>
              </w:rPr>
              <w:t>IRQ 1</w:t>
            </w:r>
          </w:p>
        </w:tc>
        <w:tc>
          <w:tcPr>
            <w:tcW w:w="3673" w:type="dxa"/>
          </w:tcPr>
          <w:p w14:paraId="3350AE85" w14:textId="77777777" w:rsidR="003444A0" w:rsidRDefault="006D0835" w:rsidP="00D879D9">
            <w:pPr>
              <w:pStyle w:val="ListParagraph"/>
              <w:ind w:left="0"/>
              <w:rPr>
                <w:rFonts w:cs="Times New Roman"/>
              </w:rPr>
            </w:pPr>
            <w:r>
              <w:rPr>
                <w:rFonts w:cs="Times New Roman"/>
              </w:rPr>
              <w:t>1</w:t>
            </w:r>
          </w:p>
        </w:tc>
      </w:tr>
      <w:tr w:rsidR="003444A0" w14:paraId="25048ED4" w14:textId="77777777" w:rsidTr="008F2426">
        <w:tc>
          <w:tcPr>
            <w:tcW w:w="2110" w:type="dxa"/>
          </w:tcPr>
          <w:p w14:paraId="7D9D172E" w14:textId="77777777" w:rsidR="003444A0" w:rsidRDefault="003444A0" w:rsidP="00D879D9">
            <w:pPr>
              <w:pStyle w:val="ListParagraph"/>
              <w:ind w:left="0"/>
              <w:rPr>
                <w:rFonts w:cs="Times New Roman"/>
              </w:rPr>
            </w:pPr>
            <w:r>
              <w:rPr>
                <w:rFonts w:cs="Times New Roman"/>
              </w:rPr>
              <w:t>IRQ 2</w:t>
            </w:r>
          </w:p>
        </w:tc>
        <w:tc>
          <w:tcPr>
            <w:tcW w:w="3673" w:type="dxa"/>
          </w:tcPr>
          <w:p w14:paraId="0E8F282A" w14:textId="77777777" w:rsidR="003444A0" w:rsidRDefault="006D0835" w:rsidP="00D879D9">
            <w:pPr>
              <w:pStyle w:val="ListParagraph"/>
              <w:ind w:left="0"/>
              <w:rPr>
                <w:rFonts w:cs="Times New Roman"/>
              </w:rPr>
            </w:pPr>
            <w:r>
              <w:rPr>
                <w:rFonts w:cs="Times New Roman"/>
              </w:rPr>
              <w:t>2</w:t>
            </w:r>
          </w:p>
        </w:tc>
      </w:tr>
      <w:tr w:rsidR="003444A0" w14:paraId="59AC932B" w14:textId="77777777" w:rsidTr="008F2426">
        <w:tc>
          <w:tcPr>
            <w:tcW w:w="2110" w:type="dxa"/>
          </w:tcPr>
          <w:p w14:paraId="3AE81E01" w14:textId="77777777" w:rsidR="003444A0" w:rsidRDefault="003444A0" w:rsidP="00D879D9">
            <w:pPr>
              <w:pStyle w:val="ListParagraph"/>
              <w:ind w:left="0"/>
              <w:rPr>
                <w:rFonts w:cs="Times New Roman"/>
              </w:rPr>
            </w:pPr>
            <w:r>
              <w:rPr>
                <w:rFonts w:cs="Times New Roman"/>
              </w:rPr>
              <w:t>IRQ 3</w:t>
            </w:r>
          </w:p>
        </w:tc>
        <w:tc>
          <w:tcPr>
            <w:tcW w:w="3673" w:type="dxa"/>
          </w:tcPr>
          <w:p w14:paraId="75D3CEAC" w14:textId="77777777" w:rsidR="003444A0" w:rsidRDefault="006D0835" w:rsidP="00D879D9">
            <w:pPr>
              <w:pStyle w:val="ListParagraph"/>
              <w:ind w:left="0"/>
              <w:rPr>
                <w:rFonts w:cs="Times New Roman"/>
              </w:rPr>
            </w:pPr>
            <w:r>
              <w:rPr>
                <w:rFonts w:cs="Times New Roman"/>
              </w:rPr>
              <w:t>3</w:t>
            </w:r>
          </w:p>
        </w:tc>
      </w:tr>
      <w:tr w:rsidR="003444A0" w14:paraId="332A014A" w14:textId="77777777" w:rsidTr="008F2426">
        <w:tc>
          <w:tcPr>
            <w:tcW w:w="2110" w:type="dxa"/>
          </w:tcPr>
          <w:p w14:paraId="4C96CE09" w14:textId="77777777" w:rsidR="003444A0" w:rsidRDefault="003444A0" w:rsidP="00D879D9">
            <w:pPr>
              <w:pStyle w:val="ListParagraph"/>
              <w:ind w:left="0"/>
              <w:rPr>
                <w:rFonts w:cs="Times New Roman"/>
              </w:rPr>
            </w:pPr>
            <w:r>
              <w:rPr>
                <w:rFonts w:cs="Times New Roman"/>
              </w:rPr>
              <w:t>IRQ 4</w:t>
            </w:r>
          </w:p>
        </w:tc>
        <w:tc>
          <w:tcPr>
            <w:tcW w:w="3673" w:type="dxa"/>
          </w:tcPr>
          <w:p w14:paraId="506AFAF2" w14:textId="77777777" w:rsidR="003444A0" w:rsidRDefault="006D0835" w:rsidP="00D879D9">
            <w:pPr>
              <w:pStyle w:val="ListParagraph"/>
              <w:ind w:left="0"/>
              <w:rPr>
                <w:rFonts w:cs="Times New Roman"/>
              </w:rPr>
            </w:pPr>
            <w:r>
              <w:rPr>
                <w:rFonts w:cs="Times New Roman"/>
              </w:rPr>
              <w:t>4</w:t>
            </w:r>
          </w:p>
        </w:tc>
      </w:tr>
      <w:tr w:rsidR="003444A0" w14:paraId="452201E4" w14:textId="77777777" w:rsidTr="008F2426">
        <w:tc>
          <w:tcPr>
            <w:tcW w:w="2110" w:type="dxa"/>
          </w:tcPr>
          <w:p w14:paraId="6D803285" w14:textId="77777777" w:rsidR="003444A0" w:rsidRDefault="003444A0" w:rsidP="00D879D9">
            <w:pPr>
              <w:pStyle w:val="ListParagraph"/>
              <w:ind w:left="0"/>
              <w:rPr>
                <w:rFonts w:cs="Times New Roman"/>
              </w:rPr>
            </w:pPr>
            <w:r>
              <w:rPr>
                <w:rFonts w:cs="Times New Roman"/>
              </w:rPr>
              <w:t>IRQ 5</w:t>
            </w:r>
          </w:p>
        </w:tc>
        <w:tc>
          <w:tcPr>
            <w:tcW w:w="3673" w:type="dxa"/>
          </w:tcPr>
          <w:p w14:paraId="6A1F12D2" w14:textId="77777777" w:rsidR="003444A0" w:rsidRDefault="006D0835" w:rsidP="00D879D9">
            <w:pPr>
              <w:pStyle w:val="ListParagraph"/>
              <w:ind w:left="0"/>
              <w:rPr>
                <w:rFonts w:cs="Times New Roman"/>
              </w:rPr>
            </w:pPr>
            <w:r>
              <w:rPr>
                <w:rFonts w:cs="Times New Roman"/>
              </w:rPr>
              <w:t>5</w:t>
            </w:r>
          </w:p>
        </w:tc>
      </w:tr>
      <w:tr w:rsidR="003444A0" w14:paraId="1D413671" w14:textId="77777777" w:rsidTr="008F2426">
        <w:tc>
          <w:tcPr>
            <w:tcW w:w="2110" w:type="dxa"/>
          </w:tcPr>
          <w:p w14:paraId="44AF6E7B" w14:textId="77777777" w:rsidR="003444A0" w:rsidRDefault="003444A0" w:rsidP="00D879D9">
            <w:pPr>
              <w:pStyle w:val="ListParagraph"/>
              <w:ind w:left="0"/>
              <w:rPr>
                <w:rFonts w:cs="Times New Roman"/>
              </w:rPr>
            </w:pPr>
            <w:r>
              <w:rPr>
                <w:rFonts w:cs="Times New Roman"/>
              </w:rPr>
              <w:t>IRQ 6</w:t>
            </w:r>
          </w:p>
        </w:tc>
        <w:tc>
          <w:tcPr>
            <w:tcW w:w="3673" w:type="dxa"/>
          </w:tcPr>
          <w:p w14:paraId="192E38AE" w14:textId="77777777" w:rsidR="003444A0" w:rsidRDefault="006D0835" w:rsidP="00D879D9">
            <w:pPr>
              <w:pStyle w:val="ListParagraph"/>
              <w:ind w:left="0"/>
              <w:rPr>
                <w:rFonts w:cs="Times New Roman"/>
              </w:rPr>
            </w:pPr>
            <w:r>
              <w:rPr>
                <w:rFonts w:cs="Times New Roman"/>
              </w:rPr>
              <w:t>6</w:t>
            </w:r>
          </w:p>
        </w:tc>
      </w:tr>
      <w:tr w:rsidR="003444A0" w14:paraId="68FBA550" w14:textId="77777777" w:rsidTr="008F2426">
        <w:tc>
          <w:tcPr>
            <w:tcW w:w="2110" w:type="dxa"/>
          </w:tcPr>
          <w:p w14:paraId="69D24E9C" w14:textId="77777777" w:rsidR="003444A0" w:rsidRDefault="003444A0" w:rsidP="00D879D9">
            <w:pPr>
              <w:pStyle w:val="ListParagraph"/>
              <w:ind w:left="0"/>
              <w:rPr>
                <w:rFonts w:cs="Times New Roman"/>
              </w:rPr>
            </w:pPr>
            <w:r>
              <w:rPr>
                <w:rFonts w:cs="Times New Roman"/>
              </w:rPr>
              <w:t>IRQ 7</w:t>
            </w:r>
          </w:p>
        </w:tc>
        <w:tc>
          <w:tcPr>
            <w:tcW w:w="3673" w:type="dxa"/>
          </w:tcPr>
          <w:p w14:paraId="441EB467" w14:textId="77777777" w:rsidR="003444A0" w:rsidRDefault="006D0835" w:rsidP="00D879D9">
            <w:pPr>
              <w:pStyle w:val="ListParagraph"/>
              <w:ind w:left="0"/>
              <w:rPr>
                <w:rFonts w:cs="Times New Roman"/>
              </w:rPr>
            </w:pPr>
            <w:r>
              <w:rPr>
                <w:rFonts w:cs="Times New Roman"/>
              </w:rPr>
              <w:t>7</w:t>
            </w:r>
          </w:p>
        </w:tc>
      </w:tr>
      <w:tr w:rsidR="003444A0" w14:paraId="0A3FF866" w14:textId="77777777" w:rsidTr="008F2426">
        <w:tc>
          <w:tcPr>
            <w:tcW w:w="2110" w:type="dxa"/>
          </w:tcPr>
          <w:p w14:paraId="1901DC5C" w14:textId="77777777" w:rsidR="003444A0" w:rsidRDefault="003444A0" w:rsidP="00D879D9">
            <w:pPr>
              <w:pStyle w:val="ListParagraph"/>
              <w:ind w:left="0"/>
              <w:rPr>
                <w:rFonts w:cs="Times New Roman"/>
              </w:rPr>
            </w:pPr>
            <w:r>
              <w:rPr>
                <w:rFonts w:cs="Times New Roman"/>
              </w:rPr>
              <w:t>Normal Operations</w:t>
            </w:r>
          </w:p>
        </w:tc>
        <w:tc>
          <w:tcPr>
            <w:tcW w:w="3673" w:type="dxa"/>
          </w:tcPr>
          <w:p w14:paraId="776F7748" w14:textId="77777777"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14:paraId="5329229E" w14:textId="77777777" w:rsidR="003D2279" w:rsidRDefault="003D2279" w:rsidP="00D879D9">
      <w:pPr>
        <w:pStyle w:val="ListParagraph"/>
        <w:rPr>
          <w:rFonts w:cs="Times New Roman"/>
        </w:rPr>
      </w:pPr>
    </w:p>
    <w:p w14:paraId="6C21DEC3" w14:textId="77777777" w:rsidR="00493C43" w:rsidRDefault="00493C43" w:rsidP="00493C43">
      <w:pPr>
        <w:pStyle w:val="Heading3"/>
      </w:pPr>
      <w:r>
        <w:lastRenderedPageBreak/>
        <w:t>Wired Register Sets</w:t>
      </w:r>
    </w:p>
    <w:p w14:paraId="6A6BD719" w14:textId="77777777" w:rsidR="00AA3216" w:rsidRDefault="003D2279" w:rsidP="00493C43">
      <w:pPr>
        <w:pStyle w:val="ListParagraph"/>
        <w:spacing w:line="360" w:lineRule="auto"/>
        <w:rPr>
          <w:rFonts w:cs="Times New Roman"/>
        </w:rPr>
      </w:pPr>
      <w:r>
        <w:rPr>
          <w:rFonts w:cs="Times New Roman"/>
        </w:rPr>
        <w:t xml:space="preserve">Register sets are associated with threads of execution. There is a cache of 64 </w:t>
      </w:r>
      <w:r w:rsidR="00BE5269">
        <w:rPr>
          <w:rFonts w:cs="Times New Roman"/>
        </w:rPr>
        <w:t>register sets including caching of base and bounds registers</w:t>
      </w:r>
      <w:r>
        <w:rPr>
          <w:rFonts w:cs="Times New Roman"/>
        </w:rPr>
        <w:t xml:space="preserve">. The </w:t>
      </w:r>
      <w:r w:rsidR="00306142">
        <w:rPr>
          <w:rFonts w:cs="Times New Roman"/>
        </w:rPr>
        <w:t>register</w:t>
      </w:r>
      <w:r>
        <w:rPr>
          <w:rFonts w:cs="Times New Roman"/>
        </w:rPr>
        <w:t xml:space="preserve"> sets may be “wired” meaning they are always present in the </w:t>
      </w:r>
      <w:r w:rsidR="005A52DF">
        <w:rPr>
          <w:rFonts w:cs="Times New Roman"/>
        </w:rPr>
        <w:t>processor</w:t>
      </w:r>
      <w:r>
        <w:rPr>
          <w:rFonts w:cs="Times New Roman"/>
        </w:rPr>
        <w:t xml:space="preserve">. </w:t>
      </w:r>
      <w:r w:rsidR="005A52DF">
        <w:rPr>
          <w:rFonts w:cs="Times New Roman"/>
        </w:rPr>
        <w:t xml:space="preserve">Non-wired threads may have </w:t>
      </w:r>
      <w:r w:rsidR="00306142">
        <w:rPr>
          <w:rFonts w:cs="Times New Roman"/>
        </w:rPr>
        <w:t xml:space="preserve">their </w:t>
      </w:r>
      <w:r w:rsidR="00493C43">
        <w:rPr>
          <w:rFonts w:cs="Times New Roman"/>
        </w:rPr>
        <w:t>associated register sets evicted from the core during a thread switch.</w:t>
      </w:r>
    </w:p>
    <w:p w14:paraId="4627C874" w14:textId="12C4FE8A" w:rsidR="00493C43" w:rsidRDefault="00493C43" w:rsidP="00493C43">
      <w:pPr>
        <w:pStyle w:val="ListParagraph"/>
        <w:spacing w:line="360" w:lineRule="auto"/>
        <w:rPr>
          <w:rFonts w:cs="Times New Roman"/>
        </w:rPr>
      </w:pPr>
      <w:r>
        <w:rPr>
          <w:rFonts w:cs="Times New Roman"/>
        </w:rPr>
        <w:t>The first eight register sets are always wired. By default</w:t>
      </w:r>
      <w:r w:rsidR="00672D76">
        <w:rPr>
          <w:rFonts w:cs="Times New Roman"/>
        </w:rPr>
        <w:t>,</w:t>
      </w:r>
      <w:r>
        <w:rPr>
          <w:rFonts w:cs="Times New Roman"/>
        </w:rPr>
        <w:t xml:space="preserve"> the next eight register sets are also wired. Which registers sets are wired is controlled by the wired thread register (WTR).</w:t>
      </w:r>
      <w:r w:rsidR="00306142">
        <w:rPr>
          <w:rFonts w:cs="Times New Roman"/>
        </w:rPr>
        <w:t xml:space="preserve"> The number of wired register</w:t>
      </w:r>
      <w:r w:rsidR="006B0DEB">
        <w:rPr>
          <w:rFonts w:cs="Times New Roman"/>
        </w:rPr>
        <w:t>s</w:t>
      </w:r>
      <w:r w:rsidR="00306142">
        <w:rPr>
          <w:rFonts w:cs="Times New Roman"/>
        </w:rPr>
        <w:t xml:space="preserve"> always starts with register set zero and proceeds towards larger numbered register sets.</w:t>
      </w:r>
    </w:p>
    <w:p w14:paraId="7F41D2F8" w14:textId="77777777" w:rsidR="00AA3216" w:rsidRDefault="00AA3216">
      <w:pPr>
        <w:rPr>
          <w:rFonts w:eastAsiaTheme="majorEastAsia" w:cstheme="majorBidi"/>
          <w:b/>
          <w:bCs/>
          <w:sz w:val="26"/>
          <w:szCs w:val="26"/>
        </w:rPr>
      </w:pPr>
      <w:r>
        <w:br w:type="page"/>
      </w:r>
    </w:p>
    <w:p w14:paraId="1B476337" w14:textId="77777777" w:rsidR="00380367" w:rsidRDefault="00380367" w:rsidP="002E689B">
      <w:pPr>
        <w:pStyle w:val="Heading3"/>
      </w:pPr>
      <w:r>
        <w:lastRenderedPageBreak/>
        <w:t>Register Usage Convention</w:t>
      </w:r>
    </w:p>
    <w:p w14:paraId="1CB5F6D8" w14:textId="77777777"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14:paraId="0BCB8959" w14:textId="77777777"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14:paraId="09B2435C" w14:textId="77777777" w:rsidTr="00DF7D2C">
        <w:tc>
          <w:tcPr>
            <w:tcW w:w="1066" w:type="dxa"/>
            <w:shd w:val="clear" w:color="auto" w:fill="404040" w:themeFill="text1" w:themeFillTint="BF"/>
          </w:tcPr>
          <w:p w14:paraId="1A60DCBF" w14:textId="77777777"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14:paraId="110154D2" w14:textId="77777777"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7B1FB010" w14:textId="77777777"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14:paraId="022F497E" w14:textId="77777777" w:rsidTr="00B514D0">
        <w:tc>
          <w:tcPr>
            <w:tcW w:w="1066" w:type="dxa"/>
          </w:tcPr>
          <w:p w14:paraId="16CEE97B" w14:textId="77777777" w:rsidR="00DF7D2C" w:rsidRPr="00EB0B0D" w:rsidRDefault="00DF7D2C" w:rsidP="00B514D0">
            <w:pPr>
              <w:rPr>
                <w:rFonts w:cs="Times New Roman"/>
              </w:rPr>
            </w:pPr>
            <w:r w:rsidRPr="00EB0B0D">
              <w:rPr>
                <w:rFonts w:cs="Times New Roman"/>
              </w:rPr>
              <w:t>r0</w:t>
            </w:r>
          </w:p>
        </w:tc>
        <w:tc>
          <w:tcPr>
            <w:tcW w:w="3209" w:type="dxa"/>
          </w:tcPr>
          <w:p w14:paraId="1ADFCAFC" w14:textId="77777777" w:rsidR="00DF7D2C" w:rsidRPr="00EB0B0D" w:rsidRDefault="00DF7D2C" w:rsidP="00B514D0">
            <w:pPr>
              <w:rPr>
                <w:rFonts w:cs="Times New Roman"/>
              </w:rPr>
            </w:pPr>
            <w:r w:rsidRPr="00EB0B0D">
              <w:rPr>
                <w:rFonts w:cs="Times New Roman"/>
              </w:rPr>
              <w:t>always reads as zero</w:t>
            </w:r>
          </w:p>
        </w:tc>
        <w:tc>
          <w:tcPr>
            <w:tcW w:w="1276" w:type="dxa"/>
          </w:tcPr>
          <w:p w14:paraId="167ADAF9" w14:textId="77777777" w:rsidR="00DF7D2C" w:rsidRPr="00EB0B0D" w:rsidRDefault="00DF7D2C" w:rsidP="00B514D0">
            <w:pPr>
              <w:rPr>
                <w:rFonts w:cs="Times New Roman"/>
              </w:rPr>
            </w:pPr>
          </w:p>
        </w:tc>
      </w:tr>
      <w:tr w:rsidR="00DF7D2C" w:rsidRPr="00EB0B0D" w14:paraId="4A636B4B" w14:textId="77777777" w:rsidTr="00B514D0">
        <w:tc>
          <w:tcPr>
            <w:tcW w:w="1066" w:type="dxa"/>
          </w:tcPr>
          <w:p w14:paraId="6B2321BD" w14:textId="77777777" w:rsidR="00DF7D2C" w:rsidRPr="00EB0B0D" w:rsidRDefault="00DF7D2C" w:rsidP="00B514D0">
            <w:pPr>
              <w:rPr>
                <w:rFonts w:cs="Times New Roman"/>
              </w:rPr>
            </w:pPr>
            <w:r w:rsidRPr="00EB0B0D">
              <w:rPr>
                <w:rFonts w:cs="Times New Roman"/>
              </w:rPr>
              <w:t>r1-r2</w:t>
            </w:r>
          </w:p>
        </w:tc>
        <w:tc>
          <w:tcPr>
            <w:tcW w:w="3209" w:type="dxa"/>
          </w:tcPr>
          <w:p w14:paraId="3DD24DFE" w14:textId="77777777" w:rsidR="00DF7D2C" w:rsidRPr="00EB0B0D" w:rsidRDefault="00DF7D2C" w:rsidP="00B514D0">
            <w:pPr>
              <w:rPr>
                <w:rFonts w:cs="Times New Roman"/>
              </w:rPr>
            </w:pPr>
            <w:r w:rsidRPr="00EB0B0D">
              <w:rPr>
                <w:rFonts w:cs="Times New Roman"/>
              </w:rPr>
              <w:t>return values / exception</w:t>
            </w:r>
          </w:p>
        </w:tc>
        <w:tc>
          <w:tcPr>
            <w:tcW w:w="1276" w:type="dxa"/>
          </w:tcPr>
          <w:p w14:paraId="4806DD45" w14:textId="77777777" w:rsidR="00DF7D2C" w:rsidRPr="00EB0B0D" w:rsidRDefault="00DF7D2C" w:rsidP="00B514D0">
            <w:pPr>
              <w:rPr>
                <w:rFonts w:cs="Times New Roman"/>
              </w:rPr>
            </w:pPr>
            <w:r w:rsidRPr="00EB0B0D">
              <w:rPr>
                <w:rFonts w:cs="Times New Roman"/>
              </w:rPr>
              <w:t>caller</w:t>
            </w:r>
          </w:p>
        </w:tc>
      </w:tr>
      <w:tr w:rsidR="00DF7D2C" w:rsidRPr="00EB0B0D" w14:paraId="46132026" w14:textId="77777777" w:rsidTr="00B514D0">
        <w:tc>
          <w:tcPr>
            <w:tcW w:w="1066" w:type="dxa"/>
          </w:tcPr>
          <w:p w14:paraId="6318042B" w14:textId="059C6C0F" w:rsidR="00DF7D2C" w:rsidRPr="00EB0B0D" w:rsidRDefault="00DF7D2C" w:rsidP="00B514D0">
            <w:pPr>
              <w:rPr>
                <w:rFonts w:cs="Times New Roman"/>
              </w:rPr>
            </w:pPr>
            <w:r w:rsidRPr="00EB0B0D">
              <w:rPr>
                <w:rFonts w:cs="Times New Roman"/>
              </w:rPr>
              <w:t>r3-r</w:t>
            </w:r>
            <w:r w:rsidR="003269FA">
              <w:rPr>
                <w:rFonts w:cs="Times New Roman"/>
              </w:rPr>
              <w:t>9</w:t>
            </w:r>
          </w:p>
        </w:tc>
        <w:tc>
          <w:tcPr>
            <w:tcW w:w="3209" w:type="dxa"/>
          </w:tcPr>
          <w:p w14:paraId="2B64E35A" w14:textId="77777777" w:rsidR="00DF7D2C" w:rsidRPr="00EB0B0D" w:rsidRDefault="00DF7D2C" w:rsidP="00B514D0">
            <w:pPr>
              <w:rPr>
                <w:rFonts w:cs="Times New Roman"/>
              </w:rPr>
            </w:pPr>
            <w:r w:rsidRPr="00EB0B0D">
              <w:rPr>
                <w:rFonts w:cs="Times New Roman"/>
              </w:rPr>
              <w:t>temporaries</w:t>
            </w:r>
          </w:p>
        </w:tc>
        <w:tc>
          <w:tcPr>
            <w:tcW w:w="1276" w:type="dxa"/>
          </w:tcPr>
          <w:p w14:paraId="5872C597" w14:textId="77777777" w:rsidR="00DF7D2C" w:rsidRPr="00EB0B0D" w:rsidRDefault="00DF7D2C" w:rsidP="00B514D0">
            <w:pPr>
              <w:rPr>
                <w:rFonts w:cs="Times New Roman"/>
              </w:rPr>
            </w:pPr>
            <w:r w:rsidRPr="00EB0B0D">
              <w:rPr>
                <w:rFonts w:cs="Times New Roman"/>
              </w:rPr>
              <w:t>caller</w:t>
            </w:r>
          </w:p>
        </w:tc>
      </w:tr>
      <w:tr w:rsidR="005046DE" w:rsidRPr="00EB0B0D" w14:paraId="72B91D72" w14:textId="77777777" w:rsidTr="00B514D0">
        <w:tc>
          <w:tcPr>
            <w:tcW w:w="1066" w:type="dxa"/>
          </w:tcPr>
          <w:p w14:paraId="04B93BF5" w14:textId="0BEE9FE1" w:rsidR="005046DE" w:rsidRPr="00EB0B0D" w:rsidRDefault="005046DE" w:rsidP="00B514D0">
            <w:pPr>
              <w:rPr>
                <w:rFonts w:cs="Times New Roman"/>
              </w:rPr>
            </w:pPr>
            <w:r>
              <w:rPr>
                <w:rFonts w:cs="Times New Roman"/>
              </w:rPr>
              <w:t>r10</w:t>
            </w:r>
          </w:p>
        </w:tc>
        <w:tc>
          <w:tcPr>
            <w:tcW w:w="3209" w:type="dxa"/>
          </w:tcPr>
          <w:p w14:paraId="513DD97B" w14:textId="0E0D2D53" w:rsidR="005046DE" w:rsidRPr="00EB0B0D" w:rsidRDefault="003269FA" w:rsidP="00B514D0">
            <w:pPr>
              <w:rPr>
                <w:rFonts w:cs="Times New Roman"/>
              </w:rPr>
            </w:pPr>
            <w:r>
              <w:rPr>
                <w:rFonts w:cs="Times New Roman"/>
              </w:rPr>
              <w:t>exception SP offset</w:t>
            </w:r>
          </w:p>
        </w:tc>
        <w:tc>
          <w:tcPr>
            <w:tcW w:w="1276" w:type="dxa"/>
          </w:tcPr>
          <w:p w14:paraId="4CCD155B" w14:textId="77777777" w:rsidR="005046DE" w:rsidRPr="00EB0B0D" w:rsidRDefault="005046DE" w:rsidP="00B514D0">
            <w:pPr>
              <w:rPr>
                <w:rFonts w:cs="Times New Roman"/>
              </w:rPr>
            </w:pPr>
          </w:p>
        </w:tc>
      </w:tr>
      <w:tr w:rsidR="00DF7D2C" w:rsidRPr="00EB0B0D" w14:paraId="105B24C2" w14:textId="77777777" w:rsidTr="00B514D0">
        <w:tc>
          <w:tcPr>
            <w:tcW w:w="1066" w:type="dxa"/>
          </w:tcPr>
          <w:p w14:paraId="66C53A07" w14:textId="77777777" w:rsidR="00DF7D2C" w:rsidRPr="00EB0B0D" w:rsidRDefault="00DF7D2C" w:rsidP="00B514D0">
            <w:pPr>
              <w:rPr>
                <w:rFonts w:cs="Times New Roman"/>
              </w:rPr>
            </w:pPr>
            <w:r w:rsidRPr="00EB0B0D">
              <w:rPr>
                <w:rFonts w:cs="Times New Roman"/>
              </w:rPr>
              <w:t>r11-r17</w:t>
            </w:r>
          </w:p>
        </w:tc>
        <w:tc>
          <w:tcPr>
            <w:tcW w:w="3209" w:type="dxa"/>
          </w:tcPr>
          <w:p w14:paraId="375011C9" w14:textId="77777777" w:rsidR="00DF7D2C" w:rsidRPr="00EB0B0D" w:rsidRDefault="00DF7D2C" w:rsidP="00B514D0">
            <w:pPr>
              <w:rPr>
                <w:rFonts w:cs="Times New Roman"/>
              </w:rPr>
            </w:pPr>
            <w:r w:rsidRPr="00EB0B0D">
              <w:rPr>
                <w:rFonts w:cs="Times New Roman"/>
              </w:rPr>
              <w:t>register variables</w:t>
            </w:r>
          </w:p>
        </w:tc>
        <w:tc>
          <w:tcPr>
            <w:tcW w:w="1276" w:type="dxa"/>
          </w:tcPr>
          <w:p w14:paraId="15C70D6F"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2BD65E2E" w14:textId="77777777" w:rsidTr="00B514D0">
        <w:tc>
          <w:tcPr>
            <w:tcW w:w="1066" w:type="dxa"/>
          </w:tcPr>
          <w:p w14:paraId="139DDA41" w14:textId="77777777"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14:paraId="29CAB6CC" w14:textId="77777777" w:rsidR="00DF7D2C" w:rsidRPr="00EB0B0D" w:rsidRDefault="00DF7D2C" w:rsidP="00B514D0">
            <w:pPr>
              <w:rPr>
                <w:rFonts w:cs="Times New Roman"/>
              </w:rPr>
            </w:pPr>
            <w:r w:rsidRPr="00EB0B0D">
              <w:rPr>
                <w:rFonts w:cs="Times New Roman"/>
              </w:rPr>
              <w:t>function arguments</w:t>
            </w:r>
          </w:p>
        </w:tc>
        <w:tc>
          <w:tcPr>
            <w:tcW w:w="1276" w:type="dxa"/>
          </w:tcPr>
          <w:p w14:paraId="60D37903" w14:textId="77777777" w:rsidR="00DF7D2C" w:rsidRPr="00EB0B0D" w:rsidRDefault="00DF7D2C" w:rsidP="00B514D0">
            <w:pPr>
              <w:rPr>
                <w:rFonts w:cs="Times New Roman"/>
              </w:rPr>
            </w:pPr>
            <w:r w:rsidRPr="00EB0B0D">
              <w:rPr>
                <w:rFonts w:cs="Times New Roman"/>
              </w:rPr>
              <w:t>caller</w:t>
            </w:r>
          </w:p>
        </w:tc>
      </w:tr>
      <w:tr w:rsidR="00BE72F7" w:rsidRPr="00EB0B0D" w14:paraId="66640E1D" w14:textId="77777777" w:rsidTr="00B514D0">
        <w:tc>
          <w:tcPr>
            <w:tcW w:w="1066" w:type="dxa"/>
          </w:tcPr>
          <w:p w14:paraId="59E7C860" w14:textId="77777777" w:rsidR="00BE72F7" w:rsidRPr="00EB0B0D" w:rsidRDefault="00BE72F7" w:rsidP="00BE72F7">
            <w:pPr>
              <w:rPr>
                <w:rFonts w:cs="Times New Roman"/>
              </w:rPr>
            </w:pPr>
            <w:r>
              <w:rPr>
                <w:rFonts w:cs="Times New Roman"/>
              </w:rPr>
              <w:t>r23</w:t>
            </w:r>
          </w:p>
        </w:tc>
        <w:tc>
          <w:tcPr>
            <w:tcW w:w="3209" w:type="dxa"/>
          </w:tcPr>
          <w:p w14:paraId="2BFEF786" w14:textId="77777777" w:rsidR="00BE72F7" w:rsidRPr="00EB0B0D" w:rsidRDefault="00BE72F7" w:rsidP="00B514D0">
            <w:pPr>
              <w:rPr>
                <w:rFonts w:cs="Times New Roman"/>
              </w:rPr>
            </w:pPr>
            <w:r>
              <w:rPr>
                <w:rFonts w:cs="Times New Roman"/>
              </w:rPr>
              <w:t>assembler usage</w:t>
            </w:r>
          </w:p>
        </w:tc>
        <w:tc>
          <w:tcPr>
            <w:tcW w:w="1276" w:type="dxa"/>
          </w:tcPr>
          <w:p w14:paraId="6F6A91B0" w14:textId="77777777" w:rsidR="00BE72F7" w:rsidRPr="00EB0B0D" w:rsidRDefault="00BE72F7" w:rsidP="00B514D0">
            <w:pPr>
              <w:rPr>
                <w:rFonts w:cs="Times New Roman"/>
              </w:rPr>
            </w:pPr>
          </w:p>
        </w:tc>
      </w:tr>
      <w:tr w:rsidR="00DF7D2C" w:rsidRPr="00EB0B0D" w14:paraId="65F774E2" w14:textId="77777777" w:rsidTr="00B514D0">
        <w:tc>
          <w:tcPr>
            <w:tcW w:w="1066" w:type="dxa"/>
          </w:tcPr>
          <w:p w14:paraId="277E4E12" w14:textId="77777777" w:rsidR="00DF7D2C" w:rsidRPr="00EB0B0D" w:rsidRDefault="00DF7D2C" w:rsidP="00B514D0">
            <w:pPr>
              <w:rPr>
                <w:rFonts w:cs="Times New Roman"/>
              </w:rPr>
            </w:pPr>
            <w:r w:rsidRPr="00EB0B0D">
              <w:rPr>
                <w:rFonts w:cs="Times New Roman"/>
              </w:rPr>
              <w:t>r24</w:t>
            </w:r>
          </w:p>
        </w:tc>
        <w:tc>
          <w:tcPr>
            <w:tcW w:w="3209" w:type="dxa"/>
          </w:tcPr>
          <w:p w14:paraId="3385D2B8" w14:textId="77777777" w:rsidR="00DF7D2C" w:rsidRPr="00EB0B0D" w:rsidRDefault="00DF7D2C" w:rsidP="00B514D0">
            <w:pPr>
              <w:rPr>
                <w:rFonts w:cs="Times New Roman"/>
              </w:rPr>
            </w:pPr>
            <w:r w:rsidRPr="00EB0B0D">
              <w:rPr>
                <w:rFonts w:cs="Times New Roman"/>
              </w:rPr>
              <w:t>type number / function argument</w:t>
            </w:r>
          </w:p>
        </w:tc>
        <w:tc>
          <w:tcPr>
            <w:tcW w:w="1276" w:type="dxa"/>
          </w:tcPr>
          <w:p w14:paraId="2FF1AFF1" w14:textId="77777777" w:rsidR="00DF7D2C" w:rsidRPr="00EB0B0D" w:rsidRDefault="00DF7D2C" w:rsidP="00B514D0">
            <w:pPr>
              <w:rPr>
                <w:rFonts w:cs="Times New Roman"/>
              </w:rPr>
            </w:pPr>
            <w:r w:rsidRPr="00EB0B0D">
              <w:rPr>
                <w:rFonts w:cs="Times New Roman"/>
              </w:rPr>
              <w:t>caller</w:t>
            </w:r>
          </w:p>
        </w:tc>
      </w:tr>
      <w:tr w:rsidR="00DF7D2C" w:rsidRPr="00EB0B0D" w14:paraId="6849136F" w14:textId="77777777" w:rsidTr="00B514D0">
        <w:tc>
          <w:tcPr>
            <w:tcW w:w="1066" w:type="dxa"/>
          </w:tcPr>
          <w:p w14:paraId="614BF51D" w14:textId="77777777" w:rsidR="00DF7D2C" w:rsidRPr="00EB0B0D" w:rsidRDefault="00DF7D2C" w:rsidP="00B514D0">
            <w:pPr>
              <w:rPr>
                <w:rFonts w:cs="Times New Roman"/>
              </w:rPr>
            </w:pPr>
            <w:r w:rsidRPr="00EB0B0D">
              <w:rPr>
                <w:rFonts w:cs="Times New Roman"/>
              </w:rPr>
              <w:t>r25</w:t>
            </w:r>
          </w:p>
        </w:tc>
        <w:tc>
          <w:tcPr>
            <w:tcW w:w="3209" w:type="dxa"/>
          </w:tcPr>
          <w:p w14:paraId="3A0752C5" w14:textId="77777777" w:rsidR="00DF7D2C" w:rsidRPr="00EB0B0D" w:rsidRDefault="00DF7D2C" w:rsidP="00B514D0">
            <w:pPr>
              <w:rPr>
                <w:rFonts w:cs="Times New Roman"/>
              </w:rPr>
            </w:pPr>
            <w:r w:rsidRPr="00EB0B0D">
              <w:rPr>
                <w:rFonts w:cs="Times New Roman"/>
              </w:rPr>
              <w:t>class pointer / function argument</w:t>
            </w:r>
          </w:p>
        </w:tc>
        <w:tc>
          <w:tcPr>
            <w:tcW w:w="1276" w:type="dxa"/>
          </w:tcPr>
          <w:p w14:paraId="45FF255C" w14:textId="77777777" w:rsidR="00DF7D2C" w:rsidRPr="00EB0B0D" w:rsidRDefault="00DF7D2C" w:rsidP="00B514D0">
            <w:pPr>
              <w:rPr>
                <w:rFonts w:cs="Times New Roman"/>
              </w:rPr>
            </w:pPr>
            <w:r w:rsidRPr="00EB0B0D">
              <w:rPr>
                <w:rFonts w:cs="Times New Roman"/>
              </w:rPr>
              <w:t>caller</w:t>
            </w:r>
          </w:p>
        </w:tc>
      </w:tr>
      <w:tr w:rsidR="00DF7D2C" w:rsidRPr="00EB0B0D" w14:paraId="541B8D56" w14:textId="77777777" w:rsidTr="00B514D0">
        <w:tc>
          <w:tcPr>
            <w:tcW w:w="1066" w:type="dxa"/>
          </w:tcPr>
          <w:p w14:paraId="567B816F" w14:textId="77777777" w:rsidR="00DF7D2C" w:rsidRPr="00EB0B0D" w:rsidRDefault="00DF7D2C" w:rsidP="00B514D0">
            <w:pPr>
              <w:rPr>
                <w:rFonts w:cs="Times New Roman"/>
              </w:rPr>
            </w:pPr>
            <w:r w:rsidRPr="00EB0B0D">
              <w:rPr>
                <w:rFonts w:cs="Times New Roman"/>
              </w:rPr>
              <w:t>r26</w:t>
            </w:r>
          </w:p>
        </w:tc>
        <w:tc>
          <w:tcPr>
            <w:tcW w:w="3209" w:type="dxa"/>
          </w:tcPr>
          <w:p w14:paraId="5B215FAE" w14:textId="77777777" w:rsidR="00DF7D2C" w:rsidRPr="00EB0B0D" w:rsidRDefault="00DF7D2C" w:rsidP="00B514D0">
            <w:pPr>
              <w:rPr>
                <w:rFonts w:cs="Times New Roman"/>
              </w:rPr>
            </w:pPr>
            <w:r w:rsidRPr="00EB0B0D">
              <w:rPr>
                <w:rFonts w:cs="Times New Roman"/>
              </w:rPr>
              <w:t>thread pointer</w:t>
            </w:r>
          </w:p>
        </w:tc>
        <w:tc>
          <w:tcPr>
            <w:tcW w:w="1276" w:type="dxa"/>
          </w:tcPr>
          <w:p w14:paraId="2A6086AE"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49662AC9" w14:textId="77777777" w:rsidTr="00B514D0">
        <w:tc>
          <w:tcPr>
            <w:tcW w:w="1066" w:type="dxa"/>
          </w:tcPr>
          <w:p w14:paraId="400A0B10" w14:textId="77777777" w:rsidR="00DF7D2C" w:rsidRPr="00EB0B0D" w:rsidRDefault="00DF7D2C" w:rsidP="00B514D0">
            <w:pPr>
              <w:rPr>
                <w:rFonts w:cs="Times New Roman"/>
              </w:rPr>
            </w:pPr>
            <w:r w:rsidRPr="00EB0B0D">
              <w:rPr>
                <w:rFonts w:cs="Times New Roman"/>
              </w:rPr>
              <w:t>r27</w:t>
            </w:r>
          </w:p>
        </w:tc>
        <w:tc>
          <w:tcPr>
            <w:tcW w:w="3209" w:type="dxa"/>
          </w:tcPr>
          <w:p w14:paraId="5C573117" w14:textId="77777777" w:rsidR="00DF7D2C" w:rsidRPr="00EB0B0D" w:rsidRDefault="00DF7D2C" w:rsidP="00B514D0">
            <w:pPr>
              <w:rPr>
                <w:rFonts w:cs="Times New Roman"/>
              </w:rPr>
            </w:pPr>
            <w:r w:rsidRPr="00EB0B0D">
              <w:rPr>
                <w:rFonts w:cs="Times New Roman"/>
              </w:rPr>
              <w:t>global pointer</w:t>
            </w:r>
          </w:p>
        </w:tc>
        <w:tc>
          <w:tcPr>
            <w:tcW w:w="1276" w:type="dxa"/>
          </w:tcPr>
          <w:p w14:paraId="180315C0" w14:textId="77777777" w:rsidR="00DF7D2C" w:rsidRPr="00EB0B0D" w:rsidRDefault="00DF7D2C" w:rsidP="00B514D0">
            <w:pPr>
              <w:rPr>
                <w:rFonts w:cs="Times New Roman"/>
              </w:rPr>
            </w:pPr>
          </w:p>
        </w:tc>
      </w:tr>
      <w:tr w:rsidR="00DF7D2C" w:rsidRPr="00EB0B0D" w14:paraId="2E5CBA57" w14:textId="77777777" w:rsidTr="00B514D0">
        <w:tc>
          <w:tcPr>
            <w:tcW w:w="1066" w:type="dxa"/>
          </w:tcPr>
          <w:p w14:paraId="6F843829" w14:textId="77777777" w:rsidR="00DF7D2C" w:rsidRPr="00EB0B0D" w:rsidRDefault="00DF7D2C" w:rsidP="00B514D0">
            <w:pPr>
              <w:rPr>
                <w:rFonts w:cs="Times New Roman"/>
              </w:rPr>
            </w:pPr>
            <w:r w:rsidRPr="00EB0B0D">
              <w:rPr>
                <w:rFonts w:cs="Times New Roman"/>
              </w:rPr>
              <w:t>r28</w:t>
            </w:r>
          </w:p>
        </w:tc>
        <w:tc>
          <w:tcPr>
            <w:tcW w:w="3209" w:type="dxa"/>
          </w:tcPr>
          <w:p w14:paraId="3E6B6040" w14:textId="77777777" w:rsidR="00DF7D2C" w:rsidRPr="00EB0B0D" w:rsidRDefault="00DF7D2C" w:rsidP="00B514D0">
            <w:pPr>
              <w:rPr>
                <w:rFonts w:cs="Times New Roman"/>
              </w:rPr>
            </w:pPr>
            <w:r w:rsidRPr="00EB0B0D">
              <w:rPr>
                <w:rFonts w:cs="Times New Roman"/>
              </w:rPr>
              <w:t>exception link register</w:t>
            </w:r>
          </w:p>
        </w:tc>
        <w:tc>
          <w:tcPr>
            <w:tcW w:w="1276" w:type="dxa"/>
          </w:tcPr>
          <w:p w14:paraId="38584BB2" w14:textId="77777777" w:rsidR="00DF7D2C" w:rsidRPr="00EB0B0D" w:rsidRDefault="00DF7D2C" w:rsidP="00B514D0">
            <w:pPr>
              <w:rPr>
                <w:rFonts w:cs="Times New Roman"/>
              </w:rPr>
            </w:pPr>
            <w:proofErr w:type="spellStart"/>
            <w:r w:rsidRPr="00EB0B0D">
              <w:rPr>
                <w:rFonts w:cs="Times New Roman"/>
              </w:rPr>
              <w:t>calle</w:t>
            </w:r>
            <w:r w:rsidR="00284FAA">
              <w:rPr>
                <w:rFonts w:cs="Times New Roman"/>
              </w:rPr>
              <w:t>e</w:t>
            </w:r>
            <w:proofErr w:type="spellEnd"/>
          </w:p>
        </w:tc>
      </w:tr>
      <w:tr w:rsidR="00DF7D2C" w:rsidRPr="00EB0B0D" w14:paraId="7A8B1A1B" w14:textId="77777777" w:rsidTr="00B514D0">
        <w:tc>
          <w:tcPr>
            <w:tcW w:w="1066" w:type="dxa"/>
          </w:tcPr>
          <w:p w14:paraId="36656ACE" w14:textId="77777777" w:rsidR="00DF7D2C" w:rsidRPr="00EB0B0D" w:rsidRDefault="00DF7D2C" w:rsidP="00B514D0">
            <w:pPr>
              <w:rPr>
                <w:rFonts w:cs="Times New Roman"/>
              </w:rPr>
            </w:pPr>
            <w:r w:rsidRPr="00EB0B0D">
              <w:rPr>
                <w:rFonts w:cs="Times New Roman"/>
              </w:rPr>
              <w:t>r29</w:t>
            </w:r>
          </w:p>
        </w:tc>
        <w:tc>
          <w:tcPr>
            <w:tcW w:w="3209" w:type="dxa"/>
          </w:tcPr>
          <w:p w14:paraId="6BBF3A73" w14:textId="77777777" w:rsidR="00DF7D2C" w:rsidRPr="00EB0B0D" w:rsidRDefault="00DF7D2C" w:rsidP="00B514D0">
            <w:pPr>
              <w:rPr>
                <w:rFonts w:cs="Times New Roman"/>
              </w:rPr>
            </w:pPr>
            <w:r w:rsidRPr="00EB0B0D">
              <w:rPr>
                <w:rFonts w:cs="Times New Roman"/>
              </w:rPr>
              <w:t>return address / link register</w:t>
            </w:r>
          </w:p>
        </w:tc>
        <w:tc>
          <w:tcPr>
            <w:tcW w:w="1276" w:type="dxa"/>
          </w:tcPr>
          <w:p w14:paraId="223230E9" w14:textId="77777777"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14:paraId="5AFCBDD3" w14:textId="77777777" w:rsidTr="00B514D0">
        <w:tc>
          <w:tcPr>
            <w:tcW w:w="1066" w:type="dxa"/>
          </w:tcPr>
          <w:p w14:paraId="4575783E" w14:textId="77777777" w:rsidR="00DF7D2C" w:rsidRPr="00EB0B0D" w:rsidRDefault="00DF7D2C" w:rsidP="00B514D0">
            <w:pPr>
              <w:rPr>
                <w:rFonts w:cs="Times New Roman"/>
              </w:rPr>
            </w:pPr>
            <w:r w:rsidRPr="00EB0B0D">
              <w:rPr>
                <w:rFonts w:cs="Times New Roman"/>
              </w:rPr>
              <w:t>r30</w:t>
            </w:r>
          </w:p>
        </w:tc>
        <w:tc>
          <w:tcPr>
            <w:tcW w:w="3209" w:type="dxa"/>
          </w:tcPr>
          <w:p w14:paraId="4692B4DF" w14:textId="77777777" w:rsidR="00DF7D2C" w:rsidRPr="00EB0B0D" w:rsidRDefault="00DF7D2C" w:rsidP="00B514D0">
            <w:pPr>
              <w:rPr>
                <w:rFonts w:cs="Times New Roman"/>
              </w:rPr>
            </w:pPr>
            <w:r w:rsidRPr="00EB0B0D">
              <w:rPr>
                <w:rFonts w:cs="Times New Roman"/>
              </w:rPr>
              <w:t>base / frame pointer</w:t>
            </w:r>
          </w:p>
        </w:tc>
        <w:tc>
          <w:tcPr>
            <w:tcW w:w="1276" w:type="dxa"/>
          </w:tcPr>
          <w:p w14:paraId="05319A65"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2D68EDE2" w14:textId="77777777" w:rsidTr="00B514D0">
        <w:tc>
          <w:tcPr>
            <w:tcW w:w="1066" w:type="dxa"/>
          </w:tcPr>
          <w:p w14:paraId="2D0B3D24" w14:textId="77777777" w:rsidR="00DF7D2C" w:rsidRPr="00EB0B0D" w:rsidRDefault="00DF7D2C" w:rsidP="00B514D0">
            <w:pPr>
              <w:rPr>
                <w:rFonts w:cs="Times New Roman"/>
              </w:rPr>
            </w:pPr>
            <w:r w:rsidRPr="00EB0B0D">
              <w:rPr>
                <w:rFonts w:cs="Times New Roman"/>
              </w:rPr>
              <w:t>r31</w:t>
            </w:r>
          </w:p>
        </w:tc>
        <w:tc>
          <w:tcPr>
            <w:tcW w:w="3209" w:type="dxa"/>
          </w:tcPr>
          <w:p w14:paraId="233560BA" w14:textId="77777777"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14:paraId="51CC8075" w14:textId="77777777" w:rsidR="00DF7D2C" w:rsidRPr="00EB0B0D" w:rsidRDefault="00DF7D2C" w:rsidP="00B514D0">
            <w:pPr>
              <w:rPr>
                <w:rFonts w:cs="Times New Roman"/>
              </w:rPr>
            </w:pPr>
            <w:proofErr w:type="spellStart"/>
            <w:r w:rsidRPr="00EB0B0D">
              <w:rPr>
                <w:rFonts w:cs="Times New Roman"/>
              </w:rPr>
              <w:t>callee</w:t>
            </w:r>
            <w:proofErr w:type="spellEnd"/>
          </w:p>
        </w:tc>
      </w:tr>
    </w:tbl>
    <w:p w14:paraId="2D7AC7BA" w14:textId="77777777" w:rsidR="00DF7D2C" w:rsidRPr="00EB0B0D" w:rsidRDefault="00DF7D2C" w:rsidP="00D879D9">
      <w:pPr>
        <w:pStyle w:val="ListParagraph"/>
        <w:rPr>
          <w:rFonts w:cs="Times New Roman"/>
        </w:rPr>
      </w:pPr>
    </w:p>
    <w:p w14:paraId="5A4CEF21" w14:textId="77777777"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14:paraId="2B026011" w14:textId="77777777" w:rsidTr="00D90798">
        <w:tc>
          <w:tcPr>
            <w:tcW w:w="1503" w:type="dxa"/>
            <w:shd w:val="clear" w:color="auto" w:fill="404040" w:themeFill="text1" w:themeFillTint="BF"/>
          </w:tcPr>
          <w:p w14:paraId="547EA68B" w14:textId="77777777"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14:paraId="19C80F5F" w14:textId="77777777" w:rsidR="0008464E" w:rsidRPr="0008464E" w:rsidRDefault="0008464E" w:rsidP="00F23FB7">
            <w:pPr>
              <w:rPr>
                <w:color w:val="FFFFFF" w:themeColor="background1"/>
              </w:rPr>
            </w:pPr>
          </w:p>
        </w:tc>
      </w:tr>
      <w:tr w:rsidR="0008464E" w14:paraId="7C759AA1" w14:textId="77777777" w:rsidTr="00D90798">
        <w:tc>
          <w:tcPr>
            <w:tcW w:w="1503" w:type="dxa"/>
          </w:tcPr>
          <w:p w14:paraId="152C3AA1" w14:textId="77777777" w:rsidR="0008464E" w:rsidRDefault="0008464E" w:rsidP="00F23FB7">
            <w:pPr>
              <w:jc w:val="center"/>
            </w:pPr>
            <w:r>
              <w:t>v</w:t>
            </w:r>
            <w:r w:rsidR="001F0FBE">
              <w:t>0</w:t>
            </w:r>
            <w:r>
              <w:t xml:space="preserve"> to v31</w:t>
            </w:r>
          </w:p>
        </w:tc>
        <w:tc>
          <w:tcPr>
            <w:tcW w:w="3544" w:type="dxa"/>
          </w:tcPr>
          <w:p w14:paraId="5CD1ECC8" w14:textId="77777777" w:rsidR="0008464E" w:rsidRDefault="0008464E" w:rsidP="00F23FB7">
            <w:r>
              <w:t>general purpose vector registers</w:t>
            </w:r>
          </w:p>
        </w:tc>
      </w:tr>
      <w:tr w:rsidR="00D90798" w14:paraId="18C3FCEE" w14:textId="77777777" w:rsidTr="00D90798">
        <w:tc>
          <w:tcPr>
            <w:tcW w:w="1503" w:type="dxa"/>
          </w:tcPr>
          <w:p w14:paraId="46BA1ADC" w14:textId="77777777" w:rsidR="00D90798" w:rsidRDefault="00D90798" w:rsidP="00F23FB7">
            <w:pPr>
              <w:jc w:val="center"/>
            </w:pPr>
            <w:r>
              <w:t>vm0 to vm7</w:t>
            </w:r>
          </w:p>
        </w:tc>
        <w:tc>
          <w:tcPr>
            <w:tcW w:w="3544" w:type="dxa"/>
          </w:tcPr>
          <w:p w14:paraId="6CA533E0" w14:textId="77777777" w:rsidR="00D90798" w:rsidRDefault="00D90798" w:rsidP="00F23FB7">
            <w:r>
              <w:t>vector mask registers</w:t>
            </w:r>
          </w:p>
        </w:tc>
      </w:tr>
    </w:tbl>
    <w:p w14:paraId="31CB074F" w14:textId="77777777" w:rsidR="0008464E" w:rsidRDefault="0008464E" w:rsidP="00D879D9">
      <w:pPr>
        <w:pStyle w:val="ListParagraph"/>
        <w:rPr>
          <w:rFonts w:cs="Times New Roman"/>
        </w:rPr>
      </w:pPr>
    </w:p>
    <w:p w14:paraId="54E43B2A" w14:textId="77777777" w:rsidR="00DF7D2C" w:rsidRPr="00EB0B0D" w:rsidRDefault="004807AB" w:rsidP="00D879D9">
      <w:pPr>
        <w:pStyle w:val="ListParagraph"/>
        <w:rPr>
          <w:rFonts w:cs="Times New Roman"/>
        </w:rPr>
      </w:pPr>
      <w:r>
        <w:rPr>
          <w:rFonts w:cs="Times New Roman"/>
        </w:rPr>
        <w:t>The register file has six read ports and two write ports.</w:t>
      </w:r>
    </w:p>
    <w:p w14:paraId="52BE8F73" w14:textId="77777777" w:rsidR="00DF7D2C" w:rsidRDefault="00DF7D2C" w:rsidP="00D879D9">
      <w:pPr>
        <w:pStyle w:val="ListParagraph"/>
        <w:rPr>
          <w:rFonts w:cs="Times New Roman"/>
        </w:rPr>
      </w:pPr>
    </w:p>
    <w:p w14:paraId="73921CC5" w14:textId="77777777" w:rsidR="006B1254" w:rsidRDefault="006B1254" w:rsidP="006B1254">
      <w:pPr>
        <w:pStyle w:val="ListParagraph"/>
        <w:ind w:left="0"/>
        <w:rPr>
          <w:rFonts w:cs="Times New Roman"/>
        </w:rPr>
      </w:pPr>
      <w:r>
        <w:rPr>
          <w:rFonts w:cs="Times New Roman"/>
        </w:rPr>
        <w:t>Notes:</w:t>
      </w:r>
    </w:p>
    <w:p w14:paraId="4766A448" w14:textId="77777777" w:rsidR="00F56B72" w:rsidRDefault="00F56B72" w:rsidP="00D879D9">
      <w:pPr>
        <w:pStyle w:val="ListParagraph"/>
        <w:rPr>
          <w:rFonts w:cs="Times New Roman"/>
        </w:rPr>
      </w:pPr>
      <w:r>
        <w:rPr>
          <w:rFonts w:cs="Times New Roman"/>
        </w:rPr>
        <w:t xml:space="preserve">The register set is implemented with block ram resources in the FPGA. </w:t>
      </w:r>
      <w:r w:rsidR="009E400F">
        <w:rPr>
          <w:rFonts w:cs="Times New Roman"/>
        </w:rPr>
        <w:t>It was desired to have 64 element vector registers, since the general register file is also contained in the same block rams, this resulted in 64 available register sets.</w:t>
      </w:r>
    </w:p>
    <w:p w14:paraId="47B93B97" w14:textId="77777777" w:rsidR="00B15674" w:rsidRDefault="00B15674" w:rsidP="00D879D9">
      <w:pPr>
        <w:pStyle w:val="ListParagraph"/>
        <w:rPr>
          <w:rFonts w:cs="Times New Roman"/>
        </w:rPr>
      </w:pPr>
    </w:p>
    <w:p w14:paraId="282FFD1A" w14:textId="77777777"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14:paraId="540DA1D7" w14:textId="77777777" w:rsidR="00F802AC" w:rsidRDefault="00F802AC" w:rsidP="00D879D9">
      <w:pPr>
        <w:pStyle w:val="ListParagraph"/>
        <w:rPr>
          <w:rFonts w:cs="Times New Roman"/>
        </w:rPr>
      </w:pPr>
    </w:p>
    <w:p w14:paraId="2A069551" w14:textId="77777777"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14:paraId="599B0098" w14:textId="77777777"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14:paraId="3AD83A18" w14:textId="77777777" w:rsidTr="00F802AC">
        <w:tc>
          <w:tcPr>
            <w:tcW w:w="3402" w:type="dxa"/>
            <w:gridSpan w:val="2"/>
            <w:tcBorders>
              <w:top w:val="nil"/>
              <w:left w:val="nil"/>
              <w:right w:val="nil"/>
            </w:tcBorders>
          </w:tcPr>
          <w:p w14:paraId="2A729B97" w14:textId="77777777"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14:paraId="09C7B791" w14:textId="77777777"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14:paraId="4DD9E2A2" w14:textId="77777777" w:rsidR="00F802AC" w:rsidRDefault="00F802AC" w:rsidP="00F802AC">
            <w:pPr>
              <w:pStyle w:val="ListParagraph"/>
              <w:ind w:left="0"/>
              <w:jc w:val="center"/>
              <w:rPr>
                <w:rFonts w:cs="Times New Roman"/>
              </w:rPr>
            </w:pPr>
            <w:r>
              <w:rPr>
                <w:rFonts w:cs="Times New Roman"/>
              </w:rPr>
              <w:t>4                                                    0</w:t>
            </w:r>
          </w:p>
        </w:tc>
      </w:tr>
      <w:tr w:rsidR="00513733" w14:paraId="34C02FB1" w14:textId="77777777" w:rsidTr="00513733">
        <w:tc>
          <w:tcPr>
            <w:tcW w:w="2982" w:type="dxa"/>
          </w:tcPr>
          <w:p w14:paraId="14396B03" w14:textId="77777777" w:rsidR="00513733" w:rsidRDefault="00513733" w:rsidP="00F802AC">
            <w:pPr>
              <w:pStyle w:val="ListParagraph"/>
              <w:ind w:left="0"/>
              <w:jc w:val="center"/>
              <w:rPr>
                <w:rFonts w:cs="Times New Roman"/>
              </w:rPr>
            </w:pPr>
            <w:r>
              <w:rPr>
                <w:rFonts w:cs="Times New Roman"/>
              </w:rPr>
              <w:t>Register Set</w:t>
            </w:r>
          </w:p>
        </w:tc>
        <w:tc>
          <w:tcPr>
            <w:tcW w:w="420" w:type="dxa"/>
          </w:tcPr>
          <w:p w14:paraId="79CAFFB8" w14:textId="77777777"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14:paraId="7BC1276F" w14:textId="77777777" w:rsidR="00513733" w:rsidRDefault="00513733" w:rsidP="00F802AC">
            <w:pPr>
              <w:pStyle w:val="ListParagraph"/>
              <w:ind w:left="0"/>
              <w:jc w:val="center"/>
              <w:rPr>
                <w:rFonts w:cs="Times New Roman"/>
              </w:rPr>
            </w:pPr>
            <w:r>
              <w:rPr>
                <w:rFonts w:cs="Times New Roman"/>
              </w:rPr>
              <w:t>0</w:t>
            </w:r>
          </w:p>
        </w:tc>
        <w:tc>
          <w:tcPr>
            <w:tcW w:w="3543" w:type="dxa"/>
          </w:tcPr>
          <w:p w14:paraId="3C12B540" w14:textId="77777777" w:rsidR="00513733" w:rsidRDefault="00513733" w:rsidP="00F802AC">
            <w:pPr>
              <w:pStyle w:val="ListParagraph"/>
              <w:ind w:left="0"/>
              <w:jc w:val="center"/>
              <w:rPr>
                <w:rFonts w:cs="Times New Roman"/>
              </w:rPr>
            </w:pPr>
            <w:r>
              <w:rPr>
                <w:rFonts w:cs="Times New Roman"/>
              </w:rPr>
              <w:t>General Purpose Register number</w:t>
            </w:r>
          </w:p>
        </w:tc>
      </w:tr>
      <w:tr w:rsidR="00F802AC" w14:paraId="27A988AB" w14:textId="77777777" w:rsidTr="00F802AC">
        <w:tc>
          <w:tcPr>
            <w:tcW w:w="3402" w:type="dxa"/>
            <w:gridSpan w:val="2"/>
          </w:tcPr>
          <w:p w14:paraId="4BF2722A" w14:textId="77777777" w:rsidR="00F802AC" w:rsidRDefault="00F802AC" w:rsidP="00F802AC">
            <w:pPr>
              <w:pStyle w:val="ListParagraph"/>
              <w:ind w:left="0"/>
              <w:jc w:val="center"/>
              <w:rPr>
                <w:rFonts w:cs="Times New Roman"/>
              </w:rPr>
            </w:pPr>
            <w:r>
              <w:rPr>
                <w:rFonts w:cs="Times New Roman"/>
              </w:rPr>
              <w:lastRenderedPageBreak/>
              <w:t>Vector element</w:t>
            </w:r>
          </w:p>
        </w:tc>
        <w:tc>
          <w:tcPr>
            <w:tcW w:w="426" w:type="dxa"/>
          </w:tcPr>
          <w:p w14:paraId="2F129F6F" w14:textId="77777777" w:rsidR="00F802AC" w:rsidRDefault="00F802AC" w:rsidP="00F802AC">
            <w:pPr>
              <w:pStyle w:val="ListParagraph"/>
              <w:ind w:left="0"/>
              <w:jc w:val="center"/>
              <w:rPr>
                <w:rFonts w:cs="Times New Roman"/>
              </w:rPr>
            </w:pPr>
            <w:r>
              <w:rPr>
                <w:rFonts w:cs="Times New Roman"/>
              </w:rPr>
              <w:t>1</w:t>
            </w:r>
          </w:p>
        </w:tc>
        <w:tc>
          <w:tcPr>
            <w:tcW w:w="3543" w:type="dxa"/>
          </w:tcPr>
          <w:p w14:paraId="787B278F" w14:textId="77777777" w:rsidR="00F802AC" w:rsidRDefault="00F802AC" w:rsidP="00F802AC">
            <w:pPr>
              <w:pStyle w:val="ListParagraph"/>
              <w:ind w:left="0"/>
              <w:jc w:val="center"/>
              <w:rPr>
                <w:rFonts w:cs="Times New Roman"/>
              </w:rPr>
            </w:pPr>
            <w:r>
              <w:rPr>
                <w:rFonts w:cs="Times New Roman"/>
              </w:rPr>
              <w:t>Vector register number</w:t>
            </w:r>
          </w:p>
        </w:tc>
      </w:tr>
    </w:tbl>
    <w:p w14:paraId="2DECDB5E" w14:textId="77777777" w:rsidR="00F802AC" w:rsidRDefault="00F802AC" w:rsidP="00D879D9">
      <w:pPr>
        <w:pStyle w:val="ListParagraph"/>
        <w:rPr>
          <w:rFonts w:cs="Times New Roman"/>
        </w:rPr>
      </w:pPr>
    </w:p>
    <w:p w14:paraId="72A8776B" w14:textId="77777777"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w:t>
      </w:r>
      <w:proofErr w:type="gramStart"/>
      <w:r>
        <w:rPr>
          <w:rFonts w:cs="Times New Roman"/>
        </w:rPr>
        <w:t>code</w:t>
      </w:r>
      <w:proofErr w:type="gramEnd"/>
      <w:r>
        <w:rPr>
          <w:rFonts w:cs="Times New Roman"/>
        </w:rPr>
        <w:t xml:space="preserve"> for bypassing purposes.</w:t>
      </w:r>
      <w:r w:rsidR="0037229A">
        <w:rPr>
          <w:rFonts w:cs="Times New Roman"/>
        </w:rPr>
        <w:t xml:space="preserve"> This allows it to differentiate between different general</w:t>
      </w:r>
      <w:r w:rsidR="00DB4A61">
        <w:rPr>
          <w:rFonts w:cs="Times New Roman"/>
        </w:rPr>
        <w:t>-</w:t>
      </w:r>
      <w:r w:rsidR="0037229A">
        <w:rPr>
          <w:rFonts w:cs="Times New Roman"/>
        </w:rPr>
        <w:t>purpose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14:paraId="43FA2EA5" w14:textId="77777777" w:rsidR="006B1254" w:rsidRDefault="006B1254" w:rsidP="00D879D9">
      <w:pPr>
        <w:pStyle w:val="ListParagraph"/>
        <w:rPr>
          <w:rFonts w:cs="Times New Roman"/>
        </w:rPr>
      </w:pPr>
    </w:p>
    <w:p w14:paraId="6FDC43A2" w14:textId="77777777"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14:paraId="701B99EE" w14:textId="77777777" w:rsidR="00125BDA" w:rsidRDefault="00125BDA" w:rsidP="00D879D9">
      <w:pPr>
        <w:pStyle w:val="ListParagraph"/>
        <w:rPr>
          <w:rFonts w:cs="Times New Roman"/>
        </w:rPr>
      </w:pPr>
    </w:p>
    <w:p w14:paraId="6DED37DE" w14:textId="77777777" w:rsidR="00F802AC" w:rsidRDefault="00125BDA" w:rsidP="00F802AC">
      <w:pPr>
        <w:pStyle w:val="ListParagraph"/>
        <w:rPr>
          <w:rFonts w:cs="Times New Roman"/>
        </w:rPr>
      </w:pPr>
      <w:r>
        <w:rPr>
          <w:rFonts w:cs="Times New Roman"/>
        </w:rPr>
        <w:t>Similarly, the core does not provide bypassing between register sets of the general</w:t>
      </w:r>
      <w:r w:rsidR="00DB4A61">
        <w:rPr>
          <w:rFonts w:cs="Times New Roman"/>
        </w:rPr>
        <w:t>-</w:t>
      </w:r>
      <w:r>
        <w:rPr>
          <w:rFonts w:cs="Times New Roman"/>
        </w:rPr>
        <w:t>purpose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14:paraId="40853BF4" w14:textId="77777777" w:rsidR="00D90798" w:rsidRDefault="00D90798" w:rsidP="00F802AC">
      <w:pPr>
        <w:pStyle w:val="ListParagraph"/>
        <w:rPr>
          <w:rFonts w:cs="Times New Roman"/>
        </w:rPr>
      </w:pPr>
    </w:p>
    <w:p w14:paraId="5259E6AB" w14:textId="77777777"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14:paraId="69289F7B" w14:textId="77777777" w:rsidTr="00D90798">
        <w:tc>
          <w:tcPr>
            <w:tcW w:w="4116" w:type="dxa"/>
            <w:tcBorders>
              <w:top w:val="nil"/>
              <w:left w:val="nil"/>
              <w:right w:val="nil"/>
            </w:tcBorders>
          </w:tcPr>
          <w:p w14:paraId="5DF2FE98" w14:textId="77777777"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14:paraId="4E1DEA34" w14:textId="77777777"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14:paraId="6CAEB6B0" w14:textId="77777777"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14:paraId="05A36A10" w14:textId="77777777" w:rsidR="00D90798" w:rsidRDefault="00D90798" w:rsidP="00D90798">
            <w:pPr>
              <w:pStyle w:val="ListParagraph"/>
              <w:ind w:left="0"/>
              <w:jc w:val="center"/>
              <w:rPr>
                <w:rFonts w:cs="Times New Roman"/>
              </w:rPr>
            </w:pPr>
            <w:r>
              <w:rPr>
                <w:rFonts w:cs="Times New Roman"/>
              </w:rPr>
              <w:t>2                          0</w:t>
            </w:r>
          </w:p>
        </w:tc>
      </w:tr>
      <w:tr w:rsidR="00D90798" w14:paraId="36A8B346" w14:textId="77777777" w:rsidTr="00D90798">
        <w:tc>
          <w:tcPr>
            <w:tcW w:w="4116" w:type="dxa"/>
          </w:tcPr>
          <w:p w14:paraId="567B3050" w14:textId="77777777" w:rsidR="00D90798" w:rsidRDefault="00D90798" w:rsidP="003C178F">
            <w:pPr>
              <w:pStyle w:val="ListParagraph"/>
              <w:ind w:left="0"/>
              <w:jc w:val="center"/>
              <w:rPr>
                <w:rFonts w:cs="Times New Roman"/>
              </w:rPr>
            </w:pPr>
            <w:r>
              <w:rPr>
                <w:rFonts w:cs="Times New Roman"/>
              </w:rPr>
              <w:t>63</w:t>
            </w:r>
          </w:p>
        </w:tc>
        <w:tc>
          <w:tcPr>
            <w:tcW w:w="425" w:type="dxa"/>
          </w:tcPr>
          <w:p w14:paraId="4EF945DA" w14:textId="77777777" w:rsidR="00D90798" w:rsidRDefault="00D90798" w:rsidP="003C178F">
            <w:pPr>
              <w:pStyle w:val="ListParagraph"/>
              <w:ind w:left="0"/>
              <w:jc w:val="center"/>
              <w:rPr>
                <w:rFonts w:cs="Times New Roman"/>
              </w:rPr>
            </w:pPr>
            <w:r>
              <w:rPr>
                <w:rFonts w:cs="Times New Roman"/>
              </w:rPr>
              <w:t>1</w:t>
            </w:r>
          </w:p>
        </w:tc>
        <w:tc>
          <w:tcPr>
            <w:tcW w:w="1276" w:type="dxa"/>
          </w:tcPr>
          <w:p w14:paraId="4BF99F66" w14:textId="77777777" w:rsidR="00D90798" w:rsidRDefault="00D90798" w:rsidP="003C178F">
            <w:pPr>
              <w:pStyle w:val="ListParagraph"/>
              <w:ind w:left="0"/>
              <w:jc w:val="center"/>
              <w:rPr>
                <w:rFonts w:cs="Times New Roman"/>
              </w:rPr>
            </w:pPr>
            <w:r>
              <w:rPr>
                <w:rFonts w:cs="Times New Roman"/>
              </w:rPr>
              <w:t>0</w:t>
            </w:r>
          </w:p>
        </w:tc>
        <w:tc>
          <w:tcPr>
            <w:tcW w:w="2414" w:type="dxa"/>
          </w:tcPr>
          <w:p w14:paraId="4264F8C7" w14:textId="77777777" w:rsidR="00D90798" w:rsidRDefault="00D90798" w:rsidP="003C178F">
            <w:pPr>
              <w:pStyle w:val="ListParagraph"/>
              <w:ind w:left="0"/>
              <w:jc w:val="center"/>
              <w:rPr>
                <w:rFonts w:cs="Times New Roman"/>
              </w:rPr>
            </w:pPr>
            <w:r>
              <w:rPr>
                <w:rFonts w:cs="Times New Roman"/>
              </w:rPr>
              <w:t>mask register number</w:t>
            </w:r>
          </w:p>
        </w:tc>
      </w:tr>
    </w:tbl>
    <w:p w14:paraId="00F25B20" w14:textId="77777777" w:rsidR="00D90798" w:rsidRDefault="00D90798" w:rsidP="00F802AC">
      <w:pPr>
        <w:pStyle w:val="ListParagraph"/>
        <w:rPr>
          <w:rFonts w:cs="Times New Roman"/>
        </w:rPr>
      </w:pPr>
    </w:p>
    <w:p w14:paraId="6C9E942B" w14:textId="77777777" w:rsidR="00D827D9" w:rsidRDefault="00D827D9" w:rsidP="00F802AC">
      <w:pPr>
        <w:pStyle w:val="ListParagraph"/>
        <w:rPr>
          <w:rFonts w:cs="Times New Roman"/>
        </w:rPr>
      </w:pPr>
      <w:r>
        <w:rPr>
          <w:rFonts w:cs="Times New Roman"/>
        </w:rPr>
        <w:t>This is hidden from the ISA and may be implemented differently in the future.</w:t>
      </w:r>
    </w:p>
    <w:p w14:paraId="1AA722A5" w14:textId="77777777" w:rsidR="00262642" w:rsidRDefault="00262642" w:rsidP="00F802AC">
      <w:pPr>
        <w:pStyle w:val="ListParagraph"/>
        <w:rPr>
          <w:rFonts w:cs="Times New Roman"/>
        </w:rPr>
      </w:pPr>
    </w:p>
    <w:p w14:paraId="18E8DE0C" w14:textId="77777777"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14:paraId="389B3E7D" w14:textId="77777777" w:rsidR="00A5156A" w:rsidRDefault="00A5156A">
      <w:pPr>
        <w:rPr>
          <w:rFonts w:eastAsiaTheme="majorEastAsia" w:cstheme="majorBidi"/>
          <w:b/>
          <w:bCs/>
          <w:sz w:val="26"/>
          <w:szCs w:val="26"/>
        </w:rPr>
      </w:pPr>
      <w:r>
        <w:br w:type="page"/>
      </w:r>
    </w:p>
    <w:p w14:paraId="36B909DE" w14:textId="77777777" w:rsidR="00A118C1" w:rsidRDefault="00A118C1" w:rsidP="005F2F13">
      <w:pPr>
        <w:pStyle w:val="Heading3"/>
      </w:pPr>
      <w:bookmarkStart w:id="7" w:name="_Hlk520146066"/>
      <w:r>
        <w:lastRenderedPageBreak/>
        <w:t>Program Counter</w:t>
      </w:r>
    </w:p>
    <w:p w14:paraId="73BC55EC" w14:textId="72373EFB" w:rsidR="00A118C1" w:rsidRDefault="00A118C1" w:rsidP="0066112D">
      <w:pPr>
        <w:spacing w:line="360" w:lineRule="auto"/>
        <w:ind w:left="720"/>
      </w:pPr>
      <w:r>
        <w:t>The program counter identifies which instruction to execute. The program counter</w:t>
      </w:r>
      <w:r w:rsidR="0023752A">
        <w:t xml:space="preserve"> normally</w:t>
      </w:r>
      <w:r>
        <w:t xml:space="preserve"> increments by </w:t>
      </w:r>
      <w:r w:rsidR="006940A5">
        <w:t>the size of the instruction (2, 4, or 6)</w:t>
      </w:r>
      <w:r>
        <w:t xml:space="preserve">. The increment may be overridden using one of the flow control instructions. The program counter </w:t>
      </w:r>
      <w:r w:rsidR="00F003AA">
        <w:t xml:space="preserve">usually </w:t>
      </w:r>
      <w:r>
        <w:t xml:space="preserve">addresses </w:t>
      </w:r>
      <w:r w:rsidR="006940A5">
        <w:t>16</w:t>
      </w:r>
      <w:r w:rsidR="00276281">
        <w:t>-</w:t>
      </w:r>
      <w:r>
        <w:t>bit instruction parcels</w:t>
      </w:r>
      <w:r w:rsidR="0054105F">
        <w:t>.</w:t>
      </w:r>
      <w:r>
        <w:t xml:space="preserve"> </w:t>
      </w:r>
      <w:r w:rsidR="005F331A">
        <w:t xml:space="preserve">The program counter register is also split into two sections. </w:t>
      </w:r>
      <w:r w:rsidR="00C515B7">
        <w:t>Branch instructions only update the lower 32-bits.</w:t>
      </w:r>
    </w:p>
    <w:tbl>
      <w:tblPr>
        <w:tblStyle w:val="TableGrid"/>
        <w:tblW w:w="0" w:type="auto"/>
        <w:tblInd w:w="817" w:type="dxa"/>
        <w:tblLook w:val="04A0" w:firstRow="1" w:lastRow="0" w:firstColumn="1" w:lastColumn="0" w:noHBand="0" w:noVBand="1"/>
      </w:tblPr>
      <w:tblGrid>
        <w:gridCol w:w="3719"/>
        <w:gridCol w:w="3828"/>
      </w:tblGrid>
      <w:tr w:rsidR="00B4745A" w:rsidRPr="005F331A" w14:paraId="4DAA0036" w14:textId="77777777" w:rsidTr="00575D32">
        <w:tc>
          <w:tcPr>
            <w:tcW w:w="3719" w:type="dxa"/>
            <w:tcBorders>
              <w:top w:val="nil"/>
              <w:left w:val="nil"/>
              <w:right w:val="nil"/>
            </w:tcBorders>
          </w:tcPr>
          <w:p w14:paraId="1B393B7E" w14:textId="4E8F10CE" w:rsidR="00B4745A" w:rsidRPr="005F331A" w:rsidRDefault="00B4745A" w:rsidP="005E5E9E">
            <w:pPr>
              <w:jc w:val="center"/>
              <w:rPr>
                <w:sz w:val="16"/>
              </w:rPr>
            </w:pPr>
            <w:r w:rsidRPr="005F331A">
              <w:rPr>
                <w:sz w:val="16"/>
              </w:rPr>
              <w:t>63</w:t>
            </w:r>
            <w:r>
              <w:rPr>
                <w:sz w:val="16"/>
              </w:rPr>
              <w:t xml:space="preserve">                                  </w:t>
            </w:r>
            <w:r w:rsidR="00575D32">
              <w:rPr>
                <w:sz w:val="16"/>
              </w:rPr>
              <w:t xml:space="preserve">                        </w:t>
            </w:r>
            <w:r>
              <w:rPr>
                <w:sz w:val="16"/>
              </w:rPr>
              <w:t xml:space="preserve">                 </w:t>
            </w:r>
            <w:r w:rsidR="00575D32">
              <w:rPr>
                <w:sz w:val="16"/>
              </w:rPr>
              <w:t>32</w:t>
            </w:r>
            <w:r w:rsidRPr="005F331A">
              <w:rPr>
                <w:sz w:val="16"/>
              </w:rPr>
              <w:t xml:space="preserve">                                                                                                                        </w:t>
            </w:r>
          </w:p>
        </w:tc>
        <w:tc>
          <w:tcPr>
            <w:tcW w:w="3828" w:type="dxa"/>
            <w:tcBorders>
              <w:top w:val="nil"/>
              <w:left w:val="nil"/>
              <w:right w:val="nil"/>
            </w:tcBorders>
          </w:tcPr>
          <w:p w14:paraId="7DAC14E1" w14:textId="621D2E45" w:rsidR="00B4745A" w:rsidRPr="005F331A" w:rsidRDefault="007D340D" w:rsidP="005E5E9E">
            <w:pPr>
              <w:jc w:val="center"/>
              <w:rPr>
                <w:sz w:val="16"/>
              </w:rPr>
            </w:pPr>
            <w:r>
              <w:rPr>
                <w:sz w:val="16"/>
              </w:rPr>
              <w:t>3</w:t>
            </w:r>
            <w:r w:rsidR="00575D32">
              <w:rPr>
                <w:sz w:val="16"/>
              </w:rPr>
              <w:t>1</w:t>
            </w:r>
            <w:r w:rsidR="00B4745A">
              <w:rPr>
                <w:sz w:val="16"/>
              </w:rPr>
              <w:t xml:space="preserve">               </w:t>
            </w:r>
            <w:r w:rsidR="00575D32">
              <w:rPr>
                <w:sz w:val="16"/>
              </w:rPr>
              <w:t xml:space="preserve">                     </w:t>
            </w:r>
            <w:r w:rsidR="00B4745A">
              <w:rPr>
                <w:sz w:val="16"/>
              </w:rPr>
              <w:t xml:space="preserve">                                          </w:t>
            </w:r>
            <w:r w:rsidR="00B4745A" w:rsidRPr="005F331A">
              <w:rPr>
                <w:sz w:val="16"/>
              </w:rPr>
              <w:t xml:space="preserve"> </w:t>
            </w:r>
            <w:r w:rsidR="00B4745A">
              <w:rPr>
                <w:sz w:val="16"/>
              </w:rPr>
              <w:t>0</w:t>
            </w:r>
          </w:p>
        </w:tc>
      </w:tr>
      <w:tr w:rsidR="00B4745A" w14:paraId="56F44ADD" w14:textId="77777777" w:rsidTr="00575D32">
        <w:tc>
          <w:tcPr>
            <w:tcW w:w="3719" w:type="dxa"/>
          </w:tcPr>
          <w:p w14:paraId="0DD6F6DB" w14:textId="28CE9DDF" w:rsidR="00B4745A" w:rsidRDefault="00575D32" w:rsidP="005C3F2D">
            <w:pPr>
              <w:jc w:val="center"/>
            </w:pPr>
            <w:r>
              <w:t>PC High</w:t>
            </w:r>
            <w:r>
              <w:rPr>
                <w:vertAlign w:val="subscript"/>
              </w:rPr>
              <w:t>32</w:t>
            </w:r>
          </w:p>
        </w:tc>
        <w:tc>
          <w:tcPr>
            <w:tcW w:w="3828" w:type="dxa"/>
          </w:tcPr>
          <w:p w14:paraId="0AC8DDDE" w14:textId="515A8FDF" w:rsidR="00B4745A" w:rsidRDefault="00575D32" w:rsidP="005C3F2D">
            <w:pPr>
              <w:jc w:val="center"/>
            </w:pPr>
            <w:r>
              <w:t xml:space="preserve">PC </w:t>
            </w:r>
            <w:proofErr w:type="gramStart"/>
            <w:r>
              <w:t>Low</w:t>
            </w:r>
            <w:r w:rsidR="006D67A5">
              <w:rPr>
                <w:vertAlign w:val="subscript"/>
              </w:rPr>
              <w:t>[</w:t>
            </w:r>
            <w:proofErr w:type="gramEnd"/>
            <w:r w:rsidR="007D340D">
              <w:rPr>
                <w:vertAlign w:val="subscript"/>
              </w:rPr>
              <w:t>39</w:t>
            </w:r>
            <w:r w:rsidR="00B4745A" w:rsidRPr="00A118C1">
              <w:rPr>
                <w:vertAlign w:val="subscript"/>
              </w:rPr>
              <w:t>..</w:t>
            </w:r>
            <w:r w:rsidR="00B4745A">
              <w:rPr>
                <w:vertAlign w:val="subscript"/>
              </w:rPr>
              <w:t>0</w:t>
            </w:r>
            <w:r w:rsidR="00B4745A" w:rsidRPr="00A118C1">
              <w:rPr>
                <w:vertAlign w:val="subscript"/>
              </w:rPr>
              <w:t>]</w:t>
            </w:r>
          </w:p>
        </w:tc>
      </w:tr>
    </w:tbl>
    <w:p w14:paraId="265214C9" w14:textId="68BAD4B2" w:rsidR="006F0B21" w:rsidRDefault="006F0B21" w:rsidP="00C515B7"/>
    <w:p w14:paraId="35F43BA9" w14:textId="77777777" w:rsidR="006F0B21" w:rsidRDefault="006F0B21" w:rsidP="00F77F01">
      <w:pPr>
        <w:ind w:left="720"/>
      </w:pPr>
      <w:r>
        <w:t xml:space="preserve">There are </w:t>
      </w:r>
      <w:proofErr w:type="gramStart"/>
      <w:r>
        <w:t xml:space="preserve">actually </w:t>
      </w:r>
      <w:r w:rsidR="002601E7">
        <w:t>multiple</w:t>
      </w:r>
      <w:proofErr w:type="gramEnd"/>
      <w:r>
        <w:t xml:space="preserve"> program counters in use by the core, one for each</w:t>
      </w:r>
      <w:r w:rsidR="00F77F01">
        <w:t xml:space="preserve"> </w:t>
      </w:r>
      <w:r w:rsidR="006940A5">
        <w:t>thread.</w:t>
      </w:r>
    </w:p>
    <w:bookmarkEnd w:id="7"/>
    <w:p w14:paraId="75A197A9" w14:textId="77777777" w:rsidR="00973D46" w:rsidRDefault="00973D46" w:rsidP="005F2F13">
      <w:pPr>
        <w:pStyle w:val="Heading3"/>
      </w:pPr>
      <w:r>
        <w:t>Register Zero</w:t>
      </w:r>
    </w:p>
    <w:p w14:paraId="5344235B" w14:textId="77777777" w:rsidR="00973D46" w:rsidRPr="00973D46" w:rsidRDefault="00973D46" w:rsidP="00973D46">
      <w:pPr>
        <w:ind w:left="720"/>
      </w:pPr>
      <w:r>
        <w:t xml:space="preserve">Register zero – r0 – always reads as zero. </w:t>
      </w:r>
    </w:p>
    <w:p w14:paraId="780D48B9" w14:textId="77777777" w:rsidR="005F2F13" w:rsidRDefault="005F2F13" w:rsidP="005F2F13">
      <w:pPr>
        <w:pStyle w:val="Heading3"/>
      </w:pPr>
      <w:r>
        <w:t>Stack and Frame Pointers</w:t>
      </w:r>
    </w:p>
    <w:p w14:paraId="30ABEC46" w14:textId="012C8419" w:rsidR="005F2F13" w:rsidRPr="006F0B21" w:rsidRDefault="005F2F13" w:rsidP="0066112D">
      <w:pPr>
        <w:spacing w:line="360" w:lineRule="auto"/>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is</w:t>
      </w:r>
      <w:r w:rsidR="0098213B">
        <w:t>,</w:t>
      </w:r>
      <w:r>
        <w:t xml:space="preserve"> they should be a multiple of eight, which has the three least significant bits as zero.</w:t>
      </w:r>
      <w:r w:rsidR="00C21578">
        <w:t xml:space="preserve"> There is currently no hardware in the core to enforce a word alignment.</w:t>
      </w:r>
    </w:p>
    <w:p w14:paraId="4E941810" w14:textId="77777777" w:rsidR="0052441A" w:rsidRDefault="0052441A">
      <w:pPr>
        <w:rPr>
          <w:rFonts w:eastAsiaTheme="majorEastAsia" w:cstheme="majorBidi"/>
          <w:b/>
          <w:bCs/>
          <w:color w:val="1F497D" w:themeColor="text2"/>
          <w:sz w:val="26"/>
          <w:szCs w:val="26"/>
        </w:rPr>
      </w:pPr>
      <w:bookmarkStart w:id="8" w:name="_Toc448161139"/>
      <w:r>
        <w:br w:type="page"/>
      </w:r>
    </w:p>
    <w:bookmarkEnd w:id="8"/>
    <w:p w14:paraId="226C0777" w14:textId="77777777" w:rsidR="00DC0F7E" w:rsidRPr="00EB0B0D" w:rsidRDefault="0041676B" w:rsidP="00DC0F7E">
      <w:pPr>
        <w:pStyle w:val="Heading2"/>
        <w:rPr>
          <w:rFonts w:cs="Times New Roman"/>
        </w:rPr>
      </w:pPr>
      <w:r>
        <w:lastRenderedPageBreak/>
        <w:br w:type="page"/>
      </w:r>
      <w:r w:rsidR="00DC0F7E" w:rsidRPr="00EB0B0D">
        <w:rPr>
          <w:rFonts w:cs="Times New Roman"/>
        </w:rPr>
        <w:lastRenderedPageBreak/>
        <w:t>Control and Status Registers</w:t>
      </w:r>
    </w:p>
    <w:p w14:paraId="2567180E" w14:textId="77777777" w:rsidR="00DC0F7E" w:rsidRDefault="00DC0F7E" w:rsidP="00DC0F7E">
      <w:pPr>
        <w:pStyle w:val="Heading3"/>
      </w:pPr>
      <w:r>
        <w:t>Control Register Zero (CSR #000)</w:t>
      </w:r>
    </w:p>
    <w:p w14:paraId="7F1290EC" w14:textId="77777777"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14:paraId="5FB9B209" w14:textId="77777777" w:rsidTr="008F45FA">
        <w:tc>
          <w:tcPr>
            <w:tcW w:w="961" w:type="dxa"/>
            <w:shd w:val="clear" w:color="auto" w:fill="262626" w:themeFill="text1" w:themeFillTint="D9"/>
          </w:tcPr>
          <w:p w14:paraId="064EA4A6" w14:textId="77777777"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20F31F9" w14:textId="77777777" w:rsidR="00C249A0" w:rsidRPr="008F45FA" w:rsidRDefault="00C249A0" w:rsidP="00DC0F7E">
            <w:pPr>
              <w:rPr>
                <w:rFonts w:cs="Times New Roman"/>
                <w:color w:val="FFFFFF" w:themeColor="background1"/>
              </w:rPr>
            </w:pPr>
          </w:p>
        </w:tc>
        <w:tc>
          <w:tcPr>
            <w:tcW w:w="6521" w:type="dxa"/>
            <w:shd w:val="clear" w:color="auto" w:fill="262626" w:themeFill="text1" w:themeFillTint="D9"/>
          </w:tcPr>
          <w:p w14:paraId="6BFCE3BD" w14:textId="77777777"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14:paraId="30DACFFD" w14:textId="77777777" w:rsidTr="00C249A0">
        <w:tc>
          <w:tcPr>
            <w:tcW w:w="961" w:type="dxa"/>
          </w:tcPr>
          <w:p w14:paraId="71EFDE28" w14:textId="77777777" w:rsidR="00C249A0" w:rsidRDefault="00C249A0" w:rsidP="00C249A0">
            <w:pPr>
              <w:jc w:val="center"/>
              <w:rPr>
                <w:rFonts w:cs="Times New Roman"/>
              </w:rPr>
            </w:pPr>
            <w:r>
              <w:rPr>
                <w:rFonts w:cs="Times New Roman"/>
              </w:rPr>
              <w:t>0</w:t>
            </w:r>
          </w:p>
        </w:tc>
        <w:tc>
          <w:tcPr>
            <w:tcW w:w="1149" w:type="dxa"/>
          </w:tcPr>
          <w:p w14:paraId="1A2A8B09" w14:textId="77777777" w:rsidR="00C249A0" w:rsidRDefault="00C249A0" w:rsidP="00DC0F7E">
            <w:pPr>
              <w:rPr>
                <w:rFonts w:cs="Times New Roman"/>
              </w:rPr>
            </w:pPr>
            <w:r>
              <w:rPr>
                <w:rFonts w:cs="Times New Roman"/>
              </w:rPr>
              <w:t>Pe</w:t>
            </w:r>
          </w:p>
        </w:tc>
        <w:tc>
          <w:tcPr>
            <w:tcW w:w="6521" w:type="dxa"/>
          </w:tcPr>
          <w:p w14:paraId="6D249E53" w14:textId="77777777" w:rsidR="00C249A0" w:rsidRDefault="00C249A0" w:rsidP="00DC0F7E">
            <w:pPr>
              <w:rPr>
                <w:rFonts w:cs="Times New Roman"/>
              </w:rPr>
            </w:pPr>
            <w:r>
              <w:rPr>
                <w:rFonts w:cs="Times New Roman"/>
              </w:rPr>
              <w:t>Protected Mode Enable: 1 = enabled, 0 = disabled</w:t>
            </w:r>
          </w:p>
        </w:tc>
      </w:tr>
      <w:tr w:rsidR="00C249A0" w14:paraId="634D0A08" w14:textId="77777777" w:rsidTr="00C249A0">
        <w:tc>
          <w:tcPr>
            <w:tcW w:w="961" w:type="dxa"/>
          </w:tcPr>
          <w:p w14:paraId="5569DDDF" w14:textId="77777777" w:rsidR="00C249A0" w:rsidRDefault="00C249A0" w:rsidP="00C249A0">
            <w:pPr>
              <w:jc w:val="center"/>
              <w:rPr>
                <w:rFonts w:cs="Times New Roman"/>
              </w:rPr>
            </w:pPr>
            <w:r>
              <w:rPr>
                <w:rFonts w:cs="Times New Roman"/>
              </w:rPr>
              <w:t>8 to 13</w:t>
            </w:r>
          </w:p>
        </w:tc>
        <w:tc>
          <w:tcPr>
            <w:tcW w:w="1149" w:type="dxa"/>
          </w:tcPr>
          <w:p w14:paraId="5971A05B" w14:textId="77777777" w:rsidR="00C249A0" w:rsidRDefault="00C249A0" w:rsidP="00DC0F7E">
            <w:pPr>
              <w:rPr>
                <w:rFonts w:cs="Times New Roman"/>
              </w:rPr>
            </w:pPr>
            <w:proofErr w:type="spellStart"/>
            <w:r>
              <w:rPr>
                <w:rFonts w:cs="Times New Roman"/>
              </w:rPr>
              <w:t>cmpgrp</w:t>
            </w:r>
            <w:proofErr w:type="spellEnd"/>
          </w:p>
        </w:tc>
        <w:tc>
          <w:tcPr>
            <w:tcW w:w="6521" w:type="dxa"/>
          </w:tcPr>
          <w:p w14:paraId="7721B5EC" w14:textId="77777777" w:rsidR="00C249A0" w:rsidRDefault="00C249A0" w:rsidP="00DC0F7E">
            <w:pPr>
              <w:rPr>
                <w:rFonts w:cs="Times New Roman"/>
              </w:rPr>
            </w:pPr>
            <w:r>
              <w:rPr>
                <w:rFonts w:cs="Times New Roman"/>
              </w:rPr>
              <w:t>compressed instruction group (0-7 valid)</w:t>
            </w:r>
          </w:p>
        </w:tc>
      </w:tr>
      <w:tr w:rsidR="00C249A0" w14:paraId="567268AF" w14:textId="77777777" w:rsidTr="00C249A0">
        <w:tc>
          <w:tcPr>
            <w:tcW w:w="961" w:type="dxa"/>
          </w:tcPr>
          <w:p w14:paraId="1D86B2F2" w14:textId="77777777" w:rsidR="00C249A0" w:rsidRDefault="00C249A0" w:rsidP="00C249A0">
            <w:pPr>
              <w:jc w:val="center"/>
              <w:rPr>
                <w:rFonts w:cs="Times New Roman"/>
              </w:rPr>
            </w:pPr>
            <w:r>
              <w:rPr>
                <w:rFonts w:cs="Times New Roman"/>
              </w:rPr>
              <w:t>16</w:t>
            </w:r>
          </w:p>
        </w:tc>
        <w:tc>
          <w:tcPr>
            <w:tcW w:w="1149" w:type="dxa"/>
          </w:tcPr>
          <w:p w14:paraId="538B9FD1" w14:textId="77777777" w:rsidR="00C249A0" w:rsidRDefault="00C249A0" w:rsidP="00DC0F7E">
            <w:pPr>
              <w:rPr>
                <w:rFonts w:cs="Times New Roman"/>
              </w:rPr>
            </w:pPr>
            <w:r>
              <w:rPr>
                <w:rFonts w:cs="Times New Roman"/>
              </w:rPr>
              <w:t>SMT</w:t>
            </w:r>
          </w:p>
        </w:tc>
        <w:tc>
          <w:tcPr>
            <w:tcW w:w="6521" w:type="dxa"/>
          </w:tcPr>
          <w:p w14:paraId="2E7EEDB8" w14:textId="77777777"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14:paraId="37DD0782" w14:textId="77777777" w:rsidTr="00C249A0">
        <w:tc>
          <w:tcPr>
            <w:tcW w:w="961" w:type="dxa"/>
          </w:tcPr>
          <w:p w14:paraId="7E26EE4B" w14:textId="77777777" w:rsidR="00C249A0" w:rsidRDefault="00C249A0" w:rsidP="00C249A0">
            <w:pPr>
              <w:jc w:val="center"/>
              <w:rPr>
                <w:rFonts w:cs="Times New Roman"/>
              </w:rPr>
            </w:pPr>
            <w:r>
              <w:rPr>
                <w:rFonts w:cs="Times New Roman"/>
              </w:rPr>
              <w:t>30</w:t>
            </w:r>
          </w:p>
        </w:tc>
        <w:tc>
          <w:tcPr>
            <w:tcW w:w="1149" w:type="dxa"/>
          </w:tcPr>
          <w:p w14:paraId="3690A297" w14:textId="77777777" w:rsidR="00C249A0" w:rsidRDefault="00C249A0" w:rsidP="00DC0F7E">
            <w:pPr>
              <w:rPr>
                <w:rFonts w:cs="Times New Roman"/>
              </w:rPr>
            </w:pPr>
            <w:r>
              <w:rPr>
                <w:rFonts w:cs="Times New Roman"/>
              </w:rPr>
              <w:t>DCE</w:t>
            </w:r>
          </w:p>
        </w:tc>
        <w:tc>
          <w:tcPr>
            <w:tcW w:w="6521" w:type="dxa"/>
          </w:tcPr>
          <w:p w14:paraId="65BA51B2" w14:textId="77777777"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14:paraId="5410A189" w14:textId="77777777" w:rsidTr="00C249A0">
        <w:tc>
          <w:tcPr>
            <w:tcW w:w="961" w:type="dxa"/>
          </w:tcPr>
          <w:p w14:paraId="3575EB02" w14:textId="77777777" w:rsidR="00C249A0" w:rsidRDefault="00C249A0" w:rsidP="00C249A0">
            <w:pPr>
              <w:jc w:val="center"/>
              <w:rPr>
                <w:rFonts w:cs="Times New Roman"/>
              </w:rPr>
            </w:pPr>
            <w:r>
              <w:rPr>
                <w:rFonts w:cs="Times New Roman"/>
              </w:rPr>
              <w:t>32</w:t>
            </w:r>
          </w:p>
        </w:tc>
        <w:tc>
          <w:tcPr>
            <w:tcW w:w="1149" w:type="dxa"/>
          </w:tcPr>
          <w:p w14:paraId="07C56AF8" w14:textId="77777777" w:rsidR="00C249A0" w:rsidRDefault="00C249A0" w:rsidP="00DC0F7E">
            <w:pPr>
              <w:rPr>
                <w:rFonts w:cs="Times New Roman"/>
              </w:rPr>
            </w:pPr>
            <w:r>
              <w:rPr>
                <w:rFonts w:cs="Times New Roman"/>
              </w:rPr>
              <w:t>BPE</w:t>
            </w:r>
          </w:p>
        </w:tc>
        <w:tc>
          <w:tcPr>
            <w:tcW w:w="6521" w:type="dxa"/>
          </w:tcPr>
          <w:p w14:paraId="3BA56B42" w14:textId="77777777"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14:paraId="2D316C93" w14:textId="77777777" w:rsidTr="00C249A0">
        <w:tc>
          <w:tcPr>
            <w:tcW w:w="961" w:type="dxa"/>
          </w:tcPr>
          <w:p w14:paraId="1D11E774" w14:textId="77777777" w:rsidR="00C249A0" w:rsidRDefault="00C249A0" w:rsidP="00C249A0">
            <w:pPr>
              <w:jc w:val="center"/>
              <w:rPr>
                <w:rFonts w:cs="Times New Roman"/>
              </w:rPr>
            </w:pPr>
            <w:r>
              <w:rPr>
                <w:rFonts w:cs="Times New Roman"/>
              </w:rPr>
              <w:t>34</w:t>
            </w:r>
          </w:p>
        </w:tc>
        <w:tc>
          <w:tcPr>
            <w:tcW w:w="1149" w:type="dxa"/>
          </w:tcPr>
          <w:p w14:paraId="52E90915" w14:textId="77777777" w:rsidR="00C249A0" w:rsidRDefault="00C249A0" w:rsidP="00DC0F7E">
            <w:pPr>
              <w:rPr>
                <w:rFonts w:cs="Times New Roman"/>
              </w:rPr>
            </w:pPr>
            <w:r>
              <w:rPr>
                <w:rFonts w:cs="Times New Roman"/>
              </w:rPr>
              <w:t>WBM</w:t>
            </w:r>
          </w:p>
        </w:tc>
        <w:tc>
          <w:tcPr>
            <w:tcW w:w="6521" w:type="dxa"/>
          </w:tcPr>
          <w:p w14:paraId="510E5075" w14:textId="77777777" w:rsidR="00C249A0" w:rsidRDefault="00C249A0" w:rsidP="00DC0F7E">
            <w:pPr>
              <w:rPr>
                <w:rFonts w:cs="Times New Roman"/>
              </w:rPr>
            </w:pPr>
            <w:r>
              <w:rPr>
                <w:rFonts w:cs="Times New Roman"/>
              </w:rPr>
              <w:t>write buffer merging enable: 1 = enabled, 0 = disabled</w:t>
            </w:r>
          </w:p>
        </w:tc>
      </w:tr>
      <w:tr w:rsidR="00C249A0" w14:paraId="23534922" w14:textId="77777777" w:rsidTr="00C249A0">
        <w:tc>
          <w:tcPr>
            <w:tcW w:w="961" w:type="dxa"/>
          </w:tcPr>
          <w:p w14:paraId="5C1F1599" w14:textId="77777777" w:rsidR="00C249A0" w:rsidRDefault="00C249A0" w:rsidP="00C249A0">
            <w:pPr>
              <w:jc w:val="center"/>
              <w:rPr>
                <w:rFonts w:cs="Times New Roman"/>
              </w:rPr>
            </w:pPr>
            <w:r>
              <w:rPr>
                <w:rFonts w:cs="Times New Roman"/>
              </w:rPr>
              <w:t>35</w:t>
            </w:r>
          </w:p>
        </w:tc>
        <w:tc>
          <w:tcPr>
            <w:tcW w:w="1149" w:type="dxa"/>
          </w:tcPr>
          <w:p w14:paraId="2F8C7263" w14:textId="77777777" w:rsidR="00C249A0" w:rsidRDefault="00C249A0" w:rsidP="00DC0F7E">
            <w:pPr>
              <w:rPr>
                <w:rFonts w:cs="Times New Roman"/>
              </w:rPr>
            </w:pPr>
            <w:r>
              <w:rPr>
                <w:rFonts w:cs="Times New Roman"/>
              </w:rPr>
              <w:t>SPLE</w:t>
            </w:r>
          </w:p>
        </w:tc>
        <w:tc>
          <w:tcPr>
            <w:tcW w:w="6521" w:type="dxa"/>
          </w:tcPr>
          <w:p w14:paraId="3A0D17B5" w14:textId="77777777"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B75C9C" w14:paraId="2744CF56" w14:textId="77777777" w:rsidTr="00C249A0">
        <w:tc>
          <w:tcPr>
            <w:tcW w:w="961" w:type="dxa"/>
          </w:tcPr>
          <w:p w14:paraId="4D2950AD" w14:textId="77777777" w:rsidR="00B75C9C" w:rsidRDefault="00B75C9C" w:rsidP="00C249A0">
            <w:pPr>
              <w:jc w:val="center"/>
              <w:rPr>
                <w:rFonts w:cs="Times New Roman"/>
              </w:rPr>
            </w:pPr>
            <w:r>
              <w:rPr>
                <w:rFonts w:cs="Times New Roman"/>
              </w:rPr>
              <w:t>36</w:t>
            </w:r>
          </w:p>
        </w:tc>
        <w:tc>
          <w:tcPr>
            <w:tcW w:w="1149" w:type="dxa"/>
          </w:tcPr>
          <w:p w14:paraId="4508E6F2" w14:textId="0B5AF014" w:rsidR="00B75C9C" w:rsidRDefault="00B75C9C" w:rsidP="00DC0F7E">
            <w:pPr>
              <w:rPr>
                <w:rFonts w:cs="Times New Roman"/>
              </w:rPr>
            </w:pPr>
          </w:p>
        </w:tc>
        <w:tc>
          <w:tcPr>
            <w:tcW w:w="6521" w:type="dxa"/>
          </w:tcPr>
          <w:p w14:paraId="0190B38D" w14:textId="1EC51FA0" w:rsidR="00B75C9C" w:rsidRDefault="00B75C9C" w:rsidP="00DC0F7E">
            <w:pPr>
              <w:rPr>
                <w:rFonts w:cs="Times New Roman"/>
              </w:rPr>
            </w:pPr>
          </w:p>
        </w:tc>
      </w:tr>
      <w:tr w:rsidR="00C249A0" w14:paraId="555E5F34" w14:textId="77777777" w:rsidTr="00C249A0">
        <w:tc>
          <w:tcPr>
            <w:tcW w:w="961" w:type="dxa"/>
          </w:tcPr>
          <w:p w14:paraId="15D2E90B" w14:textId="77777777" w:rsidR="00C249A0" w:rsidRDefault="00C249A0" w:rsidP="00C249A0">
            <w:pPr>
              <w:jc w:val="center"/>
              <w:rPr>
                <w:rFonts w:cs="Times New Roman"/>
              </w:rPr>
            </w:pPr>
            <w:r>
              <w:rPr>
                <w:rFonts w:cs="Times New Roman"/>
              </w:rPr>
              <w:t>63</w:t>
            </w:r>
          </w:p>
        </w:tc>
        <w:tc>
          <w:tcPr>
            <w:tcW w:w="1149" w:type="dxa"/>
          </w:tcPr>
          <w:p w14:paraId="5742FEF5" w14:textId="77777777" w:rsidR="00C249A0" w:rsidRDefault="00C249A0" w:rsidP="00DC0F7E">
            <w:pPr>
              <w:rPr>
                <w:rFonts w:cs="Times New Roman"/>
              </w:rPr>
            </w:pPr>
            <w:r>
              <w:rPr>
                <w:rFonts w:cs="Times New Roman"/>
              </w:rPr>
              <w:t>D</w:t>
            </w:r>
          </w:p>
        </w:tc>
        <w:tc>
          <w:tcPr>
            <w:tcW w:w="6521" w:type="dxa"/>
          </w:tcPr>
          <w:p w14:paraId="403BE8CA" w14:textId="77777777"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14:paraId="20773538" w14:textId="77777777" w:rsidR="00BE0B21" w:rsidRDefault="00BE0B21" w:rsidP="00DC0F7E">
      <w:pPr>
        <w:spacing w:after="0" w:line="240" w:lineRule="auto"/>
        <w:ind w:left="720"/>
        <w:rPr>
          <w:rFonts w:cs="Times New Roman"/>
        </w:rPr>
      </w:pPr>
    </w:p>
    <w:p w14:paraId="18416B54" w14:textId="77777777"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14:paraId="20BF4205" w14:textId="77777777" w:rsidR="00C92E38" w:rsidRDefault="00C92E38" w:rsidP="00DC0F7E">
      <w:pPr>
        <w:spacing w:after="0" w:line="240" w:lineRule="auto"/>
        <w:ind w:left="720"/>
        <w:rPr>
          <w:rFonts w:cs="Times New Roman"/>
        </w:rPr>
      </w:pPr>
    </w:p>
    <w:p w14:paraId="64547EC0" w14:textId="77777777" w:rsidR="00F76115" w:rsidRDefault="00F76115" w:rsidP="00DC0F7E">
      <w:pPr>
        <w:spacing w:after="0" w:line="240" w:lineRule="auto"/>
        <w:ind w:left="720"/>
        <w:rPr>
          <w:rFonts w:cs="Times New Roman"/>
        </w:rPr>
      </w:pPr>
      <w:r>
        <w:rPr>
          <w:rFonts w:cs="Times New Roman"/>
        </w:rPr>
        <w:t>DCE</w:t>
      </w:r>
    </w:p>
    <w:p w14:paraId="188F69CA" w14:textId="77777777" w:rsidR="00DC0F7E" w:rsidRDefault="00DC0F7E" w:rsidP="00F76115">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14:paraId="50DA1C49" w14:textId="77777777" w:rsidR="00F76115" w:rsidRPr="005C3F2D" w:rsidRDefault="00F76115" w:rsidP="00F76115">
      <w:pPr>
        <w:spacing w:after="0" w:line="240" w:lineRule="auto"/>
        <w:ind w:left="720"/>
        <w:rPr>
          <w:rFonts w:cs="Times New Roman"/>
        </w:rPr>
      </w:pPr>
      <w:r>
        <w:rPr>
          <w:rFonts w:cs="Times New Roman"/>
        </w:rPr>
        <w:t>BPE</w:t>
      </w:r>
    </w:p>
    <w:p w14:paraId="5A7BF54F" w14:textId="77777777" w:rsidR="00DC0F7E" w:rsidRPr="005C3F2D" w:rsidRDefault="00DC0F7E" w:rsidP="00F76115">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14:paraId="607EBAE7" w14:textId="77777777" w:rsidR="00DC0F7E" w:rsidRDefault="00DC0F7E" w:rsidP="00DC0F7E">
      <w:pPr>
        <w:spacing w:after="0" w:line="240" w:lineRule="auto"/>
        <w:ind w:left="1440"/>
        <w:rPr>
          <w:rFonts w:cs="Times New Roman"/>
        </w:rPr>
      </w:pPr>
    </w:p>
    <w:p w14:paraId="78D51CA3" w14:textId="77777777" w:rsidR="006002FA" w:rsidRDefault="006002FA" w:rsidP="006002FA">
      <w:pPr>
        <w:spacing w:after="0" w:line="240" w:lineRule="auto"/>
        <w:ind w:left="720"/>
        <w:rPr>
          <w:rFonts w:cs="Times New Roman"/>
        </w:rPr>
      </w:pPr>
      <w:r>
        <w:rPr>
          <w:rFonts w:cs="Times New Roman"/>
        </w:rPr>
        <w:t>WBM bit</w:t>
      </w:r>
    </w:p>
    <w:p w14:paraId="22B8888F" w14:textId="77777777"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14:paraId="1C5BACCB" w14:textId="77777777" w:rsidR="00F76115" w:rsidRDefault="00F76115" w:rsidP="00F76115">
      <w:pPr>
        <w:spacing w:after="0" w:line="240" w:lineRule="auto"/>
        <w:ind w:left="720"/>
        <w:rPr>
          <w:rFonts w:cs="Times New Roman"/>
        </w:rPr>
      </w:pPr>
      <w:r>
        <w:rPr>
          <w:rFonts w:cs="Times New Roman"/>
        </w:rPr>
        <w:t>SPLE</w:t>
      </w:r>
    </w:p>
    <w:p w14:paraId="0400AF3B" w14:textId="77777777"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294F28DA" w14:textId="77777777" w:rsidR="00DC0F7E" w:rsidRPr="00EB0B0D" w:rsidRDefault="00DC0F7E" w:rsidP="00DC0F7E">
      <w:pPr>
        <w:pStyle w:val="Heading3"/>
        <w:rPr>
          <w:rFonts w:cs="Times New Roman"/>
        </w:rPr>
      </w:pPr>
      <w:r w:rsidRPr="00EB0B0D">
        <w:rPr>
          <w:rFonts w:cs="Times New Roman"/>
        </w:rPr>
        <w:t>HARTID (0x001)</w:t>
      </w:r>
    </w:p>
    <w:p w14:paraId="5CDEF26F" w14:textId="77777777"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700771D9" w14:textId="77777777" w:rsidR="00DC0F7E" w:rsidRPr="00EB0B0D" w:rsidRDefault="00DC0F7E" w:rsidP="00DC0F7E">
      <w:pPr>
        <w:pStyle w:val="Heading3"/>
        <w:rPr>
          <w:rFonts w:cs="Times New Roman"/>
        </w:rPr>
      </w:pPr>
      <w:r w:rsidRPr="00EB0B0D">
        <w:rPr>
          <w:rFonts w:cs="Times New Roman"/>
        </w:rPr>
        <w:t>TICK (0x002)</w:t>
      </w:r>
    </w:p>
    <w:p w14:paraId="68A796C1" w14:textId="77777777"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14:paraId="004F4CF3" w14:textId="77777777" w:rsidR="00DC0F7E" w:rsidRPr="00EB0B0D" w:rsidRDefault="00DC0F7E" w:rsidP="00DC0F7E">
      <w:pPr>
        <w:pStyle w:val="Heading3"/>
        <w:rPr>
          <w:rFonts w:cs="Times New Roman"/>
        </w:rPr>
      </w:pPr>
      <w:r w:rsidRPr="00EB0B0D">
        <w:rPr>
          <w:rFonts w:cs="Times New Roman"/>
        </w:rPr>
        <w:lastRenderedPageBreak/>
        <w:t xml:space="preserve">PCR Paging Control (CSR </w:t>
      </w:r>
      <w:r>
        <w:rPr>
          <w:rFonts w:cs="Times New Roman"/>
        </w:rPr>
        <w:t>0x</w:t>
      </w:r>
      <w:r w:rsidRPr="00EB0B0D">
        <w:rPr>
          <w:rFonts w:cs="Times New Roman"/>
        </w:rPr>
        <w:t>003)</w:t>
      </w:r>
    </w:p>
    <w:p w14:paraId="7D47A9CA" w14:textId="77777777"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14:paraId="4149AE55" w14:textId="77777777" w:rsidR="00DC0F7E" w:rsidRDefault="00DC0F7E" w:rsidP="00DC0F7E">
      <w:pPr>
        <w:pStyle w:val="Heading3"/>
      </w:pPr>
      <w:r>
        <w:t>AEC Arithmetic Exception Control (CSR 0x004)</w:t>
      </w:r>
    </w:p>
    <w:p w14:paraId="42B1D629" w14:textId="77777777"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14:paraId="06CD74BF" w14:textId="77777777" w:rsidTr="00DC0F7E">
        <w:tc>
          <w:tcPr>
            <w:tcW w:w="5625" w:type="dxa"/>
            <w:gridSpan w:val="6"/>
          </w:tcPr>
          <w:p w14:paraId="3B71B039"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14:paraId="13823F92" w14:textId="77777777" w:rsidR="00DC0F7E" w:rsidRDefault="00DC0F7E" w:rsidP="00DC0F7E">
            <w:pPr>
              <w:jc w:val="center"/>
              <w:rPr>
                <w:rFonts w:cs="Times New Roman"/>
              </w:rPr>
            </w:pPr>
            <w:r>
              <w:rPr>
                <w:rFonts w:cs="Times New Roman"/>
              </w:rPr>
              <w:t>Exception Enable</w:t>
            </w:r>
          </w:p>
        </w:tc>
      </w:tr>
      <w:tr w:rsidR="00DC0F7E" w14:paraId="12062B90" w14:textId="77777777" w:rsidTr="00DC0F7E">
        <w:tc>
          <w:tcPr>
            <w:tcW w:w="1557" w:type="dxa"/>
          </w:tcPr>
          <w:p w14:paraId="1304796A"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14:paraId="2DB28990"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14:paraId="355419AD"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14:paraId="7669DCCF"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14:paraId="5648DEAB"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14:paraId="44932E7F"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14:paraId="5D6B98F3" w14:textId="77777777" w:rsidR="00DC0F7E" w:rsidRDefault="00DC0F7E" w:rsidP="00DC0F7E">
            <w:pPr>
              <w:jc w:val="center"/>
              <w:rPr>
                <w:rFonts w:cs="Times New Roman"/>
              </w:rPr>
            </w:pPr>
            <w:r>
              <w:rPr>
                <w:rFonts w:cs="Times New Roman"/>
              </w:rPr>
              <w:t>31                        5</w:t>
            </w:r>
          </w:p>
        </w:tc>
        <w:tc>
          <w:tcPr>
            <w:tcW w:w="850" w:type="dxa"/>
          </w:tcPr>
          <w:p w14:paraId="03D781D1" w14:textId="77777777" w:rsidR="00DC0F7E" w:rsidRDefault="00DC0F7E" w:rsidP="00DC0F7E">
            <w:pPr>
              <w:jc w:val="center"/>
              <w:rPr>
                <w:rFonts w:cs="Times New Roman"/>
              </w:rPr>
            </w:pPr>
            <w:r>
              <w:rPr>
                <w:rFonts w:cs="Times New Roman"/>
              </w:rPr>
              <w:t>4</w:t>
            </w:r>
          </w:p>
        </w:tc>
        <w:tc>
          <w:tcPr>
            <w:tcW w:w="851" w:type="dxa"/>
          </w:tcPr>
          <w:p w14:paraId="7D9BD2BD" w14:textId="77777777" w:rsidR="00DC0F7E" w:rsidRDefault="00DC0F7E" w:rsidP="00DC0F7E">
            <w:pPr>
              <w:jc w:val="center"/>
              <w:rPr>
                <w:rFonts w:cs="Times New Roman"/>
              </w:rPr>
            </w:pPr>
            <w:r>
              <w:rPr>
                <w:rFonts w:cs="Times New Roman"/>
              </w:rPr>
              <w:t>3</w:t>
            </w:r>
          </w:p>
        </w:tc>
        <w:tc>
          <w:tcPr>
            <w:tcW w:w="850" w:type="dxa"/>
          </w:tcPr>
          <w:p w14:paraId="5DF0961E" w14:textId="77777777" w:rsidR="00DC0F7E" w:rsidRDefault="00DC0F7E" w:rsidP="00DC0F7E">
            <w:pPr>
              <w:jc w:val="center"/>
              <w:rPr>
                <w:rFonts w:cs="Times New Roman"/>
              </w:rPr>
            </w:pPr>
            <w:r>
              <w:rPr>
                <w:rFonts w:cs="Times New Roman"/>
              </w:rPr>
              <w:t>2</w:t>
            </w:r>
          </w:p>
        </w:tc>
        <w:tc>
          <w:tcPr>
            <w:tcW w:w="851" w:type="dxa"/>
          </w:tcPr>
          <w:p w14:paraId="71BBE7AB" w14:textId="77777777" w:rsidR="00DC0F7E" w:rsidRDefault="00DC0F7E" w:rsidP="00DC0F7E">
            <w:pPr>
              <w:jc w:val="center"/>
              <w:rPr>
                <w:rFonts w:cs="Times New Roman"/>
              </w:rPr>
            </w:pPr>
            <w:r>
              <w:rPr>
                <w:rFonts w:cs="Times New Roman"/>
              </w:rPr>
              <w:t>1</w:t>
            </w:r>
          </w:p>
        </w:tc>
        <w:tc>
          <w:tcPr>
            <w:tcW w:w="850" w:type="dxa"/>
          </w:tcPr>
          <w:p w14:paraId="50B3851B" w14:textId="77777777" w:rsidR="00DC0F7E" w:rsidRDefault="00DC0F7E" w:rsidP="00DC0F7E">
            <w:pPr>
              <w:jc w:val="center"/>
              <w:rPr>
                <w:rFonts w:cs="Times New Roman"/>
              </w:rPr>
            </w:pPr>
            <w:r>
              <w:rPr>
                <w:rFonts w:cs="Times New Roman"/>
              </w:rPr>
              <w:t>0</w:t>
            </w:r>
          </w:p>
        </w:tc>
      </w:tr>
      <w:tr w:rsidR="00DC0F7E" w14:paraId="233C4CF9" w14:textId="77777777" w:rsidTr="00DC0F7E">
        <w:tc>
          <w:tcPr>
            <w:tcW w:w="1557" w:type="dxa"/>
          </w:tcPr>
          <w:p w14:paraId="11C1E31F" w14:textId="77777777" w:rsidR="00DC0F7E" w:rsidRPr="00B82F6C" w:rsidRDefault="00DC0F7E" w:rsidP="00DC0F7E">
            <w:pPr>
              <w:jc w:val="center"/>
              <w:rPr>
                <w:rFonts w:cs="Times New Roman"/>
                <w:color w:val="7F7F7F" w:themeColor="text1" w:themeTint="80"/>
              </w:rPr>
            </w:pPr>
          </w:p>
        </w:tc>
        <w:tc>
          <w:tcPr>
            <w:tcW w:w="813" w:type="dxa"/>
          </w:tcPr>
          <w:p w14:paraId="5632CB64"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14:paraId="75B19ED4"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14:paraId="3A27339C"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14:paraId="0CF3C69C"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14:paraId="7F170777"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14:paraId="3186544C" w14:textId="77777777" w:rsidR="00DC0F7E" w:rsidRDefault="00DC0F7E" w:rsidP="00DC0F7E">
            <w:pPr>
              <w:jc w:val="center"/>
              <w:rPr>
                <w:rFonts w:cs="Times New Roman"/>
              </w:rPr>
            </w:pPr>
          </w:p>
        </w:tc>
        <w:tc>
          <w:tcPr>
            <w:tcW w:w="850" w:type="dxa"/>
          </w:tcPr>
          <w:p w14:paraId="095CA907" w14:textId="77777777" w:rsidR="00DC0F7E" w:rsidRDefault="00DC0F7E" w:rsidP="00DC0F7E">
            <w:pPr>
              <w:jc w:val="center"/>
              <w:rPr>
                <w:rFonts w:cs="Times New Roman"/>
              </w:rPr>
            </w:pPr>
            <w:r>
              <w:rPr>
                <w:rFonts w:cs="Times New Roman"/>
              </w:rPr>
              <w:t>DIV</w:t>
            </w:r>
          </w:p>
        </w:tc>
        <w:tc>
          <w:tcPr>
            <w:tcW w:w="851" w:type="dxa"/>
          </w:tcPr>
          <w:p w14:paraId="42CD149C" w14:textId="77777777" w:rsidR="00DC0F7E" w:rsidRDefault="00DC0F7E" w:rsidP="00DC0F7E">
            <w:pPr>
              <w:jc w:val="center"/>
              <w:rPr>
                <w:rFonts w:cs="Times New Roman"/>
              </w:rPr>
            </w:pPr>
            <w:r>
              <w:rPr>
                <w:rFonts w:cs="Times New Roman"/>
              </w:rPr>
              <w:t>MUL</w:t>
            </w:r>
          </w:p>
        </w:tc>
        <w:tc>
          <w:tcPr>
            <w:tcW w:w="850" w:type="dxa"/>
          </w:tcPr>
          <w:p w14:paraId="509C7ECF" w14:textId="77777777" w:rsidR="00DC0F7E" w:rsidRDefault="00DC0F7E" w:rsidP="00DC0F7E">
            <w:pPr>
              <w:jc w:val="center"/>
              <w:rPr>
                <w:rFonts w:cs="Times New Roman"/>
              </w:rPr>
            </w:pPr>
            <w:r>
              <w:rPr>
                <w:rFonts w:cs="Times New Roman"/>
              </w:rPr>
              <w:t>ASL</w:t>
            </w:r>
          </w:p>
        </w:tc>
        <w:tc>
          <w:tcPr>
            <w:tcW w:w="851" w:type="dxa"/>
          </w:tcPr>
          <w:p w14:paraId="1EB9B8BF" w14:textId="77777777" w:rsidR="00DC0F7E" w:rsidRDefault="00DC0F7E" w:rsidP="00DC0F7E">
            <w:pPr>
              <w:jc w:val="center"/>
              <w:rPr>
                <w:rFonts w:cs="Times New Roman"/>
              </w:rPr>
            </w:pPr>
            <w:r>
              <w:rPr>
                <w:rFonts w:cs="Times New Roman"/>
              </w:rPr>
              <w:t>SUB</w:t>
            </w:r>
          </w:p>
        </w:tc>
        <w:tc>
          <w:tcPr>
            <w:tcW w:w="850" w:type="dxa"/>
          </w:tcPr>
          <w:p w14:paraId="55F1404A" w14:textId="77777777" w:rsidR="00DC0F7E" w:rsidRDefault="00DC0F7E" w:rsidP="00DC0F7E">
            <w:pPr>
              <w:jc w:val="center"/>
              <w:rPr>
                <w:rFonts w:cs="Times New Roman"/>
              </w:rPr>
            </w:pPr>
            <w:r>
              <w:rPr>
                <w:rFonts w:cs="Times New Roman"/>
              </w:rPr>
              <w:t>ADD</w:t>
            </w:r>
          </w:p>
        </w:tc>
      </w:tr>
    </w:tbl>
    <w:p w14:paraId="5B61AA1F" w14:textId="77777777" w:rsidR="00DC0F7E" w:rsidRPr="00EB0B0D" w:rsidRDefault="00DC0F7E" w:rsidP="00DC0F7E">
      <w:pPr>
        <w:ind w:left="720"/>
        <w:rPr>
          <w:rFonts w:cs="Times New Roman"/>
        </w:rPr>
      </w:pPr>
    </w:p>
    <w:p w14:paraId="4CC853E8" w14:textId="77777777" w:rsidR="00542AFF" w:rsidRDefault="00542AFF" w:rsidP="00DC0F7E">
      <w:pPr>
        <w:pStyle w:val="Heading3"/>
        <w:rPr>
          <w:rFonts w:cs="Times New Roman"/>
        </w:rPr>
      </w:pPr>
      <w:r>
        <w:rPr>
          <w:rFonts w:cs="Times New Roman"/>
        </w:rPr>
        <w:t>P</w:t>
      </w:r>
      <w:r w:rsidR="00624C7D">
        <w:rPr>
          <w:rFonts w:cs="Times New Roman"/>
        </w:rPr>
        <w:t>MR Power Management Register (CSR 0x005)</w:t>
      </w:r>
    </w:p>
    <w:p w14:paraId="3C47D3A8" w14:textId="77777777"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14:paraId="11DE1F4B" w14:textId="77777777" w:rsidTr="00624C7D">
        <w:tc>
          <w:tcPr>
            <w:tcW w:w="1039" w:type="dxa"/>
          </w:tcPr>
          <w:p w14:paraId="2A8FAED9" w14:textId="77777777" w:rsidR="00624C7D" w:rsidRDefault="00624C7D" w:rsidP="00624C7D">
            <w:pPr>
              <w:jc w:val="center"/>
            </w:pPr>
          </w:p>
        </w:tc>
        <w:tc>
          <w:tcPr>
            <w:tcW w:w="1039" w:type="dxa"/>
          </w:tcPr>
          <w:p w14:paraId="65337400" w14:textId="77777777" w:rsidR="00624C7D" w:rsidRDefault="00624C7D" w:rsidP="00624C7D">
            <w:pPr>
              <w:jc w:val="center"/>
            </w:pPr>
          </w:p>
        </w:tc>
        <w:tc>
          <w:tcPr>
            <w:tcW w:w="1039" w:type="dxa"/>
          </w:tcPr>
          <w:p w14:paraId="01F6148C" w14:textId="77777777" w:rsidR="00624C7D" w:rsidRDefault="00624C7D" w:rsidP="00624C7D">
            <w:pPr>
              <w:jc w:val="center"/>
            </w:pPr>
          </w:p>
        </w:tc>
        <w:tc>
          <w:tcPr>
            <w:tcW w:w="1039" w:type="dxa"/>
          </w:tcPr>
          <w:p w14:paraId="587EEB97" w14:textId="77777777" w:rsidR="00624C7D" w:rsidRDefault="00624C7D" w:rsidP="00624C7D">
            <w:pPr>
              <w:jc w:val="center"/>
            </w:pPr>
            <w:r>
              <w:t>39      32</w:t>
            </w:r>
          </w:p>
        </w:tc>
        <w:tc>
          <w:tcPr>
            <w:tcW w:w="1039" w:type="dxa"/>
          </w:tcPr>
          <w:p w14:paraId="1820EA8F" w14:textId="77777777" w:rsidR="00624C7D" w:rsidRDefault="00624C7D" w:rsidP="00624C7D">
            <w:pPr>
              <w:jc w:val="center"/>
            </w:pPr>
            <w:r>
              <w:t>31      24</w:t>
            </w:r>
          </w:p>
        </w:tc>
        <w:tc>
          <w:tcPr>
            <w:tcW w:w="1039" w:type="dxa"/>
          </w:tcPr>
          <w:p w14:paraId="41D32D3E" w14:textId="77777777" w:rsidR="00624C7D" w:rsidRDefault="00624C7D" w:rsidP="00624C7D">
            <w:pPr>
              <w:jc w:val="center"/>
            </w:pPr>
            <w:r>
              <w:t>23     16</w:t>
            </w:r>
          </w:p>
        </w:tc>
        <w:tc>
          <w:tcPr>
            <w:tcW w:w="1039" w:type="dxa"/>
          </w:tcPr>
          <w:p w14:paraId="5D7B6D54" w14:textId="77777777" w:rsidR="00624C7D" w:rsidRDefault="00624C7D" w:rsidP="00624C7D">
            <w:pPr>
              <w:jc w:val="center"/>
            </w:pPr>
            <w:r>
              <w:t xml:space="preserve">15        8 </w:t>
            </w:r>
          </w:p>
        </w:tc>
        <w:tc>
          <w:tcPr>
            <w:tcW w:w="1039" w:type="dxa"/>
          </w:tcPr>
          <w:p w14:paraId="631E0622" w14:textId="77777777" w:rsidR="00624C7D" w:rsidRDefault="00624C7D" w:rsidP="00624C7D">
            <w:pPr>
              <w:jc w:val="center"/>
            </w:pPr>
            <w:r>
              <w:t>7         0</w:t>
            </w:r>
          </w:p>
        </w:tc>
      </w:tr>
      <w:tr w:rsidR="00624C7D" w14:paraId="011D9932" w14:textId="77777777" w:rsidTr="00624C7D">
        <w:tc>
          <w:tcPr>
            <w:tcW w:w="1039" w:type="dxa"/>
          </w:tcPr>
          <w:p w14:paraId="11634B07" w14:textId="77777777" w:rsidR="00624C7D" w:rsidRDefault="00624C7D" w:rsidP="00624C7D">
            <w:pPr>
              <w:jc w:val="center"/>
            </w:pPr>
          </w:p>
        </w:tc>
        <w:tc>
          <w:tcPr>
            <w:tcW w:w="1039" w:type="dxa"/>
          </w:tcPr>
          <w:p w14:paraId="294209A9" w14:textId="77777777" w:rsidR="00624C7D" w:rsidRDefault="00624C7D" w:rsidP="00624C7D">
            <w:pPr>
              <w:jc w:val="center"/>
            </w:pPr>
          </w:p>
        </w:tc>
        <w:tc>
          <w:tcPr>
            <w:tcW w:w="1039" w:type="dxa"/>
          </w:tcPr>
          <w:p w14:paraId="6579621F" w14:textId="77777777" w:rsidR="00624C7D" w:rsidRDefault="00624C7D" w:rsidP="00624C7D">
            <w:pPr>
              <w:jc w:val="center"/>
            </w:pPr>
          </w:p>
        </w:tc>
        <w:tc>
          <w:tcPr>
            <w:tcW w:w="1039" w:type="dxa"/>
          </w:tcPr>
          <w:p w14:paraId="7CB63545" w14:textId="77777777" w:rsidR="00624C7D" w:rsidRDefault="00624C7D" w:rsidP="00624C7D">
            <w:pPr>
              <w:jc w:val="center"/>
            </w:pPr>
            <w:r>
              <w:t>FCU</w:t>
            </w:r>
          </w:p>
        </w:tc>
        <w:tc>
          <w:tcPr>
            <w:tcW w:w="1039" w:type="dxa"/>
          </w:tcPr>
          <w:p w14:paraId="75269B7D" w14:textId="77777777" w:rsidR="00624C7D" w:rsidRDefault="00624C7D" w:rsidP="00624C7D">
            <w:pPr>
              <w:jc w:val="center"/>
            </w:pPr>
            <w:r>
              <w:t>MEM</w:t>
            </w:r>
          </w:p>
        </w:tc>
        <w:tc>
          <w:tcPr>
            <w:tcW w:w="1039" w:type="dxa"/>
          </w:tcPr>
          <w:p w14:paraId="6527FB53" w14:textId="77777777" w:rsidR="00624C7D" w:rsidRDefault="00624C7D" w:rsidP="00624C7D">
            <w:pPr>
              <w:jc w:val="center"/>
            </w:pPr>
            <w:r>
              <w:t>FPU</w:t>
            </w:r>
          </w:p>
        </w:tc>
        <w:tc>
          <w:tcPr>
            <w:tcW w:w="1039" w:type="dxa"/>
          </w:tcPr>
          <w:p w14:paraId="49E1952A" w14:textId="77777777" w:rsidR="00624C7D" w:rsidRDefault="00624C7D" w:rsidP="00624C7D">
            <w:pPr>
              <w:jc w:val="center"/>
            </w:pPr>
            <w:r>
              <w:t>ALU</w:t>
            </w:r>
          </w:p>
        </w:tc>
        <w:tc>
          <w:tcPr>
            <w:tcW w:w="1039" w:type="dxa"/>
          </w:tcPr>
          <w:p w14:paraId="6E244951" w14:textId="77777777" w:rsidR="00624C7D" w:rsidRDefault="00624C7D" w:rsidP="00624C7D">
            <w:pPr>
              <w:jc w:val="center"/>
            </w:pPr>
            <w:r>
              <w:t>Inst. Dec</w:t>
            </w:r>
          </w:p>
        </w:tc>
      </w:tr>
    </w:tbl>
    <w:p w14:paraId="678AD4E0" w14:textId="77777777"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14:paraId="54157AAE" w14:textId="77777777" w:rsidR="00DC0F7E" w:rsidRPr="00EB0B0D" w:rsidRDefault="00DC0F7E" w:rsidP="00DC0F7E">
      <w:pPr>
        <w:pStyle w:val="Heading3"/>
        <w:rPr>
          <w:rFonts w:cs="Times New Roman"/>
        </w:rPr>
      </w:pPr>
      <w:r w:rsidRPr="00EB0B0D">
        <w:rPr>
          <w:rFonts w:cs="Times New Roman"/>
        </w:rPr>
        <w:t>CAUSE (0x006)</w:t>
      </w:r>
    </w:p>
    <w:p w14:paraId="57103A54" w14:textId="77777777"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FD57D9">
        <w:rPr>
          <w:rFonts w:cs="Times New Roman"/>
          <w:vertAlign w:val="subscript"/>
        </w:rPr>
        <w:t>6</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14:paraId="249A8F8B" w14:textId="77777777" w:rsidR="00DC0F7E" w:rsidRDefault="00DC0F7E" w:rsidP="00DC0F7E">
      <w:pPr>
        <w:pStyle w:val="Heading3"/>
      </w:pPr>
      <w:r>
        <w:t>BADADDR (CSR 0x007)</w:t>
      </w:r>
    </w:p>
    <w:p w14:paraId="588197F8" w14:textId="77777777"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14:paraId="7EAFE214" w14:textId="77777777"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14:paraId="3C810311" w14:textId="77777777"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14:paraId="3C5F68EF" w14:textId="77777777" w:rsidR="00DC0F7E" w:rsidRDefault="00DC0F7E" w:rsidP="00DC0F7E">
      <w:pPr>
        <w:pStyle w:val="Heading3"/>
      </w:pPr>
      <w:r>
        <w:t>Scratch (CSR 0x009)</w:t>
      </w:r>
    </w:p>
    <w:p w14:paraId="334976C9" w14:textId="77777777" w:rsidR="00DC0F7E" w:rsidRDefault="00DC0F7E" w:rsidP="00DC0F7E">
      <w:pPr>
        <w:ind w:left="720"/>
      </w:pPr>
      <w:r>
        <w:t>This register is available for scratchpad use. It is typically swapped with a GPR during exception processing.</w:t>
      </w:r>
    </w:p>
    <w:p w14:paraId="245ECE52" w14:textId="77777777" w:rsidR="00B303E7" w:rsidRDefault="00B303E7" w:rsidP="001960F8">
      <w:pPr>
        <w:pStyle w:val="Heading3"/>
      </w:pPr>
      <w:r>
        <w:lastRenderedPageBreak/>
        <w:t>WBRCD (CSR 0x00A)</w:t>
      </w:r>
    </w:p>
    <w:p w14:paraId="641DD656" w14:textId="77777777"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14:paraId="67B48412" w14:textId="77777777" w:rsidR="000B702A" w:rsidRDefault="000B702A" w:rsidP="0033748B">
      <w:pPr>
        <w:pStyle w:val="Heading3"/>
      </w:pPr>
      <w:r>
        <w:t>BAD_INSTR (CSR 0x00B)</w:t>
      </w:r>
    </w:p>
    <w:p w14:paraId="133B96C9" w14:textId="77777777" w:rsidR="000B702A" w:rsidRPr="000B702A" w:rsidRDefault="000B702A" w:rsidP="00CE2590">
      <w:pPr>
        <w:ind w:left="720"/>
      </w:pPr>
      <w:r>
        <w:t xml:space="preserve">This register contains a copy of the </w:t>
      </w:r>
      <w:proofErr w:type="spellStart"/>
      <w:r>
        <w:t>exception</w:t>
      </w:r>
      <w:r w:rsidR="00CE2590">
        <w:t>ed</w:t>
      </w:r>
      <w:proofErr w:type="spellEnd"/>
      <w:r>
        <w:t xml:space="preserve"> </w:t>
      </w:r>
      <w:r w:rsidR="00CE2590">
        <w:t>instruction.</w:t>
      </w:r>
    </w:p>
    <w:p w14:paraId="7014543D" w14:textId="77777777" w:rsidR="0033748B" w:rsidRDefault="0033748B" w:rsidP="0033748B">
      <w:pPr>
        <w:pStyle w:val="Heading3"/>
      </w:pPr>
      <w:r>
        <w:t>SEMA (CSR 0x00C) Semaphores</w:t>
      </w:r>
    </w:p>
    <w:p w14:paraId="56F0A357" w14:textId="77777777"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14:paraId="50172FD5" w14:textId="77777777" w:rsidTr="00DF2155">
        <w:tc>
          <w:tcPr>
            <w:tcW w:w="1206" w:type="dxa"/>
            <w:shd w:val="clear" w:color="auto" w:fill="404040" w:themeFill="text1" w:themeFillTint="BF"/>
          </w:tcPr>
          <w:p w14:paraId="68B7321F" w14:textId="77777777"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570AB038" w14:textId="77777777"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14:paraId="1001BEFB" w14:textId="77777777" w:rsidTr="00DF2155">
        <w:tc>
          <w:tcPr>
            <w:tcW w:w="1206" w:type="dxa"/>
          </w:tcPr>
          <w:p w14:paraId="2492CFE7" w14:textId="77777777" w:rsidR="00633500" w:rsidRDefault="00633500" w:rsidP="00DF2155">
            <w:pPr>
              <w:jc w:val="center"/>
              <w:rPr>
                <w:rFonts w:cs="Times New Roman"/>
              </w:rPr>
            </w:pPr>
            <w:r>
              <w:rPr>
                <w:rFonts w:cs="Times New Roman"/>
              </w:rPr>
              <w:t>0</w:t>
            </w:r>
          </w:p>
        </w:tc>
        <w:tc>
          <w:tcPr>
            <w:tcW w:w="7141" w:type="dxa"/>
          </w:tcPr>
          <w:p w14:paraId="2F3E9C5F" w14:textId="77777777" w:rsidR="00633500" w:rsidRDefault="00DF2155" w:rsidP="00DC0F7E">
            <w:pPr>
              <w:rPr>
                <w:rFonts w:cs="Times New Roman"/>
              </w:rPr>
            </w:pPr>
            <w:r>
              <w:rPr>
                <w:rFonts w:cs="Times New Roman"/>
              </w:rPr>
              <w:t>LWR / SWC status bit</w:t>
            </w:r>
          </w:p>
        </w:tc>
      </w:tr>
      <w:tr w:rsidR="00633500" w14:paraId="59D03E3B" w14:textId="77777777" w:rsidTr="00DF2155">
        <w:tc>
          <w:tcPr>
            <w:tcW w:w="1206" w:type="dxa"/>
          </w:tcPr>
          <w:p w14:paraId="2E086E30" w14:textId="77777777" w:rsidR="00633500" w:rsidRDefault="00DF2155" w:rsidP="00DF2155">
            <w:pPr>
              <w:jc w:val="center"/>
              <w:rPr>
                <w:rFonts w:cs="Times New Roman"/>
              </w:rPr>
            </w:pPr>
            <w:r>
              <w:rPr>
                <w:rFonts w:cs="Times New Roman"/>
              </w:rPr>
              <w:t>1</w:t>
            </w:r>
          </w:p>
        </w:tc>
        <w:tc>
          <w:tcPr>
            <w:tcW w:w="7141" w:type="dxa"/>
          </w:tcPr>
          <w:p w14:paraId="1477FA76" w14:textId="77777777" w:rsidR="00633500" w:rsidRDefault="00DF2155" w:rsidP="00DC0F7E">
            <w:pPr>
              <w:rPr>
                <w:rFonts w:cs="Times New Roman"/>
              </w:rPr>
            </w:pPr>
            <w:r>
              <w:rPr>
                <w:rFonts w:cs="Times New Roman"/>
              </w:rPr>
              <w:t>system garbage collection protector</w:t>
            </w:r>
          </w:p>
        </w:tc>
      </w:tr>
      <w:tr w:rsidR="00633500" w14:paraId="38045C16" w14:textId="77777777" w:rsidTr="00DF2155">
        <w:tc>
          <w:tcPr>
            <w:tcW w:w="1206" w:type="dxa"/>
          </w:tcPr>
          <w:p w14:paraId="24F05492" w14:textId="77777777" w:rsidR="00633500" w:rsidRDefault="00DF2155" w:rsidP="00DF2155">
            <w:pPr>
              <w:jc w:val="center"/>
              <w:rPr>
                <w:rFonts w:cs="Times New Roman"/>
              </w:rPr>
            </w:pPr>
            <w:r>
              <w:rPr>
                <w:rFonts w:cs="Times New Roman"/>
              </w:rPr>
              <w:t>2</w:t>
            </w:r>
          </w:p>
        </w:tc>
        <w:tc>
          <w:tcPr>
            <w:tcW w:w="7141" w:type="dxa"/>
          </w:tcPr>
          <w:p w14:paraId="32E93789" w14:textId="77777777" w:rsidR="00633500" w:rsidRDefault="00DF2155" w:rsidP="00DC0F7E">
            <w:pPr>
              <w:rPr>
                <w:rFonts w:cs="Times New Roman"/>
              </w:rPr>
            </w:pPr>
            <w:r>
              <w:rPr>
                <w:rFonts w:cs="Times New Roman"/>
              </w:rPr>
              <w:t>system</w:t>
            </w:r>
          </w:p>
        </w:tc>
      </w:tr>
      <w:tr w:rsidR="00633500" w14:paraId="641AB93A" w14:textId="77777777" w:rsidTr="00DF2155">
        <w:tc>
          <w:tcPr>
            <w:tcW w:w="1206" w:type="dxa"/>
          </w:tcPr>
          <w:p w14:paraId="1A4D7F40" w14:textId="77777777" w:rsidR="00633500" w:rsidRDefault="00DF2155" w:rsidP="00DF2155">
            <w:pPr>
              <w:jc w:val="center"/>
              <w:rPr>
                <w:rFonts w:cs="Times New Roman"/>
              </w:rPr>
            </w:pPr>
            <w:r>
              <w:rPr>
                <w:rFonts w:cs="Times New Roman"/>
              </w:rPr>
              <w:t>3</w:t>
            </w:r>
          </w:p>
        </w:tc>
        <w:tc>
          <w:tcPr>
            <w:tcW w:w="7141" w:type="dxa"/>
          </w:tcPr>
          <w:p w14:paraId="2A178A20" w14:textId="77777777" w:rsidR="00633500" w:rsidRDefault="00DF2155" w:rsidP="00DC0F7E">
            <w:pPr>
              <w:rPr>
                <w:rFonts w:cs="Times New Roman"/>
              </w:rPr>
            </w:pPr>
            <w:r>
              <w:rPr>
                <w:rFonts w:cs="Times New Roman"/>
              </w:rPr>
              <w:t>input / output focus list</w:t>
            </w:r>
          </w:p>
        </w:tc>
      </w:tr>
      <w:tr w:rsidR="00633500" w14:paraId="3EF99279" w14:textId="77777777" w:rsidTr="00DF2155">
        <w:tc>
          <w:tcPr>
            <w:tcW w:w="1206" w:type="dxa"/>
          </w:tcPr>
          <w:p w14:paraId="7040CA79" w14:textId="77777777" w:rsidR="00633500" w:rsidRDefault="00DF2155" w:rsidP="00DF2155">
            <w:pPr>
              <w:jc w:val="center"/>
              <w:rPr>
                <w:rFonts w:cs="Times New Roman"/>
              </w:rPr>
            </w:pPr>
            <w:r>
              <w:rPr>
                <w:rFonts w:cs="Times New Roman"/>
              </w:rPr>
              <w:t>4</w:t>
            </w:r>
          </w:p>
        </w:tc>
        <w:tc>
          <w:tcPr>
            <w:tcW w:w="7141" w:type="dxa"/>
          </w:tcPr>
          <w:p w14:paraId="00A46D16" w14:textId="77777777" w:rsidR="00633500" w:rsidRDefault="00DF2155" w:rsidP="00DC0F7E">
            <w:pPr>
              <w:rPr>
                <w:rFonts w:cs="Times New Roman"/>
              </w:rPr>
            </w:pPr>
            <w:r>
              <w:rPr>
                <w:rFonts w:cs="Times New Roman"/>
              </w:rPr>
              <w:t>keyboard</w:t>
            </w:r>
          </w:p>
        </w:tc>
      </w:tr>
      <w:tr w:rsidR="00633500" w14:paraId="54F1B1EF" w14:textId="77777777" w:rsidTr="00DF2155">
        <w:tc>
          <w:tcPr>
            <w:tcW w:w="1206" w:type="dxa"/>
          </w:tcPr>
          <w:p w14:paraId="07750F9E" w14:textId="77777777" w:rsidR="00633500" w:rsidRDefault="00391480" w:rsidP="00DF2155">
            <w:pPr>
              <w:jc w:val="center"/>
              <w:rPr>
                <w:rFonts w:cs="Times New Roman"/>
              </w:rPr>
            </w:pPr>
            <w:r>
              <w:rPr>
                <w:rFonts w:cs="Times New Roman"/>
              </w:rPr>
              <w:t>5</w:t>
            </w:r>
          </w:p>
        </w:tc>
        <w:tc>
          <w:tcPr>
            <w:tcW w:w="7141" w:type="dxa"/>
          </w:tcPr>
          <w:p w14:paraId="30E4CF4E" w14:textId="77777777" w:rsidR="00633500" w:rsidRDefault="00391480" w:rsidP="00DC0F7E">
            <w:pPr>
              <w:rPr>
                <w:rFonts w:cs="Times New Roman"/>
              </w:rPr>
            </w:pPr>
            <w:r>
              <w:rPr>
                <w:rFonts w:cs="Times New Roman"/>
              </w:rPr>
              <w:t>system</w:t>
            </w:r>
            <w:r w:rsidR="008F0FE0">
              <w:rPr>
                <w:rFonts w:cs="Times New Roman"/>
              </w:rPr>
              <w:t xml:space="preserve"> busy</w:t>
            </w:r>
          </w:p>
        </w:tc>
      </w:tr>
      <w:tr w:rsidR="00633500" w14:paraId="74111710" w14:textId="77777777" w:rsidTr="00DF2155">
        <w:tc>
          <w:tcPr>
            <w:tcW w:w="1206" w:type="dxa"/>
          </w:tcPr>
          <w:p w14:paraId="57440C6B" w14:textId="77777777" w:rsidR="00633500" w:rsidRDefault="006D0652" w:rsidP="00DF2155">
            <w:pPr>
              <w:jc w:val="center"/>
              <w:rPr>
                <w:rFonts w:cs="Times New Roman"/>
              </w:rPr>
            </w:pPr>
            <w:r>
              <w:rPr>
                <w:rFonts w:cs="Times New Roman"/>
              </w:rPr>
              <w:t>6</w:t>
            </w:r>
          </w:p>
        </w:tc>
        <w:tc>
          <w:tcPr>
            <w:tcW w:w="7141" w:type="dxa"/>
          </w:tcPr>
          <w:p w14:paraId="689D429B" w14:textId="77777777" w:rsidR="00633500" w:rsidRDefault="006D0652" w:rsidP="00DC0F7E">
            <w:pPr>
              <w:rPr>
                <w:rFonts w:cs="Times New Roman"/>
              </w:rPr>
            </w:pPr>
            <w:r>
              <w:rPr>
                <w:rFonts w:cs="Times New Roman"/>
              </w:rPr>
              <w:t>memory management</w:t>
            </w:r>
          </w:p>
        </w:tc>
      </w:tr>
    </w:tbl>
    <w:p w14:paraId="4EAEAA16" w14:textId="77777777" w:rsidR="00633500" w:rsidRPr="008E3101" w:rsidRDefault="00633500" w:rsidP="00DC0F7E">
      <w:pPr>
        <w:ind w:left="720"/>
        <w:rPr>
          <w:rFonts w:cs="Times New Roman"/>
        </w:rPr>
      </w:pPr>
    </w:p>
    <w:p w14:paraId="1DBFEFC7" w14:textId="77777777" w:rsidR="0033748B" w:rsidRDefault="0033748B" w:rsidP="0033748B">
      <w:pPr>
        <w:pStyle w:val="Heading3"/>
      </w:pPr>
      <w:r>
        <w:t>VM_SEMA (CSR 0x00D) Semaphores</w:t>
      </w:r>
    </w:p>
    <w:p w14:paraId="675E5A57" w14:textId="77777777" w:rsidR="0033748B" w:rsidRPr="0033748B" w:rsidRDefault="008B4635" w:rsidP="0033748B">
      <w:r>
        <w:tab/>
        <w:t>This register is available for system semaphore or flag use.</w:t>
      </w:r>
    </w:p>
    <w:p w14:paraId="29BCAC86" w14:textId="77777777" w:rsidR="00566C68" w:rsidRDefault="00566C68" w:rsidP="00566C68">
      <w:pPr>
        <w:pStyle w:val="Heading3"/>
      </w:pPr>
      <w:bookmarkStart w:id="9" w:name="_Toc448161156"/>
      <w:r>
        <w:t xml:space="preserve">KEYS – </w:t>
      </w:r>
      <w:bookmarkEnd w:id="9"/>
      <w:r>
        <w:t>(CSR 0x00E)</w:t>
      </w:r>
    </w:p>
    <w:p w14:paraId="46336041" w14:textId="77777777" w:rsidR="00566C68" w:rsidRDefault="00566C68" w:rsidP="00566C68">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798"/>
        <w:gridCol w:w="1307"/>
        <w:gridCol w:w="1307"/>
        <w:gridCol w:w="1307"/>
        <w:gridCol w:w="1307"/>
        <w:gridCol w:w="1307"/>
        <w:gridCol w:w="1307"/>
      </w:tblGrid>
      <w:tr w:rsidR="00566C68" w14:paraId="1667D723" w14:textId="77777777" w:rsidTr="00E3064D">
        <w:tc>
          <w:tcPr>
            <w:tcW w:w="806" w:type="dxa"/>
            <w:tcBorders>
              <w:top w:val="nil"/>
              <w:left w:val="nil"/>
              <w:right w:val="nil"/>
            </w:tcBorders>
          </w:tcPr>
          <w:p w14:paraId="3C0073B5" w14:textId="77777777" w:rsidR="00566C68" w:rsidRPr="00E8516E" w:rsidRDefault="00566C68" w:rsidP="00E3064D">
            <w:pPr>
              <w:jc w:val="center"/>
              <w:rPr>
                <w:sz w:val="18"/>
              </w:rPr>
            </w:pPr>
            <w:proofErr w:type="gramStart"/>
            <w:r w:rsidRPr="00E8516E">
              <w:rPr>
                <w:sz w:val="18"/>
              </w:rPr>
              <w:t>63  60</w:t>
            </w:r>
            <w:proofErr w:type="gramEnd"/>
          </w:p>
        </w:tc>
        <w:tc>
          <w:tcPr>
            <w:tcW w:w="1323" w:type="dxa"/>
            <w:tcBorders>
              <w:top w:val="nil"/>
              <w:left w:val="nil"/>
              <w:right w:val="nil"/>
            </w:tcBorders>
          </w:tcPr>
          <w:p w14:paraId="7863B547" w14:textId="77777777" w:rsidR="00566C68" w:rsidRPr="00E8516E" w:rsidRDefault="00566C68" w:rsidP="00E3064D">
            <w:pPr>
              <w:jc w:val="center"/>
              <w:rPr>
                <w:sz w:val="18"/>
              </w:rPr>
            </w:pPr>
            <w:r w:rsidRPr="00E8516E">
              <w:rPr>
                <w:sz w:val="18"/>
              </w:rPr>
              <w:t>59           50</w:t>
            </w:r>
          </w:p>
        </w:tc>
        <w:tc>
          <w:tcPr>
            <w:tcW w:w="1323" w:type="dxa"/>
            <w:tcBorders>
              <w:top w:val="nil"/>
              <w:left w:val="nil"/>
              <w:right w:val="nil"/>
            </w:tcBorders>
          </w:tcPr>
          <w:p w14:paraId="242E4C6C" w14:textId="77777777" w:rsidR="00566C68" w:rsidRPr="00E8516E" w:rsidRDefault="00566C68" w:rsidP="00E3064D">
            <w:pPr>
              <w:jc w:val="center"/>
              <w:rPr>
                <w:sz w:val="18"/>
              </w:rPr>
            </w:pPr>
            <w:r w:rsidRPr="00E8516E">
              <w:rPr>
                <w:sz w:val="18"/>
              </w:rPr>
              <w:t>49           40</w:t>
            </w:r>
          </w:p>
        </w:tc>
        <w:tc>
          <w:tcPr>
            <w:tcW w:w="1323" w:type="dxa"/>
            <w:tcBorders>
              <w:top w:val="nil"/>
              <w:left w:val="nil"/>
              <w:right w:val="nil"/>
            </w:tcBorders>
          </w:tcPr>
          <w:p w14:paraId="1F3686CE" w14:textId="77777777" w:rsidR="00566C68" w:rsidRPr="00E8516E" w:rsidRDefault="00566C68" w:rsidP="00E3064D">
            <w:pPr>
              <w:jc w:val="center"/>
              <w:rPr>
                <w:sz w:val="18"/>
              </w:rPr>
            </w:pPr>
            <w:r w:rsidRPr="00E8516E">
              <w:rPr>
                <w:sz w:val="18"/>
              </w:rPr>
              <w:t>39           30</w:t>
            </w:r>
          </w:p>
        </w:tc>
        <w:tc>
          <w:tcPr>
            <w:tcW w:w="1323" w:type="dxa"/>
            <w:tcBorders>
              <w:top w:val="nil"/>
              <w:left w:val="nil"/>
              <w:right w:val="nil"/>
            </w:tcBorders>
          </w:tcPr>
          <w:p w14:paraId="09DE4FD3" w14:textId="77777777" w:rsidR="00566C68" w:rsidRPr="00E8516E" w:rsidRDefault="00566C68" w:rsidP="00E3064D">
            <w:pPr>
              <w:jc w:val="center"/>
              <w:rPr>
                <w:sz w:val="18"/>
              </w:rPr>
            </w:pPr>
            <w:r w:rsidRPr="00E8516E">
              <w:rPr>
                <w:sz w:val="18"/>
              </w:rPr>
              <w:t>29            20</w:t>
            </w:r>
          </w:p>
        </w:tc>
        <w:tc>
          <w:tcPr>
            <w:tcW w:w="1323" w:type="dxa"/>
            <w:tcBorders>
              <w:top w:val="nil"/>
              <w:left w:val="nil"/>
              <w:right w:val="nil"/>
            </w:tcBorders>
          </w:tcPr>
          <w:p w14:paraId="30A913F7" w14:textId="77777777" w:rsidR="00566C68" w:rsidRPr="00E8516E" w:rsidRDefault="00566C68" w:rsidP="00E3064D">
            <w:pPr>
              <w:jc w:val="center"/>
              <w:rPr>
                <w:sz w:val="18"/>
              </w:rPr>
            </w:pPr>
            <w:r w:rsidRPr="00E8516E">
              <w:rPr>
                <w:sz w:val="18"/>
              </w:rPr>
              <w:t>19          10</w:t>
            </w:r>
          </w:p>
        </w:tc>
        <w:tc>
          <w:tcPr>
            <w:tcW w:w="1323" w:type="dxa"/>
            <w:tcBorders>
              <w:top w:val="nil"/>
              <w:left w:val="nil"/>
              <w:right w:val="nil"/>
            </w:tcBorders>
          </w:tcPr>
          <w:p w14:paraId="616FBB0D" w14:textId="77777777" w:rsidR="00566C68" w:rsidRPr="00E8516E" w:rsidRDefault="00566C68" w:rsidP="00E3064D">
            <w:pPr>
              <w:jc w:val="center"/>
              <w:rPr>
                <w:sz w:val="18"/>
              </w:rPr>
            </w:pPr>
            <w:r w:rsidRPr="00E8516E">
              <w:rPr>
                <w:sz w:val="18"/>
              </w:rPr>
              <w:t>9                0</w:t>
            </w:r>
          </w:p>
        </w:tc>
      </w:tr>
      <w:tr w:rsidR="00566C68" w14:paraId="36238F97" w14:textId="77777777" w:rsidTr="00E3064D">
        <w:tc>
          <w:tcPr>
            <w:tcW w:w="806" w:type="dxa"/>
          </w:tcPr>
          <w:p w14:paraId="28B52565" w14:textId="77777777" w:rsidR="00566C68" w:rsidRDefault="00566C68" w:rsidP="00E3064D">
            <w:pPr>
              <w:jc w:val="center"/>
            </w:pPr>
            <w:r>
              <w:t>~</w:t>
            </w:r>
            <w:r w:rsidRPr="007440AF">
              <w:rPr>
                <w:vertAlign w:val="subscript"/>
              </w:rPr>
              <w:t>4</w:t>
            </w:r>
          </w:p>
        </w:tc>
        <w:tc>
          <w:tcPr>
            <w:tcW w:w="1323" w:type="dxa"/>
          </w:tcPr>
          <w:p w14:paraId="486858B3" w14:textId="77777777" w:rsidR="00566C68" w:rsidRDefault="00566C68" w:rsidP="00E3064D">
            <w:pPr>
              <w:jc w:val="center"/>
            </w:pPr>
            <w:r>
              <w:t>key6</w:t>
            </w:r>
          </w:p>
        </w:tc>
        <w:tc>
          <w:tcPr>
            <w:tcW w:w="1323" w:type="dxa"/>
          </w:tcPr>
          <w:p w14:paraId="661FB007" w14:textId="77777777" w:rsidR="00566C68" w:rsidRDefault="00566C68" w:rsidP="00E3064D">
            <w:pPr>
              <w:jc w:val="center"/>
            </w:pPr>
            <w:r>
              <w:t>key5</w:t>
            </w:r>
          </w:p>
        </w:tc>
        <w:tc>
          <w:tcPr>
            <w:tcW w:w="1323" w:type="dxa"/>
          </w:tcPr>
          <w:p w14:paraId="68B0F70C" w14:textId="77777777" w:rsidR="00566C68" w:rsidRDefault="00566C68" w:rsidP="00E3064D">
            <w:pPr>
              <w:jc w:val="center"/>
            </w:pPr>
            <w:r>
              <w:t>key4</w:t>
            </w:r>
          </w:p>
        </w:tc>
        <w:tc>
          <w:tcPr>
            <w:tcW w:w="1323" w:type="dxa"/>
          </w:tcPr>
          <w:p w14:paraId="680286E3" w14:textId="77777777" w:rsidR="00566C68" w:rsidRDefault="00566C68" w:rsidP="00E3064D">
            <w:pPr>
              <w:jc w:val="center"/>
            </w:pPr>
            <w:r>
              <w:t>key3</w:t>
            </w:r>
          </w:p>
        </w:tc>
        <w:tc>
          <w:tcPr>
            <w:tcW w:w="1323" w:type="dxa"/>
          </w:tcPr>
          <w:p w14:paraId="43FD9226" w14:textId="77777777" w:rsidR="00566C68" w:rsidRDefault="00566C68" w:rsidP="00E3064D">
            <w:pPr>
              <w:jc w:val="center"/>
            </w:pPr>
            <w:r>
              <w:t>key2</w:t>
            </w:r>
          </w:p>
        </w:tc>
        <w:tc>
          <w:tcPr>
            <w:tcW w:w="1323" w:type="dxa"/>
          </w:tcPr>
          <w:p w14:paraId="71DC93EB" w14:textId="77777777" w:rsidR="00566C68" w:rsidRDefault="00566C68" w:rsidP="00E3064D">
            <w:pPr>
              <w:jc w:val="center"/>
            </w:pPr>
            <w:r>
              <w:t>key1</w:t>
            </w:r>
          </w:p>
        </w:tc>
      </w:tr>
    </w:tbl>
    <w:p w14:paraId="0D485905" w14:textId="77777777" w:rsidR="00566C68" w:rsidRDefault="00566C68" w:rsidP="00566C68">
      <w:pPr>
        <w:ind w:left="720"/>
      </w:pPr>
    </w:p>
    <w:p w14:paraId="2B8BBB08" w14:textId="77777777" w:rsidR="00566C68" w:rsidRPr="007440AF" w:rsidRDefault="00566C68" w:rsidP="00566C68"/>
    <w:p w14:paraId="2A92EDCF" w14:textId="77777777" w:rsidR="003E2942" w:rsidRDefault="003E2942" w:rsidP="00DC0F7E">
      <w:pPr>
        <w:pStyle w:val="Heading3"/>
      </w:pPr>
      <w:r>
        <w:t>TCB (CSR 0x010)</w:t>
      </w:r>
    </w:p>
    <w:p w14:paraId="61B9F81D" w14:textId="77777777" w:rsidR="003E2942" w:rsidRDefault="003E2942" w:rsidP="002563A9">
      <w:pPr>
        <w:ind w:left="720"/>
      </w:pPr>
      <w:r>
        <w:t>This CSR register is reserved for use as a pointer to a control block for the currently running thread.</w:t>
      </w:r>
    </w:p>
    <w:p w14:paraId="3670492D" w14:textId="77777777" w:rsidR="00672D76" w:rsidRDefault="00672D76" w:rsidP="00672D76">
      <w:pPr>
        <w:pStyle w:val="Heading3"/>
      </w:pPr>
      <w:r>
        <w:t>W</w:t>
      </w:r>
      <w:r w:rsidR="008E0C54">
        <w:t>RS</w:t>
      </w:r>
      <w:r>
        <w:t xml:space="preserve"> (CSR 0x011)</w:t>
      </w:r>
    </w:p>
    <w:p w14:paraId="0CB4189F" w14:textId="77777777" w:rsidR="00672D76" w:rsidRDefault="00672D76" w:rsidP="002563A9">
      <w:pPr>
        <w:ind w:left="720"/>
      </w:pPr>
      <w:r>
        <w:t xml:space="preserve">This register indicates which register sets are wired, or perpetually present in the core. </w:t>
      </w:r>
      <w:r w:rsidR="00D93DF6">
        <w:t xml:space="preserve">Register sets beginning with register set #0 and progressing to the value supplied in this register are wired. </w:t>
      </w:r>
      <w:r w:rsidR="00D93DF6">
        <w:lastRenderedPageBreak/>
        <w:t>There are only 64 register sets in the machine. Wiring too many register sets may make it difficult for the OS to switch threads.</w:t>
      </w:r>
    </w:p>
    <w:p w14:paraId="742133FF" w14:textId="77777777" w:rsidR="00F003AA" w:rsidRDefault="00F003AA">
      <w:pPr>
        <w:rPr>
          <w:rFonts w:eastAsiaTheme="majorEastAsia" w:cstheme="majorBidi"/>
          <w:b/>
          <w:bCs/>
        </w:rPr>
      </w:pPr>
      <w:r>
        <w:br w:type="page"/>
      </w:r>
    </w:p>
    <w:p w14:paraId="38D4AC3B" w14:textId="77777777" w:rsidR="00DC0F7E" w:rsidRDefault="00DC0F7E" w:rsidP="00DC0F7E">
      <w:pPr>
        <w:pStyle w:val="Heading3"/>
      </w:pPr>
      <w:r>
        <w:lastRenderedPageBreak/>
        <w:t>FSTAT (CSR 0x014) Floating Point Status and Control Register</w:t>
      </w:r>
    </w:p>
    <w:p w14:paraId="51E0312B" w14:textId="77777777"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14:paraId="0B7EDDF3" w14:textId="77777777" w:rsidTr="004C272D">
        <w:tc>
          <w:tcPr>
            <w:tcW w:w="1103" w:type="dxa"/>
            <w:tcBorders>
              <w:bottom w:val="single" w:sz="18" w:space="0" w:color="auto"/>
            </w:tcBorders>
            <w:shd w:val="clear" w:color="auto" w:fill="auto"/>
          </w:tcPr>
          <w:p w14:paraId="20CB2161"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2BCC4927" w14:textId="77777777"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571F1883" w14:textId="77777777"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5EFC2E08" w14:textId="77777777"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14:paraId="1E8D62DF" w14:textId="77777777" w:rsidTr="00274E02">
        <w:tc>
          <w:tcPr>
            <w:tcW w:w="1103" w:type="dxa"/>
            <w:tcBorders>
              <w:top w:val="single" w:sz="18" w:space="0" w:color="auto"/>
              <w:bottom w:val="single" w:sz="6" w:space="0" w:color="auto"/>
            </w:tcBorders>
            <w:shd w:val="clear" w:color="auto" w:fill="auto"/>
          </w:tcPr>
          <w:p w14:paraId="1D155C1E" w14:textId="77777777"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14:paraId="577B9E26" w14:textId="77777777"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14:paraId="3C6EFAEF" w14:textId="77777777"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14:paraId="089D8895" w14:textId="77777777"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14:paraId="26B3AD7C" w14:textId="77777777" w:rsidTr="00274E02">
        <w:tc>
          <w:tcPr>
            <w:tcW w:w="1103" w:type="dxa"/>
            <w:tcBorders>
              <w:top w:val="single" w:sz="6" w:space="0" w:color="auto"/>
              <w:bottom w:val="single" w:sz="6" w:space="0" w:color="auto"/>
            </w:tcBorders>
            <w:shd w:val="clear" w:color="auto" w:fill="auto"/>
          </w:tcPr>
          <w:p w14:paraId="3116B4F8" w14:textId="77777777"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14:paraId="4F294B29" w14:textId="77777777"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14:paraId="7E353F27" w14:textId="77777777"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14:paraId="5BC4C483" w14:textId="77777777"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14:paraId="76EB5A45" w14:textId="77777777" w:rsidTr="004C272D">
        <w:tc>
          <w:tcPr>
            <w:tcW w:w="1103" w:type="dxa"/>
            <w:tcBorders>
              <w:top w:val="single" w:sz="6" w:space="0" w:color="auto"/>
              <w:bottom w:val="single" w:sz="18" w:space="0" w:color="auto"/>
            </w:tcBorders>
            <w:shd w:val="clear" w:color="auto" w:fill="auto"/>
          </w:tcPr>
          <w:p w14:paraId="561323FF" w14:textId="77777777"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14:paraId="3758BF16" w14:textId="77777777"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14:paraId="62A7737A" w14:textId="77777777"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4D05E9E8" w14:textId="77777777"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14:paraId="1F40EF00" w14:textId="77777777" w:rsidTr="004C272D">
        <w:tc>
          <w:tcPr>
            <w:tcW w:w="1103" w:type="dxa"/>
            <w:tcBorders>
              <w:top w:val="single" w:sz="18" w:space="0" w:color="auto"/>
            </w:tcBorders>
            <w:shd w:val="clear" w:color="auto" w:fill="auto"/>
          </w:tcPr>
          <w:p w14:paraId="3DF305F9" w14:textId="77777777"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2F38F381" w14:textId="77777777"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6E271BB" w14:textId="77777777"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831F2EB" w14:textId="77777777"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14:paraId="6097943F" w14:textId="77777777" w:rsidTr="00DC0F7E">
        <w:tc>
          <w:tcPr>
            <w:tcW w:w="1103" w:type="dxa"/>
            <w:shd w:val="clear" w:color="auto" w:fill="auto"/>
          </w:tcPr>
          <w:p w14:paraId="191D8D5F"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1DC53C19"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29F429B"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22CAFEA4"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14:paraId="291CE9FC" w14:textId="77777777" w:rsidTr="00DC0F7E">
        <w:tc>
          <w:tcPr>
            <w:tcW w:w="1103" w:type="dxa"/>
            <w:shd w:val="clear" w:color="auto" w:fill="auto"/>
          </w:tcPr>
          <w:p w14:paraId="321F1758"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6DCF585E"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67E0057"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ADFDC8C"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14:paraId="58865EC7" w14:textId="77777777" w:rsidTr="00DC0F7E">
        <w:tc>
          <w:tcPr>
            <w:tcW w:w="1103" w:type="dxa"/>
            <w:shd w:val="clear" w:color="auto" w:fill="auto"/>
          </w:tcPr>
          <w:p w14:paraId="55493D97"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75CCA9E9"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479F4A9A"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44FDD2A2" w14:textId="77777777"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14:paraId="05F128BF" w14:textId="77777777" w:rsidTr="00DC0F7E">
        <w:tc>
          <w:tcPr>
            <w:tcW w:w="1103" w:type="dxa"/>
            <w:shd w:val="clear" w:color="auto" w:fill="auto"/>
          </w:tcPr>
          <w:p w14:paraId="35EECE89"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25763A3C"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43A4C8D1"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23B8DC89" w14:textId="77777777"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14:paraId="4A3EC875" w14:textId="77777777" w:rsidTr="00DC0F7E">
        <w:tc>
          <w:tcPr>
            <w:tcW w:w="1103" w:type="dxa"/>
            <w:tcBorders>
              <w:bottom w:val="single" w:sz="4" w:space="0" w:color="auto"/>
            </w:tcBorders>
            <w:shd w:val="clear" w:color="auto" w:fill="auto"/>
          </w:tcPr>
          <w:p w14:paraId="0FB4EAFA"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2AA72627"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696F7BE2"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74F08582" w14:textId="77777777"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14:paraId="2879D38A" w14:textId="77777777" w:rsidTr="00DC0F7E">
        <w:tc>
          <w:tcPr>
            <w:tcW w:w="1103" w:type="dxa"/>
            <w:tcBorders>
              <w:top w:val="single" w:sz="4" w:space="0" w:color="auto"/>
            </w:tcBorders>
            <w:shd w:val="clear" w:color="auto" w:fill="auto"/>
          </w:tcPr>
          <w:p w14:paraId="659D10A3"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559418C7"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2D8762C9"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DE5805A"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DC0F7E" w:rsidRPr="00AE5550" w14:paraId="131797D1" w14:textId="77777777" w:rsidTr="00DC0F7E">
        <w:tc>
          <w:tcPr>
            <w:tcW w:w="8568" w:type="dxa"/>
            <w:gridSpan w:val="4"/>
            <w:tcBorders>
              <w:top w:val="single" w:sz="18" w:space="0" w:color="auto"/>
            </w:tcBorders>
            <w:shd w:val="clear" w:color="auto" w:fill="auto"/>
          </w:tcPr>
          <w:p w14:paraId="64B51C9D" w14:textId="77777777"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14:paraId="403008B8" w14:textId="77777777" w:rsidTr="00DC0F7E">
        <w:tc>
          <w:tcPr>
            <w:tcW w:w="1103" w:type="dxa"/>
            <w:shd w:val="clear" w:color="auto" w:fill="auto"/>
          </w:tcPr>
          <w:p w14:paraId="0B27EC2B"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159BECCA"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19D7B995"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03F74573"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14:paraId="2C4D759C" w14:textId="77777777" w:rsidTr="00DC0F7E">
        <w:tc>
          <w:tcPr>
            <w:tcW w:w="1103" w:type="dxa"/>
            <w:shd w:val="clear" w:color="auto" w:fill="auto"/>
          </w:tcPr>
          <w:p w14:paraId="0DCB60AD"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4E487A8E"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4D926BC8"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053DBB77"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14:paraId="2BD36232" w14:textId="77777777" w:rsidTr="00DC0F7E">
        <w:tc>
          <w:tcPr>
            <w:tcW w:w="1103" w:type="dxa"/>
            <w:shd w:val="clear" w:color="auto" w:fill="auto"/>
          </w:tcPr>
          <w:p w14:paraId="32A5B00C"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195F960D"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030C3476"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06454E24"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14:paraId="6938F757" w14:textId="77777777" w:rsidTr="00DC0F7E">
        <w:tc>
          <w:tcPr>
            <w:tcW w:w="1103" w:type="dxa"/>
            <w:shd w:val="clear" w:color="auto" w:fill="auto"/>
          </w:tcPr>
          <w:p w14:paraId="676ADB97"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09770CBC"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37302E10" w14:textId="77777777"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14:paraId="4E63E445"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14:paraId="342291B9" w14:textId="77777777" w:rsidTr="00DC0F7E">
        <w:tc>
          <w:tcPr>
            <w:tcW w:w="1103" w:type="dxa"/>
            <w:shd w:val="clear" w:color="auto" w:fill="auto"/>
          </w:tcPr>
          <w:p w14:paraId="4975C15C"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4587D0D2"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662DF6F" w14:textId="77777777"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14:paraId="1A226252"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14:paraId="2F2097E2" w14:textId="77777777" w:rsidTr="00DC0F7E">
        <w:tc>
          <w:tcPr>
            <w:tcW w:w="1103" w:type="dxa"/>
            <w:shd w:val="clear" w:color="auto" w:fill="auto"/>
          </w:tcPr>
          <w:p w14:paraId="2D3D26F2"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1E0BE95C"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A0420EC" w14:textId="77777777"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1B6FE7E9"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14:paraId="2BF12746" w14:textId="77777777" w:rsidTr="00DC0F7E">
        <w:tc>
          <w:tcPr>
            <w:tcW w:w="1103" w:type="dxa"/>
            <w:tcBorders>
              <w:bottom w:val="single" w:sz="4" w:space="0" w:color="auto"/>
            </w:tcBorders>
            <w:shd w:val="clear" w:color="auto" w:fill="auto"/>
          </w:tcPr>
          <w:p w14:paraId="106F8276"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20EC95AD"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2F36D927" w14:textId="77777777"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14:paraId="663575B2"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14:paraId="0B7C0FCE" w14:textId="77777777" w:rsidTr="00DC0F7E">
        <w:tc>
          <w:tcPr>
            <w:tcW w:w="8568" w:type="dxa"/>
            <w:gridSpan w:val="4"/>
            <w:tcBorders>
              <w:top w:val="single" w:sz="18" w:space="0" w:color="auto"/>
            </w:tcBorders>
            <w:shd w:val="clear" w:color="auto" w:fill="auto"/>
          </w:tcPr>
          <w:p w14:paraId="5D7C7AB3" w14:textId="77777777"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14:paraId="117D0163" w14:textId="77777777" w:rsidTr="00DC0F7E">
        <w:tc>
          <w:tcPr>
            <w:tcW w:w="1103" w:type="dxa"/>
            <w:tcBorders>
              <w:top w:val="single" w:sz="18" w:space="0" w:color="auto"/>
            </w:tcBorders>
            <w:shd w:val="clear" w:color="auto" w:fill="auto"/>
          </w:tcPr>
          <w:p w14:paraId="3176FF18"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3D250A78"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510F73C3"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14:paraId="58D8D555"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14:paraId="66902147" w14:textId="77777777" w:rsidTr="00DC0F7E">
        <w:tc>
          <w:tcPr>
            <w:tcW w:w="1103" w:type="dxa"/>
            <w:shd w:val="clear" w:color="auto" w:fill="auto"/>
          </w:tcPr>
          <w:p w14:paraId="03AAEED6"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4F99403D"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45423C5A"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19121A85"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14:paraId="0628729A" w14:textId="77777777" w:rsidTr="00DC0F7E">
        <w:tc>
          <w:tcPr>
            <w:tcW w:w="1103" w:type="dxa"/>
            <w:shd w:val="clear" w:color="auto" w:fill="auto"/>
          </w:tcPr>
          <w:p w14:paraId="42598D24"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00886A96"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0C6D9B11"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63E292D9"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14:paraId="042861A9" w14:textId="77777777" w:rsidTr="00DC0F7E">
        <w:tc>
          <w:tcPr>
            <w:tcW w:w="1103" w:type="dxa"/>
            <w:shd w:val="clear" w:color="auto" w:fill="auto"/>
          </w:tcPr>
          <w:p w14:paraId="58C13EFB"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089A1680"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1A5DF4E2"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188476A" w14:textId="77777777"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14:paraId="50D72875" w14:textId="77777777" w:rsidTr="00DC0F7E">
        <w:tc>
          <w:tcPr>
            <w:tcW w:w="1103" w:type="dxa"/>
            <w:shd w:val="clear" w:color="auto" w:fill="auto"/>
          </w:tcPr>
          <w:p w14:paraId="1C37540F"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11A077C1"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41ED259"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D7872C1" w14:textId="77777777"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14:paraId="7FB0673F" w14:textId="77777777" w:rsidTr="00DC0F7E">
        <w:tc>
          <w:tcPr>
            <w:tcW w:w="1103" w:type="dxa"/>
            <w:shd w:val="clear" w:color="auto" w:fill="auto"/>
          </w:tcPr>
          <w:p w14:paraId="6938023E"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24BAFA63"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34247717"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75F98000" w14:textId="77777777"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14:paraId="6CC9CC3D" w14:textId="77777777" w:rsidTr="00DC0F7E">
        <w:tc>
          <w:tcPr>
            <w:tcW w:w="1103" w:type="dxa"/>
            <w:shd w:val="clear" w:color="auto" w:fill="auto"/>
          </w:tcPr>
          <w:p w14:paraId="2D75E7C8"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14:paraId="1F499BEE"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65EFBCBF"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3928C993" w14:textId="77777777"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14:paraId="0E534613" w14:textId="77777777" w:rsidTr="00DC0F7E">
        <w:tc>
          <w:tcPr>
            <w:tcW w:w="1103" w:type="dxa"/>
            <w:shd w:val="clear" w:color="auto" w:fill="auto"/>
          </w:tcPr>
          <w:p w14:paraId="14AD3713"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54269191"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66AB5452"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5CEB62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762F4411"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14:paraId="36030599" w14:textId="77777777" w:rsidTr="00DC0F7E">
        <w:tc>
          <w:tcPr>
            <w:tcW w:w="8568" w:type="dxa"/>
            <w:gridSpan w:val="4"/>
            <w:tcBorders>
              <w:top w:val="single" w:sz="18" w:space="0" w:color="auto"/>
            </w:tcBorders>
            <w:shd w:val="clear" w:color="auto" w:fill="auto"/>
          </w:tcPr>
          <w:p w14:paraId="2BB41128" w14:textId="77777777"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14:paraId="34DE7AAD" w14:textId="77777777" w:rsidTr="00DC0F7E">
        <w:tc>
          <w:tcPr>
            <w:tcW w:w="1103" w:type="dxa"/>
            <w:tcBorders>
              <w:top w:val="single" w:sz="18" w:space="0" w:color="auto"/>
            </w:tcBorders>
            <w:shd w:val="clear" w:color="auto" w:fill="auto"/>
          </w:tcPr>
          <w:p w14:paraId="2CFA7ECC"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20DF2523"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2BA07F11"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14:paraId="4737705D"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14:paraId="7101768F" w14:textId="77777777" w:rsidTr="00DC0F7E">
        <w:tc>
          <w:tcPr>
            <w:tcW w:w="1103" w:type="dxa"/>
            <w:shd w:val="clear" w:color="auto" w:fill="auto"/>
          </w:tcPr>
          <w:p w14:paraId="5614FEFC" w14:textId="77777777"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7E86F5F7" w14:textId="77777777"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1A96FE91" w14:textId="77777777"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2DB0C1A4" w14:textId="77777777"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14:paraId="6E9ABC22" w14:textId="77777777" w:rsidTr="00DC0F7E">
        <w:tc>
          <w:tcPr>
            <w:tcW w:w="1103" w:type="dxa"/>
            <w:shd w:val="clear" w:color="auto" w:fill="auto"/>
          </w:tcPr>
          <w:p w14:paraId="602E3ED0"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692C9CEF"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F8D61D3"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DEED62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14:paraId="2C6B07F3" w14:textId="77777777" w:rsidTr="00DC0F7E">
        <w:tc>
          <w:tcPr>
            <w:tcW w:w="1103" w:type="dxa"/>
            <w:shd w:val="clear" w:color="auto" w:fill="auto"/>
          </w:tcPr>
          <w:p w14:paraId="41304B01"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4BA3981"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73D0965"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6B9E2129"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14:paraId="096B5A8B" w14:textId="77777777" w:rsidTr="00DC0F7E">
        <w:tc>
          <w:tcPr>
            <w:tcW w:w="1103" w:type="dxa"/>
            <w:shd w:val="clear" w:color="auto" w:fill="auto"/>
          </w:tcPr>
          <w:p w14:paraId="211CB80A"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65CD2B67"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0B06EB1C"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237638BC"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14:paraId="28C7ADCA" w14:textId="77777777" w:rsidTr="00DC0F7E">
        <w:tc>
          <w:tcPr>
            <w:tcW w:w="1103" w:type="dxa"/>
            <w:shd w:val="clear" w:color="auto" w:fill="auto"/>
          </w:tcPr>
          <w:p w14:paraId="767D3C97" w14:textId="77777777"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D8A729A" w14:textId="77777777"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035B60A1" w14:textId="77777777"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6396BC6E" w14:textId="77777777"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14:paraId="7F3F1CD1" w14:textId="77777777" w:rsidTr="00DC0F7E">
        <w:tc>
          <w:tcPr>
            <w:tcW w:w="1103" w:type="dxa"/>
            <w:shd w:val="clear" w:color="auto" w:fill="auto"/>
          </w:tcPr>
          <w:p w14:paraId="0F62F275"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1FC1E56"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024AD0D"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3A0F7D1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14:paraId="3536301B" w14:textId="77777777" w:rsidTr="00DC0F7E">
        <w:tc>
          <w:tcPr>
            <w:tcW w:w="1103" w:type="dxa"/>
            <w:shd w:val="clear" w:color="auto" w:fill="auto"/>
          </w:tcPr>
          <w:p w14:paraId="33417DFB"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728AC9FE"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73FDDF"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69DF43B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7AE0471C" w14:textId="77777777" w:rsidR="00DC0F7E" w:rsidRDefault="00DC0F7E" w:rsidP="00DC0F7E">
      <w:pPr>
        <w:pStyle w:val="Heading3"/>
      </w:pPr>
      <w:r>
        <w:br w:type="page"/>
      </w:r>
      <w:proofErr w:type="spellStart"/>
      <w:r>
        <w:lastRenderedPageBreak/>
        <w:t>DBADx</w:t>
      </w:r>
      <w:proofErr w:type="spellEnd"/>
      <w:r>
        <w:t xml:space="preserve"> (CSR 0x018 to 0x01B) Debug Address Register</w:t>
      </w:r>
    </w:p>
    <w:p w14:paraId="0914EC12" w14:textId="77777777"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14:paraId="5F75D081" w14:textId="77777777" w:rsidTr="00DC0F7E">
        <w:tc>
          <w:tcPr>
            <w:tcW w:w="8901" w:type="dxa"/>
            <w:tcBorders>
              <w:top w:val="nil"/>
              <w:left w:val="nil"/>
              <w:right w:val="nil"/>
            </w:tcBorders>
          </w:tcPr>
          <w:p w14:paraId="02B11B6D" w14:textId="77777777" w:rsidR="00DC0F7E" w:rsidRDefault="00DC0F7E" w:rsidP="00DC0F7E">
            <w:pPr>
              <w:jc w:val="center"/>
            </w:pPr>
            <w:r>
              <w:t>63                                                                                                                                          0</w:t>
            </w:r>
          </w:p>
        </w:tc>
      </w:tr>
      <w:tr w:rsidR="00DC0F7E" w14:paraId="5D468AD6" w14:textId="77777777" w:rsidTr="00DC0F7E">
        <w:tc>
          <w:tcPr>
            <w:tcW w:w="8901" w:type="dxa"/>
          </w:tcPr>
          <w:p w14:paraId="45CCCFA3" w14:textId="77777777"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14:paraId="76491FC9" w14:textId="77777777" w:rsidR="00DC0F7E" w:rsidRDefault="00DC0F7E" w:rsidP="00DC0F7E">
      <w:pPr>
        <w:pStyle w:val="Heading3"/>
      </w:pPr>
      <w:r>
        <w:t>DBCR (CSR 0x01C) Debug Control Register</w:t>
      </w:r>
    </w:p>
    <w:p w14:paraId="6E555F5F" w14:textId="77777777"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14:paraId="3D06F8E7" w14:textId="77777777" w:rsidTr="00DC0F7E">
        <w:tc>
          <w:tcPr>
            <w:tcW w:w="1719" w:type="dxa"/>
          </w:tcPr>
          <w:p w14:paraId="5C38BB5E" w14:textId="77777777" w:rsidR="00DC0F7E" w:rsidRDefault="00DC0F7E" w:rsidP="00DC0F7E">
            <w:r>
              <w:t>bits</w:t>
            </w:r>
          </w:p>
        </w:tc>
        <w:tc>
          <w:tcPr>
            <w:tcW w:w="6503" w:type="dxa"/>
          </w:tcPr>
          <w:p w14:paraId="0778E8BB" w14:textId="77777777" w:rsidR="00DC0F7E" w:rsidRDefault="00DC0F7E" w:rsidP="00DC0F7E"/>
        </w:tc>
        <w:tc>
          <w:tcPr>
            <w:tcW w:w="283" w:type="dxa"/>
          </w:tcPr>
          <w:p w14:paraId="448510C5" w14:textId="77777777" w:rsidR="00DC0F7E" w:rsidRDefault="00DC0F7E" w:rsidP="00DC0F7E"/>
        </w:tc>
        <w:tc>
          <w:tcPr>
            <w:tcW w:w="396" w:type="dxa"/>
          </w:tcPr>
          <w:p w14:paraId="3FE1304E" w14:textId="77777777" w:rsidR="00DC0F7E" w:rsidRDefault="00DC0F7E" w:rsidP="00DC0F7E"/>
        </w:tc>
      </w:tr>
      <w:tr w:rsidR="00DC0F7E" w14:paraId="25562B42" w14:textId="77777777" w:rsidTr="00DC0F7E">
        <w:tc>
          <w:tcPr>
            <w:tcW w:w="1719" w:type="dxa"/>
          </w:tcPr>
          <w:p w14:paraId="4F878438" w14:textId="77777777" w:rsidR="00DC0F7E" w:rsidRDefault="00DC0F7E" w:rsidP="00DC0F7E">
            <w:r>
              <w:t>3 to 0</w:t>
            </w:r>
          </w:p>
        </w:tc>
        <w:tc>
          <w:tcPr>
            <w:tcW w:w="6503" w:type="dxa"/>
          </w:tcPr>
          <w:p w14:paraId="1CE82B11" w14:textId="77777777"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14:paraId="11C8F309" w14:textId="77777777" w:rsidR="00DC0F7E" w:rsidRDefault="00DC0F7E" w:rsidP="00DC0F7E"/>
        </w:tc>
        <w:tc>
          <w:tcPr>
            <w:tcW w:w="396" w:type="dxa"/>
          </w:tcPr>
          <w:p w14:paraId="65205B29" w14:textId="77777777" w:rsidR="00DC0F7E" w:rsidRDefault="00DC0F7E" w:rsidP="00DC0F7E"/>
        </w:tc>
      </w:tr>
      <w:tr w:rsidR="00DC0F7E" w14:paraId="69AD428B" w14:textId="77777777" w:rsidTr="00DC0F7E">
        <w:tc>
          <w:tcPr>
            <w:tcW w:w="1719" w:type="dxa"/>
          </w:tcPr>
          <w:p w14:paraId="75C64403" w14:textId="77777777" w:rsidR="00DC0F7E" w:rsidRDefault="00DC0F7E" w:rsidP="00DC0F7E">
            <w:r>
              <w:t>17, 16</w:t>
            </w:r>
          </w:p>
        </w:tc>
        <w:tc>
          <w:tcPr>
            <w:tcW w:w="6503" w:type="dxa"/>
          </w:tcPr>
          <w:p w14:paraId="522C1A67" w14:textId="77777777"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14:paraId="204B382B" w14:textId="77777777" w:rsidTr="00DC0F7E">
              <w:tc>
                <w:tcPr>
                  <w:tcW w:w="862" w:type="dxa"/>
                </w:tcPr>
                <w:p w14:paraId="00FDD03E" w14:textId="77777777" w:rsidR="00DC0F7E" w:rsidRDefault="00DC0F7E" w:rsidP="00DC0F7E">
                  <w:r>
                    <w:t>17:16</w:t>
                  </w:r>
                </w:p>
              </w:tc>
              <w:tc>
                <w:tcPr>
                  <w:tcW w:w="5103" w:type="dxa"/>
                </w:tcPr>
                <w:p w14:paraId="242A8070" w14:textId="77777777" w:rsidR="00DC0F7E" w:rsidRDefault="00DC0F7E" w:rsidP="00DC0F7E"/>
              </w:tc>
              <w:tc>
                <w:tcPr>
                  <w:tcW w:w="307" w:type="dxa"/>
                </w:tcPr>
                <w:p w14:paraId="0D8E1F16" w14:textId="77777777" w:rsidR="00DC0F7E" w:rsidRDefault="00DC0F7E" w:rsidP="00DC0F7E"/>
              </w:tc>
            </w:tr>
            <w:tr w:rsidR="00DC0F7E" w14:paraId="012038EF" w14:textId="77777777" w:rsidTr="00DC0F7E">
              <w:tc>
                <w:tcPr>
                  <w:tcW w:w="862" w:type="dxa"/>
                </w:tcPr>
                <w:p w14:paraId="00B6890D" w14:textId="77777777" w:rsidR="00DC0F7E" w:rsidRDefault="00DC0F7E" w:rsidP="00DC0F7E">
                  <w:r>
                    <w:t>00</w:t>
                  </w:r>
                </w:p>
              </w:tc>
              <w:tc>
                <w:tcPr>
                  <w:tcW w:w="5103" w:type="dxa"/>
                </w:tcPr>
                <w:p w14:paraId="75B47520" w14:textId="77777777" w:rsidR="00DC0F7E" w:rsidRDefault="00DC0F7E" w:rsidP="00DC0F7E">
                  <w:r>
                    <w:t>match the instruction address</w:t>
                  </w:r>
                </w:p>
              </w:tc>
              <w:tc>
                <w:tcPr>
                  <w:tcW w:w="307" w:type="dxa"/>
                </w:tcPr>
                <w:p w14:paraId="26FE3411" w14:textId="77777777" w:rsidR="00DC0F7E" w:rsidRDefault="00DC0F7E" w:rsidP="00DC0F7E"/>
              </w:tc>
            </w:tr>
            <w:tr w:rsidR="00DC0F7E" w14:paraId="4670540C" w14:textId="77777777" w:rsidTr="00DC0F7E">
              <w:tc>
                <w:tcPr>
                  <w:tcW w:w="862" w:type="dxa"/>
                </w:tcPr>
                <w:p w14:paraId="4C34EA9C" w14:textId="77777777" w:rsidR="00DC0F7E" w:rsidRDefault="00DC0F7E" w:rsidP="00DC0F7E">
                  <w:r>
                    <w:t>01</w:t>
                  </w:r>
                </w:p>
              </w:tc>
              <w:tc>
                <w:tcPr>
                  <w:tcW w:w="5103" w:type="dxa"/>
                </w:tcPr>
                <w:p w14:paraId="25194EF2" w14:textId="77777777" w:rsidR="00DC0F7E" w:rsidRDefault="00DC0F7E" w:rsidP="00DC0F7E">
                  <w:r>
                    <w:t>match a data store address</w:t>
                  </w:r>
                </w:p>
              </w:tc>
              <w:tc>
                <w:tcPr>
                  <w:tcW w:w="307" w:type="dxa"/>
                </w:tcPr>
                <w:p w14:paraId="56F66AE9" w14:textId="77777777" w:rsidR="00DC0F7E" w:rsidRDefault="00DC0F7E" w:rsidP="00DC0F7E"/>
              </w:tc>
            </w:tr>
            <w:tr w:rsidR="00DC0F7E" w14:paraId="2B9203B9" w14:textId="77777777" w:rsidTr="00DC0F7E">
              <w:tc>
                <w:tcPr>
                  <w:tcW w:w="862" w:type="dxa"/>
                </w:tcPr>
                <w:p w14:paraId="5E551D4F" w14:textId="77777777" w:rsidR="00DC0F7E" w:rsidRDefault="00DC0F7E" w:rsidP="00DC0F7E">
                  <w:r>
                    <w:t>10</w:t>
                  </w:r>
                </w:p>
              </w:tc>
              <w:tc>
                <w:tcPr>
                  <w:tcW w:w="5103" w:type="dxa"/>
                </w:tcPr>
                <w:p w14:paraId="02524E73" w14:textId="77777777" w:rsidR="00DC0F7E" w:rsidRDefault="00DC0F7E" w:rsidP="00DC0F7E">
                  <w:r>
                    <w:t>reserved</w:t>
                  </w:r>
                </w:p>
              </w:tc>
              <w:tc>
                <w:tcPr>
                  <w:tcW w:w="307" w:type="dxa"/>
                </w:tcPr>
                <w:p w14:paraId="2A9830B9" w14:textId="77777777" w:rsidR="00DC0F7E" w:rsidRDefault="00DC0F7E" w:rsidP="00DC0F7E"/>
              </w:tc>
            </w:tr>
            <w:tr w:rsidR="00DC0F7E" w14:paraId="296E6011" w14:textId="77777777" w:rsidTr="00DC0F7E">
              <w:tc>
                <w:tcPr>
                  <w:tcW w:w="862" w:type="dxa"/>
                </w:tcPr>
                <w:p w14:paraId="1BA5AADF" w14:textId="77777777" w:rsidR="00DC0F7E" w:rsidRDefault="00DC0F7E" w:rsidP="00DC0F7E">
                  <w:r>
                    <w:t>11</w:t>
                  </w:r>
                </w:p>
              </w:tc>
              <w:tc>
                <w:tcPr>
                  <w:tcW w:w="5103" w:type="dxa"/>
                </w:tcPr>
                <w:p w14:paraId="3D98FE9C" w14:textId="77777777" w:rsidR="00DC0F7E" w:rsidRDefault="00DC0F7E" w:rsidP="00DC0F7E">
                  <w:r>
                    <w:t>match a data load or store address</w:t>
                  </w:r>
                </w:p>
              </w:tc>
              <w:tc>
                <w:tcPr>
                  <w:tcW w:w="307" w:type="dxa"/>
                </w:tcPr>
                <w:p w14:paraId="316C7918" w14:textId="77777777" w:rsidR="00DC0F7E" w:rsidRDefault="00DC0F7E" w:rsidP="00DC0F7E"/>
              </w:tc>
            </w:tr>
          </w:tbl>
          <w:p w14:paraId="0A68378F" w14:textId="77777777" w:rsidR="00DC0F7E" w:rsidRDefault="00DC0F7E" w:rsidP="00DC0F7E"/>
        </w:tc>
        <w:tc>
          <w:tcPr>
            <w:tcW w:w="283" w:type="dxa"/>
          </w:tcPr>
          <w:p w14:paraId="5B281215" w14:textId="77777777" w:rsidR="00DC0F7E" w:rsidRDefault="00DC0F7E" w:rsidP="00DC0F7E"/>
        </w:tc>
        <w:tc>
          <w:tcPr>
            <w:tcW w:w="396" w:type="dxa"/>
          </w:tcPr>
          <w:p w14:paraId="2B4AA51E" w14:textId="77777777" w:rsidR="00DC0F7E" w:rsidRDefault="00DC0F7E" w:rsidP="00DC0F7E"/>
        </w:tc>
      </w:tr>
      <w:tr w:rsidR="00DC0F7E" w14:paraId="6A43EAB2" w14:textId="77777777" w:rsidTr="00DC0F7E">
        <w:trPr>
          <w:trHeight w:val="2208"/>
        </w:trPr>
        <w:tc>
          <w:tcPr>
            <w:tcW w:w="1719" w:type="dxa"/>
          </w:tcPr>
          <w:p w14:paraId="36DEB5C0" w14:textId="77777777" w:rsidR="00DC0F7E" w:rsidRDefault="00DC0F7E" w:rsidP="00DC0F7E">
            <w:r>
              <w:t>19, 18</w:t>
            </w:r>
          </w:p>
        </w:tc>
        <w:tc>
          <w:tcPr>
            <w:tcW w:w="6503" w:type="dxa"/>
          </w:tcPr>
          <w:p w14:paraId="18EF45C4" w14:textId="77777777"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14:paraId="0D11BD07" w14:textId="77777777" w:rsidTr="00DC0F7E">
              <w:tc>
                <w:tcPr>
                  <w:tcW w:w="862" w:type="dxa"/>
                </w:tcPr>
                <w:p w14:paraId="2E5440D4" w14:textId="77777777" w:rsidR="00DC0F7E" w:rsidRDefault="00DC0F7E" w:rsidP="00DC0F7E">
                  <w:r>
                    <w:t>19:18</w:t>
                  </w:r>
                </w:p>
              </w:tc>
              <w:tc>
                <w:tcPr>
                  <w:tcW w:w="4394" w:type="dxa"/>
                </w:tcPr>
                <w:p w14:paraId="7147C993" w14:textId="77777777" w:rsidR="00DC0F7E" w:rsidRDefault="00DC0F7E" w:rsidP="00DC0F7E"/>
              </w:tc>
              <w:tc>
                <w:tcPr>
                  <w:tcW w:w="1016" w:type="dxa"/>
                </w:tcPr>
                <w:p w14:paraId="6A0CEDF5" w14:textId="77777777" w:rsidR="00DC0F7E" w:rsidRDefault="00DC0F7E" w:rsidP="00DC0F7E">
                  <w:r>
                    <w:t>Size</w:t>
                  </w:r>
                </w:p>
              </w:tc>
            </w:tr>
            <w:tr w:rsidR="00DC0F7E" w14:paraId="6EF01E5F" w14:textId="77777777" w:rsidTr="00DC0F7E">
              <w:tc>
                <w:tcPr>
                  <w:tcW w:w="862" w:type="dxa"/>
                </w:tcPr>
                <w:p w14:paraId="7C8D7408" w14:textId="77777777" w:rsidR="00DC0F7E" w:rsidRDefault="00DC0F7E" w:rsidP="00DC0F7E">
                  <w:r>
                    <w:t>00</w:t>
                  </w:r>
                </w:p>
              </w:tc>
              <w:tc>
                <w:tcPr>
                  <w:tcW w:w="4394" w:type="dxa"/>
                </w:tcPr>
                <w:p w14:paraId="59A9437A" w14:textId="77777777" w:rsidR="00DC0F7E" w:rsidRDefault="00DC0F7E" w:rsidP="00DC0F7E">
                  <w:r>
                    <w:t>all bits must match</w:t>
                  </w:r>
                </w:p>
              </w:tc>
              <w:tc>
                <w:tcPr>
                  <w:tcW w:w="1016" w:type="dxa"/>
                </w:tcPr>
                <w:p w14:paraId="4D8E80CD" w14:textId="77777777" w:rsidR="00DC0F7E" w:rsidRDefault="00DC0F7E" w:rsidP="00DC0F7E">
                  <w:r>
                    <w:t>byte</w:t>
                  </w:r>
                </w:p>
              </w:tc>
            </w:tr>
            <w:tr w:rsidR="00DC0F7E" w14:paraId="551F4E4F" w14:textId="77777777" w:rsidTr="00DC0F7E">
              <w:tc>
                <w:tcPr>
                  <w:tcW w:w="862" w:type="dxa"/>
                </w:tcPr>
                <w:p w14:paraId="0CCA23EB" w14:textId="77777777" w:rsidR="00DC0F7E" w:rsidRDefault="00DC0F7E" w:rsidP="00DC0F7E">
                  <w:r>
                    <w:t>01</w:t>
                  </w:r>
                </w:p>
              </w:tc>
              <w:tc>
                <w:tcPr>
                  <w:tcW w:w="4394" w:type="dxa"/>
                </w:tcPr>
                <w:p w14:paraId="41D09629" w14:textId="77777777" w:rsidR="00DC0F7E" w:rsidRDefault="00DC0F7E" w:rsidP="00DC0F7E">
                  <w:r>
                    <w:t>all but the least significant bit should match</w:t>
                  </w:r>
                </w:p>
              </w:tc>
              <w:tc>
                <w:tcPr>
                  <w:tcW w:w="1016" w:type="dxa"/>
                </w:tcPr>
                <w:p w14:paraId="7A1D67AD" w14:textId="77777777" w:rsidR="00DC0F7E" w:rsidRDefault="00DC0F7E" w:rsidP="00DC0F7E">
                  <w:r>
                    <w:t>char</w:t>
                  </w:r>
                </w:p>
              </w:tc>
            </w:tr>
            <w:tr w:rsidR="00DC0F7E" w14:paraId="21175E8C" w14:textId="77777777" w:rsidTr="00DC0F7E">
              <w:tc>
                <w:tcPr>
                  <w:tcW w:w="862" w:type="dxa"/>
                </w:tcPr>
                <w:p w14:paraId="2D0C0D49" w14:textId="77777777" w:rsidR="00DC0F7E" w:rsidRDefault="00DC0F7E" w:rsidP="00DC0F7E">
                  <w:r>
                    <w:t>10</w:t>
                  </w:r>
                </w:p>
              </w:tc>
              <w:tc>
                <w:tcPr>
                  <w:tcW w:w="4394" w:type="dxa"/>
                </w:tcPr>
                <w:p w14:paraId="4266622A" w14:textId="77777777" w:rsidR="00DC0F7E" w:rsidRDefault="00DC0F7E" w:rsidP="00DC0F7E">
                  <w:r>
                    <w:t>all but the two LSB’s should match</w:t>
                  </w:r>
                </w:p>
              </w:tc>
              <w:tc>
                <w:tcPr>
                  <w:tcW w:w="1016" w:type="dxa"/>
                </w:tcPr>
                <w:p w14:paraId="6CD0CB62" w14:textId="77777777" w:rsidR="00DC0F7E" w:rsidRDefault="00DC0F7E" w:rsidP="00DC0F7E">
                  <w:r>
                    <w:t>half</w:t>
                  </w:r>
                </w:p>
              </w:tc>
            </w:tr>
            <w:tr w:rsidR="00DC0F7E" w14:paraId="0B0CB837" w14:textId="77777777" w:rsidTr="00DC0F7E">
              <w:tc>
                <w:tcPr>
                  <w:tcW w:w="862" w:type="dxa"/>
                </w:tcPr>
                <w:p w14:paraId="1892E2B9" w14:textId="77777777" w:rsidR="00DC0F7E" w:rsidRDefault="00DC0F7E" w:rsidP="00DC0F7E">
                  <w:r>
                    <w:t>11</w:t>
                  </w:r>
                </w:p>
              </w:tc>
              <w:tc>
                <w:tcPr>
                  <w:tcW w:w="4394" w:type="dxa"/>
                </w:tcPr>
                <w:p w14:paraId="5610A015" w14:textId="77777777" w:rsidR="00DC0F7E" w:rsidRDefault="00DC0F7E" w:rsidP="00DC0F7E">
                  <w:r>
                    <w:t>all but the three LSB’s should match</w:t>
                  </w:r>
                </w:p>
              </w:tc>
              <w:tc>
                <w:tcPr>
                  <w:tcW w:w="1016" w:type="dxa"/>
                </w:tcPr>
                <w:p w14:paraId="56DA2D67" w14:textId="77777777" w:rsidR="00DC0F7E" w:rsidRDefault="00DC0F7E" w:rsidP="00DC0F7E">
                  <w:r>
                    <w:t>word</w:t>
                  </w:r>
                </w:p>
              </w:tc>
            </w:tr>
          </w:tbl>
          <w:p w14:paraId="0203C9C3" w14:textId="77777777" w:rsidR="00DC0F7E" w:rsidRDefault="00DC0F7E" w:rsidP="00DC0F7E"/>
        </w:tc>
        <w:tc>
          <w:tcPr>
            <w:tcW w:w="283" w:type="dxa"/>
          </w:tcPr>
          <w:p w14:paraId="665FDEA8" w14:textId="77777777" w:rsidR="00DC0F7E" w:rsidRDefault="00DC0F7E" w:rsidP="00DC0F7E"/>
        </w:tc>
        <w:tc>
          <w:tcPr>
            <w:tcW w:w="396" w:type="dxa"/>
          </w:tcPr>
          <w:p w14:paraId="06EDC24E" w14:textId="77777777" w:rsidR="00DC0F7E" w:rsidRDefault="00DC0F7E" w:rsidP="00DC0F7E"/>
        </w:tc>
      </w:tr>
      <w:tr w:rsidR="00DC0F7E" w14:paraId="4D2A0279" w14:textId="77777777" w:rsidTr="00DC0F7E">
        <w:tc>
          <w:tcPr>
            <w:tcW w:w="1719" w:type="dxa"/>
          </w:tcPr>
          <w:p w14:paraId="4A8FAFFD" w14:textId="77777777" w:rsidR="00DC0F7E" w:rsidRDefault="00DC0F7E" w:rsidP="00DC0F7E">
            <w:r>
              <w:t>23 to 20</w:t>
            </w:r>
          </w:p>
        </w:tc>
        <w:tc>
          <w:tcPr>
            <w:tcW w:w="6503" w:type="dxa"/>
          </w:tcPr>
          <w:p w14:paraId="055F6A62" w14:textId="77777777" w:rsidR="00DC0F7E" w:rsidRDefault="00DC0F7E" w:rsidP="00DC0F7E">
            <w:r>
              <w:t>Same as 16 to 19 except for debug address register one.</w:t>
            </w:r>
          </w:p>
        </w:tc>
        <w:tc>
          <w:tcPr>
            <w:tcW w:w="283" w:type="dxa"/>
          </w:tcPr>
          <w:p w14:paraId="3880F38A" w14:textId="77777777" w:rsidR="00DC0F7E" w:rsidRDefault="00DC0F7E" w:rsidP="00DC0F7E"/>
        </w:tc>
        <w:tc>
          <w:tcPr>
            <w:tcW w:w="396" w:type="dxa"/>
          </w:tcPr>
          <w:p w14:paraId="460BC8FA" w14:textId="77777777" w:rsidR="00DC0F7E" w:rsidRDefault="00DC0F7E" w:rsidP="00DC0F7E"/>
        </w:tc>
      </w:tr>
      <w:tr w:rsidR="00DC0F7E" w14:paraId="18058235" w14:textId="77777777" w:rsidTr="00DC0F7E">
        <w:tc>
          <w:tcPr>
            <w:tcW w:w="1719" w:type="dxa"/>
          </w:tcPr>
          <w:p w14:paraId="5FADCC20" w14:textId="77777777" w:rsidR="00DC0F7E" w:rsidRDefault="00DC0F7E" w:rsidP="00DC0F7E">
            <w:r>
              <w:t>27 to 24</w:t>
            </w:r>
          </w:p>
        </w:tc>
        <w:tc>
          <w:tcPr>
            <w:tcW w:w="6503" w:type="dxa"/>
          </w:tcPr>
          <w:p w14:paraId="297CBE3E" w14:textId="77777777" w:rsidR="00DC0F7E" w:rsidRDefault="00DC0F7E" w:rsidP="00DC0F7E">
            <w:r>
              <w:t>Same as 16 to 19 except for debug address register two.</w:t>
            </w:r>
          </w:p>
        </w:tc>
        <w:tc>
          <w:tcPr>
            <w:tcW w:w="283" w:type="dxa"/>
          </w:tcPr>
          <w:p w14:paraId="319B2977" w14:textId="77777777" w:rsidR="00DC0F7E" w:rsidRDefault="00DC0F7E" w:rsidP="00DC0F7E"/>
        </w:tc>
        <w:tc>
          <w:tcPr>
            <w:tcW w:w="396" w:type="dxa"/>
          </w:tcPr>
          <w:p w14:paraId="28928503" w14:textId="77777777" w:rsidR="00DC0F7E" w:rsidRDefault="00DC0F7E" w:rsidP="00DC0F7E"/>
        </w:tc>
      </w:tr>
      <w:tr w:rsidR="00DC0F7E" w14:paraId="5C86FEB3" w14:textId="77777777" w:rsidTr="00DC0F7E">
        <w:tc>
          <w:tcPr>
            <w:tcW w:w="1719" w:type="dxa"/>
          </w:tcPr>
          <w:p w14:paraId="2660F4FC" w14:textId="77777777" w:rsidR="00DC0F7E" w:rsidRDefault="00DC0F7E" w:rsidP="00DC0F7E">
            <w:r>
              <w:t>31 to 28</w:t>
            </w:r>
          </w:p>
        </w:tc>
        <w:tc>
          <w:tcPr>
            <w:tcW w:w="6503" w:type="dxa"/>
          </w:tcPr>
          <w:p w14:paraId="70A33731" w14:textId="77777777" w:rsidR="00DC0F7E" w:rsidRDefault="00DC0F7E" w:rsidP="00DC0F7E">
            <w:r>
              <w:t>Same as 16 to 19 except for debug address register three.</w:t>
            </w:r>
          </w:p>
        </w:tc>
        <w:tc>
          <w:tcPr>
            <w:tcW w:w="283" w:type="dxa"/>
          </w:tcPr>
          <w:p w14:paraId="4089563A" w14:textId="77777777" w:rsidR="00DC0F7E" w:rsidRDefault="00DC0F7E" w:rsidP="00DC0F7E"/>
        </w:tc>
        <w:tc>
          <w:tcPr>
            <w:tcW w:w="396" w:type="dxa"/>
          </w:tcPr>
          <w:p w14:paraId="6FBDB99F" w14:textId="77777777" w:rsidR="00DC0F7E" w:rsidRDefault="00DC0F7E" w:rsidP="00DC0F7E"/>
        </w:tc>
      </w:tr>
      <w:tr w:rsidR="00DC0F7E" w14:paraId="4E5E863A" w14:textId="77777777" w:rsidTr="00DC0F7E">
        <w:tc>
          <w:tcPr>
            <w:tcW w:w="1719" w:type="dxa"/>
          </w:tcPr>
          <w:p w14:paraId="41E5EF45" w14:textId="77777777" w:rsidR="00DC0F7E" w:rsidRDefault="00DC0F7E" w:rsidP="00DC0F7E">
            <w:r>
              <w:t>55 to 62</w:t>
            </w:r>
          </w:p>
        </w:tc>
        <w:tc>
          <w:tcPr>
            <w:tcW w:w="6503" w:type="dxa"/>
          </w:tcPr>
          <w:p w14:paraId="2D190688" w14:textId="77777777"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341C486E" w14:textId="77777777" w:rsidR="00DC0F7E" w:rsidRDefault="00DC0F7E" w:rsidP="00DC0F7E"/>
        </w:tc>
        <w:tc>
          <w:tcPr>
            <w:tcW w:w="396" w:type="dxa"/>
          </w:tcPr>
          <w:p w14:paraId="3C136034" w14:textId="77777777" w:rsidR="00DC0F7E" w:rsidRDefault="00DC0F7E" w:rsidP="00DC0F7E"/>
        </w:tc>
      </w:tr>
      <w:tr w:rsidR="00DC0F7E" w14:paraId="2E6D6442" w14:textId="77777777" w:rsidTr="00DC0F7E">
        <w:tc>
          <w:tcPr>
            <w:tcW w:w="1719" w:type="dxa"/>
          </w:tcPr>
          <w:p w14:paraId="1B504905" w14:textId="77777777" w:rsidR="00DC0F7E" w:rsidRDefault="00DC0F7E" w:rsidP="00DC0F7E">
            <w:r>
              <w:t>63</w:t>
            </w:r>
          </w:p>
        </w:tc>
        <w:tc>
          <w:tcPr>
            <w:tcW w:w="6503" w:type="dxa"/>
          </w:tcPr>
          <w:p w14:paraId="720E1882" w14:textId="77777777" w:rsidR="00DC0F7E" w:rsidRDefault="00DC0F7E" w:rsidP="00DC0F7E">
            <w:r>
              <w:t>This bit enables SSM (single stepping mode)</w:t>
            </w:r>
          </w:p>
        </w:tc>
        <w:tc>
          <w:tcPr>
            <w:tcW w:w="283" w:type="dxa"/>
          </w:tcPr>
          <w:p w14:paraId="21CF2F4F" w14:textId="77777777" w:rsidR="00DC0F7E" w:rsidRDefault="00DC0F7E" w:rsidP="00DC0F7E"/>
        </w:tc>
        <w:tc>
          <w:tcPr>
            <w:tcW w:w="396" w:type="dxa"/>
          </w:tcPr>
          <w:p w14:paraId="2456BBBF" w14:textId="77777777" w:rsidR="00DC0F7E" w:rsidRDefault="00DC0F7E" w:rsidP="00DC0F7E"/>
        </w:tc>
      </w:tr>
    </w:tbl>
    <w:p w14:paraId="35ABF199" w14:textId="77777777" w:rsidR="00DC0F7E" w:rsidRDefault="00DC0F7E" w:rsidP="00DC0F7E">
      <w:pPr>
        <w:pStyle w:val="Heading3"/>
      </w:pPr>
      <w:r>
        <w:t>DBSR (CSR 0x01D) - Debug Status Register</w:t>
      </w:r>
    </w:p>
    <w:p w14:paraId="20604836" w14:textId="77777777"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14:paraId="457030A9" w14:textId="77777777" w:rsidTr="00DC0F7E">
        <w:tc>
          <w:tcPr>
            <w:tcW w:w="948" w:type="dxa"/>
          </w:tcPr>
          <w:p w14:paraId="28BEF9FD" w14:textId="77777777" w:rsidR="00DC0F7E" w:rsidRDefault="00DC0F7E" w:rsidP="00DC0F7E">
            <w:r>
              <w:t>bit</w:t>
            </w:r>
          </w:p>
        </w:tc>
        <w:tc>
          <w:tcPr>
            <w:tcW w:w="3402" w:type="dxa"/>
          </w:tcPr>
          <w:p w14:paraId="4189257E" w14:textId="77777777" w:rsidR="00DC0F7E" w:rsidRDefault="00DC0F7E" w:rsidP="00DC0F7E"/>
        </w:tc>
      </w:tr>
      <w:tr w:rsidR="00DC0F7E" w14:paraId="27B8ADB1" w14:textId="77777777" w:rsidTr="00DC0F7E">
        <w:tc>
          <w:tcPr>
            <w:tcW w:w="948" w:type="dxa"/>
          </w:tcPr>
          <w:p w14:paraId="7C078DB8" w14:textId="77777777" w:rsidR="00DC0F7E" w:rsidRDefault="00DC0F7E" w:rsidP="00DC0F7E">
            <w:r>
              <w:t>0</w:t>
            </w:r>
          </w:p>
        </w:tc>
        <w:tc>
          <w:tcPr>
            <w:tcW w:w="3402" w:type="dxa"/>
          </w:tcPr>
          <w:p w14:paraId="48D4D33D" w14:textId="77777777" w:rsidR="00DC0F7E" w:rsidRDefault="00DC0F7E" w:rsidP="00DC0F7E">
            <w:r>
              <w:t>matched address register zero</w:t>
            </w:r>
          </w:p>
        </w:tc>
      </w:tr>
      <w:tr w:rsidR="00DC0F7E" w14:paraId="5B44CC32" w14:textId="77777777" w:rsidTr="00DC0F7E">
        <w:tc>
          <w:tcPr>
            <w:tcW w:w="948" w:type="dxa"/>
          </w:tcPr>
          <w:p w14:paraId="72EC33AB" w14:textId="77777777" w:rsidR="00DC0F7E" w:rsidRDefault="00DC0F7E" w:rsidP="00DC0F7E">
            <w:r>
              <w:t>1</w:t>
            </w:r>
          </w:p>
        </w:tc>
        <w:tc>
          <w:tcPr>
            <w:tcW w:w="3402" w:type="dxa"/>
          </w:tcPr>
          <w:p w14:paraId="6A871530" w14:textId="77777777" w:rsidR="00DC0F7E" w:rsidRDefault="00DC0F7E" w:rsidP="00DC0F7E">
            <w:r>
              <w:t>matched address register one</w:t>
            </w:r>
          </w:p>
        </w:tc>
      </w:tr>
      <w:tr w:rsidR="00DC0F7E" w14:paraId="149E8771" w14:textId="77777777" w:rsidTr="00DC0F7E">
        <w:tc>
          <w:tcPr>
            <w:tcW w:w="948" w:type="dxa"/>
          </w:tcPr>
          <w:p w14:paraId="795A7A5E" w14:textId="77777777" w:rsidR="00DC0F7E" w:rsidRDefault="00DC0F7E" w:rsidP="00DC0F7E">
            <w:r>
              <w:t>2</w:t>
            </w:r>
          </w:p>
        </w:tc>
        <w:tc>
          <w:tcPr>
            <w:tcW w:w="3402" w:type="dxa"/>
          </w:tcPr>
          <w:p w14:paraId="1F15710B" w14:textId="77777777" w:rsidR="00DC0F7E" w:rsidRDefault="00DC0F7E" w:rsidP="00DC0F7E">
            <w:r>
              <w:t>matched address register two</w:t>
            </w:r>
          </w:p>
        </w:tc>
      </w:tr>
      <w:tr w:rsidR="00DC0F7E" w14:paraId="4A389D2E" w14:textId="77777777" w:rsidTr="00DC0F7E">
        <w:tc>
          <w:tcPr>
            <w:tcW w:w="948" w:type="dxa"/>
          </w:tcPr>
          <w:p w14:paraId="20BEC8BA" w14:textId="77777777" w:rsidR="00DC0F7E" w:rsidRDefault="00DC0F7E" w:rsidP="00DC0F7E">
            <w:r>
              <w:t>3</w:t>
            </w:r>
          </w:p>
        </w:tc>
        <w:tc>
          <w:tcPr>
            <w:tcW w:w="3402" w:type="dxa"/>
          </w:tcPr>
          <w:p w14:paraId="522756C5" w14:textId="77777777" w:rsidR="00DC0F7E" w:rsidRDefault="00DC0F7E" w:rsidP="00DC0F7E">
            <w:r>
              <w:t>matched address register three</w:t>
            </w:r>
          </w:p>
        </w:tc>
      </w:tr>
      <w:tr w:rsidR="00DC0F7E" w14:paraId="17149E2D" w14:textId="77777777" w:rsidTr="00DC0F7E">
        <w:tc>
          <w:tcPr>
            <w:tcW w:w="948" w:type="dxa"/>
          </w:tcPr>
          <w:p w14:paraId="78F2D0D7" w14:textId="77777777" w:rsidR="00DC0F7E" w:rsidRDefault="00DC0F7E" w:rsidP="00DC0F7E">
            <w:r>
              <w:t>63 to 4</w:t>
            </w:r>
          </w:p>
        </w:tc>
        <w:tc>
          <w:tcPr>
            <w:tcW w:w="3402" w:type="dxa"/>
          </w:tcPr>
          <w:p w14:paraId="1642ADDC" w14:textId="77777777" w:rsidR="00DC0F7E" w:rsidRDefault="00DC0F7E" w:rsidP="00DC0F7E">
            <w:r>
              <w:t>not used, reserved</w:t>
            </w:r>
          </w:p>
        </w:tc>
      </w:tr>
    </w:tbl>
    <w:p w14:paraId="0D04E23E" w14:textId="77777777" w:rsidR="00DC0F7E" w:rsidRDefault="00DC0F7E" w:rsidP="00DC0F7E">
      <w:pPr>
        <w:ind w:left="720"/>
      </w:pPr>
    </w:p>
    <w:p w14:paraId="0F68195A" w14:textId="77777777" w:rsidR="00DC0F7E" w:rsidRDefault="00DC0F7E" w:rsidP="00DC0F7E">
      <w:pPr>
        <w:pStyle w:val="Heading3"/>
      </w:pPr>
      <w:r>
        <w:lastRenderedPageBreak/>
        <w:t xml:space="preserve">CAS (CSR 0x02C) Compare and Swap </w:t>
      </w:r>
    </w:p>
    <w:p w14:paraId="27A14759" w14:textId="77777777"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14:paraId="7953573F" w14:textId="77777777" w:rsidTr="00DC0F7E">
        <w:tc>
          <w:tcPr>
            <w:tcW w:w="8901" w:type="dxa"/>
            <w:tcBorders>
              <w:top w:val="nil"/>
              <w:left w:val="nil"/>
              <w:right w:val="nil"/>
            </w:tcBorders>
          </w:tcPr>
          <w:p w14:paraId="713AD6E7" w14:textId="77777777" w:rsidR="00DC0F7E" w:rsidRDefault="00DC0F7E" w:rsidP="00DC0F7E">
            <w:pPr>
              <w:jc w:val="center"/>
            </w:pPr>
            <w:r>
              <w:t>63                                                                                                                                       0</w:t>
            </w:r>
          </w:p>
        </w:tc>
      </w:tr>
      <w:tr w:rsidR="00DC0F7E" w14:paraId="7990A122" w14:textId="77777777" w:rsidTr="00DC0F7E">
        <w:tc>
          <w:tcPr>
            <w:tcW w:w="8901" w:type="dxa"/>
          </w:tcPr>
          <w:p w14:paraId="0D470B7E" w14:textId="77777777"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14:paraId="3C8296AE" w14:textId="77777777" w:rsidR="00DC0F7E" w:rsidRDefault="00DC0F7E" w:rsidP="00DC0F7E">
      <w:pPr>
        <w:rPr>
          <w:rFonts w:asciiTheme="majorHAnsi" w:eastAsiaTheme="majorEastAsia" w:hAnsiTheme="majorHAnsi" w:cstheme="majorBidi"/>
          <w:b/>
          <w:bCs/>
          <w:color w:val="4F81BD" w:themeColor="accent1"/>
          <w:sz w:val="26"/>
          <w:szCs w:val="26"/>
        </w:rPr>
      </w:pPr>
    </w:p>
    <w:p w14:paraId="78DB5877" w14:textId="77777777" w:rsidR="00DC0F7E" w:rsidRPr="00EB0B0D" w:rsidRDefault="00DC0F7E" w:rsidP="00DC0F7E">
      <w:pPr>
        <w:pStyle w:val="Heading3"/>
        <w:rPr>
          <w:rFonts w:cs="Times New Roman"/>
        </w:rPr>
      </w:pPr>
      <w:r w:rsidRPr="00EB0B0D">
        <w:rPr>
          <w:rFonts w:cs="Times New Roman"/>
        </w:rPr>
        <w:t>TVEC (0x030 to 0x03</w:t>
      </w:r>
      <w:r w:rsidR="00F003AA">
        <w:rPr>
          <w:rFonts w:cs="Times New Roman"/>
        </w:rPr>
        <w:t>3</w:t>
      </w:r>
      <w:r w:rsidRPr="00EB0B0D">
        <w:rPr>
          <w:rFonts w:cs="Times New Roman"/>
        </w:rPr>
        <w:t>)</w:t>
      </w:r>
    </w:p>
    <w:p w14:paraId="11DDC378" w14:textId="77777777"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14:paraId="03A09E5A" w14:textId="77777777" w:rsidR="00DC0F7E" w:rsidRDefault="00DC0F7E" w:rsidP="00DC0F7E">
      <w:pPr>
        <w:pStyle w:val="Heading3"/>
        <w:rPr>
          <w:rFonts w:cs="Times New Roman"/>
        </w:rPr>
      </w:pPr>
      <w:bookmarkStart w:id="10" w:name="_Hlk531366560"/>
      <w:r>
        <w:rPr>
          <w:rFonts w:cs="Times New Roman"/>
        </w:rPr>
        <w:t>IM_STACK (0x040)</w:t>
      </w:r>
    </w:p>
    <w:p w14:paraId="43E7884F" w14:textId="511E2814"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w:t>
      </w:r>
      <w:r w:rsidR="00604F44">
        <w:rPr>
          <w:rFonts w:cs="Times New Roman"/>
        </w:rPr>
        <w:t>low order bits are set to all ones</w:t>
      </w:r>
      <w:r w:rsidRPr="00EB0B0D">
        <w:rPr>
          <w:rFonts w:cs="Times New Roman"/>
        </w:rPr>
        <w:t>, when an RTI instruction is executed this register is shifted to the right and the status bits copied from the low order bits of the register.</w:t>
      </w:r>
      <w:r>
        <w:rPr>
          <w:rFonts w:cs="Times New Roman"/>
        </w:rPr>
        <w:t xml:space="preserve"> On RTI the last stack entry is set to </w:t>
      </w:r>
      <w:r w:rsidR="00771514">
        <w:rPr>
          <w:rFonts w:cs="Times New Roman"/>
        </w:rPr>
        <w:t>fifteen</w:t>
      </w:r>
      <w:r>
        <w:rPr>
          <w:rFonts w:cs="Times New Roman"/>
        </w:rPr>
        <w:t xml:space="preserve"> masking all interrupts on stack underflow. </w:t>
      </w:r>
      <w:r w:rsidR="00990A0B">
        <w:rPr>
          <w:rFonts w:cs="Times New Roman"/>
        </w:rPr>
        <w:t xml:space="preserve">The low order four bits represent the current interrupt mask level. </w:t>
      </w:r>
      <w:r>
        <w:rPr>
          <w:rFonts w:cs="Times New Roman"/>
        </w:rPr>
        <w:t xml:space="preserve">Only the low order </w:t>
      </w:r>
      <w:r w:rsidR="0017154D">
        <w:rPr>
          <w:rFonts w:cs="Times New Roman"/>
        </w:rPr>
        <w:t>32</w:t>
      </w:r>
      <w:r>
        <w:rPr>
          <w:rFonts w:cs="Times New Roman"/>
        </w:rPr>
        <w:t xml:space="preserve"> bits of the register are implemented.</w:t>
      </w:r>
    </w:p>
    <w:p w14:paraId="24651F95" w14:textId="77777777" w:rsidR="00DC0F7E" w:rsidRDefault="00DC0F7E" w:rsidP="00DC0F7E">
      <w:pPr>
        <w:pStyle w:val="Heading3"/>
      </w:pPr>
      <w:r>
        <w:t>OL_STACK (0x041)</w:t>
      </w:r>
    </w:p>
    <w:p w14:paraId="56796BA6" w14:textId="12631053"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w:t>
      </w:r>
      <w:r w:rsidR="00A36A2F">
        <w:rPr>
          <w:rFonts w:cs="Times New Roman"/>
        </w:rPr>
        <w:t>The low order 16 bits are the code/stack operating level,</w:t>
      </w:r>
      <w:r w:rsidR="008F5DF8">
        <w:rPr>
          <w:rFonts w:cs="Times New Roman"/>
        </w:rPr>
        <w:t xml:space="preserve"> bits 32 to 47</w:t>
      </w:r>
      <w:r w:rsidR="00A36A2F">
        <w:rPr>
          <w:rFonts w:cs="Times New Roman"/>
        </w:rPr>
        <w:t xml:space="preserve"> are the data operating level.</w:t>
      </w:r>
      <w:r w:rsidR="00E722DD">
        <w:rPr>
          <w:rFonts w:cs="Times New Roman"/>
        </w:rPr>
        <w:t xml:space="preserve"> Note there is extra unused space in this register to accommodate a change to more threads or greater stack depth.</w:t>
      </w:r>
      <w:r w:rsidR="004A7604">
        <w:rPr>
          <w:rFonts w:cs="Times New Roman"/>
        </w:rPr>
        <w:t xml:space="preserve"> Bit 0,1 represent the current operating level. Bits 32,33 represent the current data level.</w:t>
      </w:r>
    </w:p>
    <w:p w14:paraId="0B2394F4" w14:textId="77777777" w:rsidR="00DC0F7E" w:rsidRDefault="00DC0F7E" w:rsidP="00DC0F7E">
      <w:pPr>
        <w:pStyle w:val="Heading3"/>
      </w:pPr>
      <w:r>
        <w:t>PL_STACK (0x042)</w:t>
      </w:r>
    </w:p>
    <w:p w14:paraId="6F15F95A" w14:textId="77777777"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14:paraId="390BF20C" w14:textId="77777777" w:rsidR="00DC0F7E" w:rsidRDefault="00DC0F7E" w:rsidP="00DC0F7E">
      <w:pPr>
        <w:pStyle w:val="Heading3"/>
      </w:pPr>
      <w:r>
        <w:t>RS_STACK (0x043)</w:t>
      </w:r>
    </w:p>
    <w:p w14:paraId="1A51960C" w14:textId="77777777"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46F5FC1D" w14:textId="77777777"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14:paraId="65D5AF63" w14:textId="77777777" w:rsidR="00DC0F7E"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B60448" w:rsidRPr="00B60448" w14:paraId="11C51947" w14:textId="77777777" w:rsidTr="00B60448">
        <w:tc>
          <w:tcPr>
            <w:tcW w:w="1118" w:type="dxa"/>
            <w:shd w:val="clear" w:color="auto" w:fill="262626" w:themeFill="text1" w:themeFillTint="D9"/>
          </w:tcPr>
          <w:p w14:paraId="51B65469" w14:textId="77777777" w:rsidR="00523FE2" w:rsidRPr="00B60448" w:rsidRDefault="00523FE2" w:rsidP="00961829">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5AD12C1D" w14:textId="77777777" w:rsidR="00523FE2" w:rsidRPr="00B60448" w:rsidRDefault="00961829" w:rsidP="00DC0F7E">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25964AEC" w14:textId="77777777" w:rsidR="00523FE2" w:rsidRPr="00B60448" w:rsidRDefault="00961829" w:rsidP="00DC0F7E">
            <w:pPr>
              <w:rPr>
                <w:rFonts w:cs="Times New Roman"/>
                <w:color w:val="FFFFFF" w:themeColor="background1"/>
              </w:rPr>
            </w:pPr>
            <w:r w:rsidRPr="00B60448">
              <w:rPr>
                <w:rFonts w:cs="Times New Roman"/>
                <w:color w:val="FFFFFF" w:themeColor="background1"/>
              </w:rPr>
              <w:t>Description</w:t>
            </w:r>
          </w:p>
        </w:tc>
      </w:tr>
      <w:tr w:rsidR="00523FE2" w14:paraId="18E4F73C" w14:textId="77777777" w:rsidTr="00961829">
        <w:tc>
          <w:tcPr>
            <w:tcW w:w="1118" w:type="dxa"/>
          </w:tcPr>
          <w:p w14:paraId="51676E97" w14:textId="77777777" w:rsidR="00523FE2" w:rsidRDefault="00961829" w:rsidP="00961829">
            <w:pPr>
              <w:jc w:val="center"/>
              <w:rPr>
                <w:rFonts w:cs="Times New Roman"/>
              </w:rPr>
            </w:pPr>
            <w:r>
              <w:rPr>
                <w:rFonts w:cs="Times New Roman"/>
              </w:rPr>
              <w:t>0 to 3</w:t>
            </w:r>
          </w:p>
        </w:tc>
        <w:tc>
          <w:tcPr>
            <w:tcW w:w="851" w:type="dxa"/>
          </w:tcPr>
          <w:p w14:paraId="080A80BC" w14:textId="77777777" w:rsidR="00523FE2" w:rsidRDefault="00961829" w:rsidP="00DC0F7E">
            <w:pPr>
              <w:rPr>
                <w:rFonts w:cs="Times New Roman"/>
              </w:rPr>
            </w:pPr>
            <w:r>
              <w:rPr>
                <w:rFonts w:cs="Times New Roman"/>
              </w:rPr>
              <w:t>IM</w:t>
            </w:r>
          </w:p>
        </w:tc>
        <w:tc>
          <w:tcPr>
            <w:tcW w:w="6661" w:type="dxa"/>
          </w:tcPr>
          <w:p w14:paraId="15F952AA" w14:textId="77777777" w:rsidR="00523FE2" w:rsidRDefault="00961829" w:rsidP="00DC0F7E">
            <w:pPr>
              <w:rPr>
                <w:rFonts w:cs="Times New Roman"/>
              </w:rPr>
            </w:pPr>
            <w:r>
              <w:rPr>
                <w:rFonts w:cs="Times New Roman"/>
              </w:rPr>
              <w:t>active interrupt mask level</w:t>
            </w:r>
          </w:p>
        </w:tc>
      </w:tr>
      <w:tr w:rsidR="00523FE2" w14:paraId="383B4AAF" w14:textId="77777777" w:rsidTr="00961829">
        <w:tc>
          <w:tcPr>
            <w:tcW w:w="1118" w:type="dxa"/>
          </w:tcPr>
          <w:p w14:paraId="22ED8A79" w14:textId="77777777" w:rsidR="00523FE2" w:rsidRDefault="00961829" w:rsidP="00961829">
            <w:pPr>
              <w:jc w:val="center"/>
              <w:rPr>
                <w:rFonts w:cs="Times New Roman"/>
              </w:rPr>
            </w:pPr>
            <w:r>
              <w:rPr>
                <w:rFonts w:cs="Times New Roman"/>
              </w:rPr>
              <w:t>4 to 5</w:t>
            </w:r>
          </w:p>
        </w:tc>
        <w:tc>
          <w:tcPr>
            <w:tcW w:w="851" w:type="dxa"/>
          </w:tcPr>
          <w:p w14:paraId="0DE5F6FD" w14:textId="640016BA" w:rsidR="00523FE2" w:rsidRDefault="006203CC" w:rsidP="00DC0F7E">
            <w:pPr>
              <w:rPr>
                <w:rFonts w:cs="Times New Roman"/>
              </w:rPr>
            </w:pPr>
            <w:r>
              <w:rPr>
                <w:rFonts w:cs="Times New Roman"/>
              </w:rPr>
              <w:t>~</w:t>
            </w:r>
          </w:p>
        </w:tc>
        <w:tc>
          <w:tcPr>
            <w:tcW w:w="6661" w:type="dxa"/>
          </w:tcPr>
          <w:p w14:paraId="4A40EFC6" w14:textId="3043BB29" w:rsidR="00523FE2" w:rsidRDefault="006203CC" w:rsidP="00DC0F7E">
            <w:pPr>
              <w:rPr>
                <w:rFonts w:cs="Times New Roman"/>
              </w:rPr>
            </w:pPr>
            <w:r>
              <w:rPr>
                <w:rFonts w:cs="Times New Roman"/>
              </w:rPr>
              <w:t>reserved</w:t>
            </w:r>
          </w:p>
        </w:tc>
      </w:tr>
      <w:tr w:rsidR="00523FE2" w14:paraId="7E80E128" w14:textId="77777777" w:rsidTr="00961829">
        <w:tc>
          <w:tcPr>
            <w:tcW w:w="1118" w:type="dxa"/>
          </w:tcPr>
          <w:p w14:paraId="55ACE78D" w14:textId="77777777" w:rsidR="00523FE2" w:rsidRDefault="00961829" w:rsidP="00961829">
            <w:pPr>
              <w:jc w:val="center"/>
              <w:rPr>
                <w:rFonts w:cs="Times New Roman"/>
              </w:rPr>
            </w:pPr>
            <w:r>
              <w:rPr>
                <w:rFonts w:cs="Times New Roman"/>
              </w:rPr>
              <w:t>6 to 13</w:t>
            </w:r>
          </w:p>
        </w:tc>
        <w:tc>
          <w:tcPr>
            <w:tcW w:w="851" w:type="dxa"/>
          </w:tcPr>
          <w:p w14:paraId="653BED1A" w14:textId="77777777" w:rsidR="00523FE2" w:rsidRDefault="00961829" w:rsidP="00DC0F7E">
            <w:pPr>
              <w:rPr>
                <w:rFonts w:cs="Times New Roman"/>
              </w:rPr>
            </w:pPr>
            <w:r>
              <w:rPr>
                <w:rFonts w:cs="Times New Roman"/>
              </w:rPr>
              <w:t>PL</w:t>
            </w:r>
          </w:p>
        </w:tc>
        <w:tc>
          <w:tcPr>
            <w:tcW w:w="6661" w:type="dxa"/>
          </w:tcPr>
          <w:p w14:paraId="4703F954" w14:textId="77777777" w:rsidR="00523FE2" w:rsidRDefault="00961829" w:rsidP="00DC0F7E">
            <w:pPr>
              <w:rPr>
                <w:rFonts w:cs="Times New Roman"/>
              </w:rPr>
            </w:pPr>
            <w:r>
              <w:rPr>
                <w:rFonts w:cs="Times New Roman"/>
              </w:rPr>
              <w:t>privilege level</w:t>
            </w:r>
          </w:p>
        </w:tc>
      </w:tr>
      <w:tr w:rsidR="00523FE2" w14:paraId="0E14E21D" w14:textId="77777777" w:rsidTr="00961829">
        <w:tc>
          <w:tcPr>
            <w:tcW w:w="1118" w:type="dxa"/>
          </w:tcPr>
          <w:p w14:paraId="314AACF9" w14:textId="77777777" w:rsidR="00523FE2" w:rsidRDefault="00961829" w:rsidP="00961829">
            <w:pPr>
              <w:jc w:val="center"/>
              <w:rPr>
                <w:rFonts w:cs="Times New Roman"/>
              </w:rPr>
            </w:pPr>
            <w:r>
              <w:rPr>
                <w:rFonts w:cs="Times New Roman"/>
              </w:rPr>
              <w:t>14 to 19</w:t>
            </w:r>
          </w:p>
        </w:tc>
        <w:tc>
          <w:tcPr>
            <w:tcW w:w="851" w:type="dxa"/>
          </w:tcPr>
          <w:p w14:paraId="18DAA699" w14:textId="77777777" w:rsidR="00523FE2" w:rsidRDefault="00961829" w:rsidP="00DC0F7E">
            <w:pPr>
              <w:rPr>
                <w:rFonts w:cs="Times New Roman"/>
              </w:rPr>
            </w:pPr>
            <w:r>
              <w:rPr>
                <w:rFonts w:cs="Times New Roman"/>
              </w:rPr>
              <w:t>RS</w:t>
            </w:r>
          </w:p>
        </w:tc>
        <w:tc>
          <w:tcPr>
            <w:tcW w:w="6661" w:type="dxa"/>
          </w:tcPr>
          <w:p w14:paraId="173602C4" w14:textId="77777777" w:rsidR="00523FE2" w:rsidRDefault="00961829" w:rsidP="00DC0F7E">
            <w:pPr>
              <w:rPr>
                <w:rFonts w:cs="Times New Roman"/>
              </w:rPr>
            </w:pPr>
            <w:r>
              <w:rPr>
                <w:rFonts w:cs="Times New Roman"/>
              </w:rPr>
              <w:t>register set selection – general purpose registers</w:t>
            </w:r>
            <w:r w:rsidR="00FC4A01">
              <w:rPr>
                <w:rFonts w:cs="Times New Roman"/>
              </w:rPr>
              <w:t>, this also controls which bounds register set is viewable in the CSRs.</w:t>
            </w:r>
          </w:p>
        </w:tc>
      </w:tr>
      <w:tr w:rsidR="00523FE2" w14:paraId="221A064A" w14:textId="77777777" w:rsidTr="00961829">
        <w:tc>
          <w:tcPr>
            <w:tcW w:w="1118" w:type="dxa"/>
          </w:tcPr>
          <w:p w14:paraId="52331BE5" w14:textId="77777777" w:rsidR="00523FE2" w:rsidRDefault="00961829" w:rsidP="00961829">
            <w:pPr>
              <w:jc w:val="center"/>
              <w:rPr>
                <w:rFonts w:cs="Times New Roman"/>
              </w:rPr>
            </w:pPr>
            <w:r>
              <w:rPr>
                <w:rFonts w:cs="Times New Roman"/>
              </w:rPr>
              <w:t>20 to 21</w:t>
            </w:r>
          </w:p>
        </w:tc>
        <w:tc>
          <w:tcPr>
            <w:tcW w:w="851" w:type="dxa"/>
          </w:tcPr>
          <w:p w14:paraId="0DC20439" w14:textId="2C4E0A80" w:rsidR="00523FE2" w:rsidRDefault="006203CC" w:rsidP="00DC0F7E">
            <w:pPr>
              <w:rPr>
                <w:rFonts w:cs="Times New Roman"/>
              </w:rPr>
            </w:pPr>
            <w:r>
              <w:rPr>
                <w:rFonts w:cs="Times New Roman"/>
              </w:rPr>
              <w:t>~</w:t>
            </w:r>
          </w:p>
        </w:tc>
        <w:tc>
          <w:tcPr>
            <w:tcW w:w="6661" w:type="dxa"/>
          </w:tcPr>
          <w:p w14:paraId="6728C4FD" w14:textId="5524616D" w:rsidR="00523FE2" w:rsidRDefault="006203CC" w:rsidP="00DC0F7E">
            <w:pPr>
              <w:rPr>
                <w:rFonts w:cs="Times New Roman"/>
              </w:rPr>
            </w:pPr>
            <w:r>
              <w:rPr>
                <w:rFonts w:cs="Times New Roman"/>
              </w:rPr>
              <w:t>reserved</w:t>
            </w:r>
          </w:p>
        </w:tc>
      </w:tr>
      <w:tr w:rsidR="00523FE2" w14:paraId="4819082F" w14:textId="77777777" w:rsidTr="00961829">
        <w:tc>
          <w:tcPr>
            <w:tcW w:w="1118" w:type="dxa"/>
          </w:tcPr>
          <w:p w14:paraId="5B6FF955" w14:textId="77777777" w:rsidR="00523FE2" w:rsidRDefault="00961829" w:rsidP="00961829">
            <w:pPr>
              <w:jc w:val="center"/>
              <w:rPr>
                <w:rFonts w:cs="Times New Roman"/>
              </w:rPr>
            </w:pPr>
            <w:r>
              <w:rPr>
                <w:rFonts w:cs="Times New Roman"/>
              </w:rPr>
              <w:t>24 to 27</w:t>
            </w:r>
          </w:p>
        </w:tc>
        <w:tc>
          <w:tcPr>
            <w:tcW w:w="851" w:type="dxa"/>
          </w:tcPr>
          <w:p w14:paraId="71BD1169" w14:textId="77777777" w:rsidR="00523FE2" w:rsidRDefault="00961829" w:rsidP="00DC0F7E">
            <w:pPr>
              <w:rPr>
                <w:rFonts w:cs="Times New Roman"/>
              </w:rPr>
            </w:pPr>
            <w:proofErr w:type="spellStart"/>
            <w:r>
              <w:rPr>
                <w:rFonts w:cs="Times New Roman"/>
              </w:rPr>
              <w:t>Thrd</w:t>
            </w:r>
            <w:proofErr w:type="spellEnd"/>
          </w:p>
        </w:tc>
        <w:tc>
          <w:tcPr>
            <w:tcW w:w="6661" w:type="dxa"/>
          </w:tcPr>
          <w:p w14:paraId="7D51D9AF" w14:textId="77777777" w:rsidR="00523FE2" w:rsidRDefault="00961829" w:rsidP="00DC0F7E">
            <w:pPr>
              <w:rPr>
                <w:rFonts w:cs="Times New Roman"/>
              </w:rPr>
            </w:pPr>
            <w:r>
              <w:rPr>
                <w:rFonts w:cs="Times New Roman"/>
              </w:rPr>
              <w:t>active thread</w:t>
            </w:r>
          </w:p>
        </w:tc>
      </w:tr>
      <w:tr w:rsidR="00B60448" w14:paraId="321DB7F8" w14:textId="77777777" w:rsidTr="00961829">
        <w:tc>
          <w:tcPr>
            <w:tcW w:w="1118" w:type="dxa"/>
          </w:tcPr>
          <w:p w14:paraId="035BC56D" w14:textId="77777777" w:rsidR="00B60448" w:rsidRDefault="00B60448" w:rsidP="00961829">
            <w:pPr>
              <w:jc w:val="center"/>
              <w:rPr>
                <w:rFonts w:cs="Times New Roman"/>
              </w:rPr>
            </w:pPr>
            <w:r>
              <w:rPr>
                <w:rFonts w:cs="Times New Roman"/>
              </w:rPr>
              <w:t>28 to 31</w:t>
            </w:r>
          </w:p>
        </w:tc>
        <w:tc>
          <w:tcPr>
            <w:tcW w:w="851" w:type="dxa"/>
          </w:tcPr>
          <w:p w14:paraId="72B18B9C" w14:textId="77777777" w:rsidR="00B60448" w:rsidRDefault="00B60448" w:rsidP="00DC0F7E">
            <w:pPr>
              <w:rPr>
                <w:rFonts w:cs="Times New Roman"/>
              </w:rPr>
            </w:pPr>
            <w:r>
              <w:rPr>
                <w:rFonts w:cs="Times New Roman"/>
              </w:rPr>
              <w:t>IRQ</w:t>
            </w:r>
          </w:p>
        </w:tc>
        <w:tc>
          <w:tcPr>
            <w:tcW w:w="6661" w:type="dxa"/>
          </w:tcPr>
          <w:p w14:paraId="2045D589" w14:textId="77777777" w:rsidR="00B60448" w:rsidRDefault="00B60448" w:rsidP="00B60448">
            <w:pPr>
              <w:rPr>
                <w:rFonts w:cs="Times New Roman"/>
              </w:rPr>
            </w:pPr>
            <w:r>
              <w:rPr>
                <w:rFonts w:cs="Times New Roman"/>
              </w:rPr>
              <w:t>The level of interrupt that caused the hardware BRK.</w:t>
            </w:r>
          </w:p>
        </w:tc>
      </w:tr>
      <w:tr w:rsidR="00961829" w14:paraId="18357DAA" w14:textId="77777777" w:rsidTr="00961829">
        <w:tc>
          <w:tcPr>
            <w:tcW w:w="1118" w:type="dxa"/>
          </w:tcPr>
          <w:p w14:paraId="39277EB5" w14:textId="77777777" w:rsidR="00961829" w:rsidRDefault="00961829" w:rsidP="00961829">
            <w:pPr>
              <w:jc w:val="center"/>
              <w:rPr>
                <w:rFonts w:cs="Times New Roman"/>
              </w:rPr>
            </w:pPr>
            <w:r>
              <w:rPr>
                <w:rFonts w:cs="Times New Roman"/>
              </w:rPr>
              <w:t>32</w:t>
            </w:r>
          </w:p>
        </w:tc>
        <w:tc>
          <w:tcPr>
            <w:tcW w:w="851" w:type="dxa"/>
          </w:tcPr>
          <w:p w14:paraId="3B34C8E2" w14:textId="77777777" w:rsidR="00961829" w:rsidRDefault="00961829" w:rsidP="00DC0F7E">
            <w:pPr>
              <w:rPr>
                <w:rFonts w:cs="Times New Roman"/>
              </w:rPr>
            </w:pPr>
            <w:r>
              <w:rPr>
                <w:rFonts w:cs="Times New Roman"/>
              </w:rPr>
              <w:t>VCA</w:t>
            </w:r>
          </w:p>
        </w:tc>
        <w:tc>
          <w:tcPr>
            <w:tcW w:w="6661" w:type="dxa"/>
          </w:tcPr>
          <w:p w14:paraId="730B6BDA" w14:textId="77777777" w:rsidR="00961829" w:rsidRDefault="00961829" w:rsidP="00DC0F7E">
            <w:pPr>
              <w:rPr>
                <w:rFonts w:cs="Times New Roman"/>
              </w:rPr>
            </w:pPr>
            <w:r>
              <w:rPr>
                <w:rFonts w:cs="Times New Roman"/>
              </w:rPr>
              <w:t>indicates that vector chaining was active prior to an exception</w:t>
            </w:r>
          </w:p>
        </w:tc>
      </w:tr>
      <w:tr w:rsidR="00E9777F" w14:paraId="1AF6A173" w14:textId="77777777" w:rsidTr="00961829">
        <w:tc>
          <w:tcPr>
            <w:tcW w:w="1118" w:type="dxa"/>
          </w:tcPr>
          <w:p w14:paraId="572292C9" w14:textId="77777777" w:rsidR="00E9777F" w:rsidRDefault="00E9777F" w:rsidP="00961829">
            <w:pPr>
              <w:jc w:val="center"/>
              <w:rPr>
                <w:rFonts w:cs="Times New Roman"/>
              </w:rPr>
            </w:pPr>
          </w:p>
        </w:tc>
        <w:tc>
          <w:tcPr>
            <w:tcW w:w="851" w:type="dxa"/>
          </w:tcPr>
          <w:p w14:paraId="6466136A" w14:textId="77777777" w:rsidR="00E9777F" w:rsidRDefault="00E9777F" w:rsidP="00DC0F7E">
            <w:pPr>
              <w:rPr>
                <w:rFonts w:cs="Times New Roman"/>
              </w:rPr>
            </w:pPr>
          </w:p>
        </w:tc>
        <w:tc>
          <w:tcPr>
            <w:tcW w:w="6661" w:type="dxa"/>
          </w:tcPr>
          <w:p w14:paraId="3B03C703" w14:textId="77777777" w:rsidR="00E9777F" w:rsidRDefault="00E9777F" w:rsidP="00DC0F7E">
            <w:pPr>
              <w:rPr>
                <w:rFonts w:cs="Times New Roman"/>
              </w:rPr>
            </w:pPr>
          </w:p>
        </w:tc>
      </w:tr>
      <w:tr w:rsidR="00961829" w14:paraId="695208DE" w14:textId="77777777" w:rsidTr="00961829">
        <w:tc>
          <w:tcPr>
            <w:tcW w:w="1118" w:type="dxa"/>
          </w:tcPr>
          <w:p w14:paraId="029C66B6" w14:textId="77777777" w:rsidR="00961829" w:rsidRDefault="00961829" w:rsidP="00961829">
            <w:pPr>
              <w:jc w:val="center"/>
              <w:rPr>
                <w:rFonts w:cs="Times New Roman"/>
              </w:rPr>
            </w:pPr>
            <w:r>
              <w:rPr>
                <w:rFonts w:cs="Times New Roman"/>
              </w:rPr>
              <w:t>40 to 47</w:t>
            </w:r>
          </w:p>
        </w:tc>
        <w:tc>
          <w:tcPr>
            <w:tcW w:w="851" w:type="dxa"/>
          </w:tcPr>
          <w:p w14:paraId="451D14DB" w14:textId="77777777" w:rsidR="00961829" w:rsidRDefault="00961829" w:rsidP="00DC0F7E">
            <w:pPr>
              <w:rPr>
                <w:rFonts w:cs="Times New Roman"/>
              </w:rPr>
            </w:pPr>
            <w:r>
              <w:rPr>
                <w:rFonts w:cs="Times New Roman"/>
              </w:rPr>
              <w:t>ASID</w:t>
            </w:r>
          </w:p>
        </w:tc>
        <w:tc>
          <w:tcPr>
            <w:tcW w:w="6661" w:type="dxa"/>
          </w:tcPr>
          <w:p w14:paraId="07B5ED02" w14:textId="77777777" w:rsidR="00961829" w:rsidRDefault="00961829" w:rsidP="00DC0F7E">
            <w:pPr>
              <w:rPr>
                <w:rFonts w:cs="Times New Roman"/>
              </w:rPr>
            </w:pPr>
            <w:r>
              <w:rPr>
                <w:rFonts w:cs="Times New Roman"/>
              </w:rPr>
              <w:t>active address space identifier</w:t>
            </w:r>
          </w:p>
        </w:tc>
      </w:tr>
      <w:tr w:rsidR="00961829" w14:paraId="200767B6" w14:textId="77777777" w:rsidTr="00961829">
        <w:tc>
          <w:tcPr>
            <w:tcW w:w="1118" w:type="dxa"/>
          </w:tcPr>
          <w:p w14:paraId="0B2B0DC2" w14:textId="77777777" w:rsidR="00961829" w:rsidRDefault="00062946" w:rsidP="00961829">
            <w:pPr>
              <w:jc w:val="center"/>
              <w:rPr>
                <w:rFonts w:cs="Times New Roman"/>
              </w:rPr>
            </w:pPr>
            <w:r>
              <w:rPr>
                <w:rFonts w:cs="Times New Roman"/>
              </w:rPr>
              <w:t>48 to 49</w:t>
            </w:r>
          </w:p>
        </w:tc>
        <w:tc>
          <w:tcPr>
            <w:tcW w:w="851" w:type="dxa"/>
          </w:tcPr>
          <w:p w14:paraId="0DBB8E8A" w14:textId="77777777" w:rsidR="00961829" w:rsidRDefault="00062946" w:rsidP="00DC0F7E">
            <w:pPr>
              <w:rPr>
                <w:rFonts w:cs="Times New Roman"/>
              </w:rPr>
            </w:pPr>
            <w:r>
              <w:rPr>
                <w:rFonts w:cs="Times New Roman"/>
              </w:rPr>
              <w:t>FS</w:t>
            </w:r>
          </w:p>
        </w:tc>
        <w:tc>
          <w:tcPr>
            <w:tcW w:w="6661" w:type="dxa"/>
          </w:tcPr>
          <w:p w14:paraId="6F580D69" w14:textId="77777777" w:rsidR="00961829" w:rsidRDefault="00062946" w:rsidP="00DC0F7E">
            <w:pPr>
              <w:rPr>
                <w:rFonts w:cs="Times New Roman"/>
              </w:rPr>
            </w:pPr>
            <w:r>
              <w:rPr>
                <w:rFonts w:cs="Times New Roman"/>
              </w:rPr>
              <w:t>floating point state</w:t>
            </w:r>
          </w:p>
        </w:tc>
      </w:tr>
      <w:tr w:rsidR="00961829" w14:paraId="43351E67" w14:textId="77777777" w:rsidTr="00961829">
        <w:tc>
          <w:tcPr>
            <w:tcW w:w="1118" w:type="dxa"/>
          </w:tcPr>
          <w:p w14:paraId="5722809D" w14:textId="77777777" w:rsidR="00961829" w:rsidRDefault="00062946" w:rsidP="00961829">
            <w:pPr>
              <w:jc w:val="center"/>
              <w:rPr>
                <w:rFonts w:cs="Times New Roman"/>
              </w:rPr>
            </w:pPr>
            <w:r>
              <w:rPr>
                <w:rFonts w:cs="Times New Roman"/>
              </w:rPr>
              <w:t>50 to 51</w:t>
            </w:r>
          </w:p>
        </w:tc>
        <w:tc>
          <w:tcPr>
            <w:tcW w:w="851" w:type="dxa"/>
          </w:tcPr>
          <w:p w14:paraId="61ACFC85" w14:textId="77777777" w:rsidR="00961829" w:rsidRDefault="00062946" w:rsidP="00DC0F7E">
            <w:pPr>
              <w:rPr>
                <w:rFonts w:cs="Times New Roman"/>
              </w:rPr>
            </w:pPr>
            <w:r>
              <w:rPr>
                <w:rFonts w:cs="Times New Roman"/>
              </w:rPr>
              <w:t>XS</w:t>
            </w:r>
          </w:p>
        </w:tc>
        <w:tc>
          <w:tcPr>
            <w:tcW w:w="6661" w:type="dxa"/>
          </w:tcPr>
          <w:p w14:paraId="44607353" w14:textId="77777777" w:rsidR="00961829" w:rsidRDefault="00062946" w:rsidP="00DC0F7E">
            <w:pPr>
              <w:rPr>
                <w:rFonts w:cs="Times New Roman"/>
              </w:rPr>
            </w:pPr>
            <w:r>
              <w:rPr>
                <w:rFonts w:cs="Times New Roman"/>
              </w:rPr>
              <w:t>additional core extension state</w:t>
            </w:r>
          </w:p>
        </w:tc>
      </w:tr>
      <w:tr w:rsidR="00961829" w14:paraId="69B3F71D" w14:textId="77777777" w:rsidTr="00961829">
        <w:tc>
          <w:tcPr>
            <w:tcW w:w="1118" w:type="dxa"/>
          </w:tcPr>
          <w:p w14:paraId="67DC3ACB" w14:textId="77777777" w:rsidR="00961829" w:rsidRDefault="00062946" w:rsidP="00961829">
            <w:pPr>
              <w:jc w:val="center"/>
              <w:rPr>
                <w:rFonts w:cs="Times New Roman"/>
              </w:rPr>
            </w:pPr>
            <w:r>
              <w:rPr>
                <w:rFonts w:cs="Times New Roman"/>
              </w:rPr>
              <w:t>55</w:t>
            </w:r>
          </w:p>
        </w:tc>
        <w:tc>
          <w:tcPr>
            <w:tcW w:w="851" w:type="dxa"/>
          </w:tcPr>
          <w:p w14:paraId="06C874BC" w14:textId="77777777" w:rsidR="00961829" w:rsidRDefault="00062946" w:rsidP="00DC0F7E">
            <w:pPr>
              <w:rPr>
                <w:rFonts w:cs="Times New Roman"/>
              </w:rPr>
            </w:pPr>
            <w:r>
              <w:rPr>
                <w:rFonts w:cs="Times New Roman"/>
              </w:rPr>
              <w:t>MPRV</w:t>
            </w:r>
          </w:p>
        </w:tc>
        <w:tc>
          <w:tcPr>
            <w:tcW w:w="6661" w:type="dxa"/>
          </w:tcPr>
          <w:p w14:paraId="533314DB" w14:textId="77777777" w:rsidR="00961829" w:rsidRDefault="00062946" w:rsidP="00B60448">
            <w:pPr>
              <w:rPr>
                <w:rFonts w:cs="Times New Roman"/>
              </w:rPr>
            </w:pPr>
            <w:r>
              <w:rPr>
                <w:rFonts w:cs="Times New Roman"/>
              </w:rPr>
              <w:t>memory privilege</w:t>
            </w:r>
            <w:r w:rsidR="00B60448">
              <w:rPr>
                <w:rFonts w:cs="Times New Roman"/>
              </w:rPr>
              <w:t>:</w:t>
            </w:r>
            <w:r w:rsidR="00B60448" w:rsidRPr="00EB0B0D">
              <w:rPr>
                <w:rFonts w:cs="Times New Roman"/>
              </w:rPr>
              <w:t xml:space="preserve"> This bit when true (1) causes memory operations to use the first stack privilege level when evaluating privilege and protection rules. (Bits 0 to 13 in the status reg).</w:t>
            </w:r>
          </w:p>
        </w:tc>
      </w:tr>
      <w:tr w:rsidR="00961829" w14:paraId="2C0371FB" w14:textId="77777777" w:rsidTr="00961829">
        <w:tc>
          <w:tcPr>
            <w:tcW w:w="1118" w:type="dxa"/>
          </w:tcPr>
          <w:p w14:paraId="381C0068" w14:textId="77777777" w:rsidR="00961829" w:rsidRDefault="00B60448" w:rsidP="00961829">
            <w:pPr>
              <w:jc w:val="center"/>
              <w:rPr>
                <w:rFonts w:cs="Times New Roman"/>
              </w:rPr>
            </w:pPr>
            <w:r>
              <w:rPr>
                <w:rFonts w:cs="Times New Roman"/>
              </w:rPr>
              <w:t>56 to 60</w:t>
            </w:r>
          </w:p>
        </w:tc>
        <w:tc>
          <w:tcPr>
            <w:tcW w:w="851" w:type="dxa"/>
          </w:tcPr>
          <w:p w14:paraId="25486CB3" w14:textId="77777777" w:rsidR="00961829" w:rsidRDefault="00B60448" w:rsidP="00DC0F7E">
            <w:pPr>
              <w:rPr>
                <w:rFonts w:cs="Times New Roman"/>
              </w:rPr>
            </w:pPr>
            <w:r>
              <w:rPr>
                <w:rFonts w:cs="Times New Roman"/>
              </w:rPr>
              <w:t>VM</w:t>
            </w:r>
          </w:p>
        </w:tc>
        <w:tc>
          <w:tcPr>
            <w:tcW w:w="6661" w:type="dxa"/>
          </w:tcPr>
          <w:p w14:paraId="667EDD7A" w14:textId="77777777" w:rsidR="00961829" w:rsidRDefault="00B60448" w:rsidP="00B60448">
            <w:pPr>
              <w:rPr>
                <w:rFonts w:cs="Times New Roman"/>
              </w:rPr>
            </w:pPr>
            <w:r w:rsidRPr="00EB0B0D">
              <w:rPr>
                <w:rFonts w:cs="Times New Roman"/>
              </w:rPr>
              <w:t>These bits control virtual memory options. Note that multiple options may be present at the same time. At reset all the bits are set to zero.</w:t>
            </w:r>
          </w:p>
        </w:tc>
      </w:tr>
      <w:tr w:rsidR="00B60448" w14:paraId="1C08D8C0" w14:textId="77777777" w:rsidTr="00961829">
        <w:tc>
          <w:tcPr>
            <w:tcW w:w="1118" w:type="dxa"/>
          </w:tcPr>
          <w:p w14:paraId="1B3869CD" w14:textId="77777777" w:rsidR="00B60448" w:rsidRDefault="00B60448" w:rsidP="00961829">
            <w:pPr>
              <w:jc w:val="center"/>
              <w:rPr>
                <w:rFonts w:cs="Times New Roman"/>
              </w:rPr>
            </w:pPr>
            <w:r>
              <w:rPr>
                <w:rFonts w:cs="Times New Roman"/>
              </w:rPr>
              <w:t>63</w:t>
            </w:r>
          </w:p>
        </w:tc>
        <w:tc>
          <w:tcPr>
            <w:tcW w:w="851" w:type="dxa"/>
          </w:tcPr>
          <w:p w14:paraId="5E3F991D" w14:textId="77777777" w:rsidR="00B60448" w:rsidRDefault="00B60448" w:rsidP="00DC0F7E">
            <w:pPr>
              <w:rPr>
                <w:rFonts w:cs="Times New Roman"/>
              </w:rPr>
            </w:pPr>
            <w:r>
              <w:rPr>
                <w:rFonts w:cs="Times New Roman"/>
              </w:rPr>
              <w:t>SD</w:t>
            </w:r>
          </w:p>
        </w:tc>
        <w:tc>
          <w:tcPr>
            <w:tcW w:w="6661" w:type="dxa"/>
          </w:tcPr>
          <w:p w14:paraId="48E1DDDA" w14:textId="77777777" w:rsidR="00B60448" w:rsidRPr="00EB0B0D" w:rsidRDefault="00B60448" w:rsidP="00B60448">
            <w:pPr>
              <w:rPr>
                <w:rFonts w:cs="Times New Roman"/>
              </w:rPr>
            </w:pPr>
          </w:p>
        </w:tc>
      </w:tr>
    </w:tbl>
    <w:p w14:paraId="1A700E73" w14:textId="77777777" w:rsidR="00523FE2" w:rsidRDefault="00523FE2" w:rsidP="00DC0F7E">
      <w:pPr>
        <w:ind w:left="720"/>
        <w:rPr>
          <w:rFonts w:cs="Times New Roman"/>
        </w:rPr>
      </w:pPr>
    </w:p>
    <w:p w14:paraId="57E71D4E" w14:textId="77777777"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14:paraId="075ACD37" w14:textId="77777777" w:rsidTr="00B60448">
        <w:tc>
          <w:tcPr>
            <w:tcW w:w="564" w:type="dxa"/>
            <w:shd w:val="clear" w:color="auto" w:fill="404040" w:themeFill="text1" w:themeFillTint="BF"/>
          </w:tcPr>
          <w:p w14:paraId="585C16C5" w14:textId="77777777"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5FE270CF" w14:textId="77777777"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0D0EAEF6" w14:textId="77777777" w:rsidR="00DC0F7E" w:rsidRPr="00EB0B0D" w:rsidRDefault="00DC0F7E" w:rsidP="00DC0F7E">
            <w:pPr>
              <w:rPr>
                <w:rFonts w:cs="Times New Roman"/>
                <w:color w:val="FFFFFF" w:themeColor="background1"/>
              </w:rPr>
            </w:pPr>
          </w:p>
        </w:tc>
      </w:tr>
      <w:tr w:rsidR="00DC0F7E" w:rsidRPr="00EB0B0D" w14:paraId="61D90F68" w14:textId="77777777" w:rsidTr="00B60448">
        <w:tc>
          <w:tcPr>
            <w:tcW w:w="564" w:type="dxa"/>
          </w:tcPr>
          <w:p w14:paraId="417F7326" w14:textId="77777777" w:rsidR="00DC0F7E" w:rsidRPr="00EB0B0D" w:rsidRDefault="00DC0F7E" w:rsidP="00DC0F7E">
            <w:pPr>
              <w:jc w:val="center"/>
              <w:rPr>
                <w:rFonts w:cs="Times New Roman"/>
              </w:rPr>
            </w:pPr>
            <w:r w:rsidRPr="00EB0B0D">
              <w:rPr>
                <w:rFonts w:cs="Times New Roman"/>
              </w:rPr>
              <w:t>0</w:t>
            </w:r>
          </w:p>
        </w:tc>
        <w:tc>
          <w:tcPr>
            <w:tcW w:w="4821" w:type="dxa"/>
          </w:tcPr>
          <w:p w14:paraId="51714D2C" w14:textId="77777777" w:rsidR="00DC0F7E" w:rsidRPr="00EB0B0D" w:rsidRDefault="00DC0F7E" w:rsidP="00DC0F7E">
            <w:pPr>
              <w:rPr>
                <w:rFonts w:cs="Times New Roman"/>
              </w:rPr>
            </w:pPr>
            <w:r w:rsidRPr="00EB0B0D">
              <w:rPr>
                <w:rFonts w:cs="Times New Roman"/>
              </w:rPr>
              <w:t>1 = single bound</w:t>
            </w:r>
          </w:p>
        </w:tc>
        <w:tc>
          <w:tcPr>
            <w:tcW w:w="2439" w:type="dxa"/>
          </w:tcPr>
          <w:p w14:paraId="02AA7F0F" w14:textId="77777777" w:rsidR="00DC0F7E" w:rsidRPr="00EB0B0D" w:rsidRDefault="00DC0F7E" w:rsidP="00DC0F7E">
            <w:pPr>
              <w:rPr>
                <w:rFonts w:cs="Times New Roman"/>
              </w:rPr>
            </w:pPr>
          </w:p>
        </w:tc>
      </w:tr>
      <w:tr w:rsidR="00DC0F7E" w:rsidRPr="00EB0B0D" w14:paraId="44495B84" w14:textId="77777777" w:rsidTr="00B60448">
        <w:tc>
          <w:tcPr>
            <w:tcW w:w="564" w:type="dxa"/>
          </w:tcPr>
          <w:p w14:paraId="5F30E206" w14:textId="77777777" w:rsidR="00DC0F7E" w:rsidRPr="00EB0B0D" w:rsidRDefault="00DC0F7E" w:rsidP="00DC0F7E">
            <w:pPr>
              <w:jc w:val="center"/>
              <w:rPr>
                <w:rFonts w:cs="Times New Roman"/>
              </w:rPr>
            </w:pPr>
            <w:r w:rsidRPr="00EB0B0D">
              <w:rPr>
                <w:rFonts w:cs="Times New Roman"/>
              </w:rPr>
              <w:t>1</w:t>
            </w:r>
          </w:p>
        </w:tc>
        <w:tc>
          <w:tcPr>
            <w:tcW w:w="4821" w:type="dxa"/>
          </w:tcPr>
          <w:p w14:paraId="715BD778" w14:textId="77777777" w:rsidR="00DC0F7E" w:rsidRPr="00EB0B0D" w:rsidRDefault="00DC0F7E" w:rsidP="00DC0F7E">
            <w:pPr>
              <w:rPr>
                <w:rFonts w:cs="Times New Roman"/>
              </w:rPr>
            </w:pPr>
            <w:r w:rsidRPr="00EB0B0D">
              <w:rPr>
                <w:rFonts w:cs="Times New Roman"/>
              </w:rPr>
              <w:t>1 = separate program and data bounds</w:t>
            </w:r>
          </w:p>
        </w:tc>
        <w:tc>
          <w:tcPr>
            <w:tcW w:w="2439" w:type="dxa"/>
          </w:tcPr>
          <w:p w14:paraId="6B6607E2" w14:textId="77777777" w:rsidR="00DC0F7E" w:rsidRPr="00EB0B0D" w:rsidRDefault="00DC0F7E" w:rsidP="00DC0F7E">
            <w:pPr>
              <w:rPr>
                <w:rFonts w:cs="Times New Roman"/>
              </w:rPr>
            </w:pPr>
          </w:p>
        </w:tc>
      </w:tr>
      <w:tr w:rsidR="00DC0F7E" w:rsidRPr="00EB0B0D" w14:paraId="4A132DC2" w14:textId="77777777" w:rsidTr="00B60448">
        <w:tc>
          <w:tcPr>
            <w:tcW w:w="564" w:type="dxa"/>
          </w:tcPr>
          <w:p w14:paraId="4D48BEE1" w14:textId="77777777" w:rsidR="00DC0F7E" w:rsidRPr="00EB0B0D" w:rsidRDefault="00DC0F7E" w:rsidP="00DC0F7E">
            <w:pPr>
              <w:jc w:val="center"/>
              <w:rPr>
                <w:rFonts w:cs="Times New Roman"/>
              </w:rPr>
            </w:pPr>
            <w:r w:rsidRPr="00EB0B0D">
              <w:rPr>
                <w:rFonts w:cs="Times New Roman"/>
              </w:rPr>
              <w:t>2</w:t>
            </w:r>
          </w:p>
        </w:tc>
        <w:tc>
          <w:tcPr>
            <w:tcW w:w="4821" w:type="dxa"/>
          </w:tcPr>
          <w:p w14:paraId="7ACF951A" w14:textId="77777777" w:rsidR="00DC0F7E" w:rsidRPr="00EB0B0D" w:rsidRDefault="00DC0F7E" w:rsidP="00DC0F7E">
            <w:pPr>
              <w:rPr>
                <w:rFonts w:cs="Times New Roman"/>
              </w:rPr>
            </w:pPr>
            <w:r w:rsidRPr="00EB0B0D">
              <w:rPr>
                <w:rFonts w:cs="Times New Roman"/>
              </w:rPr>
              <w:t>1 = lot protection system</w:t>
            </w:r>
          </w:p>
        </w:tc>
        <w:tc>
          <w:tcPr>
            <w:tcW w:w="2439" w:type="dxa"/>
          </w:tcPr>
          <w:p w14:paraId="0897FEB5" w14:textId="77777777" w:rsidR="00DC0F7E" w:rsidRPr="00EB0B0D" w:rsidRDefault="00DC0F7E" w:rsidP="00DC0F7E">
            <w:pPr>
              <w:rPr>
                <w:rFonts w:cs="Times New Roman"/>
              </w:rPr>
            </w:pPr>
          </w:p>
        </w:tc>
      </w:tr>
      <w:tr w:rsidR="00DC0F7E" w:rsidRPr="00EB0B0D" w14:paraId="2E1927F9" w14:textId="77777777" w:rsidTr="00B60448">
        <w:tc>
          <w:tcPr>
            <w:tcW w:w="564" w:type="dxa"/>
          </w:tcPr>
          <w:p w14:paraId="5CCF5AAB" w14:textId="77777777" w:rsidR="00DC0F7E" w:rsidRPr="00EB0B0D" w:rsidRDefault="00DC0F7E" w:rsidP="00DC0F7E">
            <w:pPr>
              <w:jc w:val="center"/>
              <w:rPr>
                <w:rFonts w:cs="Times New Roman"/>
              </w:rPr>
            </w:pPr>
            <w:r w:rsidRPr="00EB0B0D">
              <w:rPr>
                <w:rFonts w:cs="Times New Roman"/>
              </w:rPr>
              <w:t>3</w:t>
            </w:r>
          </w:p>
        </w:tc>
        <w:tc>
          <w:tcPr>
            <w:tcW w:w="4821" w:type="dxa"/>
          </w:tcPr>
          <w:p w14:paraId="19D6413E" w14:textId="77777777" w:rsidR="00DC0F7E" w:rsidRPr="00EB0B0D" w:rsidRDefault="00DC0F7E" w:rsidP="00DC0F7E">
            <w:pPr>
              <w:rPr>
                <w:rFonts w:cs="Times New Roman"/>
              </w:rPr>
            </w:pPr>
            <w:r w:rsidRPr="00EB0B0D">
              <w:rPr>
                <w:rFonts w:cs="Times New Roman"/>
              </w:rPr>
              <w:t>1 = simplified paged unit</w:t>
            </w:r>
          </w:p>
        </w:tc>
        <w:tc>
          <w:tcPr>
            <w:tcW w:w="2439" w:type="dxa"/>
          </w:tcPr>
          <w:p w14:paraId="4B91A94F" w14:textId="77777777" w:rsidR="00DC0F7E" w:rsidRPr="00EB0B0D" w:rsidRDefault="00DC0F7E" w:rsidP="00DC0F7E">
            <w:pPr>
              <w:rPr>
                <w:rFonts w:cs="Times New Roman"/>
              </w:rPr>
            </w:pPr>
          </w:p>
        </w:tc>
      </w:tr>
      <w:tr w:rsidR="00DC0F7E" w:rsidRPr="00EB0B0D" w14:paraId="1F485F23" w14:textId="77777777" w:rsidTr="00B60448">
        <w:tc>
          <w:tcPr>
            <w:tcW w:w="564" w:type="dxa"/>
          </w:tcPr>
          <w:p w14:paraId="161F40FE" w14:textId="77777777" w:rsidR="00DC0F7E" w:rsidRPr="00EB0B0D" w:rsidRDefault="00DC0F7E" w:rsidP="00DC0F7E">
            <w:pPr>
              <w:jc w:val="center"/>
              <w:rPr>
                <w:rFonts w:cs="Times New Roman"/>
              </w:rPr>
            </w:pPr>
            <w:r w:rsidRPr="00EB0B0D">
              <w:rPr>
                <w:rFonts w:cs="Times New Roman"/>
              </w:rPr>
              <w:t>4</w:t>
            </w:r>
          </w:p>
        </w:tc>
        <w:tc>
          <w:tcPr>
            <w:tcW w:w="4821" w:type="dxa"/>
          </w:tcPr>
          <w:p w14:paraId="480D1954" w14:textId="77777777" w:rsidR="00DC0F7E" w:rsidRPr="00EB0B0D" w:rsidRDefault="00DC0F7E" w:rsidP="00DC0F7E">
            <w:pPr>
              <w:rPr>
                <w:rFonts w:cs="Times New Roman"/>
              </w:rPr>
            </w:pPr>
            <w:r w:rsidRPr="00EB0B0D">
              <w:rPr>
                <w:rFonts w:cs="Times New Roman"/>
              </w:rPr>
              <w:t>1 = paging unit</w:t>
            </w:r>
          </w:p>
        </w:tc>
        <w:tc>
          <w:tcPr>
            <w:tcW w:w="2439" w:type="dxa"/>
          </w:tcPr>
          <w:p w14:paraId="3991892D" w14:textId="77777777" w:rsidR="00DC0F7E" w:rsidRPr="00EB0B0D" w:rsidRDefault="00DC0F7E" w:rsidP="00DC0F7E">
            <w:pPr>
              <w:rPr>
                <w:rFonts w:cs="Times New Roman"/>
              </w:rPr>
            </w:pPr>
          </w:p>
        </w:tc>
      </w:tr>
    </w:tbl>
    <w:bookmarkEnd w:id="10"/>
    <w:p w14:paraId="367688BF" w14:textId="77777777" w:rsidR="00DC0F7E" w:rsidRDefault="00DC0F7E" w:rsidP="00DC0F7E">
      <w:pPr>
        <w:pStyle w:val="Heading3"/>
        <w:rPr>
          <w:rFonts w:cs="Times New Roman"/>
        </w:rPr>
      </w:pPr>
      <w:r>
        <w:rPr>
          <w:rFonts w:cs="Times New Roman"/>
        </w:rPr>
        <w:t>VE_HOLD (0x045)</w:t>
      </w:r>
    </w:p>
    <w:p w14:paraId="7C68E8B7" w14:textId="77777777"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14:paraId="4E07F762" w14:textId="77777777" w:rsidTr="00DC0F7E">
        <w:tc>
          <w:tcPr>
            <w:tcW w:w="1098" w:type="dxa"/>
            <w:tcBorders>
              <w:top w:val="nil"/>
              <w:left w:val="nil"/>
              <w:right w:val="nil"/>
            </w:tcBorders>
          </w:tcPr>
          <w:p w14:paraId="5FB4B2CF" w14:textId="77777777"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14:paraId="323C92A1" w14:textId="77777777"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14:paraId="58D205C0" w14:textId="77777777"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14:paraId="0C3379BC" w14:textId="77777777"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14:paraId="2DD1D2C0" w14:textId="77777777"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14:paraId="658EE517" w14:textId="77777777"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14:paraId="35F79F4A" w14:textId="77777777"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14:paraId="77A69DFD" w14:textId="77777777" w:rsidR="00DC0F7E" w:rsidRPr="00F00F6A" w:rsidRDefault="00DC0F7E" w:rsidP="00DC0F7E">
            <w:pPr>
              <w:jc w:val="center"/>
              <w:rPr>
                <w:sz w:val="18"/>
              </w:rPr>
            </w:pPr>
            <w:r w:rsidRPr="00F00F6A">
              <w:rPr>
                <w:sz w:val="18"/>
              </w:rPr>
              <w:t>5         0</w:t>
            </w:r>
          </w:p>
        </w:tc>
      </w:tr>
      <w:tr w:rsidR="00DC0F7E" w14:paraId="01AF197B" w14:textId="77777777" w:rsidTr="00DC0F7E">
        <w:tc>
          <w:tcPr>
            <w:tcW w:w="1098" w:type="dxa"/>
          </w:tcPr>
          <w:p w14:paraId="22AA49D6" w14:textId="77777777" w:rsidR="00DC0F7E" w:rsidRDefault="00DC0F7E" w:rsidP="00DC0F7E">
            <w:pPr>
              <w:jc w:val="center"/>
            </w:pPr>
            <w:r>
              <w:t>~</w:t>
            </w:r>
          </w:p>
        </w:tc>
        <w:tc>
          <w:tcPr>
            <w:tcW w:w="1099" w:type="dxa"/>
          </w:tcPr>
          <w:p w14:paraId="79DF6B68" w14:textId="77777777" w:rsidR="00DC0F7E" w:rsidRDefault="00DC0F7E" w:rsidP="00DC0F7E">
            <w:pPr>
              <w:jc w:val="center"/>
            </w:pPr>
            <w:r>
              <w:t>vet1</w:t>
            </w:r>
          </w:p>
        </w:tc>
        <w:tc>
          <w:tcPr>
            <w:tcW w:w="1098" w:type="dxa"/>
          </w:tcPr>
          <w:p w14:paraId="0B287EBA" w14:textId="77777777" w:rsidR="00DC0F7E" w:rsidRDefault="00DC0F7E" w:rsidP="00DC0F7E">
            <w:pPr>
              <w:jc w:val="center"/>
            </w:pPr>
            <w:r>
              <w:t>~</w:t>
            </w:r>
          </w:p>
        </w:tc>
        <w:tc>
          <w:tcPr>
            <w:tcW w:w="1099" w:type="dxa"/>
          </w:tcPr>
          <w:p w14:paraId="2B92687C" w14:textId="77777777" w:rsidR="00DC0F7E" w:rsidRDefault="00DC0F7E" w:rsidP="00DC0F7E">
            <w:pPr>
              <w:jc w:val="center"/>
            </w:pPr>
            <w:r>
              <w:t>ves1</w:t>
            </w:r>
          </w:p>
        </w:tc>
        <w:tc>
          <w:tcPr>
            <w:tcW w:w="1098" w:type="dxa"/>
          </w:tcPr>
          <w:p w14:paraId="2ABF1864" w14:textId="77777777" w:rsidR="00DC0F7E" w:rsidRDefault="00DC0F7E" w:rsidP="00DC0F7E">
            <w:pPr>
              <w:jc w:val="center"/>
            </w:pPr>
            <w:r>
              <w:t>~</w:t>
            </w:r>
          </w:p>
        </w:tc>
        <w:tc>
          <w:tcPr>
            <w:tcW w:w="1099" w:type="dxa"/>
          </w:tcPr>
          <w:p w14:paraId="001788C7" w14:textId="77777777" w:rsidR="00DC0F7E" w:rsidRDefault="00DC0F7E" w:rsidP="00DC0F7E">
            <w:pPr>
              <w:jc w:val="center"/>
            </w:pPr>
            <w:r>
              <w:t>vet0</w:t>
            </w:r>
          </w:p>
        </w:tc>
        <w:tc>
          <w:tcPr>
            <w:tcW w:w="1098" w:type="dxa"/>
          </w:tcPr>
          <w:p w14:paraId="21E6E29B" w14:textId="77777777" w:rsidR="00DC0F7E" w:rsidRDefault="00DC0F7E" w:rsidP="00DC0F7E">
            <w:pPr>
              <w:jc w:val="center"/>
            </w:pPr>
            <w:r>
              <w:t>~</w:t>
            </w:r>
          </w:p>
        </w:tc>
        <w:tc>
          <w:tcPr>
            <w:tcW w:w="1099" w:type="dxa"/>
          </w:tcPr>
          <w:p w14:paraId="31902383" w14:textId="77777777" w:rsidR="00DC0F7E" w:rsidRDefault="00DC0F7E" w:rsidP="00DC0F7E">
            <w:pPr>
              <w:jc w:val="center"/>
            </w:pPr>
            <w:r>
              <w:t>ves0</w:t>
            </w:r>
          </w:p>
        </w:tc>
      </w:tr>
    </w:tbl>
    <w:p w14:paraId="357142B3" w14:textId="77777777" w:rsidR="00DC0F7E" w:rsidRDefault="00DC0F7E" w:rsidP="00DC0F7E"/>
    <w:p w14:paraId="55189DA7" w14:textId="77777777" w:rsidR="005570F2" w:rsidRDefault="005570F2" w:rsidP="005570F2">
      <w:pPr>
        <w:pStyle w:val="Heading3"/>
      </w:pPr>
      <w:r>
        <w:lastRenderedPageBreak/>
        <w:t>BRS_STACK (0x04</w:t>
      </w:r>
      <w:r w:rsidR="00251EF5">
        <w:t>6</w:t>
      </w:r>
      <w:r>
        <w:t>)</w:t>
      </w:r>
    </w:p>
    <w:p w14:paraId="2C64EB3B" w14:textId="77777777" w:rsidR="005570F2" w:rsidRDefault="005570F2" w:rsidP="005570F2">
      <w:pPr>
        <w:ind w:left="720"/>
        <w:rPr>
          <w:rFonts w:cs="Times New Roman"/>
        </w:rPr>
      </w:pPr>
      <w:r>
        <w:t>This register contains the register set selection stack</w:t>
      </w:r>
      <w:r w:rsidR="00251EF5">
        <w:t xml:space="preserve"> for base and bounds registers</w:t>
      </w:r>
      <w:r>
        <w:t>.</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36A10EED" w14:textId="77777777" w:rsidR="008E2C9F" w:rsidRPr="009C7A28" w:rsidRDefault="008E2C9F" w:rsidP="005570F2">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w:t>
      </w:r>
      <w:r w:rsidR="00FD34B3">
        <w:t>-</w:t>
      </w:r>
      <w:r>
        <w:t>purpose register set.</w:t>
      </w:r>
    </w:p>
    <w:p w14:paraId="5BC6616E" w14:textId="77777777"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14:paraId="64948FCD" w14:textId="77777777"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14:paraId="325D9952" w14:textId="77777777" w:rsidR="00DC0F7E" w:rsidRPr="00EB0B0D" w:rsidRDefault="00DC0F7E" w:rsidP="00DC0F7E">
      <w:pPr>
        <w:pStyle w:val="Heading3"/>
        <w:rPr>
          <w:rFonts w:cs="Times New Roman"/>
        </w:rPr>
      </w:pPr>
      <w:r w:rsidRPr="00EB0B0D">
        <w:rPr>
          <w:rFonts w:cs="Times New Roman"/>
        </w:rPr>
        <w:t>CODEBUF (0x080 to 0x0BF)</w:t>
      </w:r>
    </w:p>
    <w:p w14:paraId="4BCF9D34" w14:textId="77777777" w:rsidR="00DC0F7E"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14:paraId="76CEB97E" w14:textId="77777777" w:rsidR="004B4480" w:rsidRDefault="004B4480" w:rsidP="00DC0F7E">
      <w:pPr>
        <w:pStyle w:val="Heading3"/>
        <w:rPr>
          <w:rFonts w:cs="Times New Roman"/>
        </w:rPr>
      </w:pPr>
      <w:r>
        <w:rPr>
          <w:rFonts w:cs="Times New Roman"/>
        </w:rPr>
        <w:t>IQ CTR (0x3C0)</w:t>
      </w:r>
    </w:p>
    <w:p w14:paraId="73AEFC4C" w14:textId="77777777" w:rsidR="004B4480" w:rsidRDefault="00F21559" w:rsidP="00F21559">
      <w:pPr>
        <w:ind w:left="720"/>
      </w:pPr>
      <w:r>
        <w:t>This register contains a 40-bit count of the number of instructions queued since the last reset.</w:t>
      </w:r>
    </w:p>
    <w:p w14:paraId="1B11F49C" w14:textId="77777777" w:rsidR="00F21559" w:rsidRDefault="00F21559" w:rsidP="00F21559">
      <w:pPr>
        <w:pStyle w:val="Heading3"/>
      </w:pPr>
      <w:r>
        <w:t>BM_CTR (0x3C1)</w:t>
      </w:r>
    </w:p>
    <w:p w14:paraId="1AE1C809" w14:textId="77777777" w:rsidR="00F21559" w:rsidRDefault="00F21559" w:rsidP="00F21559">
      <w:pPr>
        <w:ind w:left="720"/>
      </w:pPr>
      <w:r>
        <w:t>This register contains a 40-bit counter of the number of branch misses since the last reset.</w:t>
      </w:r>
    </w:p>
    <w:p w14:paraId="62C3C00F" w14:textId="77777777" w:rsidR="00D34FE3" w:rsidRDefault="00D34FE3" w:rsidP="00D34FE3">
      <w:pPr>
        <w:pStyle w:val="Heading3"/>
      </w:pPr>
      <w:r>
        <w:t>IRQ_CTR (0x3C3)</w:t>
      </w:r>
    </w:p>
    <w:p w14:paraId="0AABE189" w14:textId="77777777" w:rsidR="00D34FE3" w:rsidRPr="004B4480" w:rsidRDefault="00D34FE3" w:rsidP="00F21559">
      <w:pPr>
        <w:ind w:left="720"/>
      </w:pPr>
      <w:r>
        <w:t>This register is reserved to contain a 40-bit count of the number of interrupt requests.</w:t>
      </w:r>
    </w:p>
    <w:p w14:paraId="7EF7EF53" w14:textId="77777777" w:rsidR="005C0BC4" w:rsidRDefault="005C0BC4" w:rsidP="005C0BC4">
      <w:pPr>
        <w:pStyle w:val="Heading3"/>
      </w:pPr>
      <w:r>
        <w:t>BR_CTR (0x3C4)</w:t>
      </w:r>
    </w:p>
    <w:p w14:paraId="08A549F4" w14:textId="77777777" w:rsidR="005C0BC4" w:rsidRDefault="005C0BC4" w:rsidP="005C0BC4">
      <w:pPr>
        <w:ind w:left="720"/>
      </w:pPr>
      <w:r>
        <w:t>This register contains a 40-bit counter of the number of branches committed since the last reset.</w:t>
      </w:r>
    </w:p>
    <w:p w14:paraId="4812C06D" w14:textId="77777777" w:rsidR="00DC0F7E" w:rsidRDefault="00DC0F7E" w:rsidP="00DC0F7E">
      <w:pPr>
        <w:pStyle w:val="Heading3"/>
        <w:rPr>
          <w:rFonts w:cs="Times New Roman"/>
        </w:rPr>
      </w:pPr>
      <w:r>
        <w:rPr>
          <w:rFonts w:cs="Times New Roman"/>
        </w:rPr>
        <w:t>TIME (0x</w:t>
      </w:r>
      <w:r w:rsidR="00DE13DA">
        <w:rPr>
          <w:rFonts w:cs="Times New Roman"/>
        </w:rPr>
        <w:t>3</w:t>
      </w:r>
      <w:r>
        <w:rPr>
          <w:rFonts w:cs="Times New Roman"/>
        </w:rPr>
        <w:t>E0)</w:t>
      </w:r>
    </w:p>
    <w:p w14:paraId="126CE493" w14:textId="77777777"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7689A01C" w14:textId="77777777" w:rsidR="00DC0F7E" w:rsidRDefault="00DC0F7E" w:rsidP="00DC0F7E">
      <w:pPr>
        <w:ind w:left="720"/>
      </w:pPr>
      <w:r>
        <w:lastRenderedPageBreak/>
        <w:t>Note that this register has a fixed time basis, unlike the TICK register whose frequency may vary with the cpu clock. The cpu clock input may vary in frequency to allow for performance and power adjustments.</w:t>
      </w:r>
    </w:p>
    <w:p w14:paraId="18D041AB" w14:textId="77777777" w:rsidR="00DC0F7E" w:rsidRDefault="00DC0F7E" w:rsidP="00DC0F7E">
      <w:pPr>
        <w:pStyle w:val="Heading3"/>
      </w:pPr>
      <w:r>
        <w:t>INSTRET (0x</w:t>
      </w:r>
      <w:r w:rsidR="00DE13DA">
        <w:t>3</w:t>
      </w:r>
      <w:r>
        <w:t>E1)</w:t>
      </w:r>
    </w:p>
    <w:p w14:paraId="0873FB64" w14:textId="77777777" w:rsidR="00DC0F7E" w:rsidRPr="00160460" w:rsidRDefault="00DC0F7E" w:rsidP="00DC0F7E">
      <w:pPr>
        <w:ind w:left="720"/>
      </w:pPr>
      <w:r>
        <w:t>This register contains a count of the number of instructions retired (successfully completed) by the core.</w:t>
      </w:r>
    </w:p>
    <w:p w14:paraId="647FDCA1" w14:textId="77777777" w:rsidR="00DC0F7E" w:rsidRPr="00EB0B0D" w:rsidRDefault="00DC0F7E" w:rsidP="00DC0F7E">
      <w:pPr>
        <w:pStyle w:val="Heading3"/>
        <w:rPr>
          <w:rFonts w:cs="Times New Roman"/>
        </w:rPr>
      </w:pPr>
      <w:r w:rsidRPr="00EB0B0D">
        <w:rPr>
          <w:rFonts w:cs="Times New Roman"/>
        </w:rPr>
        <w:t>INFO (0x</w:t>
      </w:r>
      <w:r w:rsidR="00DE13DA">
        <w:rPr>
          <w:rFonts w:cs="Times New Roman"/>
        </w:rPr>
        <w:t>3</w:t>
      </w:r>
      <w:r w:rsidRPr="00EB0B0D">
        <w:rPr>
          <w:rFonts w:cs="Times New Roman"/>
        </w:rPr>
        <w:t>F0 to 0x</w:t>
      </w:r>
      <w:r w:rsidR="00DE13DA">
        <w:rPr>
          <w:rFonts w:cs="Times New Roman"/>
        </w:rPr>
        <w:t>3</w:t>
      </w:r>
      <w:r w:rsidRPr="00EB0B0D">
        <w:rPr>
          <w:rFonts w:cs="Times New Roman"/>
        </w:rPr>
        <w:t>FF)</w:t>
      </w:r>
    </w:p>
    <w:p w14:paraId="183FFA43" w14:textId="77777777"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14:paraId="697093C9" w14:textId="77777777" w:rsidR="00094C6F" w:rsidRPr="00EB0B0D" w:rsidRDefault="00022C16" w:rsidP="00173022">
      <w:pPr>
        <w:pStyle w:val="Heading2"/>
        <w:rPr>
          <w:rFonts w:cs="Times New Roman"/>
        </w:rPr>
      </w:pPr>
      <w:r w:rsidRPr="00EB0B0D">
        <w:rPr>
          <w:rFonts w:cs="Times New Roman"/>
        </w:rPr>
        <w:lastRenderedPageBreak/>
        <w:t>Caches</w:t>
      </w:r>
    </w:p>
    <w:p w14:paraId="1EE26FBF" w14:textId="77777777" w:rsidR="008704D4" w:rsidRDefault="008704D4" w:rsidP="008704D4">
      <w:pPr>
        <w:pStyle w:val="Heading3"/>
      </w:pPr>
      <w:r>
        <w:t>Overview</w:t>
      </w:r>
    </w:p>
    <w:p w14:paraId="6FE5B12D" w14:textId="77777777"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proofErr w:type="gramStart"/>
      <w:r w:rsidR="00094C6F" w:rsidRPr="00EB0B0D">
        <w:rPr>
          <w:rFonts w:cs="Times New Roman"/>
        </w:rPr>
        <w:t>associative,</w:t>
      </w:r>
      <w:proofErr w:type="gramEnd"/>
      <w:r w:rsidR="00094C6F" w:rsidRPr="00EB0B0D">
        <w:rPr>
          <w:rFonts w:cs="Times New Roman"/>
        </w:rPr>
        <w:t xml:space="preser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14:paraId="59CAED6D" w14:textId="77777777" w:rsidR="00BB2861" w:rsidRDefault="00BB2861" w:rsidP="00BB2861">
      <w:pPr>
        <w:pStyle w:val="Heading3"/>
      </w:pPr>
      <w:r>
        <w:t>Instructions</w:t>
      </w:r>
    </w:p>
    <w:p w14:paraId="590365F5" w14:textId="77777777"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14:paraId="726B4F67" w14:textId="77777777" w:rsidR="00BB2861" w:rsidRDefault="00BB2861" w:rsidP="00BB2861">
      <w:pPr>
        <w:pStyle w:val="Heading3"/>
      </w:pPr>
      <w:r>
        <w:t xml:space="preserve">L1 </w:t>
      </w:r>
      <w:r w:rsidR="00DF19D8">
        <w:t xml:space="preserve">Instruction </w:t>
      </w:r>
      <w:r>
        <w:t>Cache</w:t>
      </w:r>
    </w:p>
    <w:p w14:paraId="19D215BC" w14:textId="77777777"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14:paraId="2B9895C1" w14:textId="77777777" w:rsidR="00BB2861" w:rsidRDefault="00BB2861" w:rsidP="003C0104">
      <w:pPr>
        <w:pStyle w:val="ListParagraph"/>
        <w:rPr>
          <w:rFonts w:cs="Times New Roman"/>
        </w:rPr>
      </w:pPr>
    </w:p>
    <w:p w14:paraId="17B5D965" w14:textId="77777777" w:rsidR="007D26D6" w:rsidRDefault="007D26D6" w:rsidP="007D26D6">
      <w:pPr>
        <w:ind w:left="720"/>
      </w:pPr>
      <w:r>
        <w:rPr>
          <w:noProof/>
        </w:rPr>
        <w:drawing>
          <wp:inline distT="0" distB="0" distL="0" distR="0" wp14:anchorId="5500DDEF" wp14:editId="1D4EF61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14:paraId="3661A7B9" w14:textId="77777777"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14:paraId="5B6C283E" w14:textId="77777777"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5F50A9AA" w14:textId="77777777"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14:paraId="3489C21D" w14:textId="77777777" w:rsidR="00BB2861" w:rsidRDefault="00BB2861" w:rsidP="00BB2861">
      <w:pPr>
        <w:pStyle w:val="Heading3"/>
      </w:pPr>
      <w:r>
        <w:t xml:space="preserve">L2 </w:t>
      </w:r>
      <w:r w:rsidR="00DF19D8">
        <w:t xml:space="preserve">Instruction </w:t>
      </w:r>
      <w:r>
        <w:t>Cache</w:t>
      </w:r>
    </w:p>
    <w:p w14:paraId="23E8A6D5" w14:textId="77777777"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14:paraId="2F54FA1E" w14:textId="77777777" w:rsidR="001B5A1F" w:rsidRDefault="001B5A1F" w:rsidP="003C0104">
      <w:pPr>
        <w:pStyle w:val="ListParagraph"/>
        <w:rPr>
          <w:rFonts w:cs="Times New Roman"/>
        </w:rPr>
      </w:pPr>
    </w:p>
    <w:p w14:paraId="6A0C2856" w14:textId="77777777"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14:paraId="6F746A78" w14:textId="77777777" w:rsidR="00D93D0E" w:rsidRDefault="003240FA" w:rsidP="003240FA">
      <w:pPr>
        <w:ind w:left="720"/>
        <w:rPr>
          <w:rFonts w:cs="Times New Roman"/>
        </w:rPr>
      </w:pPr>
      <w:r>
        <w:rPr>
          <w:rFonts w:cs="Times New Roman"/>
          <w:noProof/>
        </w:rPr>
        <w:drawing>
          <wp:inline distT="0" distB="0" distL="0" distR="0" wp14:anchorId="79428E4A" wp14:editId="09599BDB">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14:paraId="602567C4" w14:textId="77777777"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14:paraId="160AB2E1" w14:textId="77777777" w:rsidR="00F7763B" w:rsidRDefault="00F7763B" w:rsidP="00DF19D8">
      <w:pPr>
        <w:pStyle w:val="Heading3"/>
      </w:pPr>
      <w:r>
        <w:lastRenderedPageBreak/>
        <w:t>Data Cache</w:t>
      </w:r>
    </w:p>
    <w:p w14:paraId="337D3210" w14:textId="77777777"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14:paraId="64F65EDC" w14:textId="77777777" w:rsidR="004370C0" w:rsidRDefault="004370C0" w:rsidP="003C0104">
      <w:pPr>
        <w:pStyle w:val="ListParagraph"/>
        <w:rPr>
          <w:rFonts w:cs="Times New Roman"/>
        </w:rPr>
      </w:pPr>
    </w:p>
    <w:p w14:paraId="5AA20FF6" w14:textId="77777777"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14:paraId="164B3BBE" w14:textId="77777777" w:rsidR="00A07740" w:rsidRDefault="00171B0F" w:rsidP="00605E1E">
      <w:pPr>
        <w:pStyle w:val="Heading3"/>
      </w:pPr>
      <w:r>
        <w:t>Cache Enables</w:t>
      </w:r>
    </w:p>
    <w:p w14:paraId="5F3FA6A9" w14:textId="77777777"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14:paraId="27E99BE7" w14:textId="77777777"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14:paraId="480EC615" w14:textId="77777777" w:rsidR="00A96C23" w:rsidRDefault="00A96C23" w:rsidP="00A96C23">
      <w:pPr>
        <w:pStyle w:val="Heading3"/>
      </w:pPr>
      <w:r>
        <w:t>Cache Validation</w:t>
      </w:r>
    </w:p>
    <w:p w14:paraId="79D1F34F" w14:textId="77777777"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14:paraId="06701C2F" w14:textId="77777777" w:rsidR="003D7E1F" w:rsidRDefault="003D7E1F" w:rsidP="003D7E1F">
      <w:pPr>
        <w:pStyle w:val="Heading3"/>
      </w:pPr>
      <w:proofErr w:type="spellStart"/>
      <w:r>
        <w:t>Uncached</w:t>
      </w:r>
      <w:proofErr w:type="spellEnd"/>
      <w:r>
        <w:t xml:space="preserve"> Data Area</w:t>
      </w:r>
    </w:p>
    <w:p w14:paraId="15F5DB91" w14:textId="77777777"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14:paraId="13F50EC3" w14:textId="77777777" w:rsidR="00AE3A38" w:rsidRPr="00EB0B0D" w:rsidRDefault="00AE3A38" w:rsidP="003C0104">
      <w:pPr>
        <w:pStyle w:val="ListParagraph"/>
        <w:rPr>
          <w:rFonts w:cs="Times New Roman"/>
        </w:rPr>
      </w:pPr>
    </w:p>
    <w:p w14:paraId="3B441473" w14:textId="77777777" w:rsidR="00BB2861" w:rsidRPr="00D31ADA" w:rsidRDefault="00BB2861" w:rsidP="00BB2861">
      <w:pPr>
        <w:ind w:left="720"/>
      </w:pPr>
    </w:p>
    <w:p w14:paraId="3DD14FCD" w14:textId="77777777" w:rsidR="002F7092" w:rsidRDefault="002F7092" w:rsidP="002F7092">
      <w:pPr>
        <w:pStyle w:val="Heading2"/>
      </w:pPr>
      <w:r>
        <w:t>Write Buffering</w:t>
      </w:r>
    </w:p>
    <w:p w14:paraId="21EF4504" w14:textId="77777777"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14:paraId="73376040" w14:textId="77777777" w:rsidR="002F7092" w:rsidRDefault="002F7092" w:rsidP="002F7092">
      <w:pPr>
        <w:rPr>
          <w:rFonts w:eastAsiaTheme="majorEastAsia" w:cstheme="majorBidi"/>
          <w:b/>
          <w:bCs/>
          <w:sz w:val="32"/>
          <w:szCs w:val="28"/>
        </w:rPr>
      </w:pPr>
      <w:r>
        <w:br w:type="page"/>
      </w:r>
    </w:p>
    <w:p w14:paraId="2E746120" w14:textId="77777777" w:rsidR="00A23372" w:rsidRDefault="00A23372" w:rsidP="00AE3A38">
      <w:pPr>
        <w:pStyle w:val="Heading2"/>
        <w:rPr>
          <w:rFonts w:cs="Times New Roman"/>
        </w:rPr>
      </w:pPr>
      <w:r>
        <w:rPr>
          <w:rFonts w:cs="Times New Roman"/>
        </w:rPr>
        <w:lastRenderedPageBreak/>
        <w:t>Fetch Buffers</w:t>
      </w:r>
    </w:p>
    <w:p w14:paraId="41BED56D" w14:textId="77777777"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14:paraId="510E9767" w14:textId="77777777" w:rsidR="00B678D1" w:rsidRDefault="00B678D1" w:rsidP="00AC2808">
      <w:pPr>
        <w:ind w:left="720"/>
      </w:pPr>
      <w:r>
        <w:t xml:space="preserve">The program counters </w:t>
      </w:r>
      <w:proofErr w:type="gramStart"/>
      <w:r>
        <w:t>are located in</w:t>
      </w:r>
      <w:proofErr w:type="gramEnd"/>
      <w:r>
        <w:t xml:space="preserve"> the fetch buffer component.</w:t>
      </w:r>
    </w:p>
    <w:p w14:paraId="37D33E55" w14:textId="77777777" w:rsidR="00F771CC" w:rsidRDefault="00F771CC" w:rsidP="00AC2808">
      <w:pPr>
        <w:ind w:left="720"/>
      </w:pPr>
      <w:r>
        <w:t xml:space="preserve">When SMT is enabled one half of the fetch buffers is used for each thread. </w:t>
      </w:r>
    </w:p>
    <w:p w14:paraId="3E0B1CA5" w14:textId="77777777" w:rsidR="00817348" w:rsidRDefault="00817348" w:rsidP="00817348">
      <w:pPr>
        <w:pStyle w:val="Heading3"/>
      </w:pPr>
      <w:r>
        <w:t>Fetch Rate</w:t>
      </w:r>
    </w:p>
    <w:p w14:paraId="4B56B0A5" w14:textId="77777777" w:rsidR="00817348" w:rsidRPr="00A23372" w:rsidRDefault="00817348" w:rsidP="00AC2808">
      <w:pPr>
        <w:ind w:left="720"/>
      </w:pPr>
      <w:r>
        <w:t>The fetch rate is two instructions per clock cycle. When SMT is on one instruction is fetched for each thread. This is fine-grained SMT.</w:t>
      </w:r>
    </w:p>
    <w:p w14:paraId="57C38773" w14:textId="77777777" w:rsidR="009349F1" w:rsidRDefault="009349F1" w:rsidP="009349F1">
      <w:pPr>
        <w:pStyle w:val="Heading2"/>
      </w:pPr>
      <w:r>
        <w:t>Return Address Stack Predictor (RSB)</w:t>
      </w:r>
    </w:p>
    <w:p w14:paraId="03303AFF" w14:textId="77777777"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6C53F18C" w14:textId="77777777" w:rsidR="009349F1" w:rsidRDefault="009349F1" w:rsidP="009349F1">
      <w:pPr>
        <w:pStyle w:val="ListParagraph"/>
        <w:rPr>
          <w:rFonts w:cs="Times New Roman"/>
        </w:rPr>
      </w:pPr>
      <w:r>
        <w:rPr>
          <w:rFonts w:cs="Times New Roman"/>
        </w:rPr>
        <w:t>There is a separate RSB for each thread while operating with SMT turned on.</w:t>
      </w:r>
    </w:p>
    <w:p w14:paraId="6B666871" w14:textId="77777777" w:rsidR="009349F1" w:rsidRDefault="009349F1" w:rsidP="009349F1">
      <w:pPr>
        <w:pStyle w:val="ListParagraph"/>
        <w:rPr>
          <w:rFonts w:cs="Times New Roman"/>
        </w:rPr>
      </w:pPr>
    </w:p>
    <w:p w14:paraId="52C1AD10" w14:textId="77777777" w:rsidR="009349F1" w:rsidRDefault="009349F1" w:rsidP="009349F1">
      <w:pPr>
        <w:rPr>
          <w:rFonts w:eastAsiaTheme="majorEastAsia" w:cstheme="majorBidi"/>
          <w:b/>
          <w:bCs/>
          <w:sz w:val="26"/>
          <w:szCs w:val="26"/>
        </w:rPr>
      </w:pPr>
      <w:r>
        <w:br w:type="page"/>
      </w:r>
    </w:p>
    <w:p w14:paraId="6B191BF2" w14:textId="77777777" w:rsidR="00173022" w:rsidRPr="00EB0B0D" w:rsidRDefault="00AE3A38" w:rsidP="00AE3A38">
      <w:pPr>
        <w:pStyle w:val="Heading2"/>
        <w:rPr>
          <w:rFonts w:cs="Times New Roman"/>
        </w:rPr>
      </w:pPr>
      <w:r w:rsidRPr="00EB0B0D">
        <w:rPr>
          <w:rFonts w:cs="Times New Roman"/>
        </w:rPr>
        <w:lastRenderedPageBreak/>
        <w:t>Branch Predictor</w:t>
      </w:r>
    </w:p>
    <w:p w14:paraId="3D520AA6" w14:textId="77777777"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14:paraId="0F6F6656" w14:textId="77777777" w:rsidR="001C2407" w:rsidRDefault="001C2407" w:rsidP="003C0104">
      <w:pPr>
        <w:pStyle w:val="ListParagraph"/>
        <w:rPr>
          <w:rFonts w:cs="Times New Roman"/>
        </w:rPr>
      </w:pPr>
    </w:p>
    <w:p w14:paraId="3FB5B786" w14:textId="77777777"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w:t>
      </w:r>
      <w:proofErr w:type="gramStart"/>
      <w:r>
        <w:rPr>
          <w:rFonts w:cs="Times New Roman"/>
        </w:rPr>
        <w:t>it’s</w:t>
      </w:r>
      <w:proofErr w:type="gramEnd"/>
      <w:r>
        <w:rPr>
          <w:rFonts w:cs="Times New Roman"/>
        </w:rPr>
        <w:t xml:space="preserve"> usefulness. </w:t>
      </w:r>
    </w:p>
    <w:p w14:paraId="394E780E" w14:textId="77777777" w:rsidR="00861695" w:rsidRDefault="00861695" w:rsidP="003C0104">
      <w:pPr>
        <w:pStyle w:val="ListParagraph"/>
        <w:rPr>
          <w:rFonts w:cs="Times New Roman"/>
        </w:rPr>
      </w:pPr>
    </w:p>
    <w:p w14:paraId="12608BE7" w14:textId="77777777"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14:paraId="1CE3D617" w14:textId="77777777" w:rsidR="00E925D6" w:rsidRDefault="00E925D6" w:rsidP="009809F9">
      <w:pPr>
        <w:pStyle w:val="ListParagraph"/>
        <w:rPr>
          <w:rFonts w:cs="Times New Roman"/>
        </w:rPr>
      </w:pPr>
    </w:p>
    <w:p w14:paraId="6B98FA88" w14:textId="77777777" w:rsidR="00316EE4" w:rsidRDefault="00316EE4" w:rsidP="00316EE4">
      <w:pPr>
        <w:pStyle w:val="Heading2"/>
      </w:pPr>
      <w:r>
        <w:t>Sequence Numbers</w:t>
      </w:r>
    </w:p>
    <w:p w14:paraId="66D02CDD" w14:textId="77777777" w:rsidR="00316EE4" w:rsidRDefault="00316EE4" w:rsidP="009809F9">
      <w:pPr>
        <w:pStyle w:val="ListParagraph"/>
        <w:rPr>
          <w:rFonts w:cs="Times New Roman"/>
        </w:rPr>
      </w:pPr>
    </w:p>
    <w:p w14:paraId="5B56050E" w14:textId="77777777"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14:paraId="0E0CE413" w14:textId="77777777" w:rsidR="00316EE4" w:rsidRDefault="00316EE4" w:rsidP="009809F9">
      <w:pPr>
        <w:pStyle w:val="ListParagraph"/>
        <w:rPr>
          <w:rFonts w:cs="Times New Roman"/>
        </w:rPr>
      </w:pPr>
    </w:p>
    <w:p w14:paraId="1F96554A" w14:textId="77777777"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14:paraId="6552CE0C" w14:textId="77777777"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14:paraId="34B79E38" w14:textId="77777777" w:rsidR="00D96104" w:rsidRDefault="00D96104" w:rsidP="003C0104">
      <w:pPr>
        <w:pStyle w:val="ListParagraph"/>
        <w:rPr>
          <w:rFonts w:cs="Times New Roman"/>
        </w:rPr>
      </w:pPr>
    </w:p>
    <w:p w14:paraId="033D877D" w14:textId="77777777" w:rsidR="00B95BBC" w:rsidRDefault="00B95BBC" w:rsidP="00D96104">
      <w:pPr>
        <w:pStyle w:val="Heading2"/>
      </w:pPr>
      <w:r>
        <w:t>Branch Target Buffer (BTB)</w:t>
      </w:r>
    </w:p>
    <w:p w14:paraId="6A838247" w14:textId="77777777"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14:paraId="5229BCA7" w14:textId="77777777" w:rsidR="00CA7C34" w:rsidRDefault="00CA7C34" w:rsidP="003C178F">
      <w:pPr>
        <w:pStyle w:val="Heading2"/>
      </w:pPr>
      <w:r>
        <w:lastRenderedPageBreak/>
        <w:t>Decode Logic</w:t>
      </w:r>
    </w:p>
    <w:p w14:paraId="263741DD" w14:textId="77777777"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14:paraId="30E6840B" w14:textId="77777777" w:rsidR="00FE47ED" w:rsidRDefault="00FE47ED" w:rsidP="00CA7C34">
      <w:pPr>
        <w:ind w:left="720"/>
      </w:pPr>
      <w:r>
        <w:rPr>
          <w:noProof/>
        </w:rPr>
        <w:drawing>
          <wp:inline distT="0" distB="0" distL="0" distR="0" wp14:anchorId="4DBCD47C" wp14:editId="60306E2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6645BC9" w14:textId="77777777"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14:paraId="4BB50428" w14:textId="77777777" w:rsidTr="00015E2C">
        <w:tc>
          <w:tcPr>
            <w:tcW w:w="9350" w:type="dxa"/>
            <w:shd w:val="clear" w:color="auto" w:fill="F2F2F2" w:themeFill="background1" w:themeFillShade="F2"/>
          </w:tcPr>
          <w:p w14:paraId="2321F3EE" w14:textId="77777777"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14:paraId="6897B6FE" w14:textId="77777777"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14:paraId="1F541DB2" w14:textId="77777777"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14:paraId="7903ECF5" w14:textId="77777777"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14:paraId="26A67528" w14:textId="77777777"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14:paraId="5AE946A3" w14:textId="77777777"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14:paraId="4247C384" w14:textId="77777777"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14:paraId="562472CC" w14:textId="77777777"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14:paraId="4F54DFC3" w14:textId="77777777"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06192C03" w14:textId="77777777"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14:paraId="0EBA1F59" w14:textId="77777777"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15514BE9" w14:textId="77777777"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6AD9F46C" w14:textId="77777777"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14:paraId="4682B7B7" w14:textId="77777777" w:rsidR="00015E2C" w:rsidRPr="00015E2C" w:rsidRDefault="00015E2C" w:rsidP="00015E2C">
            <w:pPr>
              <w:rPr>
                <w:sz w:val="18"/>
              </w:rPr>
            </w:pPr>
            <w:r w:rsidRPr="00015E2C">
              <w:rPr>
                <w:sz w:val="18"/>
              </w:rPr>
              <w:t>`VECTOR:</w:t>
            </w:r>
          </w:p>
          <w:p w14:paraId="1FCEB14A" w14:textId="77777777"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14:paraId="57741423" w14:textId="77777777"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14:paraId="1B355BA8" w14:textId="77777777"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14:paraId="690A06CF" w14:textId="77777777"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14:paraId="40B417AE" w14:textId="77777777"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14:paraId="57FD37F0" w14:textId="77777777"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2857E834" w14:textId="77777777"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14:paraId="4F73C996" w14:textId="77777777" w:rsidR="00015E2C" w:rsidRPr="00015E2C" w:rsidRDefault="00015E2C" w:rsidP="00015E2C">
            <w:pPr>
              <w:rPr>
                <w:sz w:val="18"/>
              </w:rPr>
            </w:pPr>
            <w:proofErr w:type="spellStart"/>
            <w:r w:rsidRPr="00015E2C">
              <w:rPr>
                <w:sz w:val="18"/>
              </w:rPr>
              <w:t>endcase</w:t>
            </w:r>
            <w:proofErr w:type="spellEnd"/>
          </w:p>
          <w:p w14:paraId="28097043" w14:textId="77777777" w:rsidR="00015E2C" w:rsidRPr="00015E2C" w:rsidRDefault="00015E2C" w:rsidP="00015E2C">
            <w:pPr>
              <w:rPr>
                <w:sz w:val="18"/>
              </w:rPr>
            </w:pPr>
            <w:proofErr w:type="spellStart"/>
            <w:r w:rsidRPr="00015E2C">
              <w:rPr>
                <w:sz w:val="18"/>
              </w:rPr>
              <w:t>endfunction</w:t>
            </w:r>
            <w:proofErr w:type="spellEnd"/>
          </w:p>
          <w:p w14:paraId="0D247BFB" w14:textId="77777777" w:rsidR="00015E2C" w:rsidRPr="00015E2C" w:rsidRDefault="00015E2C" w:rsidP="00CA7C34">
            <w:pPr>
              <w:rPr>
                <w:sz w:val="18"/>
              </w:rPr>
            </w:pPr>
          </w:p>
        </w:tc>
      </w:tr>
    </w:tbl>
    <w:p w14:paraId="7A6D404E" w14:textId="77777777" w:rsidR="0069038F" w:rsidRPr="00CA7C34" w:rsidRDefault="0069038F" w:rsidP="00CA7C34">
      <w:pPr>
        <w:ind w:left="720"/>
      </w:pPr>
    </w:p>
    <w:p w14:paraId="4C48DF01" w14:textId="77777777" w:rsidR="00DC756E" w:rsidRDefault="00DC756E" w:rsidP="003C178F">
      <w:pPr>
        <w:pStyle w:val="Heading2"/>
      </w:pPr>
      <w:r>
        <w:t>Instruction Queue</w:t>
      </w:r>
      <w:r w:rsidR="004011B4">
        <w:t xml:space="preserve"> (ROB)</w:t>
      </w:r>
    </w:p>
    <w:p w14:paraId="22A00E25" w14:textId="77777777"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14:paraId="714B60AE" w14:textId="77777777" w:rsidR="00247158" w:rsidRDefault="00247158" w:rsidP="00B41856">
      <w:pPr>
        <w:ind w:left="720"/>
      </w:pPr>
      <w:r>
        <w:rPr>
          <w:noProof/>
        </w:rPr>
        <w:drawing>
          <wp:inline distT="0" distB="0" distL="0" distR="0" wp14:anchorId="3CFF2849" wp14:editId="23B948F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C8D8BC" w14:textId="77777777" w:rsidR="004A17B1" w:rsidRDefault="004A17B1" w:rsidP="004A17B1">
      <w:pPr>
        <w:pStyle w:val="Heading3"/>
      </w:pPr>
      <w:r>
        <w:t>Queue Rate</w:t>
      </w:r>
    </w:p>
    <w:p w14:paraId="7B2FA94B" w14:textId="77777777"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14:paraId="6E7E8BF8" w14:textId="77777777" w:rsidR="00683FC0" w:rsidRDefault="00683FC0" w:rsidP="00B57137">
      <w:pPr>
        <w:pStyle w:val="Heading3"/>
      </w:pPr>
      <w:r>
        <w:t>Sequence Numbers</w:t>
      </w:r>
    </w:p>
    <w:p w14:paraId="07CC8E53" w14:textId="77777777"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w:t>
      </w:r>
      <w:proofErr w:type="gramStart"/>
      <w:r w:rsidR="00B57137">
        <w:t>queues</w:t>
      </w:r>
      <w:proofErr w:type="gramEnd"/>
      <w:r w:rsidR="00B57137">
        <w:t xml:space="preserve">.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14:paraId="4D7CC8EA" w14:textId="77777777" w:rsidR="003C178F" w:rsidRDefault="003C178F" w:rsidP="00E20D27">
      <w:pPr>
        <w:pStyle w:val="Heading3"/>
      </w:pPr>
      <w:r>
        <w:t>Queueing of Flow Control Operations</w:t>
      </w:r>
    </w:p>
    <w:p w14:paraId="47348CC7" w14:textId="77777777"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14:paraId="46098AFB" w14:textId="77777777" w:rsidR="00FE5295" w:rsidRDefault="00FE5295" w:rsidP="00196C60">
      <w:pPr>
        <w:pStyle w:val="Heading2"/>
        <w:rPr>
          <w:rFonts w:cs="Times New Roman"/>
        </w:rPr>
      </w:pPr>
      <w:r>
        <w:rPr>
          <w:rFonts w:cs="Times New Roman"/>
        </w:rPr>
        <w:t>Issue Logic</w:t>
      </w:r>
    </w:p>
    <w:p w14:paraId="77258D1B" w14:textId="77777777"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14:paraId="76A34169" w14:textId="77777777"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14:paraId="70115C0B" w14:textId="77777777" w:rsidR="00122EB0" w:rsidRDefault="00122EB0" w:rsidP="00F35AED">
      <w:pPr>
        <w:pStyle w:val="Heading3"/>
      </w:pPr>
      <w:r>
        <w:t>Issue Rate</w:t>
      </w:r>
    </w:p>
    <w:p w14:paraId="6504F86C" w14:textId="77777777"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14:paraId="0ABB2CC4" w14:textId="77777777" w:rsidR="00DC0F7E" w:rsidRDefault="00DC0F7E" w:rsidP="00DC0F7E">
      <w:pPr>
        <w:pStyle w:val="Heading2"/>
      </w:pPr>
      <w:r>
        <w:t>Execute Logic</w:t>
      </w:r>
    </w:p>
    <w:p w14:paraId="49B11366" w14:textId="77777777"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14:paraId="294212BD" w14:textId="77777777" w:rsidR="00DB459B" w:rsidRDefault="00DB459B" w:rsidP="00DC0F7E">
      <w:pPr>
        <w:pStyle w:val="Heading3"/>
      </w:pPr>
      <w:r>
        <w:t>ALU’s</w:t>
      </w:r>
    </w:p>
    <w:p w14:paraId="66D5989A" w14:textId="77777777"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14:paraId="2B4C31C6" w14:textId="77777777" w:rsidR="00DC0F7E" w:rsidRDefault="00DC0F7E" w:rsidP="00DC0F7E">
      <w:pPr>
        <w:pStyle w:val="Heading3"/>
      </w:pPr>
      <w:r>
        <w:t>Floating Point Unit</w:t>
      </w:r>
    </w:p>
    <w:p w14:paraId="251E4D00" w14:textId="77777777"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14:paraId="167CCB33" w14:textId="77777777"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14:paraId="4C8C20F8" w14:textId="77777777" w:rsidR="009B5463" w:rsidRDefault="00F87B8A" w:rsidP="00481447">
      <w:pPr>
        <w:ind w:left="720"/>
      </w:pPr>
      <w:r>
        <w:rPr>
          <w:noProof/>
        </w:rPr>
        <w:drawing>
          <wp:inline distT="0" distB="0" distL="0" distR="0" wp14:anchorId="16321543" wp14:editId="1A666EC7">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14:paraId="36D9A1D6" w14:textId="77777777" w:rsidR="00EE3C69" w:rsidRDefault="00EE3C69" w:rsidP="00EE3C69">
      <w:pPr>
        <w:ind w:left="720"/>
      </w:pPr>
      <w:r>
        <w:t>Note that the ISA isn’t closely related to the implementation of the floating-point unit. There is no reason why faster floating point wouldn’t be possible from an ISA perspective.</w:t>
      </w:r>
    </w:p>
    <w:p w14:paraId="56225D1E" w14:textId="77777777" w:rsidR="00D97140" w:rsidRDefault="00D97140" w:rsidP="00D97140">
      <w:pPr>
        <w:pStyle w:val="Heading3"/>
      </w:pPr>
      <w:r>
        <w:t>Flow Control Unit</w:t>
      </w:r>
    </w:p>
    <w:p w14:paraId="7F5B2196" w14:textId="77777777"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14:paraId="66246197" w14:textId="77777777"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14:paraId="1CC0BF7D" w14:textId="77777777"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14:paraId="297EEBE3" w14:textId="77777777" w:rsidR="00F90B6C" w:rsidRDefault="00F90B6C" w:rsidP="005A202A">
      <w:pPr>
        <w:pStyle w:val="Heading3"/>
      </w:pPr>
      <w:r>
        <w:t>Memory Unit</w:t>
      </w:r>
    </w:p>
    <w:p w14:paraId="052C3644" w14:textId="77777777"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14:paraId="0C2A772B" w14:textId="77777777" w:rsidR="005A202A" w:rsidRDefault="005A202A" w:rsidP="00481447">
      <w:pPr>
        <w:ind w:left="720"/>
      </w:pPr>
      <w:r>
        <w:t>Un-cached loads and stores access external memory and hence are serialized. Since there is only a single port to external memory access takes place one request at a time.</w:t>
      </w:r>
    </w:p>
    <w:p w14:paraId="542A6365" w14:textId="77777777" w:rsidR="00DC0F7E" w:rsidRPr="00FE5295" w:rsidRDefault="00DC0F7E" w:rsidP="00481447">
      <w:pPr>
        <w:ind w:left="720"/>
      </w:pPr>
    </w:p>
    <w:p w14:paraId="7933EB0F" w14:textId="77777777" w:rsidR="00196C60" w:rsidRPr="00EB0B0D" w:rsidRDefault="00196C60" w:rsidP="00196C60">
      <w:pPr>
        <w:pStyle w:val="Heading2"/>
        <w:rPr>
          <w:rFonts w:cs="Times New Roman"/>
        </w:rPr>
      </w:pPr>
      <w:r w:rsidRPr="00EB0B0D">
        <w:rPr>
          <w:rFonts w:cs="Times New Roman"/>
        </w:rPr>
        <w:t>Operating Levels</w:t>
      </w:r>
    </w:p>
    <w:p w14:paraId="57CDA8B1" w14:textId="77777777"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14:paraId="07CD6D17" w14:textId="77777777"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14:paraId="4FE73663" w14:textId="77777777" w:rsidTr="00026054">
        <w:tc>
          <w:tcPr>
            <w:tcW w:w="1843" w:type="dxa"/>
            <w:shd w:val="clear" w:color="auto" w:fill="404040" w:themeFill="text1" w:themeFillTint="BF"/>
          </w:tcPr>
          <w:p w14:paraId="6EDEB636"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14:paraId="710131EC"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14:paraId="55E511C3"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14:paraId="4D98DBDE" w14:textId="77777777" w:rsidTr="00026054">
        <w:tc>
          <w:tcPr>
            <w:tcW w:w="1843" w:type="dxa"/>
          </w:tcPr>
          <w:p w14:paraId="741E57EB" w14:textId="77777777" w:rsidR="004807AB" w:rsidRPr="00EB0B0D" w:rsidRDefault="00577804" w:rsidP="00B46AB9">
            <w:pPr>
              <w:pStyle w:val="ListParagraph"/>
              <w:ind w:left="0"/>
              <w:jc w:val="center"/>
              <w:rPr>
                <w:rFonts w:cs="Times New Roman"/>
              </w:rPr>
            </w:pPr>
            <w:r>
              <w:rPr>
                <w:rFonts w:cs="Times New Roman"/>
              </w:rPr>
              <w:t>3</w:t>
            </w:r>
          </w:p>
        </w:tc>
        <w:tc>
          <w:tcPr>
            <w:tcW w:w="1843" w:type="dxa"/>
          </w:tcPr>
          <w:p w14:paraId="4B1FB80C" w14:textId="77777777" w:rsidR="004807AB" w:rsidRPr="00EB0B0D" w:rsidRDefault="00F0192F" w:rsidP="00B46AB9">
            <w:pPr>
              <w:pStyle w:val="ListParagraph"/>
              <w:ind w:left="0"/>
              <w:jc w:val="center"/>
              <w:rPr>
                <w:rFonts w:cs="Times New Roman"/>
              </w:rPr>
            </w:pPr>
            <w:r>
              <w:rPr>
                <w:rFonts w:cs="Times New Roman"/>
              </w:rPr>
              <w:t>7</w:t>
            </w:r>
            <w:r w:rsidR="004807AB" w:rsidRPr="00EB0B0D">
              <w:rPr>
                <w:rFonts w:cs="Times New Roman"/>
              </w:rPr>
              <w:t xml:space="preserve"> to 255</w:t>
            </w:r>
          </w:p>
        </w:tc>
        <w:tc>
          <w:tcPr>
            <w:tcW w:w="1843" w:type="dxa"/>
          </w:tcPr>
          <w:p w14:paraId="1AE490EF" w14:textId="77777777"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14:paraId="7D1F54A4" w14:textId="77777777" w:rsidTr="00026054">
        <w:tc>
          <w:tcPr>
            <w:tcW w:w="1843" w:type="dxa"/>
          </w:tcPr>
          <w:p w14:paraId="7C37B294" w14:textId="77777777"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14:paraId="7FCADD49" w14:textId="77777777" w:rsidR="004807AB" w:rsidRPr="00EB0B0D" w:rsidRDefault="004807AB" w:rsidP="00B46AB9">
            <w:pPr>
              <w:pStyle w:val="ListParagraph"/>
              <w:ind w:left="0"/>
              <w:jc w:val="center"/>
              <w:rPr>
                <w:rFonts w:cs="Times New Roman"/>
              </w:rPr>
            </w:pPr>
            <w:r w:rsidRPr="00EB0B0D">
              <w:rPr>
                <w:rFonts w:cs="Times New Roman"/>
              </w:rPr>
              <w:t>2</w:t>
            </w:r>
            <w:r w:rsidR="00F0192F">
              <w:rPr>
                <w:rFonts w:cs="Times New Roman"/>
              </w:rPr>
              <w:t xml:space="preserve"> to 6</w:t>
            </w:r>
          </w:p>
        </w:tc>
        <w:tc>
          <w:tcPr>
            <w:tcW w:w="1843" w:type="dxa"/>
          </w:tcPr>
          <w:p w14:paraId="24982DBC" w14:textId="77777777"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14:paraId="60AF1B64" w14:textId="77777777" w:rsidTr="00026054">
        <w:tc>
          <w:tcPr>
            <w:tcW w:w="1843" w:type="dxa"/>
          </w:tcPr>
          <w:p w14:paraId="35FF257E" w14:textId="77777777"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14:paraId="184E2DD0" w14:textId="77777777"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14:paraId="0A4052A4" w14:textId="77777777"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14:paraId="0A91F634" w14:textId="77777777" w:rsidTr="00026054">
        <w:tc>
          <w:tcPr>
            <w:tcW w:w="1843" w:type="dxa"/>
          </w:tcPr>
          <w:p w14:paraId="38BAC5E9" w14:textId="77777777"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14:paraId="70475BC6" w14:textId="77777777"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14:paraId="7C98BCDA" w14:textId="77777777" w:rsidR="004807AB" w:rsidRPr="00EB0B0D" w:rsidRDefault="004807AB" w:rsidP="00B46AB9">
            <w:pPr>
              <w:pStyle w:val="ListParagraph"/>
              <w:ind w:left="0"/>
              <w:jc w:val="center"/>
              <w:rPr>
                <w:rFonts w:cs="Times New Roman"/>
              </w:rPr>
            </w:pPr>
            <w:r w:rsidRPr="00EB0B0D">
              <w:rPr>
                <w:rFonts w:cs="Times New Roman"/>
              </w:rPr>
              <w:t>machine</w:t>
            </w:r>
          </w:p>
        </w:tc>
      </w:tr>
    </w:tbl>
    <w:p w14:paraId="1C9ED7E0" w14:textId="77777777" w:rsidR="004807AB" w:rsidRDefault="004807AB" w:rsidP="003C0104">
      <w:pPr>
        <w:pStyle w:val="ListParagraph"/>
        <w:rPr>
          <w:rFonts w:cs="Times New Roman"/>
        </w:rPr>
      </w:pPr>
    </w:p>
    <w:p w14:paraId="14CC5B95" w14:textId="77777777" w:rsidR="004807AB" w:rsidRDefault="004807AB" w:rsidP="004807AB">
      <w:pPr>
        <w:pStyle w:val="Heading3"/>
      </w:pPr>
      <w:r>
        <w:t>Switching Operating Levels</w:t>
      </w:r>
    </w:p>
    <w:p w14:paraId="7EE2273C" w14:textId="77777777"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14:paraId="45082D45" w14:textId="77777777" w:rsidR="00633F9D" w:rsidRPr="00EB0B0D" w:rsidRDefault="00633F9D" w:rsidP="00633F9D">
      <w:pPr>
        <w:pStyle w:val="Heading2"/>
        <w:rPr>
          <w:rFonts w:cs="Times New Roman"/>
        </w:rPr>
      </w:pPr>
      <w:r w:rsidRPr="00EB0B0D">
        <w:rPr>
          <w:rFonts w:cs="Times New Roman"/>
        </w:rPr>
        <w:t>Privilege Levels</w:t>
      </w:r>
    </w:p>
    <w:p w14:paraId="65BD8F4C" w14:textId="77777777"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6C04C2">
        <w:rPr>
          <w:rFonts w:cs="Times New Roman"/>
        </w:rPr>
        <w:t>three</w:t>
      </w:r>
      <w:r w:rsidRPr="00EB0B0D">
        <w:rPr>
          <w:rFonts w:cs="Times New Roman"/>
        </w:rPr>
        <w:t>.</w:t>
      </w:r>
    </w:p>
    <w:p w14:paraId="342F51A5" w14:textId="77777777" w:rsidR="00530D4A" w:rsidRPr="00EB0B0D" w:rsidRDefault="00530D4A" w:rsidP="00530D4A">
      <w:pPr>
        <w:pStyle w:val="Heading1"/>
        <w:rPr>
          <w:rFonts w:cs="Times New Roman"/>
        </w:rPr>
      </w:pPr>
      <w:r w:rsidRPr="00EB0B0D">
        <w:rPr>
          <w:rFonts w:cs="Times New Roman"/>
        </w:rPr>
        <w:lastRenderedPageBreak/>
        <w:t>Exceptions</w:t>
      </w:r>
    </w:p>
    <w:p w14:paraId="165BE429" w14:textId="77777777" w:rsidR="00530D4A" w:rsidRPr="00EB0B0D" w:rsidRDefault="00530D4A" w:rsidP="00530D4A">
      <w:pPr>
        <w:pStyle w:val="Heading2"/>
        <w:rPr>
          <w:rFonts w:cs="Times New Roman"/>
        </w:rPr>
      </w:pPr>
      <w:r w:rsidRPr="00EB0B0D">
        <w:rPr>
          <w:rFonts w:cs="Times New Roman"/>
        </w:rPr>
        <w:t>External Interrupts</w:t>
      </w:r>
    </w:p>
    <w:p w14:paraId="5E4CBBBB" w14:textId="77777777"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0CACFAC" w14:textId="77777777" w:rsidR="00E12DC8"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14:paraId="3F8DD20D" w14:textId="77777777" w:rsidR="006C3C93" w:rsidRDefault="006C3C93" w:rsidP="006C3C93">
      <w:pPr>
        <w:pStyle w:val="Heading2"/>
      </w:pPr>
      <w:r>
        <w:t>Polling for Interrupts</w:t>
      </w:r>
    </w:p>
    <w:p w14:paraId="3EC00B06" w14:textId="77777777" w:rsidR="006C3C93" w:rsidRPr="006B607E" w:rsidRDefault="006C3C93" w:rsidP="006B607E">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6873B7E6" w14:textId="77777777" w:rsidR="00BB673D" w:rsidRPr="00EB0B0D" w:rsidRDefault="00BB673D" w:rsidP="00BB673D">
      <w:pPr>
        <w:pStyle w:val="Heading2"/>
        <w:rPr>
          <w:rFonts w:cs="Times New Roman"/>
        </w:rPr>
      </w:pPr>
      <w:r w:rsidRPr="00EB0B0D">
        <w:rPr>
          <w:rFonts w:cs="Times New Roman"/>
        </w:rPr>
        <w:t>Effect on Machine Status</w:t>
      </w:r>
    </w:p>
    <w:p w14:paraId="3A62E0C6" w14:textId="77777777"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14:paraId="7E55ED2F" w14:textId="77777777"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14:paraId="41791B6F" w14:textId="77777777" w:rsidR="00530D4A" w:rsidRPr="00EB0B0D" w:rsidRDefault="00530D4A" w:rsidP="00530D4A">
      <w:pPr>
        <w:pStyle w:val="Heading2"/>
        <w:rPr>
          <w:rFonts w:cs="Times New Roman"/>
        </w:rPr>
      </w:pPr>
      <w:r w:rsidRPr="00EB0B0D">
        <w:rPr>
          <w:rFonts w:cs="Times New Roman"/>
        </w:rPr>
        <w:t>Exception Stack</w:t>
      </w:r>
    </w:p>
    <w:p w14:paraId="5E1E58CC" w14:textId="77777777"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14:paraId="4D418464" w14:textId="77777777" w:rsidR="006018C9" w:rsidRPr="00EB0B0D" w:rsidRDefault="006018C9" w:rsidP="006018C9">
      <w:pPr>
        <w:pStyle w:val="Heading2"/>
        <w:rPr>
          <w:rFonts w:cs="Times New Roman"/>
        </w:rPr>
      </w:pPr>
      <w:r w:rsidRPr="00EB0B0D">
        <w:rPr>
          <w:rFonts w:cs="Times New Roman"/>
        </w:rPr>
        <w:t>Exception Vectoring</w:t>
      </w:r>
    </w:p>
    <w:p w14:paraId="6580DAF3" w14:textId="77777777"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 xml:space="preserve">An exception handler at the </w:t>
      </w:r>
      <w:r w:rsidR="0001660A" w:rsidRPr="00EB0B0D">
        <w:rPr>
          <w:rFonts w:cs="Times New Roman"/>
        </w:rPr>
        <w:lastRenderedPageBreak/>
        <w:t>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14:paraId="7F6D1B74" w14:textId="77777777" w:rsidTr="008C7076">
        <w:tc>
          <w:tcPr>
            <w:tcW w:w="1202" w:type="dxa"/>
            <w:shd w:val="clear" w:color="auto" w:fill="404040" w:themeFill="text1" w:themeFillTint="BF"/>
          </w:tcPr>
          <w:p w14:paraId="1B5C8854" w14:textId="77777777"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7E6AF25" w14:textId="77777777"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7D9F3DB" w14:textId="77777777" w:rsidR="004A1B24" w:rsidRPr="00EB0B0D" w:rsidRDefault="004A1B24" w:rsidP="006018C9">
            <w:pPr>
              <w:rPr>
                <w:rFonts w:cs="Times New Roman"/>
                <w:color w:val="FFFFFF" w:themeColor="background1"/>
              </w:rPr>
            </w:pPr>
          </w:p>
        </w:tc>
      </w:tr>
      <w:tr w:rsidR="004A1B24" w:rsidRPr="00EB0B0D" w14:paraId="2F6CFE47" w14:textId="77777777" w:rsidTr="008C7076">
        <w:tc>
          <w:tcPr>
            <w:tcW w:w="1202" w:type="dxa"/>
          </w:tcPr>
          <w:p w14:paraId="17C33DEF" w14:textId="77777777" w:rsidR="004A1B24" w:rsidRPr="00EB0B0D" w:rsidRDefault="004A1B24" w:rsidP="004A1B24">
            <w:pPr>
              <w:jc w:val="center"/>
              <w:rPr>
                <w:rFonts w:cs="Times New Roman"/>
              </w:rPr>
            </w:pPr>
            <w:r w:rsidRPr="00EB0B0D">
              <w:rPr>
                <w:rFonts w:cs="Times New Roman"/>
              </w:rPr>
              <w:t>0</w:t>
            </w:r>
          </w:p>
        </w:tc>
        <w:tc>
          <w:tcPr>
            <w:tcW w:w="2810" w:type="dxa"/>
          </w:tcPr>
          <w:p w14:paraId="382BB8FD" w14:textId="77777777" w:rsidR="004A1B24" w:rsidRPr="00EB0B0D" w:rsidRDefault="004A1B24" w:rsidP="006018C9">
            <w:pPr>
              <w:rPr>
                <w:rFonts w:cs="Times New Roman"/>
              </w:rPr>
            </w:pPr>
            <w:r w:rsidRPr="00EB0B0D">
              <w:rPr>
                <w:rFonts w:cs="Times New Roman"/>
              </w:rPr>
              <w:t>$FFFC0000</w:t>
            </w:r>
          </w:p>
        </w:tc>
        <w:tc>
          <w:tcPr>
            <w:tcW w:w="4521" w:type="dxa"/>
          </w:tcPr>
          <w:p w14:paraId="0064A079" w14:textId="77777777"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14:paraId="3F5B07DE" w14:textId="77777777" w:rsidTr="008C7076">
        <w:tc>
          <w:tcPr>
            <w:tcW w:w="1202" w:type="dxa"/>
          </w:tcPr>
          <w:p w14:paraId="0363A5BE" w14:textId="77777777" w:rsidR="004A1B24" w:rsidRPr="00EB0B0D" w:rsidRDefault="004A1B24" w:rsidP="004A1B24">
            <w:pPr>
              <w:jc w:val="center"/>
              <w:rPr>
                <w:rFonts w:cs="Times New Roman"/>
              </w:rPr>
            </w:pPr>
            <w:r w:rsidRPr="00EB0B0D">
              <w:rPr>
                <w:rFonts w:cs="Times New Roman"/>
              </w:rPr>
              <w:t>1</w:t>
            </w:r>
          </w:p>
        </w:tc>
        <w:tc>
          <w:tcPr>
            <w:tcW w:w="2810" w:type="dxa"/>
          </w:tcPr>
          <w:p w14:paraId="20DA1183" w14:textId="77777777" w:rsidR="004A1B24" w:rsidRPr="00EB0B0D" w:rsidRDefault="004A1B24" w:rsidP="006018C9">
            <w:pPr>
              <w:rPr>
                <w:rFonts w:cs="Times New Roman"/>
              </w:rPr>
            </w:pPr>
            <w:r w:rsidRPr="00EB0B0D">
              <w:rPr>
                <w:rFonts w:cs="Times New Roman"/>
              </w:rPr>
              <w:t>$FFFC0020</w:t>
            </w:r>
          </w:p>
        </w:tc>
        <w:tc>
          <w:tcPr>
            <w:tcW w:w="4521" w:type="dxa"/>
          </w:tcPr>
          <w:p w14:paraId="68DE9DDD" w14:textId="77777777" w:rsidR="004A1B24" w:rsidRPr="00EB0B0D" w:rsidRDefault="004A1B24" w:rsidP="006018C9">
            <w:pPr>
              <w:rPr>
                <w:rFonts w:cs="Times New Roman"/>
              </w:rPr>
            </w:pPr>
          </w:p>
        </w:tc>
      </w:tr>
      <w:tr w:rsidR="004A1B24" w:rsidRPr="00EB0B0D" w14:paraId="7F9FD12E" w14:textId="77777777" w:rsidTr="008C7076">
        <w:tc>
          <w:tcPr>
            <w:tcW w:w="1202" w:type="dxa"/>
          </w:tcPr>
          <w:p w14:paraId="2249AEA9" w14:textId="77777777" w:rsidR="004A1B24" w:rsidRPr="00EB0B0D" w:rsidRDefault="004A1B24" w:rsidP="004A1B24">
            <w:pPr>
              <w:jc w:val="center"/>
              <w:rPr>
                <w:rFonts w:cs="Times New Roman"/>
              </w:rPr>
            </w:pPr>
            <w:r w:rsidRPr="00EB0B0D">
              <w:rPr>
                <w:rFonts w:cs="Times New Roman"/>
              </w:rPr>
              <w:t>2</w:t>
            </w:r>
          </w:p>
        </w:tc>
        <w:tc>
          <w:tcPr>
            <w:tcW w:w="2810" w:type="dxa"/>
          </w:tcPr>
          <w:p w14:paraId="7FBE4928" w14:textId="77777777" w:rsidR="004A1B24" w:rsidRPr="00EB0B0D" w:rsidRDefault="004A1B24" w:rsidP="006018C9">
            <w:pPr>
              <w:rPr>
                <w:rFonts w:cs="Times New Roman"/>
              </w:rPr>
            </w:pPr>
            <w:r w:rsidRPr="00EB0B0D">
              <w:rPr>
                <w:rFonts w:cs="Times New Roman"/>
              </w:rPr>
              <w:t>$FFFC0040</w:t>
            </w:r>
          </w:p>
        </w:tc>
        <w:tc>
          <w:tcPr>
            <w:tcW w:w="4521" w:type="dxa"/>
          </w:tcPr>
          <w:p w14:paraId="42097379" w14:textId="77777777" w:rsidR="004A1B24" w:rsidRPr="00EB0B0D" w:rsidRDefault="004A1B24" w:rsidP="006018C9">
            <w:pPr>
              <w:rPr>
                <w:rFonts w:cs="Times New Roman"/>
              </w:rPr>
            </w:pPr>
          </w:p>
        </w:tc>
      </w:tr>
      <w:tr w:rsidR="004A1B24" w:rsidRPr="00EB0B0D" w14:paraId="4DD0C5DF" w14:textId="77777777" w:rsidTr="008C7076">
        <w:tc>
          <w:tcPr>
            <w:tcW w:w="1202" w:type="dxa"/>
          </w:tcPr>
          <w:p w14:paraId="3128C4F4" w14:textId="77777777" w:rsidR="004A1B24" w:rsidRPr="00EB0B0D" w:rsidRDefault="004A1B24" w:rsidP="004A1B24">
            <w:pPr>
              <w:jc w:val="center"/>
              <w:rPr>
                <w:rFonts w:cs="Times New Roman"/>
              </w:rPr>
            </w:pPr>
            <w:r w:rsidRPr="00EB0B0D">
              <w:rPr>
                <w:rFonts w:cs="Times New Roman"/>
              </w:rPr>
              <w:t>3</w:t>
            </w:r>
          </w:p>
        </w:tc>
        <w:tc>
          <w:tcPr>
            <w:tcW w:w="2810" w:type="dxa"/>
          </w:tcPr>
          <w:p w14:paraId="04188635" w14:textId="77777777" w:rsidR="004A1B24" w:rsidRPr="00EB0B0D" w:rsidRDefault="004A1B24" w:rsidP="006018C9">
            <w:pPr>
              <w:rPr>
                <w:rFonts w:cs="Times New Roman"/>
              </w:rPr>
            </w:pPr>
            <w:r w:rsidRPr="00EB0B0D">
              <w:rPr>
                <w:rFonts w:cs="Times New Roman"/>
              </w:rPr>
              <w:t>$FFFC0060</w:t>
            </w:r>
          </w:p>
        </w:tc>
        <w:tc>
          <w:tcPr>
            <w:tcW w:w="4521" w:type="dxa"/>
          </w:tcPr>
          <w:p w14:paraId="3BE15042" w14:textId="77777777" w:rsidR="004A1B24" w:rsidRPr="00EB0B0D" w:rsidRDefault="004A1B24" w:rsidP="006018C9">
            <w:pPr>
              <w:rPr>
                <w:rFonts w:cs="Times New Roman"/>
              </w:rPr>
            </w:pPr>
          </w:p>
        </w:tc>
      </w:tr>
    </w:tbl>
    <w:p w14:paraId="5D43EA4E" w14:textId="77777777" w:rsidR="004A1B24" w:rsidRPr="00EB0B0D" w:rsidRDefault="004A1B24" w:rsidP="006018C9">
      <w:pPr>
        <w:ind w:left="720"/>
        <w:rPr>
          <w:rFonts w:cs="Times New Roman"/>
        </w:rPr>
      </w:pPr>
    </w:p>
    <w:p w14:paraId="11809A90" w14:textId="77777777" w:rsidR="00877646" w:rsidRPr="00EB0B0D" w:rsidRDefault="00877646" w:rsidP="00877646">
      <w:pPr>
        <w:pStyle w:val="Heading2"/>
        <w:rPr>
          <w:rFonts w:cs="Times New Roman"/>
        </w:rPr>
      </w:pPr>
      <w:r w:rsidRPr="00EB0B0D">
        <w:rPr>
          <w:rFonts w:cs="Times New Roman"/>
        </w:rPr>
        <w:t>Reset</w:t>
      </w:r>
    </w:p>
    <w:p w14:paraId="0DB65331" w14:textId="77777777"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w:t>
      </w:r>
      <w:r w:rsidR="00C23901">
        <w:rPr>
          <w:rFonts w:cs="Times New Roman"/>
        </w:rPr>
        <w:t>FFFFFFFF</w:t>
      </w:r>
      <w:r w:rsidRPr="00EB0B0D">
        <w:rPr>
          <w:rFonts w:cs="Times New Roman"/>
        </w:rPr>
        <w:t>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14:paraId="26A24037" w14:textId="77777777" w:rsidR="001858B9" w:rsidRDefault="001858B9" w:rsidP="00C74594">
      <w:pPr>
        <w:pStyle w:val="Heading2"/>
      </w:pPr>
      <w:bookmarkStart w:id="11" w:name="_Toc439057850"/>
      <w:r>
        <w:t>Precision</w:t>
      </w:r>
    </w:p>
    <w:p w14:paraId="39864769" w14:textId="77777777"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14:paraId="6F6E6148" w14:textId="77777777" w:rsidR="001D5E01" w:rsidRPr="00EB0B0D" w:rsidRDefault="001D5E01" w:rsidP="001D5E01">
      <w:pPr>
        <w:pStyle w:val="Heading2"/>
        <w:rPr>
          <w:rFonts w:cs="Times New Roman"/>
        </w:rPr>
      </w:pPr>
      <w:bookmarkStart w:id="12" w:name="_Hlk520145427"/>
      <w:r w:rsidRPr="00EB0B0D">
        <w:rPr>
          <w:rFonts w:cs="Times New Roman"/>
        </w:rPr>
        <w:lastRenderedPageBreak/>
        <w:t xml:space="preserve">Exception </w:t>
      </w:r>
      <w:bookmarkEnd w:id="11"/>
      <w:r w:rsidRPr="00EB0B0D">
        <w:rPr>
          <w:rFonts w:cs="Times New Roman"/>
        </w:rPr>
        <w:t>Cause Codes</w:t>
      </w:r>
    </w:p>
    <w:p w14:paraId="7896F4B3" w14:textId="77777777"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14:paraId="2B97F6F4" w14:textId="77777777" w:rsidTr="000E0126">
        <w:tc>
          <w:tcPr>
            <w:tcW w:w="754" w:type="dxa"/>
          </w:tcPr>
          <w:p w14:paraId="52366672" w14:textId="77777777" w:rsidR="000E0126" w:rsidRPr="00EB0B0D" w:rsidRDefault="000E0126" w:rsidP="002D1726">
            <w:pPr>
              <w:jc w:val="center"/>
              <w:rPr>
                <w:rFonts w:cs="Times New Roman"/>
              </w:rPr>
            </w:pPr>
            <w:r>
              <w:rPr>
                <w:rFonts w:cs="Times New Roman"/>
              </w:rPr>
              <w:t>Cause Code</w:t>
            </w:r>
          </w:p>
        </w:tc>
        <w:tc>
          <w:tcPr>
            <w:tcW w:w="925" w:type="dxa"/>
          </w:tcPr>
          <w:p w14:paraId="0C050127" w14:textId="77777777" w:rsidR="000E0126" w:rsidRPr="00EB0B0D" w:rsidRDefault="000E0126" w:rsidP="002D1726">
            <w:pPr>
              <w:rPr>
                <w:rFonts w:cs="Times New Roman"/>
              </w:rPr>
            </w:pPr>
          </w:p>
        </w:tc>
        <w:tc>
          <w:tcPr>
            <w:tcW w:w="596" w:type="dxa"/>
          </w:tcPr>
          <w:p w14:paraId="3709F190" w14:textId="77777777" w:rsidR="000E0126" w:rsidRPr="00EB0B0D" w:rsidRDefault="000E0126" w:rsidP="002D1726">
            <w:pPr>
              <w:rPr>
                <w:rFonts w:cs="Times New Roman"/>
              </w:rPr>
            </w:pPr>
            <w:r w:rsidRPr="00EB0B0D">
              <w:rPr>
                <w:rFonts w:cs="Times New Roman"/>
              </w:rPr>
              <w:t>HW</w:t>
            </w:r>
          </w:p>
        </w:tc>
        <w:tc>
          <w:tcPr>
            <w:tcW w:w="4584" w:type="dxa"/>
          </w:tcPr>
          <w:p w14:paraId="1384E43A" w14:textId="77777777" w:rsidR="000E0126" w:rsidRPr="00EB0B0D" w:rsidRDefault="000E0126" w:rsidP="002D1726">
            <w:pPr>
              <w:rPr>
                <w:rFonts w:cs="Times New Roman"/>
              </w:rPr>
            </w:pPr>
            <w:r w:rsidRPr="00EB0B0D">
              <w:rPr>
                <w:rFonts w:cs="Times New Roman"/>
              </w:rPr>
              <w:t>Description</w:t>
            </w:r>
          </w:p>
        </w:tc>
        <w:tc>
          <w:tcPr>
            <w:tcW w:w="1047" w:type="dxa"/>
          </w:tcPr>
          <w:p w14:paraId="6C344069" w14:textId="77777777" w:rsidR="000E0126" w:rsidRPr="00EB0B0D" w:rsidRDefault="000E0126" w:rsidP="002D1726">
            <w:pPr>
              <w:rPr>
                <w:rFonts w:cs="Times New Roman"/>
              </w:rPr>
            </w:pPr>
          </w:p>
        </w:tc>
      </w:tr>
      <w:tr w:rsidR="000E0126" w:rsidRPr="00EB0B0D" w14:paraId="2218D521" w14:textId="77777777" w:rsidTr="000E0126">
        <w:tc>
          <w:tcPr>
            <w:tcW w:w="754" w:type="dxa"/>
          </w:tcPr>
          <w:p w14:paraId="7FE9BD63" w14:textId="77777777" w:rsidR="000E0126" w:rsidRPr="00EB0B0D" w:rsidRDefault="000E0126" w:rsidP="002D1726">
            <w:pPr>
              <w:jc w:val="center"/>
              <w:rPr>
                <w:rFonts w:cs="Times New Roman"/>
              </w:rPr>
            </w:pPr>
          </w:p>
        </w:tc>
        <w:tc>
          <w:tcPr>
            <w:tcW w:w="925" w:type="dxa"/>
          </w:tcPr>
          <w:p w14:paraId="45137B7F" w14:textId="77777777" w:rsidR="000E0126" w:rsidRPr="00EB0B0D" w:rsidRDefault="000E0126" w:rsidP="002D1726">
            <w:pPr>
              <w:rPr>
                <w:rFonts w:cs="Times New Roman"/>
              </w:rPr>
            </w:pPr>
          </w:p>
        </w:tc>
        <w:tc>
          <w:tcPr>
            <w:tcW w:w="596" w:type="dxa"/>
          </w:tcPr>
          <w:p w14:paraId="17758CC8" w14:textId="77777777" w:rsidR="000E0126" w:rsidRPr="00EB0B0D" w:rsidRDefault="000E0126" w:rsidP="002D1726">
            <w:pPr>
              <w:rPr>
                <w:rFonts w:cs="Times New Roman"/>
              </w:rPr>
            </w:pPr>
          </w:p>
        </w:tc>
        <w:tc>
          <w:tcPr>
            <w:tcW w:w="4584" w:type="dxa"/>
          </w:tcPr>
          <w:p w14:paraId="13A69FBD" w14:textId="77777777" w:rsidR="000E0126" w:rsidRPr="00EB0B0D" w:rsidRDefault="000E0126" w:rsidP="002D1726">
            <w:pPr>
              <w:rPr>
                <w:rFonts w:cs="Times New Roman"/>
              </w:rPr>
            </w:pPr>
          </w:p>
        </w:tc>
        <w:tc>
          <w:tcPr>
            <w:tcW w:w="1047" w:type="dxa"/>
          </w:tcPr>
          <w:p w14:paraId="7A4AC948" w14:textId="77777777" w:rsidR="000E0126" w:rsidRPr="00EB0B0D" w:rsidRDefault="000E0126" w:rsidP="002D1726">
            <w:pPr>
              <w:rPr>
                <w:rFonts w:cs="Times New Roman"/>
              </w:rPr>
            </w:pPr>
          </w:p>
        </w:tc>
      </w:tr>
      <w:tr w:rsidR="00DA1F0B" w:rsidRPr="00EB0B0D" w14:paraId="38C3D420" w14:textId="77777777" w:rsidTr="000E0126">
        <w:tc>
          <w:tcPr>
            <w:tcW w:w="754" w:type="dxa"/>
          </w:tcPr>
          <w:p w14:paraId="2DB52423" w14:textId="77777777" w:rsidR="00DA1F0B" w:rsidRPr="00EB0B0D" w:rsidRDefault="00DA1F0B" w:rsidP="00DA1F0B">
            <w:pPr>
              <w:jc w:val="center"/>
              <w:rPr>
                <w:rFonts w:cs="Times New Roman"/>
              </w:rPr>
            </w:pPr>
            <w:r>
              <w:rPr>
                <w:rFonts w:cs="Times New Roman"/>
              </w:rPr>
              <w:t>1</w:t>
            </w:r>
          </w:p>
        </w:tc>
        <w:tc>
          <w:tcPr>
            <w:tcW w:w="925" w:type="dxa"/>
          </w:tcPr>
          <w:p w14:paraId="193821B1" w14:textId="77777777" w:rsidR="00DA1F0B" w:rsidRPr="00EB0B0D" w:rsidRDefault="00DA1F0B" w:rsidP="00DA1F0B">
            <w:pPr>
              <w:rPr>
                <w:rFonts w:cs="Times New Roman"/>
              </w:rPr>
            </w:pPr>
            <w:r>
              <w:rPr>
                <w:rFonts w:cs="Times New Roman"/>
              </w:rPr>
              <w:t>IBE</w:t>
            </w:r>
          </w:p>
        </w:tc>
        <w:tc>
          <w:tcPr>
            <w:tcW w:w="596" w:type="dxa"/>
          </w:tcPr>
          <w:p w14:paraId="19714803" w14:textId="77777777" w:rsidR="00DA1F0B" w:rsidRPr="00EB0B0D" w:rsidRDefault="00DA1F0B" w:rsidP="00DA1F0B">
            <w:pPr>
              <w:rPr>
                <w:rFonts w:cs="Times New Roman"/>
              </w:rPr>
            </w:pPr>
            <w:r>
              <w:rPr>
                <w:rFonts w:cs="Times New Roman"/>
              </w:rPr>
              <w:t>x</w:t>
            </w:r>
          </w:p>
        </w:tc>
        <w:tc>
          <w:tcPr>
            <w:tcW w:w="4584" w:type="dxa"/>
          </w:tcPr>
          <w:p w14:paraId="29E46439" w14:textId="77777777" w:rsidR="00DA1F0B" w:rsidRPr="00EB0B0D" w:rsidRDefault="00DA1F0B" w:rsidP="00DA1F0B">
            <w:pPr>
              <w:rPr>
                <w:rFonts w:cs="Times New Roman"/>
              </w:rPr>
            </w:pPr>
            <w:r>
              <w:rPr>
                <w:rFonts w:cs="Times New Roman"/>
              </w:rPr>
              <w:t>instruction bus error</w:t>
            </w:r>
          </w:p>
        </w:tc>
        <w:tc>
          <w:tcPr>
            <w:tcW w:w="1047" w:type="dxa"/>
          </w:tcPr>
          <w:p w14:paraId="39E59CF9" w14:textId="77777777" w:rsidR="00DA1F0B" w:rsidRPr="00EB0B0D" w:rsidRDefault="00DA1F0B" w:rsidP="00DA1F0B">
            <w:pPr>
              <w:rPr>
                <w:rFonts w:cs="Times New Roman"/>
              </w:rPr>
            </w:pPr>
          </w:p>
        </w:tc>
      </w:tr>
      <w:tr w:rsidR="002E6C0E" w:rsidRPr="00EB0B0D" w14:paraId="4932F130" w14:textId="77777777" w:rsidTr="000E0126">
        <w:tc>
          <w:tcPr>
            <w:tcW w:w="754" w:type="dxa"/>
          </w:tcPr>
          <w:p w14:paraId="4BAD9708" w14:textId="77777777" w:rsidR="002E6C0E" w:rsidRPr="00EB0B0D" w:rsidRDefault="002E6C0E" w:rsidP="002E6C0E">
            <w:pPr>
              <w:jc w:val="center"/>
              <w:rPr>
                <w:rFonts w:cs="Times New Roman"/>
              </w:rPr>
            </w:pPr>
            <w:r>
              <w:rPr>
                <w:rFonts w:cs="Times New Roman"/>
              </w:rPr>
              <w:t>2</w:t>
            </w:r>
          </w:p>
        </w:tc>
        <w:tc>
          <w:tcPr>
            <w:tcW w:w="925" w:type="dxa"/>
          </w:tcPr>
          <w:p w14:paraId="5D87EBB7" w14:textId="77777777" w:rsidR="002E6C0E" w:rsidRPr="00EB0B0D" w:rsidRDefault="002E6C0E" w:rsidP="002E6C0E">
            <w:pPr>
              <w:rPr>
                <w:rFonts w:cs="Times New Roman"/>
              </w:rPr>
            </w:pPr>
            <w:r w:rsidRPr="00EB0B0D">
              <w:rPr>
                <w:rFonts w:cs="Times New Roman"/>
              </w:rPr>
              <w:t>EXF</w:t>
            </w:r>
          </w:p>
        </w:tc>
        <w:tc>
          <w:tcPr>
            <w:tcW w:w="596" w:type="dxa"/>
          </w:tcPr>
          <w:p w14:paraId="426AB534" w14:textId="77777777" w:rsidR="002E6C0E" w:rsidRPr="00EB0B0D" w:rsidRDefault="002E6C0E" w:rsidP="002E6C0E">
            <w:pPr>
              <w:rPr>
                <w:rFonts w:cs="Times New Roman"/>
              </w:rPr>
            </w:pPr>
            <w:r w:rsidRPr="00EB0B0D">
              <w:rPr>
                <w:rFonts w:cs="Times New Roman"/>
              </w:rPr>
              <w:t>x</w:t>
            </w:r>
          </w:p>
        </w:tc>
        <w:tc>
          <w:tcPr>
            <w:tcW w:w="4584" w:type="dxa"/>
          </w:tcPr>
          <w:p w14:paraId="12B6710C" w14:textId="77777777" w:rsidR="002E6C0E" w:rsidRPr="00EB0B0D" w:rsidRDefault="002E6C0E" w:rsidP="002E6C0E">
            <w:pPr>
              <w:rPr>
                <w:rFonts w:cs="Times New Roman"/>
              </w:rPr>
            </w:pPr>
            <w:r w:rsidRPr="00EB0B0D">
              <w:rPr>
                <w:rFonts w:cs="Times New Roman"/>
              </w:rPr>
              <w:t>Executable fault</w:t>
            </w:r>
          </w:p>
        </w:tc>
        <w:tc>
          <w:tcPr>
            <w:tcW w:w="1047" w:type="dxa"/>
          </w:tcPr>
          <w:p w14:paraId="7C1B9513" w14:textId="77777777" w:rsidR="002E6C0E" w:rsidRPr="00EB0B0D" w:rsidRDefault="002E6C0E" w:rsidP="002E6C0E">
            <w:pPr>
              <w:rPr>
                <w:rFonts w:cs="Times New Roman"/>
              </w:rPr>
            </w:pPr>
          </w:p>
        </w:tc>
      </w:tr>
      <w:tr w:rsidR="00A11BCC" w:rsidRPr="00EB0B0D" w14:paraId="7A651280" w14:textId="77777777" w:rsidTr="000E0126">
        <w:tc>
          <w:tcPr>
            <w:tcW w:w="754" w:type="dxa"/>
          </w:tcPr>
          <w:p w14:paraId="425B9EDF" w14:textId="77777777" w:rsidR="00A11BCC" w:rsidRDefault="00A11BCC" w:rsidP="002E6C0E">
            <w:pPr>
              <w:jc w:val="center"/>
              <w:rPr>
                <w:rFonts w:cs="Times New Roman"/>
              </w:rPr>
            </w:pPr>
            <w:r>
              <w:rPr>
                <w:rFonts w:cs="Times New Roman"/>
              </w:rPr>
              <w:t>4</w:t>
            </w:r>
          </w:p>
        </w:tc>
        <w:tc>
          <w:tcPr>
            <w:tcW w:w="925" w:type="dxa"/>
          </w:tcPr>
          <w:p w14:paraId="4FEAA215" w14:textId="77777777" w:rsidR="00A11BCC" w:rsidRPr="00EB0B0D" w:rsidRDefault="00A11BCC" w:rsidP="002E6C0E">
            <w:pPr>
              <w:rPr>
                <w:rFonts w:cs="Times New Roman"/>
              </w:rPr>
            </w:pPr>
            <w:r>
              <w:rPr>
                <w:rFonts w:cs="Times New Roman"/>
              </w:rPr>
              <w:t>TLB</w:t>
            </w:r>
          </w:p>
        </w:tc>
        <w:tc>
          <w:tcPr>
            <w:tcW w:w="596" w:type="dxa"/>
          </w:tcPr>
          <w:p w14:paraId="7758EDFF" w14:textId="77777777" w:rsidR="00A11BCC" w:rsidRPr="00EB0B0D" w:rsidRDefault="00A11BCC" w:rsidP="002E6C0E">
            <w:pPr>
              <w:rPr>
                <w:rFonts w:cs="Times New Roman"/>
              </w:rPr>
            </w:pPr>
            <w:r>
              <w:rPr>
                <w:rFonts w:cs="Times New Roman"/>
              </w:rPr>
              <w:t>x</w:t>
            </w:r>
          </w:p>
        </w:tc>
        <w:tc>
          <w:tcPr>
            <w:tcW w:w="4584" w:type="dxa"/>
          </w:tcPr>
          <w:p w14:paraId="29AF3ED5" w14:textId="77777777"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14:paraId="430A3A22" w14:textId="77777777" w:rsidR="00A11BCC" w:rsidRPr="00EB0B0D" w:rsidRDefault="00A11BCC" w:rsidP="002E6C0E">
            <w:pPr>
              <w:rPr>
                <w:rFonts w:cs="Times New Roman"/>
              </w:rPr>
            </w:pPr>
          </w:p>
        </w:tc>
      </w:tr>
      <w:tr w:rsidR="000E0126" w:rsidRPr="00EB0B0D" w14:paraId="47A975E7" w14:textId="77777777" w:rsidTr="000E0126">
        <w:tc>
          <w:tcPr>
            <w:tcW w:w="754" w:type="dxa"/>
            <w:tcBorders>
              <w:bottom w:val="single" w:sz="12" w:space="0" w:color="auto"/>
            </w:tcBorders>
          </w:tcPr>
          <w:p w14:paraId="1283A4C6" w14:textId="77777777" w:rsidR="000E0126" w:rsidRPr="00EB0B0D" w:rsidRDefault="000E0126" w:rsidP="00146AF7">
            <w:pPr>
              <w:rPr>
                <w:rFonts w:cs="Times New Roman"/>
              </w:rPr>
            </w:pPr>
          </w:p>
        </w:tc>
        <w:tc>
          <w:tcPr>
            <w:tcW w:w="925" w:type="dxa"/>
            <w:tcBorders>
              <w:bottom w:val="single" w:sz="12" w:space="0" w:color="auto"/>
            </w:tcBorders>
          </w:tcPr>
          <w:p w14:paraId="5F550589" w14:textId="77777777" w:rsidR="000E0126" w:rsidRPr="00EB0B0D" w:rsidRDefault="000E0126" w:rsidP="002D1726">
            <w:pPr>
              <w:rPr>
                <w:rFonts w:cs="Times New Roman"/>
              </w:rPr>
            </w:pPr>
          </w:p>
        </w:tc>
        <w:tc>
          <w:tcPr>
            <w:tcW w:w="596" w:type="dxa"/>
            <w:tcBorders>
              <w:bottom w:val="single" w:sz="12" w:space="0" w:color="auto"/>
            </w:tcBorders>
          </w:tcPr>
          <w:p w14:paraId="5BC24F28" w14:textId="77777777" w:rsidR="000E0126" w:rsidRPr="00EB0B0D" w:rsidRDefault="000E0126" w:rsidP="002D1726">
            <w:pPr>
              <w:rPr>
                <w:rFonts w:cs="Times New Roman"/>
              </w:rPr>
            </w:pPr>
          </w:p>
        </w:tc>
        <w:tc>
          <w:tcPr>
            <w:tcW w:w="4584" w:type="dxa"/>
            <w:tcBorders>
              <w:bottom w:val="single" w:sz="12" w:space="0" w:color="auto"/>
            </w:tcBorders>
          </w:tcPr>
          <w:p w14:paraId="48638B12" w14:textId="77777777"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14:paraId="2DDB0DB4" w14:textId="77777777" w:rsidR="000E0126" w:rsidRPr="00EB0B0D" w:rsidRDefault="000E0126" w:rsidP="002D1726">
            <w:pPr>
              <w:rPr>
                <w:rFonts w:cs="Times New Roman"/>
              </w:rPr>
            </w:pPr>
          </w:p>
        </w:tc>
      </w:tr>
      <w:tr w:rsidR="000E0126" w:rsidRPr="00EB0B0D" w14:paraId="05D0FBFC" w14:textId="77777777" w:rsidTr="000E0126">
        <w:tc>
          <w:tcPr>
            <w:tcW w:w="754" w:type="dxa"/>
            <w:tcBorders>
              <w:top w:val="single" w:sz="12" w:space="0" w:color="auto"/>
              <w:left w:val="single" w:sz="12" w:space="0" w:color="auto"/>
            </w:tcBorders>
          </w:tcPr>
          <w:p w14:paraId="4B1CEBA5" w14:textId="77777777"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14:paraId="2F88F2C8" w14:textId="77777777" w:rsidR="000E0126" w:rsidRPr="00EB0B0D" w:rsidRDefault="000E0126" w:rsidP="002D1726">
            <w:pPr>
              <w:rPr>
                <w:rFonts w:cs="Times New Roman"/>
              </w:rPr>
            </w:pPr>
          </w:p>
        </w:tc>
        <w:tc>
          <w:tcPr>
            <w:tcW w:w="596" w:type="dxa"/>
            <w:tcBorders>
              <w:top w:val="single" w:sz="12" w:space="0" w:color="auto"/>
            </w:tcBorders>
          </w:tcPr>
          <w:p w14:paraId="33D6B454" w14:textId="77777777"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14:paraId="4ED0D3E8" w14:textId="77777777" w:rsidR="000E0126" w:rsidRPr="00EB0B0D" w:rsidRDefault="000E0126" w:rsidP="002D1726">
            <w:pPr>
              <w:rPr>
                <w:rFonts w:cs="Times New Roman"/>
              </w:rPr>
            </w:pPr>
          </w:p>
        </w:tc>
        <w:tc>
          <w:tcPr>
            <w:tcW w:w="1047" w:type="dxa"/>
            <w:tcBorders>
              <w:top w:val="single" w:sz="12" w:space="0" w:color="auto"/>
              <w:right w:val="single" w:sz="12" w:space="0" w:color="auto"/>
            </w:tcBorders>
          </w:tcPr>
          <w:p w14:paraId="3C5E3982" w14:textId="77777777" w:rsidR="000E0126" w:rsidRPr="00EB0B0D" w:rsidRDefault="000E0126" w:rsidP="002D1726">
            <w:pPr>
              <w:rPr>
                <w:rFonts w:cs="Times New Roman"/>
              </w:rPr>
            </w:pPr>
          </w:p>
        </w:tc>
      </w:tr>
      <w:tr w:rsidR="000E0126" w:rsidRPr="00EB0B0D" w14:paraId="790596CF" w14:textId="77777777" w:rsidTr="000E0126">
        <w:tc>
          <w:tcPr>
            <w:tcW w:w="754" w:type="dxa"/>
            <w:tcBorders>
              <w:top w:val="single" w:sz="4" w:space="0" w:color="auto"/>
              <w:left w:val="single" w:sz="12" w:space="0" w:color="auto"/>
              <w:bottom w:val="single" w:sz="4" w:space="0" w:color="auto"/>
            </w:tcBorders>
          </w:tcPr>
          <w:p w14:paraId="3D5F9829" w14:textId="77777777"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14:paraId="175D3DC8" w14:textId="77777777"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14:paraId="6F17CFCF" w14:textId="77777777"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14:paraId="7F8C3434" w14:textId="77777777"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40BBA068" w14:textId="77777777" w:rsidR="000E0126" w:rsidRPr="00EB0B0D" w:rsidRDefault="000E0126" w:rsidP="002D1726">
            <w:pPr>
              <w:rPr>
                <w:rFonts w:cs="Times New Roman"/>
              </w:rPr>
            </w:pPr>
          </w:p>
        </w:tc>
      </w:tr>
      <w:tr w:rsidR="000E0126" w:rsidRPr="00EB0B0D" w14:paraId="08B3FC58" w14:textId="77777777" w:rsidTr="000E0126">
        <w:tc>
          <w:tcPr>
            <w:tcW w:w="754" w:type="dxa"/>
            <w:tcBorders>
              <w:top w:val="single" w:sz="4" w:space="0" w:color="auto"/>
              <w:left w:val="single" w:sz="12" w:space="0" w:color="auto"/>
            </w:tcBorders>
          </w:tcPr>
          <w:p w14:paraId="66778C04" w14:textId="77777777"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14:paraId="1343695F" w14:textId="77777777"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14:paraId="1C2E14EA" w14:textId="77777777"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14:paraId="2EE51FB6" w14:textId="77777777"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6FE66A1" w14:textId="77777777" w:rsidR="000E0126" w:rsidRPr="00EB0B0D" w:rsidRDefault="000E0126" w:rsidP="002D1726">
            <w:pPr>
              <w:rPr>
                <w:rFonts w:cs="Times New Roman"/>
              </w:rPr>
            </w:pPr>
          </w:p>
        </w:tc>
      </w:tr>
      <w:tr w:rsidR="000E0126" w:rsidRPr="00EB0B0D" w14:paraId="26244FF1" w14:textId="77777777" w:rsidTr="000E0126">
        <w:tc>
          <w:tcPr>
            <w:tcW w:w="754" w:type="dxa"/>
            <w:tcBorders>
              <w:left w:val="single" w:sz="12" w:space="0" w:color="auto"/>
            </w:tcBorders>
          </w:tcPr>
          <w:p w14:paraId="7BE464E0" w14:textId="77777777" w:rsidR="000E0126" w:rsidRPr="00EB0B0D" w:rsidRDefault="000E0126" w:rsidP="002D1726">
            <w:pPr>
              <w:jc w:val="center"/>
              <w:rPr>
                <w:rFonts w:cs="Times New Roman"/>
              </w:rPr>
            </w:pPr>
            <w:r>
              <w:rPr>
                <w:rFonts w:cs="Times New Roman"/>
              </w:rPr>
              <w:t>131</w:t>
            </w:r>
          </w:p>
        </w:tc>
        <w:tc>
          <w:tcPr>
            <w:tcW w:w="925" w:type="dxa"/>
          </w:tcPr>
          <w:p w14:paraId="03FEEC53" w14:textId="77777777" w:rsidR="000E0126" w:rsidRPr="00EB0B0D" w:rsidRDefault="000E0126" w:rsidP="002D1726">
            <w:pPr>
              <w:rPr>
                <w:rFonts w:cs="Times New Roman"/>
              </w:rPr>
            </w:pPr>
            <w:r w:rsidRPr="00EB0B0D">
              <w:rPr>
                <w:rFonts w:cs="Times New Roman"/>
              </w:rPr>
              <w:t>TICK</w:t>
            </w:r>
          </w:p>
        </w:tc>
        <w:tc>
          <w:tcPr>
            <w:tcW w:w="596" w:type="dxa"/>
          </w:tcPr>
          <w:p w14:paraId="65BCE4DF" w14:textId="77777777" w:rsidR="000E0126" w:rsidRPr="00EB0B0D" w:rsidRDefault="000E0126" w:rsidP="002D1726">
            <w:pPr>
              <w:rPr>
                <w:rFonts w:cs="Times New Roman"/>
              </w:rPr>
            </w:pPr>
            <w:r w:rsidRPr="00EB0B0D">
              <w:rPr>
                <w:rFonts w:cs="Times New Roman"/>
              </w:rPr>
              <w:t>e</w:t>
            </w:r>
          </w:p>
        </w:tc>
        <w:tc>
          <w:tcPr>
            <w:tcW w:w="4584" w:type="dxa"/>
          </w:tcPr>
          <w:p w14:paraId="1AA52C1C" w14:textId="77777777" w:rsidR="000E0126" w:rsidRPr="00EB0B0D" w:rsidRDefault="000E0126" w:rsidP="002D1726">
            <w:pPr>
              <w:rPr>
                <w:rFonts w:cs="Times New Roman"/>
              </w:rPr>
            </w:pPr>
          </w:p>
        </w:tc>
        <w:tc>
          <w:tcPr>
            <w:tcW w:w="1047" w:type="dxa"/>
            <w:tcBorders>
              <w:right w:val="single" w:sz="12" w:space="0" w:color="auto"/>
            </w:tcBorders>
          </w:tcPr>
          <w:p w14:paraId="4D99F3A1" w14:textId="77777777" w:rsidR="000E0126" w:rsidRPr="00EB0B0D" w:rsidRDefault="000E0126" w:rsidP="002D1726">
            <w:pPr>
              <w:rPr>
                <w:rFonts w:cs="Times New Roman"/>
              </w:rPr>
            </w:pPr>
          </w:p>
        </w:tc>
      </w:tr>
      <w:tr w:rsidR="000E0126" w:rsidRPr="00EB0B0D" w14:paraId="6A2A7175" w14:textId="77777777" w:rsidTr="000E0126">
        <w:tc>
          <w:tcPr>
            <w:tcW w:w="754" w:type="dxa"/>
            <w:tcBorders>
              <w:left w:val="single" w:sz="12" w:space="0" w:color="auto"/>
            </w:tcBorders>
          </w:tcPr>
          <w:p w14:paraId="5A1B8BF8" w14:textId="77777777"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14:paraId="6DD58481" w14:textId="77777777" w:rsidR="000E0126" w:rsidRPr="00EB0B0D" w:rsidRDefault="00F07271" w:rsidP="002D1726">
            <w:pPr>
              <w:rPr>
                <w:rFonts w:cs="Times New Roman"/>
              </w:rPr>
            </w:pPr>
            <w:r>
              <w:rPr>
                <w:rFonts w:cs="Times New Roman"/>
              </w:rPr>
              <w:t>KBD</w:t>
            </w:r>
          </w:p>
        </w:tc>
        <w:tc>
          <w:tcPr>
            <w:tcW w:w="596" w:type="dxa"/>
          </w:tcPr>
          <w:p w14:paraId="334939C8" w14:textId="77777777" w:rsidR="000E0126" w:rsidRPr="00EB0B0D" w:rsidRDefault="00F07271" w:rsidP="002D1726">
            <w:pPr>
              <w:rPr>
                <w:rFonts w:cs="Times New Roman"/>
              </w:rPr>
            </w:pPr>
            <w:r>
              <w:rPr>
                <w:rFonts w:cs="Times New Roman"/>
              </w:rPr>
              <w:t>e</w:t>
            </w:r>
          </w:p>
        </w:tc>
        <w:tc>
          <w:tcPr>
            <w:tcW w:w="4584" w:type="dxa"/>
          </w:tcPr>
          <w:p w14:paraId="1B3A7D4F" w14:textId="77777777"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14:paraId="2DE5F666" w14:textId="77777777" w:rsidR="000E0126" w:rsidRPr="00EB0B0D" w:rsidRDefault="000E0126" w:rsidP="002D1726">
            <w:pPr>
              <w:rPr>
                <w:rFonts w:cs="Times New Roman"/>
              </w:rPr>
            </w:pPr>
          </w:p>
        </w:tc>
      </w:tr>
      <w:tr w:rsidR="00107970" w:rsidRPr="00EB0B0D" w14:paraId="6C8FA8C1" w14:textId="77777777" w:rsidTr="000E0126">
        <w:tc>
          <w:tcPr>
            <w:tcW w:w="754" w:type="dxa"/>
            <w:tcBorders>
              <w:left w:val="single" w:sz="12" w:space="0" w:color="auto"/>
            </w:tcBorders>
          </w:tcPr>
          <w:p w14:paraId="794F7D80" w14:textId="77777777" w:rsidR="00107970" w:rsidRDefault="00107970" w:rsidP="002D1726">
            <w:pPr>
              <w:jc w:val="center"/>
              <w:rPr>
                <w:rFonts w:cs="Times New Roman"/>
              </w:rPr>
            </w:pPr>
            <w:r>
              <w:rPr>
                <w:rFonts w:cs="Times New Roman"/>
              </w:rPr>
              <w:t>157</w:t>
            </w:r>
          </w:p>
        </w:tc>
        <w:tc>
          <w:tcPr>
            <w:tcW w:w="925" w:type="dxa"/>
          </w:tcPr>
          <w:p w14:paraId="798E9C32" w14:textId="77777777" w:rsidR="00107970" w:rsidRDefault="00107970" w:rsidP="002D1726">
            <w:pPr>
              <w:rPr>
                <w:rFonts w:cs="Times New Roman"/>
              </w:rPr>
            </w:pPr>
            <w:r>
              <w:rPr>
                <w:rFonts w:cs="Times New Roman"/>
              </w:rPr>
              <w:t>GCS</w:t>
            </w:r>
          </w:p>
        </w:tc>
        <w:tc>
          <w:tcPr>
            <w:tcW w:w="596" w:type="dxa"/>
          </w:tcPr>
          <w:p w14:paraId="6F0B1E60" w14:textId="77777777" w:rsidR="00107970" w:rsidRDefault="00107970" w:rsidP="002D1726">
            <w:pPr>
              <w:rPr>
                <w:rFonts w:cs="Times New Roman"/>
              </w:rPr>
            </w:pPr>
            <w:r>
              <w:rPr>
                <w:rFonts w:cs="Times New Roman"/>
              </w:rPr>
              <w:t>e</w:t>
            </w:r>
          </w:p>
        </w:tc>
        <w:tc>
          <w:tcPr>
            <w:tcW w:w="4584" w:type="dxa"/>
          </w:tcPr>
          <w:p w14:paraId="18993E97" w14:textId="77777777"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14:paraId="4A02E81E" w14:textId="77777777" w:rsidR="00107970" w:rsidRPr="00EB0B0D" w:rsidRDefault="00107970" w:rsidP="002D1726">
            <w:pPr>
              <w:rPr>
                <w:rFonts w:cs="Times New Roman"/>
              </w:rPr>
            </w:pPr>
          </w:p>
        </w:tc>
      </w:tr>
      <w:tr w:rsidR="00107970" w:rsidRPr="00EB0B0D" w14:paraId="0EF172C0" w14:textId="77777777" w:rsidTr="000E0126">
        <w:tc>
          <w:tcPr>
            <w:tcW w:w="754" w:type="dxa"/>
            <w:tcBorders>
              <w:left w:val="single" w:sz="12" w:space="0" w:color="auto"/>
            </w:tcBorders>
          </w:tcPr>
          <w:p w14:paraId="5E49D67E" w14:textId="77777777" w:rsidR="00107970" w:rsidRDefault="00107970" w:rsidP="002D1726">
            <w:pPr>
              <w:jc w:val="center"/>
              <w:rPr>
                <w:rFonts w:cs="Times New Roman"/>
              </w:rPr>
            </w:pPr>
            <w:r>
              <w:rPr>
                <w:rFonts w:cs="Times New Roman"/>
              </w:rPr>
              <w:t>158</w:t>
            </w:r>
          </w:p>
        </w:tc>
        <w:tc>
          <w:tcPr>
            <w:tcW w:w="925" w:type="dxa"/>
          </w:tcPr>
          <w:p w14:paraId="51B68CA5" w14:textId="77777777" w:rsidR="00107970" w:rsidRDefault="00107970" w:rsidP="002D1726">
            <w:pPr>
              <w:rPr>
                <w:rFonts w:cs="Times New Roman"/>
              </w:rPr>
            </w:pPr>
            <w:r>
              <w:rPr>
                <w:rFonts w:cs="Times New Roman"/>
              </w:rPr>
              <w:t>GC</w:t>
            </w:r>
          </w:p>
        </w:tc>
        <w:tc>
          <w:tcPr>
            <w:tcW w:w="596" w:type="dxa"/>
          </w:tcPr>
          <w:p w14:paraId="633E6CDB" w14:textId="77777777" w:rsidR="00107970" w:rsidRDefault="00107970" w:rsidP="002D1726">
            <w:pPr>
              <w:rPr>
                <w:rFonts w:cs="Times New Roman"/>
              </w:rPr>
            </w:pPr>
            <w:r>
              <w:rPr>
                <w:rFonts w:cs="Times New Roman"/>
              </w:rPr>
              <w:t>e</w:t>
            </w:r>
          </w:p>
        </w:tc>
        <w:tc>
          <w:tcPr>
            <w:tcW w:w="4584" w:type="dxa"/>
          </w:tcPr>
          <w:p w14:paraId="6CE3025F" w14:textId="77777777"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14:paraId="5BDED72B" w14:textId="77777777" w:rsidR="00107970" w:rsidRPr="00EB0B0D" w:rsidRDefault="00107970" w:rsidP="002D1726">
            <w:pPr>
              <w:rPr>
                <w:rFonts w:cs="Times New Roman"/>
              </w:rPr>
            </w:pPr>
          </w:p>
        </w:tc>
      </w:tr>
      <w:tr w:rsidR="000E0126" w:rsidRPr="00EB0B0D" w14:paraId="613F0319" w14:textId="77777777" w:rsidTr="000E69D2">
        <w:tc>
          <w:tcPr>
            <w:tcW w:w="754" w:type="dxa"/>
            <w:tcBorders>
              <w:left w:val="single" w:sz="12" w:space="0" w:color="auto"/>
              <w:bottom w:val="single" w:sz="12" w:space="0" w:color="auto"/>
            </w:tcBorders>
          </w:tcPr>
          <w:p w14:paraId="5FCBF954" w14:textId="77777777"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14:paraId="2F28F398" w14:textId="77777777"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14:paraId="5115CD28" w14:textId="77777777"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14:paraId="4C6C678C" w14:textId="77777777"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75CD54E6" w14:textId="77777777" w:rsidR="000E0126" w:rsidRPr="00EB0B0D" w:rsidRDefault="000E0126" w:rsidP="002D1726">
            <w:pPr>
              <w:rPr>
                <w:rFonts w:cs="Times New Roman"/>
              </w:rPr>
            </w:pPr>
          </w:p>
        </w:tc>
      </w:tr>
      <w:tr w:rsidR="000E69D2" w:rsidRPr="00EB0B0D" w14:paraId="21A91050" w14:textId="77777777" w:rsidTr="000E69D2">
        <w:tc>
          <w:tcPr>
            <w:tcW w:w="754" w:type="dxa"/>
            <w:tcBorders>
              <w:top w:val="single" w:sz="12" w:space="0" w:color="auto"/>
              <w:bottom w:val="single" w:sz="4" w:space="0" w:color="auto"/>
            </w:tcBorders>
          </w:tcPr>
          <w:p w14:paraId="4966C68D" w14:textId="77777777"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14:paraId="06DBDB5B" w14:textId="77777777" w:rsidR="000E69D2" w:rsidRDefault="000E69D2" w:rsidP="002D1726">
            <w:pPr>
              <w:rPr>
                <w:rFonts w:cs="Times New Roman"/>
              </w:rPr>
            </w:pPr>
          </w:p>
        </w:tc>
        <w:tc>
          <w:tcPr>
            <w:tcW w:w="596" w:type="dxa"/>
            <w:tcBorders>
              <w:top w:val="single" w:sz="12" w:space="0" w:color="auto"/>
              <w:bottom w:val="single" w:sz="4" w:space="0" w:color="auto"/>
            </w:tcBorders>
          </w:tcPr>
          <w:p w14:paraId="3B7AD427" w14:textId="77777777" w:rsidR="000E69D2" w:rsidRDefault="000E69D2" w:rsidP="002D1726">
            <w:pPr>
              <w:rPr>
                <w:rFonts w:cs="Times New Roman"/>
              </w:rPr>
            </w:pPr>
          </w:p>
        </w:tc>
        <w:tc>
          <w:tcPr>
            <w:tcW w:w="4584" w:type="dxa"/>
            <w:tcBorders>
              <w:top w:val="single" w:sz="12" w:space="0" w:color="auto"/>
              <w:bottom w:val="single" w:sz="4" w:space="0" w:color="auto"/>
            </w:tcBorders>
          </w:tcPr>
          <w:p w14:paraId="7229A871" w14:textId="77777777"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14:paraId="432FF3CE" w14:textId="77777777" w:rsidR="000E69D2" w:rsidRPr="00EB0B0D" w:rsidRDefault="000E69D2" w:rsidP="002D1726">
            <w:pPr>
              <w:rPr>
                <w:rFonts w:cs="Times New Roman"/>
              </w:rPr>
            </w:pPr>
          </w:p>
        </w:tc>
      </w:tr>
      <w:tr w:rsidR="00FE29AC" w:rsidRPr="00EB0B0D" w14:paraId="353C82A2" w14:textId="77777777" w:rsidTr="000E69D2">
        <w:tc>
          <w:tcPr>
            <w:tcW w:w="754" w:type="dxa"/>
            <w:tcBorders>
              <w:top w:val="single" w:sz="4" w:space="0" w:color="auto"/>
              <w:bottom w:val="single" w:sz="4" w:space="0" w:color="auto"/>
            </w:tcBorders>
          </w:tcPr>
          <w:p w14:paraId="6DE384CF" w14:textId="77777777"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14:paraId="4C6AD86F" w14:textId="77777777" w:rsidR="00FE29AC" w:rsidRDefault="00FE29AC" w:rsidP="002D1726">
            <w:pPr>
              <w:rPr>
                <w:rFonts w:cs="Times New Roman"/>
              </w:rPr>
            </w:pPr>
          </w:p>
        </w:tc>
        <w:tc>
          <w:tcPr>
            <w:tcW w:w="596" w:type="dxa"/>
            <w:tcBorders>
              <w:top w:val="single" w:sz="4" w:space="0" w:color="auto"/>
              <w:bottom w:val="single" w:sz="4" w:space="0" w:color="auto"/>
            </w:tcBorders>
          </w:tcPr>
          <w:p w14:paraId="39FDEF12" w14:textId="77777777" w:rsidR="00FE29AC" w:rsidRDefault="00FE29AC" w:rsidP="002D1726">
            <w:pPr>
              <w:rPr>
                <w:rFonts w:cs="Times New Roman"/>
              </w:rPr>
            </w:pPr>
          </w:p>
        </w:tc>
        <w:tc>
          <w:tcPr>
            <w:tcW w:w="4584" w:type="dxa"/>
            <w:tcBorders>
              <w:top w:val="single" w:sz="4" w:space="0" w:color="auto"/>
              <w:bottom w:val="single" w:sz="4" w:space="0" w:color="auto"/>
            </w:tcBorders>
          </w:tcPr>
          <w:p w14:paraId="5DC949B9" w14:textId="77777777"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14:paraId="0E1E234A" w14:textId="77777777" w:rsidR="00FE29AC" w:rsidRPr="00EB0B0D" w:rsidRDefault="00FE29AC" w:rsidP="002D1726">
            <w:pPr>
              <w:rPr>
                <w:rFonts w:cs="Times New Roman"/>
              </w:rPr>
            </w:pPr>
          </w:p>
        </w:tc>
      </w:tr>
      <w:tr w:rsidR="00FE29AC" w:rsidRPr="00EB0B0D" w14:paraId="2DE23727" w14:textId="77777777" w:rsidTr="000E69D2">
        <w:tc>
          <w:tcPr>
            <w:tcW w:w="754" w:type="dxa"/>
            <w:tcBorders>
              <w:top w:val="single" w:sz="4" w:space="0" w:color="auto"/>
              <w:bottom w:val="single" w:sz="4" w:space="0" w:color="auto"/>
            </w:tcBorders>
          </w:tcPr>
          <w:p w14:paraId="6D6C55E5" w14:textId="77777777"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14:paraId="7028123F" w14:textId="77777777" w:rsidR="00FE29AC" w:rsidRDefault="00FE29AC" w:rsidP="002D1726">
            <w:pPr>
              <w:rPr>
                <w:rFonts w:cs="Times New Roman"/>
              </w:rPr>
            </w:pPr>
          </w:p>
        </w:tc>
        <w:tc>
          <w:tcPr>
            <w:tcW w:w="596" w:type="dxa"/>
            <w:tcBorders>
              <w:top w:val="single" w:sz="4" w:space="0" w:color="auto"/>
              <w:bottom w:val="single" w:sz="4" w:space="0" w:color="auto"/>
            </w:tcBorders>
          </w:tcPr>
          <w:p w14:paraId="4C50F5FE" w14:textId="77777777" w:rsidR="00FE29AC" w:rsidRDefault="00FE29AC" w:rsidP="002D1726">
            <w:pPr>
              <w:rPr>
                <w:rFonts w:cs="Times New Roman"/>
              </w:rPr>
            </w:pPr>
          </w:p>
        </w:tc>
        <w:tc>
          <w:tcPr>
            <w:tcW w:w="4584" w:type="dxa"/>
            <w:tcBorders>
              <w:top w:val="single" w:sz="4" w:space="0" w:color="auto"/>
              <w:bottom w:val="single" w:sz="4" w:space="0" w:color="auto"/>
            </w:tcBorders>
          </w:tcPr>
          <w:p w14:paraId="58F9FBE5" w14:textId="77777777"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14:paraId="09416C3E" w14:textId="77777777" w:rsidR="00FE29AC" w:rsidRPr="00EB0B0D" w:rsidRDefault="00FE29AC" w:rsidP="002D1726">
            <w:pPr>
              <w:rPr>
                <w:rFonts w:cs="Times New Roman"/>
              </w:rPr>
            </w:pPr>
          </w:p>
        </w:tc>
      </w:tr>
      <w:tr w:rsidR="00C81232" w:rsidRPr="00EB0B0D" w14:paraId="52F62C60" w14:textId="77777777" w:rsidTr="000E69D2">
        <w:tc>
          <w:tcPr>
            <w:tcW w:w="754" w:type="dxa"/>
            <w:tcBorders>
              <w:top w:val="single" w:sz="4" w:space="0" w:color="auto"/>
              <w:bottom w:val="single" w:sz="4" w:space="0" w:color="auto"/>
            </w:tcBorders>
          </w:tcPr>
          <w:p w14:paraId="5A6AA896" w14:textId="77777777" w:rsidR="00C81232" w:rsidRDefault="00C81232" w:rsidP="00CC0B42">
            <w:pPr>
              <w:rPr>
                <w:rFonts w:cs="Times New Roman"/>
              </w:rPr>
            </w:pPr>
          </w:p>
        </w:tc>
        <w:tc>
          <w:tcPr>
            <w:tcW w:w="925" w:type="dxa"/>
            <w:tcBorders>
              <w:top w:val="single" w:sz="4" w:space="0" w:color="auto"/>
              <w:bottom w:val="single" w:sz="4" w:space="0" w:color="auto"/>
            </w:tcBorders>
          </w:tcPr>
          <w:p w14:paraId="48D25F07" w14:textId="77777777" w:rsidR="00C81232" w:rsidRDefault="00C81232" w:rsidP="002D1726">
            <w:pPr>
              <w:rPr>
                <w:rFonts w:cs="Times New Roman"/>
              </w:rPr>
            </w:pPr>
          </w:p>
        </w:tc>
        <w:tc>
          <w:tcPr>
            <w:tcW w:w="596" w:type="dxa"/>
            <w:tcBorders>
              <w:top w:val="single" w:sz="4" w:space="0" w:color="auto"/>
              <w:bottom w:val="single" w:sz="4" w:space="0" w:color="auto"/>
            </w:tcBorders>
          </w:tcPr>
          <w:p w14:paraId="499475E5" w14:textId="77777777" w:rsidR="00C81232" w:rsidRDefault="00C81232" w:rsidP="002D1726">
            <w:pPr>
              <w:rPr>
                <w:rFonts w:cs="Times New Roman"/>
              </w:rPr>
            </w:pPr>
          </w:p>
        </w:tc>
        <w:tc>
          <w:tcPr>
            <w:tcW w:w="4584" w:type="dxa"/>
            <w:tcBorders>
              <w:top w:val="single" w:sz="4" w:space="0" w:color="auto"/>
              <w:bottom w:val="single" w:sz="4" w:space="0" w:color="auto"/>
            </w:tcBorders>
          </w:tcPr>
          <w:p w14:paraId="5F7BB0AD" w14:textId="77777777" w:rsidR="00C81232" w:rsidRDefault="00C81232" w:rsidP="002D1726">
            <w:pPr>
              <w:rPr>
                <w:rFonts w:cs="Times New Roman"/>
              </w:rPr>
            </w:pPr>
          </w:p>
        </w:tc>
        <w:tc>
          <w:tcPr>
            <w:tcW w:w="1047" w:type="dxa"/>
            <w:tcBorders>
              <w:top w:val="single" w:sz="4" w:space="0" w:color="auto"/>
              <w:bottom w:val="single" w:sz="4" w:space="0" w:color="auto"/>
            </w:tcBorders>
          </w:tcPr>
          <w:p w14:paraId="2735B890" w14:textId="77777777" w:rsidR="00C81232" w:rsidRPr="00EB0B0D" w:rsidRDefault="00C81232" w:rsidP="002D1726">
            <w:pPr>
              <w:rPr>
                <w:rFonts w:cs="Times New Roman"/>
              </w:rPr>
            </w:pPr>
          </w:p>
        </w:tc>
      </w:tr>
      <w:tr w:rsidR="000E0126" w:rsidRPr="00EB0B0D" w14:paraId="01405CED" w14:textId="77777777" w:rsidTr="000E69D2">
        <w:tc>
          <w:tcPr>
            <w:tcW w:w="754" w:type="dxa"/>
            <w:tcBorders>
              <w:top w:val="single" w:sz="4" w:space="0" w:color="auto"/>
              <w:bottom w:val="single" w:sz="4" w:space="0" w:color="auto"/>
            </w:tcBorders>
          </w:tcPr>
          <w:p w14:paraId="49114454" w14:textId="77777777"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14:paraId="3677221C" w14:textId="77777777"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14:paraId="13644C9D" w14:textId="77777777"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9DBDE9B" w14:textId="77777777"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14:paraId="52F7A34B" w14:textId="77777777" w:rsidR="000E0126" w:rsidRPr="00EB0B0D" w:rsidRDefault="000E0126" w:rsidP="002D1726">
            <w:pPr>
              <w:rPr>
                <w:rFonts w:cs="Times New Roman"/>
              </w:rPr>
            </w:pPr>
          </w:p>
        </w:tc>
      </w:tr>
      <w:tr w:rsidR="000E0126" w:rsidRPr="00EB0B0D" w14:paraId="59260928" w14:textId="77777777" w:rsidTr="000E0126">
        <w:tc>
          <w:tcPr>
            <w:tcW w:w="754" w:type="dxa"/>
            <w:tcBorders>
              <w:top w:val="single" w:sz="4" w:space="0" w:color="auto"/>
              <w:bottom w:val="single" w:sz="4" w:space="0" w:color="auto"/>
            </w:tcBorders>
          </w:tcPr>
          <w:p w14:paraId="1D399A0F" w14:textId="77777777"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14:paraId="45D80080" w14:textId="77777777"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14:paraId="0A9805AF" w14:textId="77777777"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51EB7D6" w14:textId="77777777"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14:paraId="067F3522" w14:textId="77777777" w:rsidR="000E0126" w:rsidRPr="00EB0B0D" w:rsidRDefault="000E0126" w:rsidP="002D1726">
            <w:pPr>
              <w:rPr>
                <w:rFonts w:cs="Times New Roman"/>
              </w:rPr>
            </w:pPr>
          </w:p>
        </w:tc>
      </w:tr>
      <w:tr w:rsidR="000E0126" w:rsidRPr="00EB0B0D" w14:paraId="5621C161" w14:textId="77777777" w:rsidTr="000E0126">
        <w:tc>
          <w:tcPr>
            <w:tcW w:w="754" w:type="dxa"/>
            <w:tcBorders>
              <w:top w:val="single" w:sz="4" w:space="0" w:color="auto"/>
              <w:bottom w:val="single" w:sz="4" w:space="0" w:color="auto"/>
            </w:tcBorders>
          </w:tcPr>
          <w:p w14:paraId="233A1907" w14:textId="77777777"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06DEDEB0"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F11C1CE"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744DAB2"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786B6DC" w14:textId="77777777" w:rsidR="000E0126" w:rsidRPr="00EB0B0D" w:rsidRDefault="000E0126" w:rsidP="002D1726">
            <w:pPr>
              <w:rPr>
                <w:rFonts w:cs="Times New Roman"/>
              </w:rPr>
            </w:pPr>
          </w:p>
        </w:tc>
      </w:tr>
      <w:tr w:rsidR="000E0126" w:rsidRPr="00EB0B0D" w14:paraId="011442AF" w14:textId="77777777" w:rsidTr="000E0126">
        <w:tc>
          <w:tcPr>
            <w:tcW w:w="754" w:type="dxa"/>
            <w:tcBorders>
              <w:top w:val="single" w:sz="4" w:space="0" w:color="auto"/>
              <w:bottom w:val="single" w:sz="4" w:space="0" w:color="auto"/>
            </w:tcBorders>
          </w:tcPr>
          <w:p w14:paraId="68048D90" w14:textId="77777777"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14:paraId="11B7B9A9" w14:textId="77777777"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14:paraId="505A54E5"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3477C07D" w14:textId="77777777"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1205971" w14:textId="77777777" w:rsidR="000E0126" w:rsidRPr="00EB0B0D" w:rsidRDefault="000E0126" w:rsidP="002D1726">
            <w:pPr>
              <w:rPr>
                <w:rFonts w:cs="Times New Roman"/>
              </w:rPr>
            </w:pPr>
          </w:p>
        </w:tc>
      </w:tr>
      <w:tr w:rsidR="000E0126" w:rsidRPr="00EB0B0D" w14:paraId="2B1494CD" w14:textId="77777777" w:rsidTr="000E0126">
        <w:tc>
          <w:tcPr>
            <w:tcW w:w="754" w:type="dxa"/>
            <w:tcBorders>
              <w:top w:val="single" w:sz="4" w:space="0" w:color="auto"/>
              <w:bottom w:val="single" w:sz="4" w:space="0" w:color="auto"/>
            </w:tcBorders>
          </w:tcPr>
          <w:p w14:paraId="014EE628" w14:textId="77777777"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14:paraId="4AE030F2" w14:textId="77777777"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14:paraId="15C2A3E5"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6716499A" w14:textId="77777777"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5D1288BD" w14:textId="77777777" w:rsidR="000E0126" w:rsidRPr="00EB0B0D" w:rsidRDefault="000E0126" w:rsidP="002D1726">
            <w:pPr>
              <w:rPr>
                <w:rFonts w:cs="Times New Roman"/>
              </w:rPr>
            </w:pPr>
          </w:p>
        </w:tc>
      </w:tr>
      <w:tr w:rsidR="000E0126" w:rsidRPr="00EB0B0D" w14:paraId="2C508984" w14:textId="77777777" w:rsidTr="000E0126">
        <w:tc>
          <w:tcPr>
            <w:tcW w:w="754" w:type="dxa"/>
            <w:tcBorders>
              <w:top w:val="single" w:sz="4" w:space="0" w:color="auto"/>
              <w:bottom w:val="single" w:sz="4" w:space="0" w:color="auto"/>
            </w:tcBorders>
          </w:tcPr>
          <w:p w14:paraId="4F9D43A7" w14:textId="77777777"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14:paraId="5F394CEF" w14:textId="77777777"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14:paraId="344962EA"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7E6468AC" w14:textId="77777777"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6D107B21" w14:textId="77777777" w:rsidR="000E0126" w:rsidRPr="00EB0B0D" w:rsidRDefault="000E0126" w:rsidP="002D1726">
            <w:pPr>
              <w:rPr>
                <w:rFonts w:cs="Times New Roman"/>
              </w:rPr>
            </w:pPr>
          </w:p>
        </w:tc>
      </w:tr>
      <w:tr w:rsidR="000E0126" w:rsidRPr="00EB0B0D" w14:paraId="27E8A821" w14:textId="77777777" w:rsidTr="000E0126">
        <w:tc>
          <w:tcPr>
            <w:tcW w:w="754" w:type="dxa"/>
            <w:tcBorders>
              <w:top w:val="single" w:sz="4" w:space="0" w:color="auto"/>
              <w:bottom w:val="single" w:sz="4" w:space="0" w:color="auto"/>
            </w:tcBorders>
          </w:tcPr>
          <w:p w14:paraId="28B84F6B" w14:textId="77777777"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41CB73C5"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5251360"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6A65164D"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43156C4D" w14:textId="77777777" w:rsidR="000E0126" w:rsidRPr="00EB0B0D" w:rsidRDefault="000E0126" w:rsidP="002D1726">
            <w:pPr>
              <w:rPr>
                <w:rFonts w:cs="Times New Roman"/>
              </w:rPr>
            </w:pPr>
          </w:p>
        </w:tc>
      </w:tr>
      <w:tr w:rsidR="000E0126" w:rsidRPr="00EB0B0D" w14:paraId="3872F4B4" w14:textId="77777777" w:rsidTr="000E0126">
        <w:tc>
          <w:tcPr>
            <w:tcW w:w="754" w:type="dxa"/>
            <w:tcBorders>
              <w:top w:val="single" w:sz="4" w:space="0" w:color="auto"/>
              <w:bottom w:val="single" w:sz="4" w:space="0" w:color="auto"/>
            </w:tcBorders>
          </w:tcPr>
          <w:p w14:paraId="2386D1E2" w14:textId="77777777"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14:paraId="062E810E" w14:textId="77777777"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14:paraId="4119A12C" w14:textId="77777777"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F48D979" w14:textId="77777777"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78CBAB2E" w14:textId="77777777" w:rsidR="000E0126" w:rsidRPr="00EB0B0D" w:rsidRDefault="000E0126" w:rsidP="002D1726">
            <w:pPr>
              <w:rPr>
                <w:rFonts w:cs="Times New Roman"/>
              </w:rPr>
            </w:pPr>
          </w:p>
        </w:tc>
      </w:tr>
      <w:tr w:rsidR="000E0126" w:rsidRPr="00EB0B0D" w14:paraId="095A2ABF" w14:textId="77777777" w:rsidTr="000E0126">
        <w:tc>
          <w:tcPr>
            <w:tcW w:w="754" w:type="dxa"/>
            <w:tcBorders>
              <w:top w:val="single" w:sz="4" w:space="0" w:color="auto"/>
            </w:tcBorders>
          </w:tcPr>
          <w:p w14:paraId="2D2273EF" w14:textId="77777777"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14:paraId="1DC669CC" w14:textId="77777777"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14:paraId="5FD58602"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14:paraId="1D82DED5" w14:textId="77777777"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14:paraId="40AB5EA1" w14:textId="77777777" w:rsidR="000E0126" w:rsidRPr="00EB0B0D" w:rsidRDefault="000E0126" w:rsidP="002D1726">
            <w:pPr>
              <w:rPr>
                <w:rFonts w:cs="Times New Roman"/>
              </w:rPr>
            </w:pPr>
          </w:p>
        </w:tc>
      </w:tr>
      <w:tr w:rsidR="000E0126" w:rsidRPr="00EB0B0D" w14:paraId="5FCCC5EB" w14:textId="77777777" w:rsidTr="000E0126">
        <w:tc>
          <w:tcPr>
            <w:tcW w:w="754" w:type="dxa"/>
          </w:tcPr>
          <w:p w14:paraId="63269636" w14:textId="77777777" w:rsidR="000E0126" w:rsidRPr="00EB0B0D" w:rsidRDefault="000E0126" w:rsidP="002D1726">
            <w:pPr>
              <w:jc w:val="center"/>
              <w:rPr>
                <w:rFonts w:cs="Times New Roman"/>
              </w:rPr>
            </w:pPr>
            <w:r>
              <w:rPr>
                <w:rFonts w:cs="Times New Roman"/>
              </w:rPr>
              <w:t>41</w:t>
            </w:r>
          </w:p>
        </w:tc>
        <w:tc>
          <w:tcPr>
            <w:tcW w:w="925" w:type="dxa"/>
          </w:tcPr>
          <w:p w14:paraId="5A5D71A1" w14:textId="77777777" w:rsidR="000E0126" w:rsidRPr="00EB0B0D" w:rsidRDefault="000E0126" w:rsidP="002D1726">
            <w:pPr>
              <w:rPr>
                <w:rFonts w:cs="Times New Roman"/>
              </w:rPr>
            </w:pPr>
            <w:r w:rsidRPr="00EB0B0D">
              <w:rPr>
                <w:rFonts w:cs="Times New Roman"/>
              </w:rPr>
              <w:t>OFL</w:t>
            </w:r>
          </w:p>
        </w:tc>
        <w:tc>
          <w:tcPr>
            <w:tcW w:w="596" w:type="dxa"/>
          </w:tcPr>
          <w:p w14:paraId="4DDD096D" w14:textId="77777777" w:rsidR="000E0126" w:rsidRPr="00EB0B0D" w:rsidRDefault="000E0126" w:rsidP="002D1726">
            <w:pPr>
              <w:rPr>
                <w:rFonts w:cs="Times New Roman"/>
              </w:rPr>
            </w:pPr>
            <w:r w:rsidRPr="00EB0B0D">
              <w:rPr>
                <w:rFonts w:cs="Times New Roman"/>
              </w:rPr>
              <w:t>x</w:t>
            </w:r>
          </w:p>
        </w:tc>
        <w:tc>
          <w:tcPr>
            <w:tcW w:w="4584" w:type="dxa"/>
          </w:tcPr>
          <w:p w14:paraId="33BF6F91" w14:textId="77777777" w:rsidR="000E0126" w:rsidRPr="00EB0B0D" w:rsidRDefault="000E0126" w:rsidP="002D1726">
            <w:pPr>
              <w:rPr>
                <w:rFonts w:cs="Times New Roman"/>
              </w:rPr>
            </w:pPr>
            <w:r w:rsidRPr="00EB0B0D">
              <w:rPr>
                <w:rFonts w:cs="Times New Roman"/>
              </w:rPr>
              <w:t>overflow</w:t>
            </w:r>
          </w:p>
        </w:tc>
        <w:tc>
          <w:tcPr>
            <w:tcW w:w="1047" w:type="dxa"/>
          </w:tcPr>
          <w:p w14:paraId="5227E6C4" w14:textId="77777777" w:rsidR="000E0126" w:rsidRPr="00EB0B0D" w:rsidRDefault="000E0126" w:rsidP="002D1726">
            <w:pPr>
              <w:rPr>
                <w:rFonts w:cs="Times New Roman"/>
              </w:rPr>
            </w:pPr>
          </w:p>
        </w:tc>
      </w:tr>
      <w:tr w:rsidR="000E0126" w:rsidRPr="00EB0B0D" w14:paraId="4D518FE5" w14:textId="77777777" w:rsidTr="000E0126">
        <w:tc>
          <w:tcPr>
            <w:tcW w:w="754" w:type="dxa"/>
          </w:tcPr>
          <w:p w14:paraId="4DD1A49B" w14:textId="77777777" w:rsidR="000E0126" w:rsidRPr="00EB0B0D" w:rsidRDefault="000E0126" w:rsidP="002D1726">
            <w:pPr>
              <w:jc w:val="center"/>
              <w:rPr>
                <w:rFonts w:cs="Times New Roman"/>
              </w:rPr>
            </w:pPr>
          </w:p>
        </w:tc>
        <w:tc>
          <w:tcPr>
            <w:tcW w:w="925" w:type="dxa"/>
          </w:tcPr>
          <w:p w14:paraId="7EA4BF26" w14:textId="77777777" w:rsidR="000E0126" w:rsidRPr="00EB0B0D" w:rsidRDefault="000E0126" w:rsidP="002D1726">
            <w:pPr>
              <w:rPr>
                <w:rFonts w:cs="Times New Roman"/>
              </w:rPr>
            </w:pPr>
            <w:r w:rsidRPr="00EB0B0D">
              <w:rPr>
                <w:rFonts w:cs="Times New Roman"/>
              </w:rPr>
              <w:t>FLT</w:t>
            </w:r>
          </w:p>
        </w:tc>
        <w:tc>
          <w:tcPr>
            <w:tcW w:w="596" w:type="dxa"/>
          </w:tcPr>
          <w:p w14:paraId="114603C7" w14:textId="77777777" w:rsidR="000E0126" w:rsidRPr="00EB0B0D" w:rsidRDefault="000E0126" w:rsidP="002D1726">
            <w:pPr>
              <w:rPr>
                <w:rFonts w:cs="Times New Roman"/>
              </w:rPr>
            </w:pPr>
            <w:r w:rsidRPr="00EB0B0D">
              <w:rPr>
                <w:rFonts w:cs="Times New Roman"/>
              </w:rPr>
              <w:t>x</w:t>
            </w:r>
          </w:p>
        </w:tc>
        <w:tc>
          <w:tcPr>
            <w:tcW w:w="4584" w:type="dxa"/>
          </w:tcPr>
          <w:p w14:paraId="460B9D38" w14:textId="77777777" w:rsidR="000E0126" w:rsidRPr="00EB0B0D" w:rsidRDefault="000E0126" w:rsidP="002D1726">
            <w:pPr>
              <w:rPr>
                <w:rFonts w:cs="Times New Roman"/>
              </w:rPr>
            </w:pPr>
            <w:r w:rsidRPr="00EB0B0D">
              <w:rPr>
                <w:rFonts w:cs="Times New Roman"/>
              </w:rPr>
              <w:t>floating point exception</w:t>
            </w:r>
          </w:p>
        </w:tc>
        <w:tc>
          <w:tcPr>
            <w:tcW w:w="1047" w:type="dxa"/>
          </w:tcPr>
          <w:p w14:paraId="469B4276" w14:textId="77777777" w:rsidR="000E0126" w:rsidRPr="00EB0B0D" w:rsidRDefault="000E0126" w:rsidP="002D1726">
            <w:pPr>
              <w:rPr>
                <w:rFonts w:cs="Times New Roman"/>
              </w:rPr>
            </w:pPr>
          </w:p>
        </w:tc>
      </w:tr>
      <w:tr w:rsidR="006952D4" w:rsidRPr="00EB0B0D" w14:paraId="35490E1C" w14:textId="77777777" w:rsidTr="000E0126">
        <w:tc>
          <w:tcPr>
            <w:tcW w:w="754" w:type="dxa"/>
          </w:tcPr>
          <w:p w14:paraId="4D0A14AA" w14:textId="77777777" w:rsidR="006952D4" w:rsidRDefault="006952D4" w:rsidP="002D1726">
            <w:pPr>
              <w:jc w:val="center"/>
              <w:rPr>
                <w:rFonts w:cs="Times New Roman"/>
              </w:rPr>
            </w:pPr>
            <w:r>
              <w:rPr>
                <w:rFonts w:cs="Times New Roman"/>
              </w:rPr>
              <w:t>47</w:t>
            </w:r>
          </w:p>
        </w:tc>
        <w:tc>
          <w:tcPr>
            <w:tcW w:w="925" w:type="dxa"/>
          </w:tcPr>
          <w:p w14:paraId="16C79ABF" w14:textId="77777777" w:rsidR="006952D4" w:rsidRDefault="006952D4" w:rsidP="002D1726">
            <w:pPr>
              <w:rPr>
                <w:rFonts w:cs="Times New Roman"/>
              </w:rPr>
            </w:pPr>
          </w:p>
        </w:tc>
        <w:tc>
          <w:tcPr>
            <w:tcW w:w="596" w:type="dxa"/>
          </w:tcPr>
          <w:p w14:paraId="028854D4" w14:textId="77777777" w:rsidR="006952D4" w:rsidRDefault="006952D4" w:rsidP="002D1726">
            <w:pPr>
              <w:rPr>
                <w:rFonts w:cs="Times New Roman"/>
              </w:rPr>
            </w:pPr>
          </w:p>
        </w:tc>
        <w:tc>
          <w:tcPr>
            <w:tcW w:w="4584" w:type="dxa"/>
          </w:tcPr>
          <w:p w14:paraId="432AE869" w14:textId="77777777" w:rsidR="006952D4" w:rsidRDefault="006952D4" w:rsidP="002D1726">
            <w:pPr>
              <w:rPr>
                <w:rFonts w:cs="Times New Roman"/>
              </w:rPr>
            </w:pPr>
          </w:p>
        </w:tc>
        <w:tc>
          <w:tcPr>
            <w:tcW w:w="1047" w:type="dxa"/>
          </w:tcPr>
          <w:p w14:paraId="6022E21B" w14:textId="77777777" w:rsidR="006952D4" w:rsidRPr="00EB0B0D" w:rsidRDefault="006952D4" w:rsidP="002D1726">
            <w:pPr>
              <w:rPr>
                <w:rFonts w:cs="Times New Roman"/>
              </w:rPr>
            </w:pPr>
          </w:p>
        </w:tc>
      </w:tr>
      <w:tr w:rsidR="00B54778" w:rsidRPr="00EB0B0D" w14:paraId="138DBD45" w14:textId="77777777" w:rsidTr="000E0126">
        <w:tc>
          <w:tcPr>
            <w:tcW w:w="754" w:type="dxa"/>
          </w:tcPr>
          <w:p w14:paraId="4EAF1C04" w14:textId="77777777" w:rsidR="00B54778" w:rsidRDefault="00B54778" w:rsidP="002D1726">
            <w:pPr>
              <w:jc w:val="center"/>
              <w:rPr>
                <w:rFonts w:cs="Times New Roman"/>
              </w:rPr>
            </w:pPr>
            <w:r>
              <w:rPr>
                <w:rFonts w:cs="Times New Roman"/>
              </w:rPr>
              <w:t>48</w:t>
            </w:r>
          </w:p>
        </w:tc>
        <w:tc>
          <w:tcPr>
            <w:tcW w:w="925" w:type="dxa"/>
          </w:tcPr>
          <w:p w14:paraId="2ED2A91C" w14:textId="77777777" w:rsidR="00B54778" w:rsidRPr="00EB0B0D" w:rsidRDefault="00B54778" w:rsidP="002D1726">
            <w:pPr>
              <w:rPr>
                <w:rFonts w:cs="Times New Roman"/>
              </w:rPr>
            </w:pPr>
            <w:r>
              <w:rPr>
                <w:rFonts w:cs="Times New Roman"/>
              </w:rPr>
              <w:t>ALN</w:t>
            </w:r>
          </w:p>
        </w:tc>
        <w:tc>
          <w:tcPr>
            <w:tcW w:w="596" w:type="dxa"/>
          </w:tcPr>
          <w:p w14:paraId="62AE60F9" w14:textId="77777777" w:rsidR="00B54778" w:rsidRPr="00EB0B0D" w:rsidRDefault="00B54778" w:rsidP="002D1726">
            <w:pPr>
              <w:rPr>
                <w:rFonts w:cs="Times New Roman"/>
              </w:rPr>
            </w:pPr>
            <w:r>
              <w:rPr>
                <w:rFonts w:cs="Times New Roman"/>
              </w:rPr>
              <w:t>x</w:t>
            </w:r>
          </w:p>
        </w:tc>
        <w:tc>
          <w:tcPr>
            <w:tcW w:w="4584" w:type="dxa"/>
          </w:tcPr>
          <w:p w14:paraId="56CB2D70" w14:textId="77777777"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14:paraId="4B9AFAA1" w14:textId="77777777" w:rsidR="00B54778" w:rsidRPr="00EB0B0D" w:rsidRDefault="00B54778" w:rsidP="002D1726">
            <w:pPr>
              <w:rPr>
                <w:rFonts w:cs="Times New Roman"/>
              </w:rPr>
            </w:pPr>
          </w:p>
        </w:tc>
      </w:tr>
      <w:tr w:rsidR="000E0126" w:rsidRPr="00EB0B0D" w14:paraId="3F095D67" w14:textId="77777777" w:rsidTr="000E0126">
        <w:tc>
          <w:tcPr>
            <w:tcW w:w="754" w:type="dxa"/>
          </w:tcPr>
          <w:p w14:paraId="3FA2BE2F" w14:textId="77777777" w:rsidR="000E0126" w:rsidRPr="00EB0B0D" w:rsidRDefault="000E0126" w:rsidP="002D1726">
            <w:pPr>
              <w:jc w:val="center"/>
              <w:rPr>
                <w:rFonts w:cs="Times New Roman"/>
              </w:rPr>
            </w:pPr>
            <w:r>
              <w:rPr>
                <w:rFonts w:cs="Times New Roman"/>
              </w:rPr>
              <w:t>49</w:t>
            </w:r>
          </w:p>
        </w:tc>
        <w:tc>
          <w:tcPr>
            <w:tcW w:w="925" w:type="dxa"/>
          </w:tcPr>
          <w:p w14:paraId="6166DACD" w14:textId="77777777" w:rsidR="000E0126" w:rsidRPr="00EB0B0D" w:rsidRDefault="000E0126" w:rsidP="002D1726">
            <w:pPr>
              <w:rPr>
                <w:rFonts w:cs="Times New Roman"/>
              </w:rPr>
            </w:pPr>
          </w:p>
        </w:tc>
        <w:tc>
          <w:tcPr>
            <w:tcW w:w="596" w:type="dxa"/>
          </w:tcPr>
          <w:p w14:paraId="41E4E07C" w14:textId="77777777" w:rsidR="000E0126" w:rsidRPr="00EB0B0D" w:rsidRDefault="000E0126" w:rsidP="002D1726">
            <w:pPr>
              <w:rPr>
                <w:rFonts w:cs="Times New Roman"/>
              </w:rPr>
            </w:pPr>
          </w:p>
        </w:tc>
        <w:tc>
          <w:tcPr>
            <w:tcW w:w="4584" w:type="dxa"/>
          </w:tcPr>
          <w:p w14:paraId="0484D21D" w14:textId="77777777" w:rsidR="000E0126" w:rsidRPr="00EB0B0D" w:rsidRDefault="000E0126" w:rsidP="002D1726">
            <w:pPr>
              <w:rPr>
                <w:rFonts w:cs="Times New Roman"/>
              </w:rPr>
            </w:pPr>
          </w:p>
        </w:tc>
        <w:tc>
          <w:tcPr>
            <w:tcW w:w="1047" w:type="dxa"/>
          </w:tcPr>
          <w:p w14:paraId="767D4693" w14:textId="77777777" w:rsidR="000E0126" w:rsidRPr="00EB0B0D" w:rsidRDefault="000E0126" w:rsidP="002D1726">
            <w:pPr>
              <w:rPr>
                <w:rFonts w:cs="Times New Roman"/>
              </w:rPr>
            </w:pPr>
          </w:p>
        </w:tc>
      </w:tr>
      <w:tr w:rsidR="000E0126" w:rsidRPr="00EB0B0D" w14:paraId="43EF4C41" w14:textId="77777777" w:rsidTr="000E0126">
        <w:tc>
          <w:tcPr>
            <w:tcW w:w="754" w:type="dxa"/>
          </w:tcPr>
          <w:p w14:paraId="655116C0" w14:textId="77777777" w:rsidR="000E0126" w:rsidRPr="00EB0B0D" w:rsidRDefault="000E0126" w:rsidP="002D1726">
            <w:pPr>
              <w:jc w:val="center"/>
              <w:rPr>
                <w:rFonts w:cs="Times New Roman"/>
              </w:rPr>
            </w:pPr>
            <w:r>
              <w:rPr>
                <w:rFonts w:cs="Times New Roman"/>
              </w:rPr>
              <w:t>50</w:t>
            </w:r>
          </w:p>
        </w:tc>
        <w:tc>
          <w:tcPr>
            <w:tcW w:w="925" w:type="dxa"/>
          </w:tcPr>
          <w:p w14:paraId="72E2B7E3" w14:textId="77777777" w:rsidR="000E0126" w:rsidRPr="00EB0B0D" w:rsidRDefault="000E0126" w:rsidP="002D1726">
            <w:pPr>
              <w:rPr>
                <w:rFonts w:cs="Times New Roman"/>
              </w:rPr>
            </w:pPr>
            <w:r w:rsidRPr="00EB0B0D">
              <w:rPr>
                <w:rFonts w:cs="Times New Roman"/>
              </w:rPr>
              <w:t>DWF</w:t>
            </w:r>
          </w:p>
        </w:tc>
        <w:tc>
          <w:tcPr>
            <w:tcW w:w="596" w:type="dxa"/>
          </w:tcPr>
          <w:p w14:paraId="7EB56E21" w14:textId="77777777" w:rsidR="000E0126" w:rsidRPr="00EB0B0D" w:rsidRDefault="000E0126" w:rsidP="002D1726">
            <w:pPr>
              <w:rPr>
                <w:rFonts w:cs="Times New Roman"/>
              </w:rPr>
            </w:pPr>
            <w:r w:rsidRPr="00EB0B0D">
              <w:rPr>
                <w:rFonts w:cs="Times New Roman"/>
              </w:rPr>
              <w:t>x</w:t>
            </w:r>
          </w:p>
        </w:tc>
        <w:tc>
          <w:tcPr>
            <w:tcW w:w="4584" w:type="dxa"/>
          </w:tcPr>
          <w:p w14:paraId="114EF322" w14:textId="77777777" w:rsidR="000E0126" w:rsidRPr="00EB0B0D" w:rsidRDefault="000E0126" w:rsidP="002D1726">
            <w:pPr>
              <w:rPr>
                <w:rFonts w:cs="Times New Roman"/>
              </w:rPr>
            </w:pPr>
            <w:r w:rsidRPr="00EB0B0D">
              <w:rPr>
                <w:rFonts w:cs="Times New Roman"/>
              </w:rPr>
              <w:t>Data write fault</w:t>
            </w:r>
          </w:p>
        </w:tc>
        <w:tc>
          <w:tcPr>
            <w:tcW w:w="1047" w:type="dxa"/>
          </w:tcPr>
          <w:p w14:paraId="1CD21EAB" w14:textId="77777777" w:rsidR="000E0126" w:rsidRPr="00EB0B0D" w:rsidRDefault="000E0126" w:rsidP="002D1726">
            <w:pPr>
              <w:rPr>
                <w:rFonts w:cs="Times New Roman"/>
              </w:rPr>
            </w:pPr>
          </w:p>
        </w:tc>
      </w:tr>
      <w:tr w:rsidR="000E0126" w:rsidRPr="00EB0B0D" w14:paraId="401A56F2" w14:textId="77777777" w:rsidTr="000E0126">
        <w:tc>
          <w:tcPr>
            <w:tcW w:w="754" w:type="dxa"/>
          </w:tcPr>
          <w:p w14:paraId="4E4D340D" w14:textId="77777777" w:rsidR="000E0126" w:rsidRPr="00EB0B0D" w:rsidRDefault="000E0126" w:rsidP="002D1726">
            <w:pPr>
              <w:jc w:val="center"/>
              <w:rPr>
                <w:rFonts w:cs="Times New Roman"/>
              </w:rPr>
            </w:pPr>
            <w:r>
              <w:rPr>
                <w:rFonts w:cs="Times New Roman"/>
              </w:rPr>
              <w:t>51</w:t>
            </w:r>
          </w:p>
        </w:tc>
        <w:tc>
          <w:tcPr>
            <w:tcW w:w="925" w:type="dxa"/>
          </w:tcPr>
          <w:p w14:paraId="02D2B9C8" w14:textId="77777777" w:rsidR="000E0126" w:rsidRPr="00EB0B0D" w:rsidRDefault="000E0126" w:rsidP="002D1726">
            <w:pPr>
              <w:rPr>
                <w:rFonts w:cs="Times New Roman"/>
              </w:rPr>
            </w:pPr>
            <w:r w:rsidRPr="00EB0B0D">
              <w:rPr>
                <w:rFonts w:cs="Times New Roman"/>
              </w:rPr>
              <w:t>DRF</w:t>
            </w:r>
          </w:p>
        </w:tc>
        <w:tc>
          <w:tcPr>
            <w:tcW w:w="596" w:type="dxa"/>
          </w:tcPr>
          <w:p w14:paraId="692DE613" w14:textId="77777777" w:rsidR="000E0126" w:rsidRPr="00EB0B0D" w:rsidRDefault="000E0126" w:rsidP="002D1726">
            <w:pPr>
              <w:rPr>
                <w:rFonts w:cs="Times New Roman"/>
              </w:rPr>
            </w:pPr>
            <w:r w:rsidRPr="00EB0B0D">
              <w:rPr>
                <w:rFonts w:cs="Times New Roman"/>
              </w:rPr>
              <w:t>x</w:t>
            </w:r>
          </w:p>
        </w:tc>
        <w:tc>
          <w:tcPr>
            <w:tcW w:w="4584" w:type="dxa"/>
          </w:tcPr>
          <w:p w14:paraId="20E05E7E" w14:textId="77777777" w:rsidR="000E0126" w:rsidRPr="00EB0B0D" w:rsidRDefault="000E0126" w:rsidP="002D1726">
            <w:pPr>
              <w:rPr>
                <w:rFonts w:cs="Times New Roman"/>
              </w:rPr>
            </w:pPr>
            <w:r w:rsidRPr="00EB0B0D">
              <w:rPr>
                <w:rFonts w:cs="Times New Roman"/>
              </w:rPr>
              <w:t>data read fault</w:t>
            </w:r>
          </w:p>
        </w:tc>
        <w:tc>
          <w:tcPr>
            <w:tcW w:w="1047" w:type="dxa"/>
          </w:tcPr>
          <w:p w14:paraId="5A95CE5B" w14:textId="77777777" w:rsidR="000E0126" w:rsidRPr="00EB0B0D" w:rsidRDefault="000E0126" w:rsidP="002D1726">
            <w:pPr>
              <w:rPr>
                <w:rFonts w:cs="Times New Roman"/>
              </w:rPr>
            </w:pPr>
          </w:p>
        </w:tc>
      </w:tr>
      <w:tr w:rsidR="000E0126" w:rsidRPr="00EB0B0D" w14:paraId="21A168EC" w14:textId="77777777" w:rsidTr="000E0126">
        <w:tc>
          <w:tcPr>
            <w:tcW w:w="754" w:type="dxa"/>
          </w:tcPr>
          <w:p w14:paraId="4D864C3E" w14:textId="77777777"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14:paraId="3427C78E"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14:paraId="751F750A"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14:paraId="52D9F465"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0E81B8F6" w14:textId="77777777" w:rsidR="000E0126" w:rsidRPr="00EB0B0D" w:rsidRDefault="000E0126" w:rsidP="002D1726">
            <w:pPr>
              <w:rPr>
                <w:rFonts w:cs="Times New Roman"/>
              </w:rPr>
            </w:pPr>
          </w:p>
        </w:tc>
      </w:tr>
      <w:tr w:rsidR="000E0126" w:rsidRPr="00EB0B0D" w14:paraId="2D12857F" w14:textId="77777777" w:rsidTr="000E0126">
        <w:tc>
          <w:tcPr>
            <w:tcW w:w="754" w:type="dxa"/>
          </w:tcPr>
          <w:p w14:paraId="4842D803" w14:textId="77777777" w:rsidR="000E0126" w:rsidRPr="00EB0B0D" w:rsidRDefault="000E0126" w:rsidP="002D1726">
            <w:pPr>
              <w:jc w:val="center"/>
              <w:rPr>
                <w:rFonts w:cs="Times New Roman"/>
              </w:rPr>
            </w:pPr>
            <w:r>
              <w:rPr>
                <w:rFonts w:cs="Times New Roman"/>
              </w:rPr>
              <w:t>53</w:t>
            </w:r>
          </w:p>
        </w:tc>
        <w:tc>
          <w:tcPr>
            <w:tcW w:w="925" w:type="dxa"/>
          </w:tcPr>
          <w:p w14:paraId="4765C05C" w14:textId="77777777" w:rsidR="000E0126" w:rsidRPr="00EB0B0D" w:rsidRDefault="000E0126" w:rsidP="002D1726">
            <w:pPr>
              <w:rPr>
                <w:rFonts w:cs="Times New Roman"/>
              </w:rPr>
            </w:pPr>
            <w:r w:rsidRPr="00EB0B0D">
              <w:rPr>
                <w:rFonts w:cs="Times New Roman"/>
              </w:rPr>
              <w:t>PRIV</w:t>
            </w:r>
          </w:p>
        </w:tc>
        <w:tc>
          <w:tcPr>
            <w:tcW w:w="596" w:type="dxa"/>
          </w:tcPr>
          <w:p w14:paraId="25915806" w14:textId="77777777" w:rsidR="000E0126" w:rsidRPr="00EB0B0D" w:rsidRDefault="000E0126" w:rsidP="002D1726">
            <w:pPr>
              <w:rPr>
                <w:rFonts w:cs="Times New Roman"/>
              </w:rPr>
            </w:pPr>
            <w:r w:rsidRPr="00EB0B0D">
              <w:rPr>
                <w:rFonts w:cs="Times New Roman"/>
              </w:rPr>
              <w:t>x</w:t>
            </w:r>
          </w:p>
        </w:tc>
        <w:tc>
          <w:tcPr>
            <w:tcW w:w="4584" w:type="dxa"/>
          </w:tcPr>
          <w:p w14:paraId="53EAA669" w14:textId="77777777" w:rsidR="000E0126" w:rsidRPr="00EB0B0D" w:rsidRDefault="000E0126" w:rsidP="002D1726">
            <w:pPr>
              <w:rPr>
                <w:rFonts w:cs="Times New Roman"/>
              </w:rPr>
            </w:pPr>
            <w:r w:rsidRPr="00EB0B0D">
              <w:rPr>
                <w:rFonts w:cs="Times New Roman"/>
              </w:rPr>
              <w:t>privilege level violation</w:t>
            </w:r>
          </w:p>
        </w:tc>
        <w:tc>
          <w:tcPr>
            <w:tcW w:w="1047" w:type="dxa"/>
          </w:tcPr>
          <w:p w14:paraId="6BFEE7E1" w14:textId="77777777" w:rsidR="000E0126" w:rsidRPr="00EB0B0D" w:rsidRDefault="000E0126" w:rsidP="002D1726">
            <w:pPr>
              <w:rPr>
                <w:rFonts w:cs="Times New Roman"/>
              </w:rPr>
            </w:pPr>
          </w:p>
        </w:tc>
      </w:tr>
      <w:tr w:rsidR="000E0126" w:rsidRPr="00EB0B0D" w14:paraId="7675B4C8" w14:textId="77777777" w:rsidTr="000E0126">
        <w:tc>
          <w:tcPr>
            <w:tcW w:w="754" w:type="dxa"/>
          </w:tcPr>
          <w:p w14:paraId="3A981C33" w14:textId="77777777" w:rsidR="000E0126" w:rsidRPr="00EB0B0D" w:rsidRDefault="00880643" w:rsidP="002D1726">
            <w:pPr>
              <w:jc w:val="center"/>
              <w:rPr>
                <w:rFonts w:cs="Times New Roman"/>
              </w:rPr>
            </w:pPr>
            <w:r>
              <w:rPr>
                <w:rFonts w:cs="Times New Roman"/>
              </w:rPr>
              <w:t>54</w:t>
            </w:r>
          </w:p>
        </w:tc>
        <w:tc>
          <w:tcPr>
            <w:tcW w:w="925" w:type="dxa"/>
          </w:tcPr>
          <w:p w14:paraId="787E99CE" w14:textId="77777777" w:rsidR="000E0126" w:rsidRPr="00EB0B0D" w:rsidRDefault="00880643" w:rsidP="002D1726">
            <w:pPr>
              <w:rPr>
                <w:rFonts w:cs="Times New Roman"/>
              </w:rPr>
            </w:pPr>
            <w:r>
              <w:rPr>
                <w:rFonts w:cs="Times New Roman"/>
              </w:rPr>
              <w:t>CMT</w:t>
            </w:r>
          </w:p>
        </w:tc>
        <w:tc>
          <w:tcPr>
            <w:tcW w:w="596" w:type="dxa"/>
          </w:tcPr>
          <w:p w14:paraId="2BDF6667" w14:textId="77777777" w:rsidR="000E0126" w:rsidRPr="00EB0B0D" w:rsidRDefault="00880643" w:rsidP="002D1726">
            <w:pPr>
              <w:rPr>
                <w:rFonts w:cs="Times New Roman"/>
              </w:rPr>
            </w:pPr>
            <w:r>
              <w:rPr>
                <w:rFonts w:cs="Times New Roman"/>
              </w:rPr>
              <w:t>x</w:t>
            </w:r>
          </w:p>
        </w:tc>
        <w:tc>
          <w:tcPr>
            <w:tcW w:w="4584" w:type="dxa"/>
          </w:tcPr>
          <w:p w14:paraId="34684CEB" w14:textId="77777777" w:rsidR="000E0126" w:rsidRPr="00EB0B0D" w:rsidRDefault="00880643" w:rsidP="002D1726">
            <w:pPr>
              <w:rPr>
                <w:rFonts w:cs="Times New Roman"/>
              </w:rPr>
            </w:pPr>
            <w:r>
              <w:rPr>
                <w:rFonts w:cs="Times New Roman"/>
              </w:rPr>
              <w:t>commit timeout</w:t>
            </w:r>
          </w:p>
        </w:tc>
        <w:tc>
          <w:tcPr>
            <w:tcW w:w="1047" w:type="dxa"/>
          </w:tcPr>
          <w:p w14:paraId="205BA27F" w14:textId="77777777" w:rsidR="000E0126" w:rsidRPr="00EB0B0D" w:rsidRDefault="000E0126" w:rsidP="002D1726">
            <w:pPr>
              <w:rPr>
                <w:rFonts w:cs="Times New Roman"/>
              </w:rPr>
            </w:pPr>
          </w:p>
        </w:tc>
      </w:tr>
      <w:tr w:rsidR="000E0126" w:rsidRPr="00EB0B0D" w14:paraId="2C692393" w14:textId="77777777" w:rsidTr="000E0126">
        <w:tc>
          <w:tcPr>
            <w:tcW w:w="754" w:type="dxa"/>
          </w:tcPr>
          <w:p w14:paraId="1CA543E9" w14:textId="77777777" w:rsidR="000E0126" w:rsidRPr="00EB0B0D" w:rsidRDefault="00875A70" w:rsidP="002D1726">
            <w:pPr>
              <w:jc w:val="center"/>
              <w:rPr>
                <w:rFonts w:cs="Times New Roman"/>
              </w:rPr>
            </w:pPr>
            <w:r>
              <w:rPr>
                <w:rFonts w:cs="Times New Roman"/>
              </w:rPr>
              <w:t>55</w:t>
            </w:r>
          </w:p>
        </w:tc>
        <w:tc>
          <w:tcPr>
            <w:tcW w:w="925" w:type="dxa"/>
          </w:tcPr>
          <w:p w14:paraId="0B2B00D0" w14:textId="77777777" w:rsidR="000E0126" w:rsidRPr="00EB0B0D" w:rsidRDefault="00875A70" w:rsidP="002D1726">
            <w:pPr>
              <w:rPr>
                <w:rFonts w:cs="Times New Roman"/>
              </w:rPr>
            </w:pPr>
            <w:r>
              <w:rPr>
                <w:rFonts w:cs="Times New Roman"/>
              </w:rPr>
              <w:t>BD</w:t>
            </w:r>
          </w:p>
        </w:tc>
        <w:tc>
          <w:tcPr>
            <w:tcW w:w="596" w:type="dxa"/>
          </w:tcPr>
          <w:p w14:paraId="0BCAE3C3" w14:textId="77777777" w:rsidR="000E0126" w:rsidRPr="00EB0B0D" w:rsidRDefault="00D45334" w:rsidP="002D1726">
            <w:pPr>
              <w:rPr>
                <w:rFonts w:cs="Times New Roman"/>
              </w:rPr>
            </w:pPr>
            <w:r>
              <w:rPr>
                <w:rFonts w:cs="Times New Roman"/>
              </w:rPr>
              <w:t>x</w:t>
            </w:r>
          </w:p>
        </w:tc>
        <w:tc>
          <w:tcPr>
            <w:tcW w:w="4584" w:type="dxa"/>
          </w:tcPr>
          <w:p w14:paraId="01906C29" w14:textId="77777777" w:rsidR="000E0126" w:rsidRPr="00EB0B0D" w:rsidRDefault="00875A70" w:rsidP="002D1726">
            <w:pPr>
              <w:rPr>
                <w:rFonts w:cs="Times New Roman"/>
              </w:rPr>
            </w:pPr>
            <w:r>
              <w:rPr>
                <w:rFonts w:cs="Times New Roman"/>
              </w:rPr>
              <w:t>branch displacement</w:t>
            </w:r>
          </w:p>
        </w:tc>
        <w:tc>
          <w:tcPr>
            <w:tcW w:w="1047" w:type="dxa"/>
          </w:tcPr>
          <w:p w14:paraId="1C921CD7" w14:textId="77777777" w:rsidR="000E0126" w:rsidRPr="00EB0B0D" w:rsidRDefault="000E0126" w:rsidP="002D1726">
            <w:pPr>
              <w:rPr>
                <w:rFonts w:cs="Times New Roman"/>
              </w:rPr>
            </w:pPr>
          </w:p>
        </w:tc>
      </w:tr>
      <w:tr w:rsidR="000E0126" w:rsidRPr="00EB0B0D" w14:paraId="7997C4BF" w14:textId="77777777" w:rsidTr="000E0126">
        <w:tc>
          <w:tcPr>
            <w:tcW w:w="754" w:type="dxa"/>
          </w:tcPr>
          <w:p w14:paraId="5886779C" w14:textId="77777777" w:rsidR="000E0126" w:rsidRPr="00EB0B0D" w:rsidRDefault="000E0126" w:rsidP="002D1726">
            <w:pPr>
              <w:jc w:val="center"/>
              <w:rPr>
                <w:rFonts w:cs="Times New Roman"/>
              </w:rPr>
            </w:pPr>
            <w:r>
              <w:rPr>
                <w:rFonts w:cs="Times New Roman"/>
              </w:rPr>
              <w:t>56</w:t>
            </w:r>
          </w:p>
        </w:tc>
        <w:tc>
          <w:tcPr>
            <w:tcW w:w="925" w:type="dxa"/>
          </w:tcPr>
          <w:p w14:paraId="39A77C84" w14:textId="77777777"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14:paraId="6960B834" w14:textId="77777777" w:rsidR="000E0126" w:rsidRPr="00EB0B0D" w:rsidRDefault="000E0126" w:rsidP="002D1726">
            <w:pPr>
              <w:rPr>
                <w:rFonts w:cs="Times New Roman"/>
              </w:rPr>
            </w:pPr>
            <w:r w:rsidRPr="00EB0B0D">
              <w:rPr>
                <w:rFonts w:cs="Times New Roman"/>
              </w:rPr>
              <w:t>x</w:t>
            </w:r>
          </w:p>
        </w:tc>
        <w:tc>
          <w:tcPr>
            <w:tcW w:w="4584" w:type="dxa"/>
          </w:tcPr>
          <w:p w14:paraId="3E87A471" w14:textId="77777777" w:rsidR="000E0126" w:rsidRPr="00EB0B0D" w:rsidRDefault="000E0126" w:rsidP="002D1726">
            <w:pPr>
              <w:rPr>
                <w:rFonts w:cs="Times New Roman"/>
              </w:rPr>
            </w:pPr>
            <w:r w:rsidRPr="00EB0B0D">
              <w:rPr>
                <w:rFonts w:cs="Times New Roman"/>
              </w:rPr>
              <w:t>stack fault</w:t>
            </w:r>
          </w:p>
        </w:tc>
        <w:tc>
          <w:tcPr>
            <w:tcW w:w="1047" w:type="dxa"/>
          </w:tcPr>
          <w:p w14:paraId="74BC5F0F" w14:textId="77777777" w:rsidR="000E0126" w:rsidRPr="00EB0B0D" w:rsidRDefault="000E0126" w:rsidP="002D1726">
            <w:pPr>
              <w:rPr>
                <w:rFonts w:cs="Times New Roman"/>
              </w:rPr>
            </w:pPr>
          </w:p>
        </w:tc>
      </w:tr>
      <w:tr w:rsidR="000E0126" w:rsidRPr="00EB0B0D" w14:paraId="53DBD927" w14:textId="77777777" w:rsidTr="000E0126">
        <w:tc>
          <w:tcPr>
            <w:tcW w:w="754" w:type="dxa"/>
          </w:tcPr>
          <w:p w14:paraId="4E63CECB" w14:textId="77777777" w:rsidR="000E0126" w:rsidRPr="00EB0B0D" w:rsidRDefault="000E0126" w:rsidP="002D1726">
            <w:pPr>
              <w:jc w:val="center"/>
              <w:rPr>
                <w:rFonts w:cs="Times New Roman"/>
              </w:rPr>
            </w:pPr>
            <w:r>
              <w:rPr>
                <w:rFonts w:cs="Times New Roman"/>
              </w:rPr>
              <w:t>57</w:t>
            </w:r>
          </w:p>
        </w:tc>
        <w:tc>
          <w:tcPr>
            <w:tcW w:w="925" w:type="dxa"/>
          </w:tcPr>
          <w:p w14:paraId="660121E1" w14:textId="77777777" w:rsidR="000E0126" w:rsidRPr="00EB0B0D" w:rsidRDefault="000E0126" w:rsidP="002D1726">
            <w:pPr>
              <w:rPr>
                <w:rFonts w:cs="Times New Roman"/>
              </w:rPr>
            </w:pPr>
            <w:r w:rsidRPr="00EB0B0D">
              <w:rPr>
                <w:rFonts w:cs="Times New Roman"/>
              </w:rPr>
              <w:t>CPF</w:t>
            </w:r>
          </w:p>
        </w:tc>
        <w:tc>
          <w:tcPr>
            <w:tcW w:w="596" w:type="dxa"/>
          </w:tcPr>
          <w:p w14:paraId="547D904D" w14:textId="77777777" w:rsidR="000E0126" w:rsidRPr="00EB0B0D" w:rsidRDefault="000E0126" w:rsidP="002D1726">
            <w:pPr>
              <w:rPr>
                <w:rFonts w:cs="Times New Roman"/>
              </w:rPr>
            </w:pPr>
            <w:r w:rsidRPr="00EB0B0D">
              <w:rPr>
                <w:rFonts w:cs="Times New Roman"/>
              </w:rPr>
              <w:t>x</w:t>
            </w:r>
          </w:p>
        </w:tc>
        <w:tc>
          <w:tcPr>
            <w:tcW w:w="4584" w:type="dxa"/>
          </w:tcPr>
          <w:p w14:paraId="7015B276" w14:textId="77777777" w:rsidR="000E0126" w:rsidRPr="00EB0B0D" w:rsidRDefault="000E0126" w:rsidP="002D1726">
            <w:pPr>
              <w:rPr>
                <w:rFonts w:cs="Times New Roman"/>
              </w:rPr>
            </w:pPr>
            <w:r w:rsidRPr="00EB0B0D">
              <w:rPr>
                <w:rFonts w:cs="Times New Roman"/>
              </w:rPr>
              <w:t>code page fault</w:t>
            </w:r>
          </w:p>
        </w:tc>
        <w:tc>
          <w:tcPr>
            <w:tcW w:w="1047" w:type="dxa"/>
          </w:tcPr>
          <w:p w14:paraId="0B6C4691" w14:textId="77777777" w:rsidR="000E0126" w:rsidRPr="00EB0B0D" w:rsidRDefault="000E0126" w:rsidP="002D1726">
            <w:pPr>
              <w:rPr>
                <w:rFonts w:cs="Times New Roman"/>
              </w:rPr>
            </w:pPr>
          </w:p>
        </w:tc>
      </w:tr>
      <w:tr w:rsidR="000E0126" w:rsidRPr="00EB0B0D" w14:paraId="383048E1" w14:textId="77777777" w:rsidTr="000E0126">
        <w:tc>
          <w:tcPr>
            <w:tcW w:w="754" w:type="dxa"/>
          </w:tcPr>
          <w:p w14:paraId="34269B04" w14:textId="77777777" w:rsidR="000E0126" w:rsidRPr="00EB0B0D" w:rsidRDefault="000E0126" w:rsidP="002D1726">
            <w:pPr>
              <w:jc w:val="center"/>
              <w:rPr>
                <w:rFonts w:cs="Times New Roman"/>
              </w:rPr>
            </w:pPr>
            <w:r>
              <w:rPr>
                <w:rFonts w:cs="Times New Roman"/>
              </w:rPr>
              <w:lastRenderedPageBreak/>
              <w:t>58</w:t>
            </w:r>
          </w:p>
        </w:tc>
        <w:tc>
          <w:tcPr>
            <w:tcW w:w="925" w:type="dxa"/>
          </w:tcPr>
          <w:p w14:paraId="4815A6DE" w14:textId="77777777" w:rsidR="000E0126" w:rsidRPr="00EB0B0D" w:rsidRDefault="000E0126" w:rsidP="002D1726">
            <w:pPr>
              <w:rPr>
                <w:rFonts w:cs="Times New Roman"/>
              </w:rPr>
            </w:pPr>
            <w:r w:rsidRPr="00EB0B0D">
              <w:rPr>
                <w:rFonts w:cs="Times New Roman"/>
              </w:rPr>
              <w:t>DPF</w:t>
            </w:r>
          </w:p>
        </w:tc>
        <w:tc>
          <w:tcPr>
            <w:tcW w:w="596" w:type="dxa"/>
          </w:tcPr>
          <w:p w14:paraId="01AF7841" w14:textId="77777777" w:rsidR="000E0126" w:rsidRPr="00EB0B0D" w:rsidRDefault="000E0126" w:rsidP="002D1726">
            <w:pPr>
              <w:rPr>
                <w:rFonts w:cs="Times New Roman"/>
              </w:rPr>
            </w:pPr>
            <w:r w:rsidRPr="00EB0B0D">
              <w:rPr>
                <w:rFonts w:cs="Times New Roman"/>
              </w:rPr>
              <w:t>x</w:t>
            </w:r>
          </w:p>
        </w:tc>
        <w:tc>
          <w:tcPr>
            <w:tcW w:w="4584" w:type="dxa"/>
          </w:tcPr>
          <w:p w14:paraId="43A514C7" w14:textId="77777777" w:rsidR="000E0126" w:rsidRPr="00EB0B0D" w:rsidRDefault="000E0126" w:rsidP="002D1726">
            <w:pPr>
              <w:rPr>
                <w:rFonts w:cs="Times New Roman"/>
              </w:rPr>
            </w:pPr>
            <w:r w:rsidRPr="00EB0B0D">
              <w:rPr>
                <w:rFonts w:cs="Times New Roman"/>
              </w:rPr>
              <w:t>data page fault</w:t>
            </w:r>
          </w:p>
        </w:tc>
        <w:tc>
          <w:tcPr>
            <w:tcW w:w="1047" w:type="dxa"/>
          </w:tcPr>
          <w:p w14:paraId="2F1AF4DB" w14:textId="77777777" w:rsidR="000E0126" w:rsidRPr="00EB0B0D" w:rsidRDefault="000E0126" w:rsidP="002D1726">
            <w:pPr>
              <w:rPr>
                <w:rFonts w:cs="Times New Roman"/>
              </w:rPr>
            </w:pPr>
          </w:p>
        </w:tc>
      </w:tr>
      <w:tr w:rsidR="000E0126" w:rsidRPr="00EB0B0D" w14:paraId="1CFE5BC5" w14:textId="77777777" w:rsidTr="000E0126">
        <w:tc>
          <w:tcPr>
            <w:tcW w:w="754" w:type="dxa"/>
          </w:tcPr>
          <w:p w14:paraId="2F68B8FB" w14:textId="77777777" w:rsidR="000E0126" w:rsidRPr="00EB0B0D" w:rsidRDefault="000E0126" w:rsidP="002D1726">
            <w:pPr>
              <w:jc w:val="center"/>
              <w:rPr>
                <w:rFonts w:cs="Times New Roman"/>
              </w:rPr>
            </w:pPr>
            <w:r>
              <w:rPr>
                <w:rFonts w:cs="Times New Roman"/>
              </w:rPr>
              <w:t>60</w:t>
            </w:r>
          </w:p>
        </w:tc>
        <w:tc>
          <w:tcPr>
            <w:tcW w:w="925" w:type="dxa"/>
          </w:tcPr>
          <w:p w14:paraId="5F8D3578" w14:textId="77777777" w:rsidR="000E0126" w:rsidRPr="00EB0B0D" w:rsidRDefault="000E0126" w:rsidP="002D1726">
            <w:pPr>
              <w:rPr>
                <w:rFonts w:cs="Times New Roman"/>
              </w:rPr>
            </w:pPr>
            <w:r w:rsidRPr="00EB0B0D">
              <w:rPr>
                <w:rFonts w:cs="Times New Roman"/>
              </w:rPr>
              <w:t>DBE</w:t>
            </w:r>
          </w:p>
        </w:tc>
        <w:tc>
          <w:tcPr>
            <w:tcW w:w="596" w:type="dxa"/>
          </w:tcPr>
          <w:p w14:paraId="474936F4" w14:textId="77777777" w:rsidR="000E0126" w:rsidRPr="00EB0B0D" w:rsidRDefault="000E0126" w:rsidP="002D1726">
            <w:pPr>
              <w:rPr>
                <w:rFonts w:cs="Times New Roman"/>
              </w:rPr>
            </w:pPr>
            <w:r w:rsidRPr="00EB0B0D">
              <w:rPr>
                <w:rFonts w:cs="Times New Roman"/>
              </w:rPr>
              <w:t>x</w:t>
            </w:r>
          </w:p>
        </w:tc>
        <w:tc>
          <w:tcPr>
            <w:tcW w:w="4584" w:type="dxa"/>
          </w:tcPr>
          <w:p w14:paraId="5ECDF9DE" w14:textId="77777777" w:rsidR="000E0126" w:rsidRPr="00EB0B0D" w:rsidRDefault="000E0126" w:rsidP="002D1726">
            <w:pPr>
              <w:rPr>
                <w:rFonts w:cs="Times New Roman"/>
              </w:rPr>
            </w:pPr>
            <w:r w:rsidRPr="00EB0B0D">
              <w:rPr>
                <w:rFonts w:cs="Times New Roman"/>
              </w:rPr>
              <w:t>data bus error</w:t>
            </w:r>
          </w:p>
        </w:tc>
        <w:tc>
          <w:tcPr>
            <w:tcW w:w="1047" w:type="dxa"/>
          </w:tcPr>
          <w:p w14:paraId="1EF7A194" w14:textId="77777777" w:rsidR="000E0126" w:rsidRPr="00EB0B0D" w:rsidRDefault="000E0126" w:rsidP="002D1726">
            <w:pPr>
              <w:rPr>
                <w:rFonts w:cs="Times New Roman"/>
              </w:rPr>
            </w:pPr>
          </w:p>
        </w:tc>
      </w:tr>
      <w:tr w:rsidR="000E0126" w:rsidRPr="00EB0B0D" w14:paraId="2DC5D748" w14:textId="77777777" w:rsidTr="000E0126">
        <w:tc>
          <w:tcPr>
            <w:tcW w:w="754" w:type="dxa"/>
          </w:tcPr>
          <w:p w14:paraId="65136676" w14:textId="77777777" w:rsidR="000E0126" w:rsidRDefault="000E0126" w:rsidP="002D1726">
            <w:pPr>
              <w:jc w:val="center"/>
              <w:rPr>
                <w:rFonts w:cs="Times New Roman"/>
              </w:rPr>
            </w:pPr>
            <w:bookmarkStart w:id="13" w:name="_Hlk525741421"/>
            <w:r>
              <w:rPr>
                <w:rFonts w:cs="Times New Roman"/>
              </w:rPr>
              <w:t>61</w:t>
            </w:r>
          </w:p>
        </w:tc>
        <w:tc>
          <w:tcPr>
            <w:tcW w:w="925" w:type="dxa"/>
          </w:tcPr>
          <w:p w14:paraId="344EAB2A" w14:textId="77777777" w:rsidR="000E0126" w:rsidRPr="00EB0B0D" w:rsidRDefault="000E0126" w:rsidP="002D1726">
            <w:pPr>
              <w:rPr>
                <w:rFonts w:cs="Times New Roman"/>
              </w:rPr>
            </w:pPr>
          </w:p>
        </w:tc>
        <w:tc>
          <w:tcPr>
            <w:tcW w:w="596" w:type="dxa"/>
          </w:tcPr>
          <w:p w14:paraId="49092C1F" w14:textId="77777777" w:rsidR="000E0126" w:rsidRPr="00EB0B0D" w:rsidRDefault="000E0126" w:rsidP="002D1726">
            <w:pPr>
              <w:rPr>
                <w:rFonts w:cs="Times New Roman"/>
              </w:rPr>
            </w:pPr>
          </w:p>
        </w:tc>
        <w:tc>
          <w:tcPr>
            <w:tcW w:w="4584" w:type="dxa"/>
          </w:tcPr>
          <w:p w14:paraId="7FEE6E22" w14:textId="77777777" w:rsidR="000E0126" w:rsidRPr="00EB0B0D" w:rsidRDefault="000E0126" w:rsidP="002D1726">
            <w:pPr>
              <w:rPr>
                <w:rFonts w:cs="Times New Roman"/>
              </w:rPr>
            </w:pPr>
          </w:p>
        </w:tc>
        <w:tc>
          <w:tcPr>
            <w:tcW w:w="1047" w:type="dxa"/>
          </w:tcPr>
          <w:p w14:paraId="79041C7D" w14:textId="77777777" w:rsidR="000E0126" w:rsidRPr="00EB0B0D" w:rsidRDefault="000E0126" w:rsidP="002D1726">
            <w:pPr>
              <w:rPr>
                <w:rFonts w:cs="Times New Roman"/>
              </w:rPr>
            </w:pPr>
          </w:p>
        </w:tc>
      </w:tr>
      <w:bookmarkEnd w:id="13"/>
      <w:tr w:rsidR="000E0126" w:rsidRPr="00EB0B0D" w14:paraId="59A1D7E3" w14:textId="77777777" w:rsidTr="000E0126">
        <w:tc>
          <w:tcPr>
            <w:tcW w:w="754" w:type="dxa"/>
          </w:tcPr>
          <w:p w14:paraId="19E09FFA" w14:textId="77777777" w:rsidR="000E0126" w:rsidRPr="00EB0B0D" w:rsidRDefault="000E0126" w:rsidP="002D1726">
            <w:pPr>
              <w:jc w:val="center"/>
              <w:rPr>
                <w:rFonts w:cs="Times New Roman"/>
              </w:rPr>
            </w:pPr>
            <w:r>
              <w:rPr>
                <w:rFonts w:cs="Times New Roman"/>
              </w:rPr>
              <w:t>62</w:t>
            </w:r>
          </w:p>
        </w:tc>
        <w:tc>
          <w:tcPr>
            <w:tcW w:w="925" w:type="dxa"/>
          </w:tcPr>
          <w:p w14:paraId="596603D9" w14:textId="77777777" w:rsidR="000E0126" w:rsidRPr="00EB0B0D" w:rsidRDefault="000E0126" w:rsidP="002D1726">
            <w:pPr>
              <w:rPr>
                <w:rFonts w:cs="Times New Roman"/>
              </w:rPr>
            </w:pPr>
            <w:r w:rsidRPr="00EB0B0D">
              <w:rPr>
                <w:rFonts w:cs="Times New Roman"/>
              </w:rPr>
              <w:t>NMI</w:t>
            </w:r>
          </w:p>
        </w:tc>
        <w:tc>
          <w:tcPr>
            <w:tcW w:w="596" w:type="dxa"/>
          </w:tcPr>
          <w:p w14:paraId="39AE875B" w14:textId="77777777" w:rsidR="000E0126" w:rsidRPr="00EB0B0D" w:rsidRDefault="000E0126" w:rsidP="002D1726">
            <w:pPr>
              <w:rPr>
                <w:rFonts w:cs="Times New Roman"/>
              </w:rPr>
            </w:pPr>
            <w:r w:rsidRPr="00EB0B0D">
              <w:rPr>
                <w:rFonts w:cs="Times New Roman"/>
              </w:rPr>
              <w:t>x</w:t>
            </w:r>
          </w:p>
        </w:tc>
        <w:tc>
          <w:tcPr>
            <w:tcW w:w="4584" w:type="dxa"/>
          </w:tcPr>
          <w:p w14:paraId="778B7AA2" w14:textId="77777777" w:rsidR="000E0126" w:rsidRPr="00EB0B0D" w:rsidRDefault="000E0126" w:rsidP="002D1726">
            <w:pPr>
              <w:rPr>
                <w:rFonts w:cs="Times New Roman"/>
              </w:rPr>
            </w:pPr>
            <w:r w:rsidRPr="00EB0B0D">
              <w:rPr>
                <w:rFonts w:cs="Times New Roman"/>
              </w:rPr>
              <w:t>Non-maskable interrupt</w:t>
            </w:r>
          </w:p>
        </w:tc>
        <w:tc>
          <w:tcPr>
            <w:tcW w:w="1047" w:type="dxa"/>
          </w:tcPr>
          <w:p w14:paraId="3CEC8B1E" w14:textId="77777777" w:rsidR="000E0126" w:rsidRPr="00EB0B0D" w:rsidRDefault="000E0126" w:rsidP="002D1726">
            <w:pPr>
              <w:rPr>
                <w:rFonts w:cs="Times New Roman"/>
              </w:rPr>
            </w:pPr>
          </w:p>
        </w:tc>
      </w:tr>
      <w:tr w:rsidR="002A7947" w:rsidRPr="00EB0B0D" w14:paraId="13452A04" w14:textId="77777777" w:rsidTr="000E0126">
        <w:tc>
          <w:tcPr>
            <w:tcW w:w="754" w:type="dxa"/>
          </w:tcPr>
          <w:p w14:paraId="30E3FF13" w14:textId="77777777" w:rsidR="002A7947" w:rsidRPr="00EB0B0D" w:rsidRDefault="002A7947" w:rsidP="002D1726">
            <w:pPr>
              <w:jc w:val="center"/>
              <w:rPr>
                <w:rFonts w:cs="Times New Roman"/>
              </w:rPr>
            </w:pPr>
          </w:p>
        </w:tc>
        <w:tc>
          <w:tcPr>
            <w:tcW w:w="925" w:type="dxa"/>
          </w:tcPr>
          <w:p w14:paraId="35BD4D0D" w14:textId="77777777" w:rsidR="002A7947" w:rsidRPr="00EB0B0D" w:rsidRDefault="002A7947" w:rsidP="002D1726">
            <w:pPr>
              <w:rPr>
                <w:rFonts w:cs="Times New Roman"/>
              </w:rPr>
            </w:pPr>
          </w:p>
        </w:tc>
        <w:tc>
          <w:tcPr>
            <w:tcW w:w="596" w:type="dxa"/>
          </w:tcPr>
          <w:p w14:paraId="3A41BAB3" w14:textId="77777777" w:rsidR="002A7947" w:rsidRPr="00EB0B0D" w:rsidRDefault="002A7947" w:rsidP="002D1726">
            <w:pPr>
              <w:rPr>
                <w:rFonts w:cs="Times New Roman"/>
              </w:rPr>
            </w:pPr>
          </w:p>
        </w:tc>
        <w:tc>
          <w:tcPr>
            <w:tcW w:w="4584" w:type="dxa"/>
          </w:tcPr>
          <w:p w14:paraId="06A429BE" w14:textId="77777777" w:rsidR="002A7947" w:rsidRPr="00EB0B0D" w:rsidRDefault="002A7947" w:rsidP="002D1726">
            <w:pPr>
              <w:rPr>
                <w:rFonts w:cs="Times New Roman"/>
              </w:rPr>
            </w:pPr>
          </w:p>
        </w:tc>
        <w:tc>
          <w:tcPr>
            <w:tcW w:w="1047" w:type="dxa"/>
          </w:tcPr>
          <w:p w14:paraId="62E200CA" w14:textId="77777777" w:rsidR="002A7947" w:rsidRPr="00EB0B0D" w:rsidRDefault="002A7947" w:rsidP="002D1726">
            <w:pPr>
              <w:rPr>
                <w:rFonts w:cs="Times New Roman"/>
              </w:rPr>
            </w:pPr>
          </w:p>
        </w:tc>
      </w:tr>
      <w:tr w:rsidR="002A7947" w:rsidRPr="00EB0B0D" w14:paraId="173D5AED" w14:textId="77777777" w:rsidTr="000E0126">
        <w:tc>
          <w:tcPr>
            <w:tcW w:w="754" w:type="dxa"/>
          </w:tcPr>
          <w:p w14:paraId="5F698CC1" w14:textId="77777777" w:rsidR="002A7947" w:rsidRPr="00EB0B0D" w:rsidRDefault="002A7947" w:rsidP="002D1726">
            <w:pPr>
              <w:jc w:val="center"/>
              <w:rPr>
                <w:rFonts w:cs="Times New Roman"/>
              </w:rPr>
            </w:pPr>
            <w:r>
              <w:rPr>
                <w:rFonts w:cs="Times New Roman"/>
              </w:rPr>
              <w:t>230</w:t>
            </w:r>
          </w:p>
        </w:tc>
        <w:tc>
          <w:tcPr>
            <w:tcW w:w="925" w:type="dxa"/>
          </w:tcPr>
          <w:p w14:paraId="6F49B5E1" w14:textId="77777777" w:rsidR="002A7947" w:rsidRPr="00EB0B0D" w:rsidRDefault="002A7947" w:rsidP="002D1726">
            <w:pPr>
              <w:rPr>
                <w:rFonts w:cs="Times New Roman"/>
              </w:rPr>
            </w:pPr>
            <w:r>
              <w:rPr>
                <w:rFonts w:cs="Times New Roman"/>
              </w:rPr>
              <w:t>RT</w:t>
            </w:r>
          </w:p>
        </w:tc>
        <w:tc>
          <w:tcPr>
            <w:tcW w:w="596" w:type="dxa"/>
          </w:tcPr>
          <w:p w14:paraId="79D37CE9" w14:textId="77777777" w:rsidR="002A7947" w:rsidRPr="00EB0B0D" w:rsidRDefault="002A7947" w:rsidP="002D1726">
            <w:pPr>
              <w:rPr>
                <w:rFonts w:cs="Times New Roman"/>
              </w:rPr>
            </w:pPr>
            <w:r>
              <w:rPr>
                <w:rFonts w:cs="Times New Roman"/>
              </w:rPr>
              <w:t>x</w:t>
            </w:r>
          </w:p>
        </w:tc>
        <w:tc>
          <w:tcPr>
            <w:tcW w:w="4584" w:type="dxa"/>
          </w:tcPr>
          <w:p w14:paraId="416BE05E" w14:textId="77777777" w:rsidR="002A7947" w:rsidRPr="00EB0B0D" w:rsidRDefault="002A7947" w:rsidP="002D1726">
            <w:pPr>
              <w:rPr>
                <w:rFonts w:cs="Times New Roman"/>
              </w:rPr>
            </w:pPr>
            <w:r>
              <w:rPr>
                <w:rFonts w:cs="Times New Roman"/>
              </w:rPr>
              <w:t>return selector</w:t>
            </w:r>
          </w:p>
        </w:tc>
        <w:tc>
          <w:tcPr>
            <w:tcW w:w="1047" w:type="dxa"/>
          </w:tcPr>
          <w:p w14:paraId="628B5B60" w14:textId="77777777" w:rsidR="002A7947" w:rsidRPr="00EB0B0D" w:rsidRDefault="002A7947" w:rsidP="002D1726">
            <w:pPr>
              <w:rPr>
                <w:rFonts w:cs="Times New Roman"/>
              </w:rPr>
            </w:pPr>
          </w:p>
        </w:tc>
      </w:tr>
      <w:tr w:rsidR="00A85D7F" w:rsidRPr="00EB0B0D" w14:paraId="01DB7C8D" w14:textId="77777777" w:rsidTr="000E0126">
        <w:tc>
          <w:tcPr>
            <w:tcW w:w="754" w:type="dxa"/>
          </w:tcPr>
          <w:p w14:paraId="27D602E7" w14:textId="77777777" w:rsidR="00A85D7F" w:rsidRPr="00EB0B0D" w:rsidRDefault="002A7947" w:rsidP="002D1726">
            <w:pPr>
              <w:jc w:val="center"/>
              <w:rPr>
                <w:rFonts w:cs="Times New Roman"/>
              </w:rPr>
            </w:pPr>
            <w:r>
              <w:rPr>
                <w:rFonts w:cs="Times New Roman"/>
              </w:rPr>
              <w:t>231</w:t>
            </w:r>
          </w:p>
        </w:tc>
        <w:tc>
          <w:tcPr>
            <w:tcW w:w="925" w:type="dxa"/>
          </w:tcPr>
          <w:p w14:paraId="583A125C" w14:textId="77777777" w:rsidR="00A85D7F" w:rsidRPr="00EB0B0D" w:rsidRDefault="00255C56" w:rsidP="002D1726">
            <w:pPr>
              <w:rPr>
                <w:rFonts w:cs="Times New Roman"/>
              </w:rPr>
            </w:pPr>
            <w:r>
              <w:rPr>
                <w:rFonts w:cs="Times New Roman"/>
              </w:rPr>
              <w:t>LD</w:t>
            </w:r>
            <w:r w:rsidR="002A7947">
              <w:rPr>
                <w:rFonts w:cs="Times New Roman"/>
              </w:rPr>
              <w:t>CS</w:t>
            </w:r>
          </w:p>
        </w:tc>
        <w:tc>
          <w:tcPr>
            <w:tcW w:w="596" w:type="dxa"/>
          </w:tcPr>
          <w:p w14:paraId="46DF4756" w14:textId="77777777" w:rsidR="00A85D7F" w:rsidRPr="00EB0B0D" w:rsidRDefault="002A7947" w:rsidP="002D1726">
            <w:pPr>
              <w:rPr>
                <w:rFonts w:cs="Times New Roman"/>
              </w:rPr>
            </w:pPr>
            <w:r>
              <w:rPr>
                <w:rFonts w:cs="Times New Roman"/>
              </w:rPr>
              <w:t>x</w:t>
            </w:r>
          </w:p>
        </w:tc>
        <w:tc>
          <w:tcPr>
            <w:tcW w:w="4584" w:type="dxa"/>
          </w:tcPr>
          <w:p w14:paraId="7EC08801" w14:textId="77777777" w:rsidR="00A85D7F" w:rsidRPr="00EB0B0D" w:rsidRDefault="00255C56" w:rsidP="002D1726">
            <w:pPr>
              <w:rPr>
                <w:rFonts w:cs="Times New Roman"/>
              </w:rPr>
            </w:pPr>
            <w:r>
              <w:rPr>
                <w:rFonts w:cs="Times New Roman"/>
              </w:rPr>
              <w:t xml:space="preserve">load </w:t>
            </w:r>
            <w:r w:rsidR="002A7947">
              <w:rPr>
                <w:rFonts w:cs="Times New Roman"/>
              </w:rPr>
              <w:t>code selector</w:t>
            </w:r>
          </w:p>
        </w:tc>
        <w:tc>
          <w:tcPr>
            <w:tcW w:w="1047" w:type="dxa"/>
          </w:tcPr>
          <w:p w14:paraId="3B2E7F6E" w14:textId="77777777" w:rsidR="00A85D7F" w:rsidRPr="00EB0B0D" w:rsidRDefault="00A85D7F" w:rsidP="002D1726">
            <w:pPr>
              <w:rPr>
                <w:rFonts w:cs="Times New Roman"/>
              </w:rPr>
            </w:pPr>
          </w:p>
        </w:tc>
      </w:tr>
      <w:tr w:rsidR="00A0717B" w:rsidRPr="00EB0B0D" w14:paraId="37C18421" w14:textId="77777777" w:rsidTr="000E0126">
        <w:tc>
          <w:tcPr>
            <w:tcW w:w="754" w:type="dxa"/>
          </w:tcPr>
          <w:p w14:paraId="5C45DBAD" w14:textId="77777777" w:rsidR="00A0717B" w:rsidRPr="00EB0B0D" w:rsidRDefault="00A0717B" w:rsidP="00A0717B">
            <w:pPr>
              <w:jc w:val="center"/>
              <w:rPr>
                <w:rFonts w:cs="Times New Roman"/>
              </w:rPr>
            </w:pPr>
            <w:r>
              <w:rPr>
                <w:rFonts w:cs="Times New Roman"/>
              </w:rPr>
              <w:t>232</w:t>
            </w:r>
          </w:p>
        </w:tc>
        <w:tc>
          <w:tcPr>
            <w:tcW w:w="925" w:type="dxa"/>
          </w:tcPr>
          <w:p w14:paraId="7F096D5D" w14:textId="77777777" w:rsidR="00A0717B" w:rsidRDefault="002A7947" w:rsidP="00A0717B">
            <w:pPr>
              <w:rPr>
                <w:rFonts w:cs="Times New Roman"/>
              </w:rPr>
            </w:pPr>
            <w:r>
              <w:rPr>
                <w:rFonts w:cs="Times New Roman"/>
              </w:rPr>
              <w:t>Z</w:t>
            </w:r>
            <w:r w:rsidR="00A0717B">
              <w:rPr>
                <w:rFonts w:cs="Times New Roman"/>
              </w:rPr>
              <w:t>S LD</w:t>
            </w:r>
          </w:p>
        </w:tc>
        <w:tc>
          <w:tcPr>
            <w:tcW w:w="596" w:type="dxa"/>
          </w:tcPr>
          <w:p w14:paraId="27B580BF" w14:textId="77777777" w:rsidR="00A0717B" w:rsidRDefault="00A0717B" w:rsidP="00A0717B">
            <w:pPr>
              <w:rPr>
                <w:rFonts w:cs="Times New Roman"/>
              </w:rPr>
            </w:pPr>
            <w:r>
              <w:rPr>
                <w:rFonts w:cs="Times New Roman"/>
              </w:rPr>
              <w:t>x</w:t>
            </w:r>
          </w:p>
        </w:tc>
        <w:tc>
          <w:tcPr>
            <w:tcW w:w="4584" w:type="dxa"/>
          </w:tcPr>
          <w:p w14:paraId="7918F1E1" w14:textId="77777777" w:rsidR="00A0717B" w:rsidRDefault="00A0717B" w:rsidP="00A0717B">
            <w:pPr>
              <w:rPr>
                <w:rFonts w:cs="Times New Roman"/>
              </w:rPr>
            </w:pPr>
            <w:r>
              <w:rPr>
                <w:rFonts w:cs="Times New Roman"/>
              </w:rPr>
              <w:t>segment load exception</w:t>
            </w:r>
          </w:p>
        </w:tc>
        <w:tc>
          <w:tcPr>
            <w:tcW w:w="1047" w:type="dxa"/>
          </w:tcPr>
          <w:p w14:paraId="4D04446A" w14:textId="77777777" w:rsidR="00A0717B" w:rsidRPr="00EB0B0D" w:rsidRDefault="00A0717B" w:rsidP="00A0717B">
            <w:pPr>
              <w:rPr>
                <w:rFonts w:cs="Times New Roman"/>
              </w:rPr>
            </w:pPr>
          </w:p>
        </w:tc>
      </w:tr>
      <w:tr w:rsidR="00A0717B" w:rsidRPr="00EB0B0D" w14:paraId="00A279B8" w14:textId="77777777" w:rsidTr="000E0126">
        <w:tc>
          <w:tcPr>
            <w:tcW w:w="754" w:type="dxa"/>
          </w:tcPr>
          <w:p w14:paraId="15F6B5DD" w14:textId="77777777" w:rsidR="00A0717B" w:rsidRPr="00EB0B0D" w:rsidRDefault="00A0717B" w:rsidP="002D1726">
            <w:pPr>
              <w:jc w:val="center"/>
              <w:rPr>
                <w:rFonts w:cs="Times New Roman"/>
              </w:rPr>
            </w:pPr>
            <w:r>
              <w:rPr>
                <w:rFonts w:cs="Times New Roman"/>
              </w:rPr>
              <w:t>233</w:t>
            </w:r>
          </w:p>
        </w:tc>
        <w:tc>
          <w:tcPr>
            <w:tcW w:w="925" w:type="dxa"/>
          </w:tcPr>
          <w:p w14:paraId="34ABAAE4" w14:textId="77777777" w:rsidR="00A0717B" w:rsidRPr="00EB0B0D" w:rsidRDefault="00A0717B" w:rsidP="002D1726">
            <w:pPr>
              <w:rPr>
                <w:rFonts w:cs="Times New Roman"/>
              </w:rPr>
            </w:pPr>
            <w:r>
              <w:rPr>
                <w:rFonts w:cs="Times New Roman"/>
              </w:rPr>
              <w:t>DS LD</w:t>
            </w:r>
          </w:p>
        </w:tc>
        <w:tc>
          <w:tcPr>
            <w:tcW w:w="596" w:type="dxa"/>
          </w:tcPr>
          <w:p w14:paraId="38C7AADF" w14:textId="77777777" w:rsidR="00A0717B" w:rsidRPr="00EB0B0D" w:rsidRDefault="00A0717B" w:rsidP="002D1726">
            <w:pPr>
              <w:rPr>
                <w:rFonts w:cs="Times New Roman"/>
              </w:rPr>
            </w:pPr>
            <w:r>
              <w:rPr>
                <w:rFonts w:cs="Times New Roman"/>
              </w:rPr>
              <w:t>x</w:t>
            </w:r>
          </w:p>
        </w:tc>
        <w:tc>
          <w:tcPr>
            <w:tcW w:w="4584" w:type="dxa"/>
          </w:tcPr>
          <w:p w14:paraId="5EF2EFC5" w14:textId="77777777" w:rsidR="00A0717B" w:rsidRPr="00EB0B0D" w:rsidRDefault="00A0717B" w:rsidP="002D1726">
            <w:pPr>
              <w:rPr>
                <w:rFonts w:cs="Times New Roman"/>
              </w:rPr>
            </w:pPr>
          </w:p>
        </w:tc>
        <w:tc>
          <w:tcPr>
            <w:tcW w:w="1047" w:type="dxa"/>
          </w:tcPr>
          <w:p w14:paraId="28E552B4" w14:textId="77777777" w:rsidR="00A0717B" w:rsidRPr="00EB0B0D" w:rsidRDefault="00A0717B" w:rsidP="002D1726">
            <w:pPr>
              <w:rPr>
                <w:rFonts w:cs="Times New Roman"/>
              </w:rPr>
            </w:pPr>
          </w:p>
        </w:tc>
      </w:tr>
      <w:tr w:rsidR="00A0717B" w:rsidRPr="00EB0B0D" w14:paraId="29E4193A" w14:textId="77777777" w:rsidTr="000E0126">
        <w:tc>
          <w:tcPr>
            <w:tcW w:w="754" w:type="dxa"/>
          </w:tcPr>
          <w:p w14:paraId="74242F67" w14:textId="77777777" w:rsidR="00A0717B" w:rsidRPr="00EB0B0D" w:rsidRDefault="00A0717B" w:rsidP="002D1726">
            <w:pPr>
              <w:jc w:val="center"/>
              <w:rPr>
                <w:rFonts w:cs="Times New Roman"/>
              </w:rPr>
            </w:pPr>
            <w:r>
              <w:rPr>
                <w:rFonts w:cs="Times New Roman"/>
              </w:rPr>
              <w:t>234</w:t>
            </w:r>
          </w:p>
        </w:tc>
        <w:tc>
          <w:tcPr>
            <w:tcW w:w="925" w:type="dxa"/>
          </w:tcPr>
          <w:p w14:paraId="2B3B7F07" w14:textId="77777777" w:rsidR="00A0717B" w:rsidRPr="00EB0B0D" w:rsidRDefault="00A0717B" w:rsidP="002D1726">
            <w:pPr>
              <w:rPr>
                <w:rFonts w:cs="Times New Roman"/>
              </w:rPr>
            </w:pPr>
            <w:r>
              <w:rPr>
                <w:rFonts w:cs="Times New Roman"/>
              </w:rPr>
              <w:t>ES LD</w:t>
            </w:r>
          </w:p>
        </w:tc>
        <w:tc>
          <w:tcPr>
            <w:tcW w:w="596" w:type="dxa"/>
          </w:tcPr>
          <w:p w14:paraId="2484F142" w14:textId="77777777" w:rsidR="00A0717B" w:rsidRPr="00EB0B0D" w:rsidRDefault="00A0717B" w:rsidP="002D1726">
            <w:pPr>
              <w:rPr>
                <w:rFonts w:cs="Times New Roman"/>
              </w:rPr>
            </w:pPr>
            <w:r>
              <w:rPr>
                <w:rFonts w:cs="Times New Roman"/>
              </w:rPr>
              <w:t>x</w:t>
            </w:r>
          </w:p>
        </w:tc>
        <w:tc>
          <w:tcPr>
            <w:tcW w:w="4584" w:type="dxa"/>
          </w:tcPr>
          <w:p w14:paraId="1B282FEB" w14:textId="77777777" w:rsidR="00A0717B" w:rsidRPr="00EB0B0D" w:rsidRDefault="00A0717B" w:rsidP="002D1726">
            <w:pPr>
              <w:rPr>
                <w:rFonts w:cs="Times New Roman"/>
              </w:rPr>
            </w:pPr>
          </w:p>
        </w:tc>
        <w:tc>
          <w:tcPr>
            <w:tcW w:w="1047" w:type="dxa"/>
          </w:tcPr>
          <w:p w14:paraId="6FC31406" w14:textId="77777777" w:rsidR="00A0717B" w:rsidRPr="00EB0B0D" w:rsidRDefault="00A0717B" w:rsidP="002D1726">
            <w:pPr>
              <w:rPr>
                <w:rFonts w:cs="Times New Roman"/>
              </w:rPr>
            </w:pPr>
          </w:p>
        </w:tc>
      </w:tr>
      <w:tr w:rsidR="00A0717B" w:rsidRPr="00EB0B0D" w14:paraId="39B16E42" w14:textId="77777777" w:rsidTr="000E0126">
        <w:tc>
          <w:tcPr>
            <w:tcW w:w="754" w:type="dxa"/>
          </w:tcPr>
          <w:p w14:paraId="2EA8810A" w14:textId="77777777" w:rsidR="00A0717B" w:rsidRPr="00EB0B0D" w:rsidRDefault="00A0717B" w:rsidP="002D1726">
            <w:pPr>
              <w:jc w:val="center"/>
              <w:rPr>
                <w:rFonts w:cs="Times New Roman"/>
              </w:rPr>
            </w:pPr>
            <w:r>
              <w:rPr>
                <w:rFonts w:cs="Times New Roman"/>
              </w:rPr>
              <w:t>235</w:t>
            </w:r>
          </w:p>
        </w:tc>
        <w:tc>
          <w:tcPr>
            <w:tcW w:w="925" w:type="dxa"/>
          </w:tcPr>
          <w:p w14:paraId="116B349A" w14:textId="77777777" w:rsidR="00A0717B" w:rsidRPr="00EB0B0D" w:rsidRDefault="002A7947" w:rsidP="002D1726">
            <w:pPr>
              <w:rPr>
                <w:rFonts w:cs="Times New Roman"/>
              </w:rPr>
            </w:pPr>
            <w:r>
              <w:rPr>
                <w:rFonts w:cs="Times New Roman"/>
              </w:rPr>
              <w:t>F</w:t>
            </w:r>
            <w:r w:rsidR="00A0717B">
              <w:rPr>
                <w:rFonts w:cs="Times New Roman"/>
              </w:rPr>
              <w:t>S LD</w:t>
            </w:r>
          </w:p>
        </w:tc>
        <w:tc>
          <w:tcPr>
            <w:tcW w:w="596" w:type="dxa"/>
          </w:tcPr>
          <w:p w14:paraId="58CDB4DC" w14:textId="77777777" w:rsidR="00A0717B" w:rsidRPr="00EB0B0D" w:rsidRDefault="00A0717B" w:rsidP="002D1726">
            <w:pPr>
              <w:rPr>
                <w:rFonts w:cs="Times New Roman"/>
              </w:rPr>
            </w:pPr>
            <w:r>
              <w:rPr>
                <w:rFonts w:cs="Times New Roman"/>
              </w:rPr>
              <w:t>x</w:t>
            </w:r>
          </w:p>
        </w:tc>
        <w:tc>
          <w:tcPr>
            <w:tcW w:w="4584" w:type="dxa"/>
          </w:tcPr>
          <w:p w14:paraId="66A04F9C" w14:textId="77777777" w:rsidR="00A0717B" w:rsidRPr="00EB0B0D" w:rsidRDefault="00A0717B" w:rsidP="002D1726">
            <w:pPr>
              <w:rPr>
                <w:rFonts w:cs="Times New Roman"/>
              </w:rPr>
            </w:pPr>
          </w:p>
        </w:tc>
        <w:tc>
          <w:tcPr>
            <w:tcW w:w="1047" w:type="dxa"/>
          </w:tcPr>
          <w:p w14:paraId="2F1AFEE5" w14:textId="77777777" w:rsidR="00A0717B" w:rsidRPr="00EB0B0D" w:rsidRDefault="00A0717B" w:rsidP="002D1726">
            <w:pPr>
              <w:rPr>
                <w:rFonts w:cs="Times New Roman"/>
              </w:rPr>
            </w:pPr>
          </w:p>
        </w:tc>
      </w:tr>
      <w:tr w:rsidR="00A0717B" w:rsidRPr="00EB0B0D" w14:paraId="4925CC50" w14:textId="77777777" w:rsidTr="000E0126">
        <w:tc>
          <w:tcPr>
            <w:tcW w:w="754" w:type="dxa"/>
          </w:tcPr>
          <w:p w14:paraId="66DFB65C" w14:textId="77777777" w:rsidR="00A0717B" w:rsidRPr="00EB0B0D" w:rsidRDefault="00A0717B" w:rsidP="002D1726">
            <w:pPr>
              <w:jc w:val="center"/>
              <w:rPr>
                <w:rFonts w:cs="Times New Roman"/>
              </w:rPr>
            </w:pPr>
            <w:r>
              <w:rPr>
                <w:rFonts w:cs="Times New Roman"/>
              </w:rPr>
              <w:t>236</w:t>
            </w:r>
          </w:p>
        </w:tc>
        <w:tc>
          <w:tcPr>
            <w:tcW w:w="925" w:type="dxa"/>
          </w:tcPr>
          <w:p w14:paraId="2F63E634" w14:textId="77777777" w:rsidR="00A0717B" w:rsidRPr="00EB0B0D" w:rsidRDefault="002A7947" w:rsidP="002D1726">
            <w:pPr>
              <w:rPr>
                <w:rFonts w:cs="Times New Roman"/>
              </w:rPr>
            </w:pPr>
            <w:r>
              <w:rPr>
                <w:rFonts w:cs="Times New Roman"/>
              </w:rPr>
              <w:t>G</w:t>
            </w:r>
            <w:r w:rsidR="00A0717B">
              <w:rPr>
                <w:rFonts w:cs="Times New Roman"/>
              </w:rPr>
              <w:t>S LD</w:t>
            </w:r>
          </w:p>
        </w:tc>
        <w:tc>
          <w:tcPr>
            <w:tcW w:w="596" w:type="dxa"/>
          </w:tcPr>
          <w:p w14:paraId="26831942" w14:textId="77777777" w:rsidR="00A0717B" w:rsidRPr="00EB0B0D" w:rsidRDefault="00A0717B" w:rsidP="002D1726">
            <w:pPr>
              <w:rPr>
                <w:rFonts w:cs="Times New Roman"/>
              </w:rPr>
            </w:pPr>
            <w:r>
              <w:rPr>
                <w:rFonts w:cs="Times New Roman"/>
              </w:rPr>
              <w:t>x</w:t>
            </w:r>
          </w:p>
        </w:tc>
        <w:tc>
          <w:tcPr>
            <w:tcW w:w="4584" w:type="dxa"/>
          </w:tcPr>
          <w:p w14:paraId="0E6CAD94" w14:textId="77777777" w:rsidR="00A0717B" w:rsidRPr="00EB0B0D" w:rsidRDefault="00A0717B" w:rsidP="002D1726">
            <w:pPr>
              <w:rPr>
                <w:rFonts w:cs="Times New Roman"/>
              </w:rPr>
            </w:pPr>
          </w:p>
        </w:tc>
        <w:tc>
          <w:tcPr>
            <w:tcW w:w="1047" w:type="dxa"/>
          </w:tcPr>
          <w:p w14:paraId="7A4BCDDF" w14:textId="77777777" w:rsidR="00A0717B" w:rsidRPr="00EB0B0D" w:rsidRDefault="00A0717B" w:rsidP="002D1726">
            <w:pPr>
              <w:rPr>
                <w:rFonts w:cs="Times New Roman"/>
              </w:rPr>
            </w:pPr>
          </w:p>
        </w:tc>
      </w:tr>
      <w:tr w:rsidR="00A0717B" w:rsidRPr="00EB0B0D" w14:paraId="1FAA9059" w14:textId="77777777" w:rsidTr="000E0126">
        <w:tc>
          <w:tcPr>
            <w:tcW w:w="754" w:type="dxa"/>
          </w:tcPr>
          <w:p w14:paraId="4A1BECE8" w14:textId="77777777" w:rsidR="00A0717B" w:rsidRPr="00EB0B0D" w:rsidRDefault="00A0717B" w:rsidP="002D1726">
            <w:pPr>
              <w:jc w:val="center"/>
              <w:rPr>
                <w:rFonts w:cs="Times New Roman"/>
              </w:rPr>
            </w:pPr>
            <w:r>
              <w:rPr>
                <w:rFonts w:cs="Times New Roman"/>
              </w:rPr>
              <w:t>237</w:t>
            </w:r>
          </w:p>
        </w:tc>
        <w:tc>
          <w:tcPr>
            <w:tcW w:w="925" w:type="dxa"/>
          </w:tcPr>
          <w:p w14:paraId="2C5C63F0" w14:textId="77777777" w:rsidR="00A0717B" w:rsidRPr="00EB0B0D" w:rsidRDefault="002A7947" w:rsidP="002D1726">
            <w:pPr>
              <w:rPr>
                <w:rFonts w:cs="Times New Roman"/>
              </w:rPr>
            </w:pPr>
            <w:r>
              <w:rPr>
                <w:rFonts w:cs="Times New Roman"/>
              </w:rPr>
              <w:t>H</w:t>
            </w:r>
            <w:r w:rsidR="00A0717B">
              <w:rPr>
                <w:rFonts w:cs="Times New Roman"/>
              </w:rPr>
              <w:t>S LD</w:t>
            </w:r>
          </w:p>
        </w:tc>
        <w:tc>
          <w:tcPr>
            <w:tcW w:w="596" w:type="dxa"/>
          </w:tcPr>
          <w:p w14:paraId="6F72B7FD" w14:textId="77777777" w:rsidR="00A0717B" w:rsidRPr="00EB0B0D" w:rsidRDefault="00A0717B" w:rsidP="002D1726">
            <w:pPr>
              <w:rPr>
                <w:rFonts w:cs="Times New Roman"/>
              </w:rPr>
            </w:pPr>
            <w:r>
              <w:rPr>
                <w:rFonts w:cs="Times New Roman"/>
              </w:rPr>
              <w:t>x</w:t>
            </w:r>
          </w:p>
        </w:tc>
        <w:tc>
          <w:tcPr>
            <w:tcW w:w="4584" w:type="dxa"/>
          </w:tcPr>
          <w:p w14:paraId="1F0961E5" w14:textId="77777777" w:rsidR="00A0717B" w:rsidRPr="00EB0B0D" w:rsidRDefault="00A0717B" w:rsidP="002D1726">
            <w:pPr>
              <w:rPr>
                <w:rFonts w:cs="Times New Roman"/>
              </w:rPr>
            </w:pPr>
          </w:p>
        </w:tc>
        <w:tc>
          <w:tcPr>
            <w:tcW w:w="1047" w:type="dxa"/>
          </w:tcPr>
          <w:p w14:paraId="45FD40C5" w14:textId="77777777" w:rsidR="00A0717B" w:rsidRPr="00EB0B0D" w:rsidRDefault="00A0717B" w:rsidP="002D1726">
            <w:pPr>
              <w:rPr>
                <w:rFonts w:cs="Times New Roman"/>
              </w:rPr>
            </w:pPr>
          </w:p>
        </w:tc>
      </w:tr>
      <w:tr w:rsidR="00A85D7F" w:rsidRPr="00EB0B0D" w14:paraId="72C3FA18" w14:textId="77777777" w:rsidTr="000E0126">
        <w:tc>
          <w:tcPr>
            <w:tcW w:w="754" w:type="dxa"/>
          </w:tcPr>
          <w:p w14:paraId="6D706472" w14:textId="77777777" w:rsidR="00A85D7F" w:rsidRPr="00EB0B0D" w:rsidRDefault="00A85D7F" w:rsidP="002D1726">
            <w:pPr>
              <w:jc w:val="center"/>
              <w:rPr>
                <w:rFonts w:cs="Times New Roman"/>
              </w:rPr>
            </w:pPr>
            <w:r>
              <w:rPr>
                <w:rFonts w:cs="Times New Roman"/>
              </w:rPr>
              <w:t>238</w:t>
            </w:r>
          </w:p>
        </w:tc>
        <w:tc>
          <w:tcPr>
            <w:tcW w:w="925" w:type="dxa"/>
          </w:tcPr>
          <w:p w14:paraId="0BCA5983" w14:textId="77777777" w:rsidR="00A85D7F" w:rsidRPr="00EB0B0D" w:rsidRDefault="002A7947" w:rsidP="002D1726">
            <w:pPr>
              <w:rPr>
                <w:rFonts w:cs="Times New Roman"/>
              </w:rPr>
            </w:pPr>
            <w:r>
              <w:rPr>
                <w:rFonts w:cs="Times New Roman"/>
              </w:rPr>
              <w:t>SS LD</w:t>
            </w:r>
          </w:p>
        </w:tc>
        <w:tc>
          <w:tcPr>
            <w:tcW w:w="596" w:type="dxa"/>
          </w:tcPr>
          <w:p w14:paraId="6CD89FDF" w14:textId="77777777" w:rsidR="00A85D7F" w:rsidRPr="00EB0B0D" w:rsidRDefault="00BA5AC0" w:rsidP="002D1726">
            <w:pPr>
              <w:rPr>
                <w:rFonts w:cs="Times New Roman"/>
              </w:rPr>
            </w:pPr>
            <w:r>
              <w:rPr>
                <w:rFonts w:cs="Times New Roman"/>
              </w:rPr>
              <w:t>x</w:t>
            </w:r>
          </w:p>
        </w:tc>
        <w:tc>
          <w:tcPr>
            <w:tcW w:w="4584" w:type="dxa"/>
          </w:tcPr>
          <w:p w14:paraId="4D7A316F" w14:textId="77777777" w:rsidR="00A85D7F" w:rsidRPr="00EB0B0D" w:rsidRDefault="00A85D7F" w:rsidP="002D1726">
            <w:pPr>
              <w:rPr>
                <w:rFonts w:cs="Times New Roman"/>
              </w:rPr>
            </w:pPr>
          </w:p>
        </w:tc>
        <w:tc>
          <w:tcPr>
            <w:tcW w:w="1047" w:type="dxa"/>
          </w:tcPr>
          <w:p w14:paraId="63C7603D" w14:textId="77777777" w:rsidR="00A85D7F" w:rsidRPr="00EB0B0D" w:rsidRDefault="00A85D7F" w:rsidP="002D1726">
            <w:pPr>
              <w:rPr>
                <w:rFonts w:cs="Times New Roman"/>
              </w:rPr>
            </w:pPr>
          </w:p>
        </w:tc>
      </w:tr>
      <w:tr w:rsidR="000E0126" w:rsidRPr="00EB0B0D" w14:paraId="2D5A078A" w14:textId="77777777" w:rsidTr="000E0126">
        <w:tc>
          <w:tcPr>
            <w:tcW w:w="754" w:type="dxa"/>
          </w:tcPr>
          <w:p w14:paraId="635E672C" w14:textId="77777777" w:rsidR="000E0126" w:rsidRPr="00EB0B0D" w:rsidRDefault="00A85D7F" w:rsidP="002D1726">
            <w:pPr>
              <w:jc w:val="center"/>
              <w:rPr>
                <w:rFonts w:cs="Times New Roman"/>
              </w:rPr>
            </w:pPr>
            <w:r>
              <w:rPr>
                <w:rFonts w:cs="Times New Roman"/>
              </w:rPr>
              <w:t>239</w:t>
            </w:r>
          </w:p>
        </w:tc>
        <w:tc>
          <w:tcPr>
            <w:tcW w:w="925" w:type="dxa"/>
          </w:tcPr>
          <w:p w14:paraId="37A8F7F3" w14:textId="77777777" w:rsidR="000E0126" w:rsidRPr="00EB0B0D" w:rsidRDefault="00A85D7F" w:rsidP="002D1726">
            <w:pPr>
              <w:rPr>
                <w:rFonts w:cs="Times New Roman"/>
              </w:rPr>
            </w:pPr>
            <w:r>
              <w:rPr>
                <w:rFonts w:cs="Times New Roman"/>
              </w:rPr>
              <w:t>CS</w:t>
            </w:r>
            <w:r w:rsidR="002A7947">
              <w:rPr>
                <w:rFonts w:cs="Times New Roman"/>
              </w:rPr>
              <w:t xml:space="preserve"> LD</w:t>
            </w:r>
          </w:p>
        </w:tc>
        <w:tc>
          <w:tcPr>
            <w:tcW w:w="596" w:type="dxa"/>
          </w:tcPr>
          <w:p w14:paraId="683CED82" w14:textId="77777777" w:rsidR="000E0126" w:rsidRPr="00EB0B0D" w:rsidRDefault="00BA5AC0" w:rsidP="002D1726">
            <w:pPr>
              <w:rPr>
                <w:rFonts w:cs="Times New Roman"/>
              </w:rPr>
            </w:pPr>
            <w:r>
              <w:rPr>
                <w:rFonts w:cs="Times New Roman"/>
              </w:rPr>
              <w:t>x</w:t>
            </w:r>
          </w:p>
        </w:tc>
        <w:tc>
          <w:tcPr>
            <w:tcW w:w="4584" w:type="dxa"/>
          </w:tcPr>
          <w:p w14:paraId="047071F7" w14:textId="77777777" w:rsidR="000E0126" w:rsidRPr="00EB0B0D" w:rsidRDefault="000E0126" w:rsidP="002D1726">
            <w:pPr>
              <w:rPr>
                <w:rFonts w:cs="Times New Roman"/>
              </w:rPr>
            </w:pPr>
          </w:p>
        </w:tc>
        <w:tc>
          <w:tcPr>
            <w:tcW w:w="1047" w:type="dxa"/>
          </w:tcPr>
          <w:p w14:paraId="68D0CD1F" w14:textId="77777777" w:rsidR="000E0126" w:rsidRPr="00EB0B0D" w:rsidRDefault="000E0126" w:rsidP="002D1726">
            <w:pPr>
              <w:rPr>
                <w:rFonts w:cs="Times New Roman"/>
              </w:rPr>
            </w:pPr>
          </w:p>
        </w:tc>
      </w:tr>
      <w:tr w:rsidR="00CC0B42" w:rsidRPr="00EB0B0D" w14:paraId="5EB252CE" w14:textId="77777777" w:rsidTr="000E0126">
        <w:tc>
          <w:tcPr>
            <w:tcW w:w="754" w:type="dxa"/>
          </w:tcPr>
          <w:p w14:paraId="71DFF479" w14:textId="77777777" w:rsidR="00CC0B42" w:rsidRPr="00EB0B0D" w:rsidRDefault="00CC0B42" w:rsidP="002D1726">
            <w:pPr>
              <w:jc w:val="center"/>
              <w:rPr>
                <w:rFonts w:cs="Times New Roman"/>
              </w:rPr>
            </w:pPr>
            <w:r>
              <w:rPr>
                <w:rFonts w:cs="Times New Roman"/>
              </w:rPr>
              <w:t>240</w:t>
            </w:r>
          </w:p>
        </w:tc>
        <w:tc>
          <w:tcPr>
            <w:tcW w:w="925" w:type="dxa"/>
          </w:tcPr>
          <w:p w14:paraId="37B2C0C4" w14:textId="77777777" w:rsidR="00CC0B42" w:rsidRPr="00EB0B0D" w:rsidRDefault="00CC0B42" w:rsidP="002D1726">
            <w:pPr>
              <w:rPr>
                <w:rFonts w:cs="Times New Roman"/>
              </w:rPr>
            </w:pPr>
            <w:r>
              <w:rPr>
                <w:rFonts w:cs="Times New Roman"/>
              </w:rPr>
              <w:t>SYS</w:t>
            </w:r>
          </w:p>
        </w:tc>
        <w:tc>
          <w:tcPr>
            <w:tcW w:w="596" w:type="dxa"/>
          </w:tcPr>
          <w:p w14:paraId="5F99EDF3" w14:textId="77777777" w:rsidR="00CC0B42" w:rsidRPr="00EB0B0D" w:rsidRDefault="00CC0B42" w:rsidP="002D1726">
            <w:pPr>
              <w:rPr>
                <w:rFonts w:cs="Times New Roman"/>
              </w:rPr>
            </w:pPr>
          </w:p>
        </w:tc>
        <w:tc>
          <w:tcPr>
            <w:tcW w:w="4584" w:type="dxa"/>
          </w:tcPr>
          <w:p w14:paraId="2F4A7FCF" w14:textId="77777777"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14:paraId="5815FDB1" w14:textId="77777777" w:rsidR="00CC0B42" w:rsidRPr="00EB0B0D" w:rsidRDefault="00CC0B42" w:rsidP="002D1726">
            <w:pPr>
              <w:rPr>
                <w:rFonts w:cs="Times New Roman"/>
              </w:rPr>
            </w:pPr>
          </w:p>
        </w:tc>
      </w:tr>
      <w:tr w:rsidR="00C46AB0" w:rsidRPr="00EB0B0D" w14:paraId="026AE119" w14:textId="77777777" w:rsidTr="000E0126">
        <w:tc>
          <w:tcPr>
            <w:tcW w:w="754" w:type="dxa"/>
          </w:tcPr>
          <w:p w14:paraId="7A1F8B10" w14:textId="77777777" w:rsidR="00C46AB0" w:rsidRDefault="00C46AB0" w:rsidP="002D1726">
            <w:pPr>
              <w:jc w:val="center"/>
              <w:rPr>
                <w:rFonts w:cs="Times New Roman"/>
              </w:rPr>
            </w:pPr>
            <w:r>
              <w:rPr>
                <w:rFonts w:cs="Times New Roman"/>
              </w:rPr>
              <w:t>241</w:t>
            </w:r>
          </w:p>
        </w:tc>
        <w:tc>
          <w:tcPr>
            <w:tcW w:w="925" w:type="dxa"/>
          </w:tcPr>
          <w:p w14:paraId="2726EA09" w14:textId="77777777" w:rsidR="00C46AB0" w:rsidRDefault="00C46AB0" w:rsidP="002D1726">
            <w:pPr>
              <w:rPr>
                <w:rFonts w:cs="Times New Roman"/>
              </w:rPr>
            </w:pPr>
          </w:p>
        </w:tc>
        <w:tc>
          <w:tcPr>
            <w:tcW w:w="596" w:type="dxa"/>
          </w:tcPr>
          <w:p w14:paraId="1AED339D" w14:textId="77777777" w:rsidR="00C46AB0" w:rsidRPr="00EB0B0D" w:rsidRDefault="00C46AB0" w:rsidP="002D1726">
            <w:pPr>
              <w:rPr>
                <w:rFonts w:cs="Times New Roman"/>
              </w:rPr>
            </w:pPr>
          </w:p>
        </w:tc>
        <w:tc>
          <w:tcPr>
            <w:tcW w:w="4584" w:type="dxa"/>
          </w:tcPr>
          <w:p w14:paraId="18E1C76F" w14:textId="77777777" w:rsidR="00C46AB0" w:rsidRDefault="00C46AB0" w:rsidP="002D1726">
            <w:pPr>
              <w:rPr>
                <w:rFonts w:cs="Times New Roman"/>
              </w:rPr>
            </w:pPr>
            <w:r>
              <w:rPr>
                <w:rFonts w:cs="Times New Roman"/>
              </w:rPr>
              <w:t>FMTK Schedule interrupt</w:t>
            </w:r>
          </w:p>
        </w:tc>
        <w:tc>
          <w:tcPr>
            <w:tcW w:w="1047" w:type="dxa"/>
          </w:tcPr>
          <w:p w14:paraId="28ACA60C" w14:textId="77777777" w:rsidR="00C46AB0" w:rsidRPr="00EB0B0D" w:rsidRDefault="00C46AB0" w:rsidP="002D1726">
            <w:pPr>
              <w:rPr>
                <w:rFonts w:cs="Times New Roman"/>
              </w:rPr>
            </w:pPr>
          </w:p>
        </w:tc>
      </w:tr>
      <w:tr w:rsidR="0013457C" w:rsidRPr="00EB0B0D" w14:paraId="2C06183D" w14:textId="77777777" w:rsidTr="000E0126">
        <w:tc>
          <w:tcPr>
            <w:tcW w:w="754" w:type="dxa"/>
          </w:tcPr>
          <w:p w14:paraId="594A1B2D" w14:textId="77777777" w:rsidR="0013457C" w:rsidRDefault="0013457C" w:rsidP="002D1726">
            <w:pPr>
              <w:jc w:val="center"/>
              <w:rPr>
                <w:rFonts w:cs="Times New Roman"/>
              </w:rPr>
            </w:pPr>
          </w:p>
        </w:tc>
        <w:tc>
          <w:tcPr>
            <w:tcW w:w="925" w:type="dxa"/>
          </w:tcPr>
          <w:p w14:paraId="0B0175CE" w14:textId="77777777" w:rsidR="0013457C" w:rsidRDefault="0013457C" w:rsidP="002D1726">
            <w:pPr>
              <w:rPr>
                <w:rFonts w:cs="Times New Roman"/>
              </w:rPr>
            </w:pPr>
          </w:p>
        </w:tc>
        <w:tc>
          <w:tcPr>
            <w:tcW w:w="596" w:type="dxa"/>
          </w:tcPr>
          <w:p w14:paraId="52110BE5" w14:textId="77777777" w:rsidR="0013457C" w:rsidRPr="00EB0B0D" w:rsidRDefault="0013457C" w:rsidP="002D1726">
            <w:pPr>
              <w:rPr>
                <w:rFonts w:cs="Times New Roman"/>
              </w:rPr>
            </w:pPr>
          </w:p>
        </w:tc>
        <w:tc>
          <w:tcPr>
            <w:tcW w:w="4584" w:type="dxa"/>
          </w:tcPr>
          <w:p w14:paraId="73022289" w14:textId="77777777" w:rsidR="0013457C" w:rsidRDefault="0013457C" w:rsidP="002D1726">
            <w:pPr>
              <w:rPr>
                <w:rFonts w:cs="Times New Roman"/>
              </w:rPr>
            </w:pPr>
          </w:p>
        </w:tc>
        <w:tc>
          <w:tcPr>
            <w:tcW w:w="1047" w:type="dxa"/>
          </w:tcPr>
          <w:p w14:paraId="33F3D383" w14:textId="77777777" w:rsidR="0013457C" w:rsidRPr="00EB0B0D" w:rsidRDefault="0013457C" w:rsidP="002D1726">
            <w:pPr>
              <w:rPr>
                <w:rFonts w:cs="Times New Roman"/>
              </w:rPr>
            </w:pPr>
          </w:p>
        </w:tc>
      </w:tr>
      <w:tr w:rsidR="0013457C" w:rsidRPr="00EB0B0D" w14:paraId="3BBF9E22" w14:textId="77777777" w:rsidTr="000E0126">
        <w:tc>
          <w:tcPr>
            <w:tcW w:w="754" w:type="dxa"/>
          </w:tcPr>
          <w:p w14:paraId="00DCB93A" w14:textId="77777777" w:rsidR="0013457C" w:rsidRDefault="0013457C" w:rsidP="002D1726">
            <w:pPr>
              <w:jc w:val="center"/>
              <w:rPr>
                <w:rFonts w:cs="Times New Roman"/>
              </w:rPr>
            </w:pPr>
            <w:r>
              <w:rPr>
                <w:rFonts w:cs="Times New Roman"/>
              </w:rPr>
              <w:t>255</w:t>
            </w:r>
          </w:p>
        </w:tc>
        <w:tc>
          <w:tcPr>
            <w:tcW w:w="925" w:type="dxa"/>
          </w:tcPr>
          <w:p w14:paraId="2EBA8A1D" w14:textId="77777777" w:rsidR="0013457C" w:rsidRDefault="0013457C" w:rsidP="002D1726">
            <w:pPr>
              <w:rPr>
                <w:rFonts w:cs="Times New Roman"/>
              </w:rPr>
            </w:pPr>
            <w:r>
              <w:rPr>
                <w:rFonts w:cs="Times New Roman"/>
              </w:rPr>
              <w:t>PFI</w:t>
            </w:r>
          </w:p>
        </w:tc>
        <w:tc>
          <w:tcPr>
            <w:tcW w:w="596" w:type="dxa"/>
          </w:tcPr>
          <w:p w14:paraId="45513C2C" w14:textId="77777777" w:rsidR="0013457C" w:rsidRPr="00EB0B0D" w:rsidRDefault="0013457C" w:rsidP="002D1726">
            <w:pPr>
              <w:rPr>
                <w:rFonts w:cs="Times New Roman"/>
              </w:rPr>
            </w:pPr>
          </w:p>
        </w:tc>
        <w:tc>
          <w:tcPr>
            <w:tcW w:w="4584" w:type="dxa"/>
          </w:tcPr>
          <w:p w14:paraId="587E4DD2" w14:textId="77777777" w:rsidR="0013457C" w:rsidRDefault="0013457C" w:rsidP="002D1726">
            <w:pPr>
              <w:rPr>
                <w:rFonts w:cs="Times New Roman"/>
              </w:rPr>
            </w:pPr>
            <w:r>
              <w:rPr>
                <w:rFonts w:cs="Times New Roman"/>
              </w:rPr>
              <w:t>reserved for poll-for-interrupt instruction</w:t>
            </w:r>
          </w:p>
        </w:tc>
        <w:tc>
          <w:tcPr>
            <w:tcW w:w="1047" w:type="dxa"/>
          </w:tcPr>
          <w:p w14:paraId="007C4DC1" w14:textId="77777777" w:rsidR="0013457C" w:rsidRPr="00EB0B0D" w:rsidRDefault="0013457C" w:rsidP="002D1726">
            <w:pPr>
              <w:rPr>
                <w:rFonts w:cs="Times New Roman"/>
              </w:rPr>
            </w:pPr>
          </w:p>
        </w:tc>
      </w:tr>
    </w:tbl>
    <w:p w14:paraId="412260F5" w14:textId="77777777" w:rsidR="00A73777" w:rsidRDefault="00A73777">
      <w:pPr>
        <w:rPr>
          <w:rFonts w:cs="Times New Roman"/>
        </w:rPr>
      </w:pPr>
    </w:p>
    <w:bookmarkEnd w:id="12"/>
    <w:p w14:paraId="5EEE7DCE" w14:textId="77777777" w:rsidR="003D6762" w:rsidRDefault="003D6762" w:rsidP="008844DE">
      <w:pPr>
        <w:pStyle w:val="Heading3"/>
        <w:tabs>
          <w:tab w:val="left" w:pos="896"/>
        </w:tabs>
      </w:pPr>
      <w:r>
        <w:t>DBG</w:t>
      </w:r>
    </w:p>
    <w:p w14:paraId="7E5D29C4" w14:textId="77777777" w:rsidR="003D6762" w:rsidRPr="003D6762" w:rsidRDefault="003D6762" w:rsidP="003D6762">
      <w:pPr>
        <w:ind w:left="720"/>
      </w:pPr>
      <w:r>
        <w:t>A debug exception occurs if there is a match between a data or instruction address and an address in one of the debug address registers.</w:t>
      </w:r>
    </w:p>
    <w:p w14:paraId="57182D8D" w14:textId="77777777" w:rsidR="003D6762" w:rsidRDefault="003D6762" w:rsidP="008844DE">
      <w:pPr>
        <w:pStyle w:val="Heading3"/>
        <w:tabs>
          <w:tab w:val="left" w:pos="896"/>
        </w:tabs>
      </w:pPr>
      <w:r>
        <w:t>IADR</w:t>
      </w:r>
    </w:p>
    <w:p w14:paraId="5598630C" w14:textId="77777777"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521CA19E" w14:textId="77777777" w:rsidR="003D6762" w:rsidRDefault="003D6762" w:rsidP="008844DE">
      <w:pPr>
        <w:pStyle w:val="Heading3"/>
        <w:tabs>
          <w:tab w:val="left" w:pos="896"/>
        </w:tabs>
      </w:pPr>
      <w:r>
        <w:t>UNIMP</w:t>
      </w:r>
    </w:p>
    <w:p w14:paraId="2F711792" w14:textId="77777777"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14:paraId="20A20878" w14:textId="77777777" w:rsidR="00F053E8" w:rsidRDefault="00F053E8" w:rsidP="008844DE">
      <w:pPr>
        <w:pStyle w:val="Heading3"/>
        <w:tabs>
          <w:tab w:val="left" w:pos="896"/>
        </w:tabs>
      </w:pPr>
      <w:r>
        <w:t>OFL</w:t>
      </w:r>
    </w:p>
    <w:p w14:paraId="032BA190" w14:textId="77777777"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14:paraId="3BE1CD1B" w14:textId="77777777" w:rsidR="00F64A84" w:rsidRDefault="00F64A84" w:rsidP="008844DE">
      <w:pPr>
        <w:pStyle w:val="Heading3"/>
        <w:tabs>
          <w:tab w:val="left" w:pos="896"/>
        </w:tabs>
      </w:pPr>
      <w:r>
        <w:t>FLT</w:t>
      </w:r>
    </w:p>
    <w:p w14:paraId="60865CB3" w14:textId="77777777"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14:paraId="1D9F3258" w14:textId="77777777" w:rsidR="000268D8" w:rsidRDefault="000268D8" w:rsidP="008844DE">
      <w:pPr>
        <w:pStyle w:val="Heading3"/>
        <w:tabs>
          <w:tab w:val="left" w:pos="896"/>
        </w:tabs>
      </w:pPr>
      <w:r>
        <w:t>DRF, DWF, EXF</w:t>
      </w:r>
    </w:p>
    <w:p w14:paraId="7F5B2259" w14:textId="77777777"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6419C01" w14:textId="77777777" w:rsidR="000268D8" w:rsidRDefault="000268D8" w:rsidP="008844DE">
      <w:pPr>
        <w:pStyle w:val="Heading3"/>
        <w:tabs>
          <w:tab w:val="left" w:pos="896"/>
        </w:tabs>
      </w:pPr>
      <w:r>
        <w:lastRenderedPageBreak/>
        <w:t>CPF, DPF</w:t>
      </w:r>
    </w:p>
    <w:p w14:paraId="7E0AACF3" w14:textId="77777777"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14:paraId="7A99D744" w14:textId="77777777" w:rsidR="005E6E94" w:rsidRDefault="005E6E94" w:rsidP="008844DE">
      <w:pPr>
        <w:pStyle w:val="Heading3"/>
        <w:tabs>
          <w:tab w:val="left" w:pos="896"/>
        </w:tabs>
      </w:pPr>
      <w:r>
        <w:t>PRIV</w:t>
      </w:r>
    </w:p>
    <w:p w14:paraId="7AE4489B" w14:textId="77777777"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14:paraId="22C25AB8" w14:textId="77777777" w:rsidR="008844DE" w:rsidRDefault="008844DE" w:rsidP="008844DE">
      <w:pPr>
        <w:pStyle w:val="Heading3"/>
        <w:tabs>
          <w:tab w:val="left" w:pos="896"/>
        </w:tabs>
      </w:pPr>
      <w:r>
        <w:t>STK</w:t>
      </w:r>
    </w:p>
    <w:p w14:paraId="151F1ACA" w14:textId="77777777"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14:paraId="655377F8" w14:textId="77777777" w:rsidR="006E753B" w:rsidRDefault="006E753B" w:rsidP="008844DE">
      <w:pPr>
        <w:pStyle w:val="Heading3"/>
        <w:tabs>
          <w:tab w:val="left" w:pos="896"/>
        </w:tabs>
      </w:pPr>
      <w:r>
        <w:t>DBE</w:t>
      </w:r>
      <w:r w:rsidR="008844DE">
        <w:tab/>
      </w:r>
    </w:p>
    <w:p w14:paraId="4E2E54F6" w14:textId="77777777"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w:t>
      </w:r>
      <w:proofErr w:type="gramStart"/>
      <w:r>
        <w:rPr>
          <w:rFonts w:cs="Times New Roman"/>
        </w:rPr>
        <w:t>an</w:t>
      </w:r>
      <w:proofErr w:type="gramEnd"/>
      <w:r>
        <w:rPr>
          <w:rFonts w:cs="Times New Roman"/>
        </w:rPr>
        <w:t xml:space="preserve">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627E4279" w14:textId="77777777" w:rsidR="00A73777" w:rsidRDefault="00A73777" w:rsidP="006E753B">
      <w:pPr>
        <w:pStyle w:val="Heading3"/>
      </w:pPr>
      <w:r>
        <w:t>IBE</w:t>
      </w:r>
    </w:p>
    <w:p w14:paraId="20C90562" w14:textId="77777777"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5AE049E1" w14:textId="77777777" w:rsidR="00F64A84" w:rsidRDefault="00F64A84" w:rsidP="00F64A84">
      <w:pPr>
        <w:pStyle w:val="Heading3"/>
      </w:pPr>
      <w:r>
        <w:t>NMI</w:t>
      </w:r>
    </w:p>
    <w:p w14:paraId="697F2F4D" w14:textId="77777777"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14:paraId="4F4692C2" w14:textId="77777777" w:rsidR="00765515" w:rsidRDefault="00765515">
      <w:pPr>
        <w:rPr>
          <w:rFonts w:eastAsiaTheme="majorEastAsia" w:cstheme="majorBidi"/>
          <w:b/>
          <w:bCs/>
          <w:sz w:val="32"/>
          <w:szCs w:val="28"/>
        </w:rPr>
      </w:pPr>
      <w:bookmarkStart w:id="14" w:name="_Toc448161180"/>
      <w:r>
        <w:br w:type="page"/>
      </w:r>
    </w:p>
    <w:p w14:paraId="61790AFE" w14:textId="77777777" w:rsidR="00765515" w:rsidRDefault="00765515" w:rsidP="004A3927">
      <w:pPr>
        <w:pStyle w:val="Heading1"/>
      </w:pPr>
      <w:r>
        <w:lastRenderedPageBreak/>
        <w:t>IPT – The Inverted Page Table</w:t>
      </w:r>
    </w:p>
    <w:p w14:paraId="7BA7AF66" w14:textId="77777777" w:rsidR="00765515" w:rsidRDefault="00765515" w:rsidP="00B97C49">
      <w:pPr>
        <w:pStyle w:val="Heading2"/>
      </w:pPr>
      <w:r>
        <w:t>Overview</w:t>
      </w:r>
    </w:p>
    <w:p w14:paraId="6B00E94B" w14:textId="77777777" w:rsidR="00765515" w:rsidRDefault="00765515" w:rsidP="00B97C49">
      <w:pPr>
        <w:ind w:left="720"/>
      </w:pPr>
      <w:r>
        <w:t xml:space="preserve">A </w:t>
      </w:r>
      <w:proofErr w:type="gramStart"/>
      <w:r>
        <w:t>page table stores address translations</w:t>
      </w:r>
      <w:proofErr w:type="gramEnd"/>
      <w:r>
        <w:t xml:space="preserve">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14:paraId="1D02CB39" w14:textId="77777777" w:rsidR="00B97C49" w:rsidRDefault="00B97C49" w:rsidP="00B97C49">
      <w:pPr>
        <w:pStyle w:val="Heading2"/>
      </w:pPr>
      <w:r>
        <w:t>Memory Usage</w:t>
      </w:r>
    </w:p>
    <w:p w14:paraId="0F3B0F9E" w14:textId="77777777" w:rsidR="00765515" w:rsidRDefault="00765515" w:rsidP="00B97C49">
      <w:pPr>
        <w:ind w:left="720"/>
      </w:pPr>
      <w:r>
        <w:t>An inverted page table manages memory using only a single entry for each physical page of memory. As such it requires less memory than a paged memory management system would.</w:t>
      </w:r>
    </w:p>
    <w:p w14:paraId="67D2E5EE" w14:textId="77777777" w:rsidR="00B97C49" w:rsidRDefault="00B97C49" w:rsidP="00B97C49">
      <w:pPr>
        <w:pStyle w:val="Heading2"/>
      </w:pPr>
      <w:r>
        <w:t>Hash Function</w:t>
      </w:r>
    </w:p>
    <w:p w14:paraId="20CBCAE2" w14:textId="77777777"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14:paraId="4532F766" w14:textId="77777777" w:rsidR="00B97C49" w:rsidRDefault="00B97C49" w:rsidP="00B97C49">
      <w:pPr>
        <w:pStyle w:val="Heading2"/>
      </w:pPr>
      <w:r>
        <w:t>Randomization Key</w:t>
      </w:r>
    </w:p>
    <w:p w14:paraId="4F49DFD7" w14:textId="77777777" w:rsidR="00B97C49" w:rsidRDefault="00B97C49" w:rsidP="00B97C49">
      <w:pPr>
        <w:ind w:left="720"/>
      </w:pPr>
      <w:r>
        <w:t>As an aid to system security and integrity memory pages are allocated in a randomized fashion. Each time the system is restarted pages will be allocated in a different order. This is accomplished using a random key value in the hash function used to find virtual to physical address translations.</w:t>
      </w:r>
      <w:r w:rsidR="00FD07A4">
        <w:t xml:space="preserve"> the randomization key is determined from a random source in the system.</w:t>
      </w:r>
    </w:p>
    <w:p w14:paraId="601D2880" w14:textId="77777777" w:rsidR="00FD07A4" w:rsidRDefault="001738E2" w:rsidP="00FD07A4">
      <w:pPr>
        <w:pStyle w:val="Heading2"/>
      </w:pPr>
      <w:r>
        <w:t>TLB</w:t>
      </w:r>
    </w:p>
    <w:p w14:paraId="59A797D5" w14:textId="77777777"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14:paraId="0D789E59" w14:textId="77777777" w:rsidR="00FD07A4" w:rsidRDefault="00FD07A4">
      <w:pPr>
        <w:rPr>
          <w:rFonts w:eastAsiaTheme="majorEastAsia" w:cstheme="majorBidi"/>
          <w:b/>
          <w:bCs/>
          <w:sz w:val="32"/>
          <w:szCs w:val="28"/>
        </w:rPr>
      </w:pPr>
      <w:r>
        <w:br w:type="page"/>
      </w:r>
    </w:p>
    <w:p w14:paraId="675F793F" w14:textId="77777777" w:rsidR="004A3927" w:rsidRDefault="004A3927" w:rsidP="004A3927">
      <w:pPr>
        <w:pStyle w:val="Heading1"/>
      </w:pPr>
      <w:r>
        <w:lastRenderedPageBreak/>
        <w:t>TLB – The Translation Lookaside Buffer</w:t>
      </w:r>
      <w:bookmarkEnd w:id="14"/>
    </w:p>
    <w:p w14:paraId="54BB5993" w14:textId="77777777" w:rsidR="004A3927" w:rsidRDefault="004A3927" w:rsidP="004A3927">
      <w:pPr>
        <w:pStyle w:val="Heading2"/>
      </w:pPr>
      <w:bookmarkStart w:id="15" w:name="_Toc448161181"/>
      <w:r>
        <w:t>Overview</w:t>
      </w:r>
      <w:bookmarkEnd w:id="15"/>
    </w:p>
    <w:p w14:paraId="326847A0" w14:textId="77777777"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14:paraId="65909C31" w14:textId="77777777"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14:paraId="77C4E02F" w14:textId="77777777"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14:paraId="56D969DA" w14:textId="77777777" w:rsidR="004A3927" w:rsidRDefault="004A3927" w:rsidP="004A3927">
      <w:pPr>
        <w:pStyle w:val="Heading2"/>
      </w:pPr>
      <w:bookmarkStart w:id="16" w:name="_Toc448161182"/>
      <w:r>
        <w:t>Size / Organization</w:t>
      </w:r>
      <w:bookmarkEnd w:id="16"/>
    </w:p>
    <w:p w14:paraId="6DBEB6EB" w14:textId="77777777"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14:paraId="487C56B2" w14:textId="77777777" w:rsidR="004A3927" w:rsidRDefault="004A3927" w:rsidP="004A3927">
      <w:pPr>
        <w:pStyle w:val="Heading2"/>
      </w:pPr>
      <w:bookmarkStart w:id="17" w:name="_Toc448161183"/>
      <w:r>
        <w:t>Updating the TLB</w:t>
      </w:r>
      <w:bookmarkEnd w:id="17"/>
    </w:p>
    <w:p w14:paraId="6516D848" w14:textId="77777777"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14:paraId="38743865" w14:textId="77777777"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14:paraId="5DA4464B" w14:textId="77777777" w:rsidR="004A3927" w:rsidRDefault="0050299B" w:rsidP="0050299B">
      <w:pPr>
        <w:ind w:left="432"/>
      </w:pPr>
      <w:r>
        <w:rPr>
          <w:noProof/>
        </w:rPr>
        <w:drawing>
          <wp:inline distT="0" distB="0" distL="0" distR="0" wp14:anchorId="66B48E0D" wp14:editId="37BA66AF">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14:paraId="02298FA7" w14:textId="77777777" w:rsidR="004A3927" w:rsidRDefault="004A3927" w:rsidP="004A3927">
      <w:pPr>
        <w:ind w:left="720"/>
      </w:pPr>
      <w:r>
        <w:t xml:space="preserve">G = Global </w:t>
      </w:r>
    </w:p>
    <w:p w14:paraId="0F78BC6F" w14:textId="77777777" w:rsidR="004A3927" w:rsidRDefault="004A3927" w:rsidP="004A3927">
      <w:pPr>
        <w:spacing w:line="360" w:lineRule="auto"/>
        <w:ind w:left="1440"/>
      </w:pPr>
      <w:r>
        <w:lastRenderedPageBreak/>
        <w:t>The global bit marks the TLB entry as a global address translation where the ASID field is not used to match addresses.</w:t>
      </w:r>
    </w:p>
    <w:p w14:paraId="25E19BBC" w14:textId="77777777" w:rsidR="004A3927" w:rsidRDefault="004A3927" w:rsidP="004A3927">
      <w:pPr>
        <w:ind w:left="720"/>
      </w:pPr>
      <w:r>
        <w:t>ASID = address space identifier</w:t>
      </w:r>
    </w:p>
    <w:p w14:paraId="5B20489F" w14:textId="77777777"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14:paraId="008EE6FD" w14:textId="77777777" w:rsidR="004A3927" w:rsidRDefault="004A3927" w:rsidP="004A3927">
      <w:pPr>
        <w:ind w:left="720"/>
      </w:pPr>
      <w:r>
        <w:t>C = cach</w:t>
      </w:r>
      <w:r w:rsidR="00FD6DAD">
        <w:t>e-</w:t>
      </w:r>
      <w:r>
        <w:t>ability bits</w:t>
      </w:r>
    </w:p>
    <w:p w14:paraId="0540289E" w14:textId="77777777"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14:paraId="0962EB6D" w14:textId="77777777" w:rsidR="004A3927" w:rsidRDefault="004A3927" w:rsidP="004A3927">
      <w:pPr>
        <w:ind w:left="720"/>
      </w:pPr>
      <w:r>
        <w:t>D = dirty bit</w:t>
      </w:r>
    </w:p>
    <w:p w14:paraId="32EE7226" w14:textId="77777777" w:rsidR="004A3927" w:rsidRDefault="004A3927" w:rsidP="004A3927">
      <w:pPr>
        <w:spacing w:line="360" w:lineRule="auto"/>
        <w:ind w:left="1440"/>
      </w:pPr>
      <w:r>
        <w:t>The dirty bit is set by hardware when a write occurs to the virtual memory page identified by the TLB entry.</w:t>
      </w:r>
    </w:p>
    <w:p w14:paraId="009DE332" w14:textId="77777777" w:rsidR="004C3C70" w:rsidRDefault="004C3C70" w:rsidP="004C3C70">
      <w:pPr>
        <w:spacing w:line="360" w:lineRule="auto"/>
        <w:ind w:left="720"/>
      </w:pPr>
      <w:r>
        <w:t>A = accessed bit</w:t>
      </w:r>
    </w:p>
    <w:p w14:paraId="4421B47B" w14:textId="77777777" w:rsidR="004C3C70" w:rsidRDefault="004C3C70" w:rsidP="004A3927">
      <w:pPr>
        <w:spacing w:line="360" w:lineRule="auto"/>
        <w:ind w:left="1440"/>
      </w:pPr>
      <w:r>
        <w:t>This bit is set when the page is accessed.</w:t>
      </w:r>
    </w:p>
    <w:p w14:paraId="5C1598D1" w14:textId="77777777" w:rsidR="004C3C70" w:rsidRDefault="004C3C70" w:rsidP="000B62EA">
      <w:pPr>
        <w:spacing w:line="360" w:lineRule="auto"/>
        <w:ind w:left="720"/>
      </w:pPr>
      <w:r>
        <w:t>U = undefined usage</w:t>
      </w:r>
    </w:p>
    <w:p w14:paraId="43946FD4" w14:textId="77777777" w:rsidR="004C3C70" w:rsidRDefault="004C3C70" w:rsidP="004A3927">
      <w:pPr>
        <w:spacing w:line="360" w:lineRule="auto"/>
        <w:ind w:left="1440"/>
      </w:pPr>
      <w:r>
        <w:t>This bit is available for OS usage</w:t>
      </w:r>
    </w:p>
    <w:p w14:paraId="3092F30E" w14:textId="77777777" w:rsidR="0060764A" w:rsidRDefault="0060764A" w:rsidP="0060764A">
      <w:pPr>
        <w:spacing w:line="360" w:lineRule="auto"/>
        <w:ind w:left="720"/>
      </w:pPr>
      <w:r>
        <w:t>S = address shortcut</w:t>
      </w:r>
    </w:p>
    <w:p w14:paraId="10832E2A" w14:textId="77777777" w:rsidR="0050299B" w:rsidRDefault="0050299B" w:rsidP="004A3927">
      <w:pPr>
        <w:ind w:left="720"/>
      </w:pPr>
      <w:r>
        <w:t>R = read bit</w:t>
      </w:r>
    </w:p>
    <w:p w14:paraId="138EBF14" w14:textId="77777777" w:rsidR="0050299B" w:rsidRDefault="0050299B" w:rsidP="0050299B">
      <w:pPr>
        <w:ind w:left="1440"/>
      </w:pPr>
      <w:r>
        <w:t>This bit indicates that the page is readable.</w:t>
      </w:r>
    </w:p>
    <w:p w14:paraId="6645101F" w14:textId="77777777" w:rsidR="0050299B" w:rsidRDefault="0050299B" w:rsidP="004A3927">
      <w:pPr>
        <w:ind w:left="720"/>
      </w:pPr>
      <w:r>
        <w:t>W = write bit</w:t>
      </w:r>
    </w:p>
    <w:p w14:paraId="02885566" w14:textId="77777777" w:rsidR="0050299B" w:rsidRDefault="0050299B" w:rsidP="0050299B">
      <w:pPr>
        <w:ind w:left="1440"/>
      </w:pPr>
      <w:r>
        <w:t>This bit indicates that the page is writeable</w:t>
      </w:r>
    </w:p>
    <w:p w14:paraId="4340DF41" w14:textId="77777777" w:rsidR="0050299B" w:rsidRDefault="0050299B" w:rsidP="004A3927">
      <w:pPr>
        <w:ind w:left="720"/>
      </w:pPr>
      <w:r>
        <w:t>X = execute bit</w:t>
      </w:r>
    </w:p>
    <w:p w14:paraId="2AC1991C" w14:textId="77777777" w:rsidR="0050299B" w:rsidRDefault="0050299B" w:rsidP="0050299B">
      <w:pPr>
        <w:ind w:left="1440"/>
      </w:pPr>
      <w:r>
        <w:t>This bit indicates that the page contains executable code</w:t>
      </w:r>
    </w:p>
    <w:p w14:paraId="601B7F24" w14:textId="77777777" w:rsidR="004A3927" w:rsidRDefault="0050299B" w:rsidP="004A3927">
      <w:pPr>
        <w:ind w:left="720"/>
      </w:pPr>
      <w:proofErr w:type="gramStart"/>
      <w:r>
        <w:t>R,W</w:t>
      </w:r>
      <w:proofErr w:type="gramEnd"/>
      <w:r>
        <w:t>,X</w:t>
      </w:r>
      <w:r w:rsidR="004A3927">
        <w:t xml:space="preserve"> = valid bit</w:t>
      </w:r>
    </w:p>
    <w:p w14:paraId="19E97C38" w14:textId="77777777"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14:paraId="2D4F38A7" w14:textId="77777777" w:rsidR="000B606D" w:rsidRDefault="000B606D" w:rsidP="000B606D">
      <w:pPr>
        <w:pStyle w:val="Heading2"/>
      </w:pPr>
      <w:r>
        <w:t>Page Table Entry</w:t>
      </w:r>
    </w:p>
    <w:p w14:paraId="533D1D02" w14:textId="77777777"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3974"/>
        <w:gridCol w:w="1843"/>
        <w:gridCol w:w="425"/>
        <w:gridCol w:w="426"/>
        <w:gridCol w:w="425"/>
        <w:gridCol w:w="425"/>
        <w:gridCol w:w="425"/>
        <w:gridCol w:w="426"/>
        <w:gridCol w:w="425"/>
        <w:gridCol w:w="392"/>
      </w:tblGrid>
      <w:tr w:rsidR="000B606D" w14:paraId="769E5C13" w14:textId="77777777" w:rsidTr="00D9235B">
        <w:tc>
          <w:tcPr>
            <w:tcW w:w="3974" w:type="dxa"/>
            <w:tcBorders>
              <w:top w:val="nil"/>
              <w:left w:val="nil"/>
              <w:bottom w:val="single" w:sz="4" w:space="0" w:color="auto"/>
              <w:right w:val="nil"/>
            </w:tcBorders>
          </w:tcPr>
          <w:p w14:paraId="6A8EB45C" w14:textId="77777777" w:rsidR="000B606D" w:rsidRDefault="000B606D" w:rsidP="00D9235B">
            <w:pPr>
              <w:jc w:val="center"/>
            </w:pPr>
            <w:r>
              <w:t>31                                                        16</w:t>
            </w:r>
          </w:p>
        </w:tc>
        <w:tc>
          <w:tcPr>
            <w:tcW w:w="1843" w:type="dxa"/>
            <w:tcBorders>
              <w:top w:val="nil"/>
              <w:left w:val="nil"/>
              <w:right w:val="nil"/>
            </w:tcBorders>
          </w:tcPr>
          <w:p w14:paraId="7FAA1711" w14:textId="77777777" w:rsidR="000B606D" w:rsidRDefault="000B606D" w:rsidP="00D9235B">
            <w:pPr>
              <w:jc w:val="center"/>
            </w:pPr>
            <w:r>
              <w:t>15                       8</w:t>
            </w:r>
          </w:p>
        </w:tc>
        <w:tc>
          <w:tcPr>
            <w:tcW w:w="425" w:type="dxa"/>
            <w:tcBorders>
              <w:top w:val="nil"/>
              <w:left w:val="nil"/>
              <w:right w:val="nil"/>
            </w:tcBorders>
          </w:tcPr>
          <w:p w14:paraId="3B43EBB9" w14:textId="77777777" w:rsidR="000B606D" w:rsidRDefault="000B606D" w:rsidP="00D9235B">
            <w:pPr>
              <w:jc w:val="center"/>
            </w:pPr>
            <w:r>
              <w:t>7</w:t>
            </w:r>
          </w:p>
        </w:tc>
        <w:tc>
          <w:tcPr>
            <w:tcW w:w="426" w:type="dxa"/>
            <w:tcBorders>
              <w:top w:val="nil"/>
              <w:left w:val="nil"/>
              <w:right w:val="nil"/>
            </w:tcBorders>
          </w:tcPr>
          <w:p w14:paraId="37B6FE7C" w14:textId="77777777" w:rsidR="000B606D" w:rsidRDefault="000B606D" w:rsidP="00D9235B">
            <w:pPr>
              <w:jc w:val="center"/>
            </w:pPr>
            <w:r>
              <w:t>6</w:t>
            </w:r>
          </w:p>
        </w:tc>
        <w:tc>
          <w:tcPr>
            <w:tcW w:w="425" w:type="dxa"/>
            <w:tcBorders>
              <w:top w:val="nil"/>
              <w:left w:val="nil"/>
              <w:right w:val="nil"/>
            </w:tcBorders>
          </w:tcPr>
          <w:p w14:paraId="024DB291" w14:textId="77777777" w:rsidR="000B606D" w:rsidRDefault="000B606D" w:rsidP="00D9235B">
            <w:pPr>
              <w:jc w:val="center"/>
            </w:pPr>
            <w:r>
              <w:t>5</w:t>
            </w:r>
          </w:p>
        </w:tc>
        <w:tc>
          <w:tcPr>
            <w:tcW w:w="425" w:type="dxa"/>
            <w:tcBorders>
              <w:top w:val="nil"/>
              <w:left w:val="nil"/>
              <w:right w:val="nil"/>
            </w:tcBorders>
          </w:tcPr>
          <w:p w14:paraId="79C81E25" w14:textId="77777777" w:rsidR="000B606D" w:rsidRDefault="000B606D" w:rsidP="00D9235B">
            <w:pPr>
              <w:jc w:val="center"/>
            </w:pPr>
            <w:r>
              <w:t>4</w:t>
            </w:r>
          </w:p>
        </w:tc>
        <w:tc>
          <w:tcPr>
            <w:tcW w:w="425" w:type="dxa"/>
            <w:tcBorders>
              <w:top w:val="nil"/>
              <w:left w:val="nil"/>
              <w:right w:val="nil"/>
            </w:tcBorders>
          </w:tcPr>
          <w:p w14:paraId="0D395780" w14:textId="77777777" w:rsidR="000B606D" w:rsidRDefault="000B606D" w:rsidP="00D9235B">
            <w:pPr>
              <w:jc w:val="center"/>
            </w:pPr>
            <w:r>
              <w:t>3</w:t>
            </w:r>
          </w:p>
        </w:tc>
        <w:tc>
          <w:tcPr>
            <w:tcW w:w="426" w:type="dxa"/>
            <w:tcBorders>
              <w:top w:val="nil"/>
              <w:left w:val="nil"/>
              <w:right w:val="nil"/>
            </w:tcBorders>
          </w:tcPr>
          <w:p w14:paraId="6BDE7CD3" w14:textId="77777777" w:rsidR="000B606D" w:rsidRDefault="000B606D" w:rsidP="00D9235B">
            <w:pPr>
              <w:jc w:val="center"/>
            </w:pPr>
            <w:r>
              <w:t>2</w:t>
            </w:r>
          </w:p>
        </w:tc>
        <w:tc>
          <w:tcPr>
            <w:tcW w:w="425" w:type="dxa"/>
            <w:tcBorders>
              <w:top w:val="nil"/>
              <w:left w:val="nil"/>
              <w:right w:val="nil"/>
            </w:tcBorders>
          </w:tcPr>
          <w:p w14:paraId="516794C0" w14:textId="77777777" w:rsidR="000B606D" w:rsidRDefault="000B606D" w:rsidP="00D9235B">
            <w:pPr>
              <w:jc w:val="center"/>
            </w:pPr>
            <w:r>
              <w:t>1</w:t>
            </w:r>
          </w:p>
        </w:tc>
        <w:tc>
          <w:tcPr>
            <w:tcW w:w="392" w:type="dxa"/>
            <w:tcBorders>
              <w:top w:val="nil"/>
              <w:left w:val="nil"/>
              <w:right w:val="nil"/>
            </w:tcBorders>
          </w:tcPr>
          <w:p w14:paraId="0DC26B63" w14:textId="77777777" w:rsidR="000B606D" w:rsidRDefault="000B606D" w:rsidP="00D9235B">
            <w:pPr>
              <w:jc w:val="center"/>
            </w:pPr>
            <w:r>
              <w:t>0</w:t>
            </w:r>
          </w:p>
        </w:tc>
      </w:tr>
      <w:tr w:rsidR="000B606D" w14:paraId="6D3E218C" w14:textId="77777777" w:rsidTr="00D9235B">
        <w:tc>
          <w:tcPr>
            <w:tcW w:w="3974" w:type="dxa"/>
            <w:shd w:val="thinDiagStripe" w:color="auto" w:fill="auto"/>
          </w:tcPr>
          <w:p w14:paraId="343F3E10" w14:textId="77777777" w:rsidR="000B606D" w:rsidRDefault="000B606D" w:rsidP="00D9235B">
            <w:pPr>
              <w:jc w:val="center"/>
            </w:pPr>
            <w:r>
              <w:t>~</w:t>
            </w:r>
            <w:r w:rsidRPr="0051583D">
              <w:rPr>
                <w:vertAlign w:val="subscript"/>
              </w:rPr>
              <w:t>16</w:t>
            </w:r>
          </w:p>
        </w:tc>
        <w:tc>
          <w:tcPr>
            <w:tcW w:w="1843" w:type="dxa"/>
          </w:tcPr>
          <w:p w14:paraId="793CBAB5" w14:textId="77777777" w:rsidR="000B606D" w:rsidRDefault="000B606D" w:rsidP="00D9235B">
            <w:pPr>
              <w:jc w:val="center"/>
            </w:pPr>
            <w:r>
              <w:t>PL</w:t>
            </w:r>
          </w:p>
        </w:tc>
        <w:tc>
          <w:tcPr>
            <w:tcW w:w="425" w:type="dxa"/>
          </w:tcPr>
          <w:p w14:paraId="29D3BC39" w14:textId="77777777" w:rsidR="000B606D" w:rsidRDefault="000B606D" w:rsidP="00D9235B">
            <w:pPr>
              <w:jc w:val="center"/>
            </w:pPr>
            <w:r>
              <w:t>D</w:t>
            </w:r>
          </w:p>
        </w:tc>
        <w:tc>
          <w:tcPr>
            <w:tcW w:w="426" w:type="dxa"/>
          </w:tcPr>
          <w:p w14:paraId="3AE8A3F5" w14:textId="77777777" w:rsidR="000B606D" w:rsidRDefault="000B606D" w:rsidP="00D9235B">
            <w:pPr>
              <w:jc w:val="center"/>
            </w:pPr>
            <w:r>
              <w:t>U</w:t>
            </w:r>
          </w:p>
        </w:tc>
        <w:tc>
          <w:tcPr>
            <w:tcW w:w="425" w:type="dxa"/>
          </w:tcPr>
          <w:p w14:paraId="09E6D243" w14:textId="77777777" w:rsidR="000B606D" w:rsidRDefault="000B606D" w:rsidP="00D9235B">
            <w:pPr>
              <w:jc w:val="center"/>
            </w:pPr>
            <w:r>
              <w:t>S</w:t>
            </w:r>
          </w:p>
        </w:tc>
        <w:tc>
          <w:tcPr>
            <w:tcW w:w="425" w:type="dxa"/>
          </w:tcPr>
          <w:p w14:paraId="771D0929" w14:textId="77777777" w:rsidR="000B606D" w:rsidRDefault="000B606D" w:rsidP="00D9235B">
            <w:pPr>
              <w:jc w:val="center"/>
            </w:pPr>
            <w:r>
              <w:t>A</w:t>
            </w:r>
          </w:p>
        </w:tc>
        <w:tc>
          <w:tcPr>
            <w:tcW w:w="425" w:type="dxa"/>
          </w:tcPr>
          <w:p w14:paraId="2FF56C45" w14:textId="77777777" w:rsidR="000B606D" w:rsidRDefault="000B606D" w:rsidP="00D9235B">
            <w:pPr>
              <w:jc w:val="center"/>
            </w:pPr>
            <w:r>
              <w:t>C</w:t>
            </w:r>
          </w:p>
        </w:tc>
        <w:tc>
          <w:tcPr>
            <w:tcW w:w="426" w:type="dxa"/>
          </w:tcPr>
          <w:p w14:paraId="75476F00" w14:textId="77777777" w:rsidR="000B606D" w:rsidRDefault="000B606D" w:rsidP="00D9235B">
            <w:pPr>
              <w:jc w:val="center"/>
            </w:pPr>
            <w:r>
              <w:t>R</w:t>
            </w:r>
          </w:p>
        </w:tc>
        <w:tc>
          <w:tcPr>
            <w:tcW w:w="425" w:type="dxa"/>
          </w:tcPr>
          <w:p w14:paraId="507A4E55" w14:textId="77777777" w:rsidR="000B606D" w:rsidRDefault="000B606D" w:rsidP="00D9235B">
            <w:pPr>
              <w:jc w:val="center"/>
            </w:pPr>
            <w:r>
              <w:t>W</w:t>
            </w:r>
          </w:p>
        </w:tc>
        <w:tc>
          <w:tcPr>
            <w:tcW w:w="392" w:type="dxa"/>
          </w:tcPr>
          <w:p w14:paraId="7F1BEC1D" w14:textId="77777777" w:rsidR="000B606D" w:rsidRDefault="000B606D" w:rsidP="00D9235B">
            <w:pPr>
              <w:jc w:val="center"/>
            </w:pPr>
            <w:r>
              <w:t>X</w:t>
            </w:r>
          </w:p>
        </w:tc>
      </w:tr>
      <w:tr w:rsidR="000B606D" w14:paraId="43F3D963" w14:textId="77777777" w:rsidTr="00D9235B">
        <w:tc>
          <w:tcPr>
            <w:tcW w:w="9186" w:type="dxa"/>
            <w:gridSpan w:val="10"/>
          </w:tcPr>
          <w:p w14:paraId="0399F25F" w14:textId="77777777" w:rsidR="000B606D" w:rsidRDefault="000B606D" w:rsidP="00D9235B">
            <w:pPr>
              <w:jc w:val="center"/>
            </w:pPr>
            <w:r>
              <w:t>Reference Counter</w:t>
            </w:r>
            <w:r w:rsidRPr="0051583D">
              <w:rPr>
                <w:vertAlign w:val="subscript"/>
              </w:rPr>
              <w:t>32</w:t>
            </w:r>
          </w:p>
        </w:tc>
      </w:tr>
      <w:tr w:rsidR="000B606D" w14:paraId="5ACA2E64" w14:textId="77777777" w:rsidTr="00D9235B">
        <w:tc>
          <w:tcPr>
            <w:tcW w:w="9186" w:type="dxa"/>
            <w:gridSpan w:val="10"/>
          </w:tcPr>
          <w:p w14:paraId="7CE7919D" w14:textId="77777777" w:rsidR="000B606D" w:rsidRDefault="000B606D" w:rsidP="00D9235B">
            <w:pPr>
              <w:jc w:val="center"/>
            </w:pPr>
            <w:r>
              <w:t>Page Number</w:t>
            </w:r>
            <w:proofErr w:type="gramStart"/>
            <w:r>
              <w:rPr>
                <w:vertAlign w:val="subscript"/>
              </w:rPr>
              <w:t>31</w:t>
            </w:r>
            <w:r w:rsidRPr="0051583D">
              <w:rPr>
                <w:vertAlign w:val="subscript"/>
              </w:rPr>
              <w:t>..</w:t>
            </w:r>
            <w:proofErr w:type="gramEnd"/>
            <w:r>
              <w:rPr>
                <w:vertAlign w:val="subscript"/>
              </w:rPr>
              <w:t>0</w:t>
            </w:r>
          </w:p>
        </w:tc>
      </w:tr>
      <w:tr w:rsidR="000B606D" w14:paraId="783A362A" w14:textId="77777777" w:rsidTr="00D9235B">
        <w:tc>
          <w:tcPr>
            <w:tcW w:w="9186" w:type="dxa"/>
            <w:gridSpan w:val="10"/>
            <w:shd w:val="clear" w:color="auto" w:fill="auto"/>
          </w:tcPr>
          <w:p w14:paraId="1962A3FF" w14:textId="77777777" w:rsidR="000B606D" w:rsidRDefault="000B606D" w:rsidP="00D9235B">
            <w:pPr>
              <w:jc w:val="center"/>
            </w:pPr>
            <w:r>
              <w:t>Page Number</w:t>
            </w:r>
            <w:proofErr w:type="gramStart"/>
            <w:r w:rsidRPr="0051583D">
              <w:rPr>
                <w:vertAlign w:val="subscript"/>
              </w:rPr>
              <w:t>63..</w:t>
            </w:r>
            <w:proofErr w:type="gramEnd"/>
            <w:r>
              <w:rPr>
                <w:vertAlign w:val="subscript"/>
              </w:rPr>
              <w:t>32</w:t>
            </w:r>
          </w:p>
        </w:tc>
      </w:tr>
    </w:tbl>
    <w:p w14:paraId="6C3CE2DD" w14:textId="77777777" w:rsidR="000B606D" w:rsidRDefault="000B606D" w:rsidP="000B606D"/>
    <w:tbl>
      <w:tblPr>
        <w:tblStyle w:val="TableGrid"/>
        <w:tblW w:w="0" w:type="auto"/>
        <w:tblLook w:val="04A0" w:firstRow="1" w:lastRow="0" w:firstColumn="1" w:lastColumn="0" w:noHBand="0" w:noVBand="1"/>
      </w:tblPr>
      <w:tblGrid>
        <w:gridCol w:w="822"/>
        <w:gridCol w:w="746"/>
        <w:gridCol w:w="2226"/>
        <w:gridCol w:w="1701"/>
        <w:gridCol w:w="3685"/>
      </w:tblGrid>
      <w:tr w:rsidR="000B606D" w14:paraId="067350F2" w14:textId="77777777" w:rsidTr="00D9235B">
        <w:tc>
          <w:tcPr>
            <w:tcW w:w="822" w:type="dxa"/>
          </w:tcPr>
          <w:p w14:paraId="76D830FE" w14:textId="77777777" w:rsidR="000B606D" w:rsidRDefault="000B606D" w:rsidP="00D9235B">
            <w:pPr>
              <w:jc w:val="center"/>
            </w:pPr>
            <w:r>
              <w:t>Bit</w:t>
            </w:r>
          </w:p>
        </w:tc>
        <w:tc>
          <w:tcPr>
            <w:tcW w:w="746" w:type="dxa"/>
          </w:tcPr>
          <w:p w14:paraId="5EDC7217" w14:textId="77777777" w:rsidR="000B606D" w:rsidRDefault="000B606D" w:rsidP="00D9235B"/>
        </w:tc>
        <w:tc>
          <w:tcPr>
            <w:tcW w:w="3927" w:type="dxa"/>
            <w:gridSpan w:val="2"/>
          </w:tcPr>
          <w:p w14:paraId="4A11B2E6" w14:textId="77777777" w:rsidR="000B606D" w:rsidRDefault="000B606D" w:rsidP="00D9235B"/>
        </w:tc>
        <w:tc>
          <w:tcPr>
            <w:tcW w:w="3685" w:type="dxa"/>
          </w:tcPr>
          <w:p w14:paraId="2408F387" w14:textId="77777777" w:rsidR="000B606D" w:rsidRDefault="000B606D" w:rsidP="00D9235B"/>
        </w:tc>
      </w:tr>
      <w:tr w:rsidR="000B606D" w14:paraId="18EBD4E5" w14:textId="77777777" w:rsidTr="00D9235B">
        <w:tc>
          <w:tcPr>
            <w:tcW w:w="822" w:type="dxa"/>
          </w:tcPr>
          <w:p w14:paraId="10F511A8" w14:textId="77777777" w:rsidR="000B606D" w:rsidRDefault="000B606D" w:rsidP="00D9235B">
            <w:pPr>
              <w:jc w:val="center"/>
            </w:pPr>
            <w:r>
              <w:t>0</w:t>
            </w:r>
          </w:p>
        </w:tc>
        <w:tc>
          <w:tcPr>
            <w:tcW w:w="746" w:type="dxa"/>
          </w:tcPr>
          <w:p w14:paraId="24B32749" w14:textId="77777777" w:rsidR="000B606D" w:rsidRDefault="000B606D" w:rsidP="00D9235B">
            <w:r>
              <w:t>X</w:t>
            </w:r>
          </w:p>
        </w:tc>
        <w:tc>
          <w:tcPr>
            <w:tcW w:w="2226" w:type="dxa"/>
          </w:tcPr>
          <w:p w14:paraId="07F6D96A" w14:textId="77777777" w:rsidR="000B606D" w:rsidRDefault="000B606D" w:rsidP="00D9235B">
            <w:r>
              <w:t>1 = executable</w:t>
            </w:r>
          </w:p>
        </w:tc>
        <w:tc>
          <w:tcPr>
            <w:tcW w:w="5386" w:type="dxa"/>
            <w:gridSpan w:val="2"/>
            <w:vMerge w:val="restart"/>
          </w:tcPr>
          <w:p w14:paraId="23FF6C56" w14:textId="77777777" w:rsidR="000B606D" w:rsidRDefault="000B606D" w:rsidP="00D9235B">
            <w:r>
              <w:t>Together these three fields combined indicate if the page is present. It must be at least one of readable, writeable, or executable.</w:t>
            </w:r>
          </w:p>
        </w:tc>
      </w:tr>
      <w:tr w:rsidR="000B606D" w14:paraId="4312BDA3" w14:textId="77777777" w:rsidTr="00D9235B">
        <w:tc>
          <w:tcPr>
            <w:tcW w:w="822" w:type="dxa"/>
          </w:tcPr>
          <w:p w14:paraId="2A530AC4" w14:textId="77777777" w:rsidR="000B606D" w:rsidRDefault="000B606D" w:rsidP="00D9235B">
            <w:pPr>
              <w:jc w:val="center"/>
            </w:pPr>
            <w:r>
              <w:t>1</w:t>
            </w:r>
          </w:p>
        </w:tc>
        <w:tc>
          <w:tcPr>
            <w:tcW w:w="746" w:type="dxa"/>
          </w:tcPr>
          <w:p w14:paraId="4ED0D62C" w14:textId="77777777" w:rsidR="000B606D" w:rsidRDefault="000B606D" w:rsidP="00D9235B">
            <w:r>
              <w:t>W</w:t>
            </w:r>
          </w:p>
        </w:tc>
        <w:tc>
          <w:tcPr>
            <w:tcW w:w="2226" w:type="dxa"/>
          </w:tcPr>
          <w:p w14:paraId="3CB52F13" w14:textId="77777777" w:rsidR="000B606D" w:rsidRDefault="000B606D" w:rsidP="00D9235B">
            <w:r>
              <w:t>1 = page writeable</w:t>
            </w:r>
          </w:p>
        </w:tc>
        <w:tc>
          <w:tcPr>
            <w:tcW w:w="5386" w:type="dxa"/>
            <w:gridSpan w:val="2"/>
            <w:vMerge/>
          </w:tcPr>
          <w:p w14:paraId="0DDBC49F" w14:textId="77777777" w:rsidR="000B606D" w:rsidRDefault="000B606D" w:rsidP="00D9235B"/>
        </w:tc>
      </w:tr>
      <w:tr w:rsidR="000B606D" w14:paraId="04728320" w14:textId="77777777" w:rsidTr="00D9235B">
        <w:tc>
          <w:tcPr>
            <w:tcW w:w="822" w:type="dxa"/>
          </w:tcPr>
          <w:p w14:paraId="4101E0B2" w14:textId="77777777" w:rsidR="000B606D" w:rsidRDefault="000B606D" w:rsidP="00D9235B">
            <w:pPr>
              <w:jc w:val="center"/>
            </w:pPr>
            <w:r>
              <w:t>2</w:t>
            </w:r>
          </w:p>
        </w:tc>
        <w:tc>
          <w:tcPr>
            <w:tcW w:w="746" w:type="dxa"/>
          </w:tcPr>
          <w:p w14:paraId="0015D546" w14:textId="77777777" w:rsidR="000B606D" w:rsidRDefault="000B606D" w:rsidP="00D9235B">
            <w:r>
              <w:t>R</w:t>
            </w:r>
          </w:p>
        </w:tc>
        <w:tc>
          <w:tcPr>
            <w:tcW w:w="2226" w:type="dxa"/>
          </w:tcPr>
          <w:p w14:paraId="60A39247" w14:textId="77777777" w:rsidR="000B606D" w:rsidRDefault="000B606D" w:rsidP="00D9235B">
            <w:r>
              <w:t>1 = readable</w:t>
            </w:r>
          </w:p>
        </w:tc>
        <w:tc>
          <w:tcPr>
            <w:tcW w:w="5386" w:type="dxa"/>
            <w:gridSpan w:val="2"/>
            <w:vMerge/>
          </w:tcPr>
          <w:p w14:paraId="7E2FA24E" w14:textId="77777777" w:rsidR="000B606D" w:rsidRDefault="000B606D" w:rsidP="00D9235B"/>
        </w:tc>
      </w:tr>
      <w:tr w:rsidR="000B606D" w14:paraId="4D63AF06" w14:textId="77777777" w:rsidTr="00D9235B">
        <w:tc>
          <w:tcPr>
            <w:tcW w:w="822" w:type="dxa"/>
          </w:tcPr>
          <w:p w14:paraId="381D0E9C" w14:textId="77777777" w:rsidR="000B606D" w:rsidRDefault="000B606D" w:rsidP="00D9235B">
            <w:pPr>
              <w:jc w:val="center"/>
            </w:pPr>
            <w:r>
              <w:t>3</w:t>
            </w:r>
          </w:p>
        </w:tc>
        <w:tc>
          <w:tcPr>
            <w:tcW w:w="746" w:type="dxa"/>
          </w:tcPr>
          <w:p w14:paraId="4DC6420D" w14:textId="77777777" w:rsidR="000B606D" w:rsidRDefault="000B606D" w:rsidP="00D9235B">
            <w:r>
              <w:t>C</w:t>
            </w:r>
          </w:p>
        </w:tc>
        <w:tc>
          <w:tcPr>
            <w:tcW w:w="3927" w:type="dxa"/>
            <w:gridSpan w:val="2"/>
          </w:tcPr>
          <w:p w14:paraId="49E0BC39" w14:textId="77777777" w:rsidR="000B606D" w:rsidRDefault="000B606D" w:rsidP="00D9235B">
            <w:r>
              <w:t>1 = cache disabled</w:t>
            </w:r>
          </w:p>
        </w:tc>
        <w:tc>
          <w:tcPr>
            <w:tcW w:w="3685" w:type="dxa"/>
          </w:tcPr>
          <w:p w14:paraId="4DA1A5D5" w14:textId="77777777" w:rsidR="000B606D" w:rsidRDefault="000B606D" w:rsidP="00D9235B"/>
        </w:tc>
      </w:tr>
      <w:tr w:rsidR="000B606D" w14:paraId="2833AFD5" w14:textId="77777777" w:rsidTr="00D9235B">
        <w:tc>
          <w:tcPr>
            <w:tcW w:w="822" w:type="dxa"/>
          </w:tcPr>
          <w:p w14:paraId="043E606F" w14:textId="77777777" w:rsidR="000B606D" w:rsidRDefault="000B606D" w:rsidP="00D9235B">
            <w:pPr>
              <w:jc w:val="center"/>
            </w:pPr>
            <w:r>
              <w:t>4</w:t>
            </w:r>
          </w:p>
        </w:tc>
        <w:tc>
          <w:tcPr>
            <w:tcW w:w="746" w:type="dxa"/>
          </w:tcPr>
          <w:p w14:paraId="68064156" w14:textId="77777777" w:rsidR="000B606D" w:rsidRDefault="000B606D" w:rsidP="00D9235B">
            <w:r>
              <w:t>A</w:t>
            </w:r>
          </w:p>
        </w:tc>
        <w:tc>
          <w:tcPr>
            <w:tcW w:w="3927" w:type="dxa"/>
            <w:gridSpan w:val="2"/>
          </w:tcPr>
          <w:p w14:paraId="5305773A" w14:textId="77777777" w:rsidR="000B606D" w:rsidRDefault="000B606D" w:rsidP="00D9235B">
            <w:r>
              <w:t>1 = accessed</w:t>
            </w:r>
          </w:p>
        </w:tc>
        <w:tc>
          <w:tcPr>
            <w:tcW w:w="3685" w:type="dxa"/>
          </w:tcPr>
          <w:p w14:paraId="13BBD6FF" w14:textId="77777777" w:rsidR="000B606D" w:rsidRDefault="000B606D" w:rsidP="00D9235B"/>
        </w:tc>
      </w:tr>
      <w:tr w:rsidR="000B606D" w14:paraId="467ECF37" w14:textId="77777777" w:rsidTr="00D9235B">
        <w:tc>
          <w:tcPr>
            <w:tcW w:w="822" w:type="dxa"/>
          </w:tcPr>
          <w:p w14:paraId="61ED44E2" w14:textId="77777777" w:rsidR="000B606D" w:rsidRDefault="000B606D" w:rsidP="00D9235B">
            <w:pPr>
              <w:jc w:val="center"/>
            </w:pPr>
            <w:r>
              <w:t>5</w:t>
            </w:r>
          </w:p>
        </w:tc>
        <w:tc>
          <w:tcPr>
            <w:tcW w:w="746" w:type="dxa"/>
          </w:tcPr>
          <w:p w14:paraId="66788F61" w14:textId="77777777" w:rsidR="000B606D" w:rsidRDefault="000B606D" w:rsidP="00D9235B">
            <w:r>
              <w:t>S</w:t>
            </w:r>
          </w:p>
        </w:tc>
        <w:tc>
          <w:tcPr>
            <w:tcW w:w="3927" w:type="dxa"/>
            <w:gridSpan w:val="2"/>
          </w:tcPr>
          <w:p w14:paraId="3A21710D" w14:textId="77777777" w:rsidR="000B606D" w:rsidRDefault="000B606D" w:rsidP="00D9235B">
            <w:r>
              <w:t>1 = shortcut translation</w:t>
            </w:r>
          </w:p>
        </w:tc>
        <w:tc>
          <w:tcPr>
            <w:tcW w:w="3685" w:type="dxa"/>
          </w:tcPr>
          <w:p w14:paraId="2FFAE062" w14:textId="77777777" w:rsidR="000B606D" w:rsidRDefault="000B606D" w:rsidP="00D9235B">
            <w:r>
              <w:t xml:space="preserve">Translation shortcut bit </w:t>
            </w:r>
            <w:proofErr w:type="spellStart"/>
            <w:r>
              <w:t>eg</w:t>
            </w:r>
            <w:proofErr w:type="spellEnd"/>
            <w:r>
              <w:t xml:space="preserve"> (8MiB pages)</w:t>
            </w:r>
          </w:p>
        </w:tc>
      </w:tr>
      <w:tr w:rsidR="000B606D" w14:paraId="344D551B" w14:textId="77777777" w:rsidTr="00D9235B">
        <w:trPr>
          <w:trHeight w:val="70"/>
        </w:trPr>
        <w:tc>
          <w:tcPr>
            <w:tcW w:w="822" w:type="dxa"/>
          </w:tcPr>
          <w:p w14:paraId="09E052FE" w14:textId="77777777" w:rsidR="000B606D" w:rsidRDefault="000B606D" w:rsidP="00D9235B">
            <w:pPr>
              <w:jc w:val="center"/>
            </w:pPr>
            <w:r>
              <w:t>6</w:t>
            </w:r>
          </w:p>
        </w:tc>
        <w:tc>
          <w:tcPr>
            <w:tcW w:w="746" w:type="dxa"/>
          </w:tcPr>
          <w:p w14:paraId="7DDC7DDC" w14:textId="77777777" w:rsidR="000B606D" w:rsidRDefault="000B606D" w:rsidP="00D9235B">
            <w:r>
              <w:t>U</w:t>
            </w:r>
          </w:p>
        </w:tc>
        <w:tc>
          <w:tcPr>
            <w:tcW w:w="3927" w:type="dxa"/>
            <w:gridSpan w:val="2"/>
          </w:tcPr>
          <w:p w14:paraId="0ED56BD8" w14:textId="77777777" w:rsidR="000B606D" w:rsidRDefault="000B606D" w:rsidP="00D9235B">
            <w:r>
              <w:t>undefined usage</w:t>
            </w:r>
          </w:p>
        </w:tc>
        <w:tc>
          <w:tcPr>
            <w:tcW w:w="3685" w:type="dxa"/>
          </w:tcPr>
          <w:p w14:paraId="2C96E7F4" w14:textId="77777777" w:rsidR="000B606D" w:rsidRDefault="000B606D" w:rsidP="00D9235B">
            <w:r>
              <w:t>available to be used by OS</w:t>
            </w:r>
          </w:p>
        </w:tc>
      </w:tr>
      <w:tr w:rsidR="000B606D" w14:paraId="7E551D7D" w14:textId="77777777" w:rsidTr="00D9235B">
        <w:tc>
          <w:tcPr>
            <w:tcW w:w="822" w:type="dxa"/>
          </w:tcPr>
          <w:p w14:paraId="15C6C201" w14:textId="77777777" w:rsidR="000B606D" w:rsidRDefault="000B606D" w:rsidP="00D9235B">
            <w:pPr>
              <w:jc w:val="center"/>
            </w:pPr>
            <w:r>
              <w:t>7</w:t>
            </w:r>
          </w:p>
        </w:tc>
        <w:tc>
          <w:tcPr>
            <w:tcW w:w="746" w:type="dxa"/>
          </w:tcPr>
          <w:p w14:paraId="050D6800" w14:textId="77777777" w:rsidR="000B606D" w:rsidRDefault="000B606D" w:rsidP="00D9235B">
            <w:r>
              <w:t>D</w:t>
            </w:r>
          </w:p>
        </w:tc>
        <w:tc>
          <w:tcPr>
            <w:tcW w:w="3927" w:type="dxa"/>
            <w:gridSpan w:val="2"/>
          </w:tcPr>
          <w:p w14:paraId="6E5B6DFC" w14:textId="77777777" w:rsidR="000B606D" w:rsidRDefault="000B606D" w:rsidP="00D9235B">
            <w:r>
              <w:t>1=dirty</w:t>
            </w:r>
          </w:p>
        </w:tc>
        <w:tc>
          <w:tcPr>
            <w:tcW w:w="3685" w:type="dxa"/>
          </w:tcPr>
          <w:p w14:paraId="44976045" w14:textId="77777777" w:rsidR="000B606D" w:rsidRDefault="000B606D" w:rsidP="00D9235B"/>
        </w:tc>
      </w:tr>
      <w:tr w:rsidR="000B606D" w14:paraId="39EB8479" w14:textId="77777777" w:rsidTr="00D9235B">
        <w:tc>
          <w:tcPr>
            <w:tcW w:w="822" w:type="dxa"/>
          </w:tcPr>
          <w:p w14:paraId="2259503A" w14:textId="77777777" w:rsidR="000B606D" w:rsidRDefault="000B606D" w:rsidP="00D9235B">
            <w:pPr>
              <w:jc w:val="center"/>
            </w:pPr>
            <w:r>
              <w:t>8 to 15</w:t>
            </w:r>
          </w:p>
        </w:tc>
        <w:tc>
          <w:tcPr>
            <w:tcW w:w="746" w:type="dxa"/>
          </w:tcPr>
          <w:p w14:paraId="576798CF" w14:textId="77777777" w:rsidR="000B606D" w:rsidRDefault="000B606D" w:rsidP="00D9235B">
            <w:r>
              <w:t>PL</w:t>
            </w:r>
          </w:p>
        </w:tc>
        <w:tc>
          <w:tcPr>
            <w:tcW w:w="3927" w:type="dxa"/>
            <w:gridSpan w:val="2"/>
          </w:tcPr>
          <w:p w14:paraId="3C5E31F0" w14:textId="77777777" w:rsidR="000B606D" w:rsidRDefault="000B606D" w:rsidP="00D9235B">
            <w:r>
              <w:t>Privilege level</w:t>
            </w:r>
          </w:p>
        </w:tc>
        <w:tc>
          <w:tcPr>
            <w:tcW w:w="3685" w:type="dxa"/>
          </w:tcPr>
          <w:p w14:paraId="04AE9DE1" w14:textId="77777777" w:rsidR="000B606D" w:rsidRDefault="000B606D" w:rsidP="00D9235B"/>
        </w:tc>
      </w:tr>
      <w:tr w:rsidR="000B606D" w14:paraId="38BFA69F" w14:textId="77777777" w:rsidTr="00D9235B">
        <w:tc>
          <w:tcPr>
            <w:tcW w:w="822" w:type="dxa"/>
          </w:tcPr>
          <w:p w14:paraId="1B45F797" w14:textId="77777777" w:rsidR="000B606D" w:rsidRDefault="000B606D" w:rsidP="00D9235B">
            <w:pPr>
              <w:jc w:val="center"/>
            </w:pPr>
            <w:r>
              <w:t>16 to 31</w:t>
            </w:r>
          </w:p>
        </w:tc>
        <w:tc>
          <w:tcPr>
            <w:tcW w:w="746" w:type="dxa"/>
            <w:vMerge w:val="restart"/>
          </w:tcPr>
          <w:p w14:paraId="66382954" w14:textId="77777777" w:rsidR="000B606D" w:rsidRDefault="000B606D" w:rsidP="00D9235B">
            <w:r>
              <w:t>PN</w:t>
            </w:r>
          </w:p>
        </w:tc>
        <w:tc>
          <w:tcPr>
            <w:tcW w:w="3927" w:type="dxa"/>
            <w:gridSpan w:val="2"/>
            <w:vMerge w:val="restart"/>
          </w:tcPr>
          <w:p w14:paraId="139674AD" w14:textId="77777777" w:rsidR="000B606D" w:rsidRDefault="000B606D" w:rsidP="00D9235B">
            <w:r>
              <w:t>Memory Page Number</w:t>
            </w:r>
          </w:p>
        </w:tc>
        <w:tc>
          <w:tcPr>
            <w:tcW w:w="3685" w:type="dxa"/>
            <w:vMerge w:val="restart"/>
          </w:tcPr>
          <w:p w14:paraId="0E06DFAD" w14:textId="77777777" w:rsidR="000B606D" w:rsidRDefault="000B606D" w:rsidP="00D9235B">
            <w:r>
              <w:t>High order bits of the page number may not be required and should be set to zero.</w:t>
            </w:r>
          </w:p>
        </w:tc>
      </w:tr>
      <w:tr w:rsidR="000B606D" w14:paraId="29B49CBB" w14:textId="77777777" w:rsidTr="00D9235B">
        <w:tc>
          <w:tcPr>
            <w:tcW w:w="822" w:type="dxa"/>
          </w:tcPr>
          <w:p w14:paraId="2B67F323" w14:textId="77777777" w:rsidR="000B606D" w:rsidRDefault="000B606D" w:rsidP="00D9235B">
            <w:pPr>
              <w:jc w:val="center"/>
            </w:pPr>
            <w:r>
              <w:t>32 to 50</w:t>
            </w:r>
          </w:p>
        </w:tc>
        <w:tc>
          <w:tcPr>
            <w:tcW w:w="746" w:type="dxa"/>
            <w:vMerge/>
          </w:tcPr>
          <w:p w14:paraId="4DE7433B" w14:textId="77777777" w:rsidR="000B606D" w:rsidRDefault="000B606D" w:rsidP="00D9235B"/>
        </w:tc>
        <w:tc>
          <w:tcPr>
            <w:tcW w:w="3927" w:type="dxa"/>
            <w:gridSpan w:val="2"/>
            <w:vMerge/>
          </w:tcPr>
          <w:p w14:paraId="3C0B0D25" w14:textId="77777777" w:rsidR="000B606D" w:rsidRDefault="000B606D" w:rsidP="00D9235B"/>
        </w:tc>
        <w:tc>
          <w:tcPr>
            <w:tcW w:w="3685" w:type="dxa"/>
            <w:vMerge/>
          </w:tcPr>
          <w:p w14:paraId="0F040EB3" w14:textId="77777777" w:rsidR="000B606D" w:rsidRDefault="000B606D" w:rsidP="00D9235B"/>
        </w:tc>
      </w:tr>
    </w:tbl>
    <w:p w14:paraId="10ED7226" w14:textId="77777777" w:rsidR="000B606D" w:rsidRDefault="000B606D" w:rsidP="000B606D"/>
    <w:p w14:paraId="0040E8D6" w14:textId="77777777" w:rsidR="000B606D" w:rsidRDefault="000B606D" w:rsidP="000B606D">
      <w:pPr>
        <w:pStyle w:val="Heading1"/>
      </w:pPr>
      <w:r>
        <w:t>Page Directory Entry</w:t>
      </w:r>
    </w:p>
    <w:p w14:paraId="553102BA" w14:textId="77777777" w:rsidR="000B606D" w:rsidRDefault="000B606D" w:rsidP="000B606D">
      <w:r>
        <w:t>Page directory entries have the same format as page table entries.</w:t>
      </w:r>
    </w:p>
    <w:p w14:paraId="5442811F" w14:textId="77777777" w:rsidR="004A3927" w:rsidRDefault="004A3927" w:rsidP="004A3927">
      <w:pPr>
        <w:ind w:left="720"/>
      </w:pPr>
    </w:p>
    <w:p w14:paraId="16606B8A" w14:textId="77777777" w:rsidR="004A3927" w:rsidRDefault="004A3927" w:rsidP="004A3927">
      <w:pPr>
        <w:rPr>
          <w:rFonts w:asciiTheme="majorHAnsi" w:eastAsiaTheme="majorEastAsia" w:hAnsiTheme="majorHAnsi" w:cstheme="majorBidi"/>
          <w:b/>
          <w:bCs/>
          <w:color w:val="4F81BD" w:themeColor="accent1"/>
        </w:rPr>
      </w:pPr>
      <w:bookmarkStart w:id="18" w:name="_Toc347002680"/>
      <w:r>
        <w:br w:type="page"/>
      </w:r>
    </w:p>
    <w:p w14:paraId="0C0A487B" w14:textId="77777777" w:rsidR="004A3927" w:rsidRDefault="004A3927" w:rsidP="004A3927">
      <w:pPr>
        <w:pStyle w:val="Heading2"/>
      </w:pPr>
      <w:bookmarkStart w:id="19" w:name="_Toc448161184"/>
      <w:r>
        <w:lastRenderedPageBreak/>
        <w:t>TLB Registers</w:t>
      </w:r>
      <w:bookmarkEnd w:id="19"/>
    </w:p>
    <w:p w14:paraId="018B44C5" w14:textId="77777777" w:rsidR="004A3927" w:rsidRDefault="004A3927" w:rsidP="004A3927">
      <w:pPr>
        <w:pStyle w:val="Heading3"/>
      </w:pPr>
      <w:bookmarkStart w:id="20" w:name="_Toc448161185"/>
      <w:proofErr w:type="spellStart"/>
      <w:r>
        <w:t>TLBWired</w:t>
      </w:r>
      <w:proofErr w:type="spellEnd"/>
      <w:r>
        <w:t xml:space="preserve"> (#0h)</w:t>
      </w:r>
      <w:bookmarkEnd w:id="20"/>
    </w:p>
    <w:p w14:paraId="56D9E1E0" w14:textId="77777777"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14:paraId="7FBB43EF" w14:textId="77777777" w:rsidR="004A3927" w:rsidRDefault="004A3927" w:rsidP="004A3927">
      <w:pPr>
        <w:pStyle w:val="Heading3"/>
      </w:pPr>
      <w:bookmarkStart w:id="21" w:name="_Toc448161186"/>
      <w:proofErr w:type="spellStart"/>
      <w:r>
        <w:t>TLBIndex</w:t>
      </w:r>
      <w:proofErr w:type="spellEnd"/>
      <w:r>
        <w:t xml:space="preserve"> (#1h)</w:t>
      </w:r>
      <w:bookmarkEnd w:id="21"/>
    </w:p>
    <w:p w14:paraId="4E2A3344" w14:textId="77777777" w:rsidR="004A3927" w:rsidRDefault="004A3927" w:rsidP="004A3927">
      <w:r>
        <w:tab/>
      </w:r>
      <w:r>
        <w:tab/>
        <w:t>This register contains the entry number of the TLB entry to be read from or written to.</w:t>
      </w:r>
    </w:p>
    <w:p w14:paraId="43FD92E4" w14:textId="77777777" w:rsidR="004A3927" w:rsidRPr="00814D16" w:rsidRDefault="004A3927" w:rsidP="004A3927">
      <w:pPr>
        <w:pStyle w:val="Heading3"/>
      </w:pPr>
      <w:bookmarkStart w:id="22" w:name="_Toc448161187"/>
      <w:proofErr w:type="spellStart"/>
      <w:r w:rsidRPr="00814D16">
        <w:t>TLBRandom</w:t>
      </w:r>
      <w:proofErr w:type="spellEnd"/>
      <w:r w:rsidRPr="00814D16">
        <w:t xml:space="preserve"> (#2</w:t>
      </w:r>
      <w:r>
        <w:t>h</w:t>
      </w:r>
      <w:r w:rsidRPr="00814D16">
        <w:t>)</w:t>
      </w:r>
      <w:bookmarkEnd w:id="22"/>
    </w:p>
    <w:p w14:paraId="71F910D6" w14:textId="77777777" w:rsidR="004A3927" w:rsidRPr="00D54585" w:rsidRDefault="004A3927" w:rsidP="004A3927">
      <w:pPr>
        <w:ind w:left="1440"/>
      </w:pPr>
      <w:r>
        <w:t xml:space="preserve">This register contains a random </w:t>
      </w:r>
      <w:r w:rsidR="00905DB5">
        <w:t>four-</w:t>
      </w:r>
      <w:r>
        <w:t>bit value used to update a random TLB entry during a TLB write operation.</w:t>
      </w:r>
    </w:p>
    <w:p w14:paraId="7B07E40A" w14:textId="77777777" w:rsidR="004A3927" w:rsidRPr="00564DB4" w:rsidRDefault="004A3927" w:rsidP="004A3927">
      <w:pPr>
        <w:pStyle w:val="Heading3"/>
      </w:pPr>
      <w:bookmarkStart w:id="23" w:name="_Toc448161188"/>
      <w:proofErr w:type="spellStart"/>
      <w:r>
        <w:t>TLBPage</w:t>
      </w:r>
      <w:bookmarkEnd w:id="18"/>
      <w:r>
        <w:t>Size</w:t>
      </w:r>
      <w:proofErr w:type="spellEnd"/>
      <w:r>
        <w:t xml:space="preserve"> (#3h)</w:t>
      </w:r>
      <w:bookmarkEnd w:id="23"/>
    </w:p>
    <w:p w14:paraId="78C44F09" w14:textId="77777777" w:rsidR="004A3927" w:rsidRDefault="004A3927" w:rsidP="004A3927">
      <w:pPr>
        <w:ind w:left="1440"/>
        <w:rPr>
          <w:sz w:val="20"/>
        </w:rPr>
      </w:pPr>
    </w:p>
    <w:p w14:paraId="1E1912C5" w14:textId="77777777"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14:paraId="1A7F27AF" w14:textId="77777777" w:rsidTr="00504AE1">
        <w:tc>
          <w:tcPr>
            <w:tcW w:w="850" w:type="dxa"/>
            <w:shd w:val="clear" w:color="auto" w:fill="262626" w:themeFill="text1" w:themeFillTint="D9"/>
          </w:tcPr>
          <w:p w14:paraId="42F1C4D7" w14:textId="77777777"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14:paraId="50194B90" w14:textId="77777777"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14:paraId="7574BCE2" w14:textId="77777777" w:rsidR="004A3927" w:rsidRPr="00504AE1" w:rsidRDefault="004A3927" w:rsidP="00905DB5">
            <w:pPr>
              <w:rPr>
                <w:color w:val="FFFFFF" w:themeColor="background1"/>
                <w:sz w:val="18"/>
              </w:rPr>
            </w:pPr>
          </w:p>
        </w:tc>
      </w:tr>
      <w:tr w:rsidR="004A3927" w14:paraId="44EDC876" w14:textId="77777777" w:rsidTr="00905DB5">
        <w:tc>
          <w:tcPr>
            <w:tcW w:w="850" w:type="dxa"/>
          </w:tcPr>
          <w:p w14:paraId="1B222889" w14:textId="77777777" w:rsidR="004A3927" w:rsidRDefault="004A3927" w:rsidP="00905DB5">
            <w:pPr>
              <w:jc w:val="center"/>
              <w:rPr>
                <w:sz w:val="18"/>
              </w:rPr>
            </w:pPr>
            <w:r>
              <w:rPr>
                <w:sz w:val="18"/>
              </w:rPr>
              <w:t>0</w:t>
            </w:r>
          </w:p>
        </w:tc>
        <w:tc>
          <w:tcPr>
            <w:tcW w:w="1559" w:type="dxa"/>
          </w:tcPr>
          <w:p w14:paraId="0879DFF2" w14:textId="77777777" w:rsidR="004A3927" w:rsidRDefault="00905DB5" w:rsidP="00905DB5">
            <w:pPr>
              <w:rPr>
                <w:sz w:val="18"/>
              </w:rPr>
            </w:pPr>
            <w:r>
              <w:rPr>
                <w:sz w:val="18"/>
              </w:rPr>
              <w:t>8</w:t>
            </w:r>
            <w:r w:rsidR="004A3927">
              <w:rPr>
                <w:sz w:val="18"/>
              </w:rPr>
              <w:t>KiB</w:t>
            </w:r>
          </w:p>
        </w:tc>
        <w:tc>
          <w:tcPr>
            <w:tcW w:w="284" w:type="dxa"/>
          </w:tcPr>
          <w:p w14:paraId="46910807" w14:textId="77777777" w:rsidR="004A3927" w:rsidRDefault="004A3927" w:rsidP="00905DB5">
            <w:pPr>
              <w:rPr>
                <w:sz w:val="18"/>
              </w:rPr>
            </w:pPr>
          </w:p>
        </w:tc>
      </w:tr>
      <w:tr w:rsidR="004A3927" w14:paraId="3626844C" w14:textId="77777777" w:rsidTr="00905DB5">
        <w:tc>
          <w:tcPr>
            <w:tcW w:w="850" w:type="dxa"/>
          </w:tcPr>
          <w:p w14:paraId="7130417D" w14:textId="77777777" w:rsidR="004A3927" w:rsidRDefault="004A3927" w:rsidP="00905DB5">
            <w:pPr>
              <w:jc w:val="center"/>
              <w:rPr>
                <w:sz w:val="18"/>
              </w:rPr>
            </w:pPr>
            <w:r>
              <w:rPr>
                <w:sz w:val="18"/>
              </w:rPr>
              <w:t>1</w:t>
            </w:r>
          </w:p>
        </w:tc>
        <w:tc>
          <w:tcPr>
            <w:tcW w:w="1559" w:type="dxa"/>
          </w:tcPr>
          <w:p w14:paraId="634D4474" w14:textId="77777777" w:rsidR="004A3927" w:rsidRDefault="00905DB5" w:rsidP="00905DB5">
            <w:pPr>
              <w:rPr>
                <w:sz w:val="18"/>
              </w:rPr>
            </w:pPr>
            <w:r>
              <w:rPr>
                <w:sz w:val="18"/>
              </w:rPr>
              <w:t>32</w:t>
            </w:r>
            <w:r w:rsidR="004A3927">
              <w:rPr>
                <w:sz w:val="18"/>
              </w:rPr>
              <w:t>kiB</w:t>
            </w:r>
          </w:p>
        </w:tc>
        <w:tc>
          <w:tcPr>
            <w:tcW w:w="284" w:type="dxa"/>
          </w:tcPr>
          <w:p w14:paraId="264813A6" w14:textId="77777777" w:rsidR="004A3927" w:rsidRDefault="004A3927" w:rsidP="00905DB5">
            <w:pPr>
              <w:rPr>
                <w:sz w:val="18"/>
              </w:rPr>
            </w:pPr>
          </w:p>
        </w:tc>
      </w:tr>
      <w:tr w:rsidR="004A3927" w14:paraId="17EFDBEB" w14:textId="77777777" w:rsidTr="00905DB5">
        <w:tc>
          <w:tcPr>
            <w:tcW w:w="850" w:type="dxa"/>
          </w:tcPr>
          <w:p w14:paraId="7EAE2BE6" w14:textId="77777777" w:rsidR="004A3927" w:rsidRDefault="004A3927" w:rsidP="00905DB5">
            <w:pPr>
              <w:jc w:val="center"/>
              <w:rPr>
                <w:sz w:val="18"/>
              </w:rPr>
            </w:pPr>
            <w:r>
              <w:rPr>
                <w:sz w:val="18"/>
              </w:rPr>
              <w:t>2</w:t>
            </w:r>
          </w:p>
        </w:tc>
        <w:tc>
          <w:tcPr>
            <w:tcW w:w="1559" w:type="dxa"/>
          </w:tcPr>
          <w:p w14:paraId="7AD72404" w14:textId="77777777" w:rsidR="004A3927" w:rsidRDefault="00905DB5" w:rsidP="00905DB5">
            <w:pPr>
              <w:rPr>
                <w:sz w:val="18"/>
              </w:rPr>
            </w:pPr>
            <w:r>
              <w:rPr>
                <w:sz w:val="18"/>
              </w:rPr>
              <w:t>128</w:t>
            </w:r>
            <w:r w:rsidR="004A3927">
              <w:rPr>
                <w:sz w:val="18"/>
              </w:rPr>
              <w:t>kiB</w:t>
            </w:r>
          </w:p>
        </w:tc>
        <w:tc>
          <w:tcPr>
            <w:tcW w:w="284" w:type="dxa"/>
          </w:tcPr>
          <w:p w14:paraId="2A8DAB42" w14:textId="77777777" w:rsidR="004A3927" w:rsidRDefault="004A3927" w:rsidP="00905DB5">
            <w:pPr>
              <w:rPr>
                <w:sz w:val="18"/>
              </w:rPr>
            </w:pPr>
          </w:p>
        </w:tc>
      </w:tr>
      <w:tr w:rsidR="004A3927" w14:paraId="781593E5" w14:textId="77777777" w:rsidTr="00905DB5">
        <w:tc>
          <w:tcPr>
            <w:tcW w:w="850" w:type="dxa"/>
          </w:tcPr>
          <w:p w14:paraId="67D49126" w14:textId="77777777" w:rsidR="004A3927" w:rsidRDefault="004A3927" w:rsidP="00905DB5">
            <w:pPr>
              <w:jc w:val="center"/>
              <w:rPr>
                <w:sz w:val="18"/>
              </w:rPr>
            </w:pPr>
            <w:r>
              <w:rPr>
                <w:sz w:val="18"/>
              </w:rPr>
              <w:t>3</w:t>
            </w:r>
          </w:p>
        </w:tc>
        <w:tc>
          <w:tcPr>
            <w:tcW w:w="1559" w:type="dxa"/>
          </w:tcPr>
          <w:p w14:paraId="60D14348" w14:textId="77777777" w:rsidR="004A3927" w:rsidRDefault="00905DB5" w:rsidP="00905DB5">
            <w:pPr>
              <w:rPr>
                <w:sz w:val="18"/>
              </w:rPr>
            </w:pPr>
            <w:r>
              <w:rPr>
                <w:sz w:val="18"/>
              </w:rPr>
              <w:t>512</w:t>
            </w:r>
            <w:r w:rsidR="004A3927">
              <w:rPr>
                <w:sz w:val="18"/>
              </w:rPr>
              <w:t>kiB</w:t>
            </w:r>
          </w:p>
        </w:tc>
        <w:tc>
          <w:tcPr>
            <w:tcW w:w="284" w:type="dxa"/>
          </w:tcPr>
          <w:p w14:paraId="570F113F" w14:textId="77777777" w:rsidR="004A3927" w:rsidRDefault="004A3927" w:rsidP="00905DB5">
            <w:pPr>
              <w:rPr>
                <w:sz w:val="18"/>
              </w:rPr>
            </w:pPr>
          </w:p>
        </w:tc>
      </w:tr>
      <w:tr w:rsidR="004A3927" w14:paraId="2A12E9F2" w14:textId="77777777" w:rsidTr="00905DB5">
        <w:tc>
          <w:tcPr>
            <w:tcW w:w="850" w:type="dxa"/>
          </w:tcPr>
          <w:p w14:paraId="6ED7BB9D" w14:textId="77777777" w:rsidR="004A3927" w:rsidRDefault="004A3927" w:rsidP="00905DB5">
            <w:pPr>
              <w:jc w:val="center"/>
              <w:rPr>
                <w:sz w:val="18"/>
              </w:rPr>
            </w:pPr>
            <w:r>
              <w:rPr>
                <w:sz w:val="18"/>
              </w:rPr>
              <w:t>4</w:t>
            </w:r>
          </w:p>
        </w:tc>
        <w:tc>
          <w:tcPr>
            <w:tcW w:w="1559" w:type="dxa"/>
          </w:tcPr>
          <w:p w14:paraId="654566F3" w14:textId="77777777" w:rsidR="004A3927" w:rsidRDefault="00905DB5" w:rsidP="00905DB5">
            <w:pPr>
              <w:rPr>
                <w:sz w:val="18"/>
              </w:rPr>
            </w:pPr>
            <w:r>
              <w:rPr>
                <w:sz w:val="18"/>
              </w:rPr>
              <w:t>2</w:t>
            </w:r>
            <w:r w:rsidR="004A3927">
              <w:rPr>
                <w:sz w:val="18"/>
              </w:rPr>
              <w:t>MiB</w:t>
            </w:r>
          </w:p>
        </w:tc>
        <w:tc>
          <w:tcPr>
            <w:tcW w:w="284" w:type="dxa"/>
          </w:tcPr>
          <w:p w14:paraId="328B6E4A" w14:textId="77777777" w:rsidR="004A3927" w:rsidRDefault="004A3927" w:rsidP="00905DB5">
            <w:pPr>
              <w:rPr>
                <w:sz w:val="18"/>
              </w:rPr>
            </w:pPr>
          </w:p>
        </w:tc>
      </w:tr>
      <w:tr w:rsidR="004A3927" w14:paraId="3D3B479A" w14:textId="77777777" w:rsidTr="00905DB5">
        <w:tc>
          <w:tcPr>
            <w:tcW w:w="850" w:type="dxa"/>
          </w:tcPr>
          <w:p w14:paraId="32A5B352" w14:textId="77777777" w:rsidR="004A3927" w:rsidRDefault="00432A9F" w:rsidP="00905DB5">
            <w:pPr>
              <w:jc w:val="center"/>
              <w:rPr>
                <w:sz w:val="18"/>
              </w:rPr>
            </w:pPr>
            <w:r>
              <w:rPr>
                <w:sz w:val="18"/>
              </w:rPr>
              <w:t>5</w:t>
            </w:r>
          </w:p>
        </w:tc>
        <w:tc>
          <w:tcPr>
            <w:tcW w:w="1559" w:type="dxa"/>
          </w:tcPr>
          <w:p w14:paraId="19DD126E" w14:textId="77777777" w:rsidR="004A3927" w:rsidRDefault="00432A9F" w:rsidP="00905DB5">
            <w:pPr>
              <w:rPr>
                <w:sz w:val="18"/>
              </w:rPr>
            </w:pPr>
            <w:r>
              <w:rPr>
                <w:sz w:val="18"/>
              </w:rPr>
              <w:t>8MiB</w:t>
            </w:r>
          </w:p>
        </w:tc>
        <w:tc>
          <w:tcPr>
            <w:tcW w:w="284" w:type="dxa"/>
          </w:tcPr>
          <w:p w14:paraId="5118BDEF" w14:textId="77777777" w:rsidR="004A3927" w:rsidRDefault="004A3927" w:rsidP="00905DB5">
            <w:pPr>
              <w:rPr>
                <w:sz w:val="18"/>
              </w:rPr>
            </w:pPr>
          </w:p>
        </w:tc>
      </w:tr>
      <w:tr w:rsidR="004A3927" w14:paraId="0B859015" w14:textId="77777777" w:rsidTr="00905DB5">
        <w:tc>
          <w:tcPr>
            <w:tcW w:w="850" w:type="dxa"/>
          </w:tcPr>
          <w:p w14:paraId="2636A741" w14:textId="77777777" w:rsidR="004A3927" w:rsidRDefault="004A3927" w:rsidP="00905DB5">
            <w:pPr>
              <w:jc w:val="center"/>
              <w:rPr>
                <w:sz w:val="18"/>
              </w:rPr>
            </w:pPr>
          </w:p>
        </w:tc>
        <w:tc>
          <w:tcPr>
            <w:tcW w:w="1559" w:type="dxa"/>
          </w:tcPr>
          <w:p w14:paraId="19BB26F5" w14:textId="77777777" w:rsidR="004A3927" w:rsidRDefault="004A3927" w:rsidP="00905DB5">
            <w:pPr>
              <w:rPr>
                <w:sz w:val="18"/>
              </w:rPr>
            </w:pPr>
          </w:p>
        </w:tc>
        <w:tc>
          <w:tcPr>
            <w:tcW w:w="284" w:type="dxa"/>
          </w:tcPr>
          <w:p w14:paraId="3BD23D47" w14:textId="77777777" w:rsidR="004A3927" w:rsidRDefault="004A3927" w:rsidP="00905DB5">
            <w:pPr>
              <w:rPr>
                <w:sz w:val="18"/>
              </w:rPr>
            </w:pPr>
          </w:p>
        </w:tc>
      </w:tr>
    </w:tbl>
    <w:p w14:paraId="1DF52D74" w14:textId="77777777" w:rsidR="004A3927" w:rsidRPr="00564DB4" w:rsidRDefault="004A3927" w:rsidP="004A3927">
      <w:pPr>
        <w:ind w:left="1440"/>
        <w:rPr>
          <w:sz w:val="18"/>
        </w:rPr>
      </w:pPr>
      <w:r>
        <w:rPr>
          <w:sz w:val="18"/>
        </w:rPr>
        <w:br w:type="textWrapping" w:clear="all"/>
      </w:r>
    </w:p>
    <w:p w14:paraId="61DD7AFA" w14:textId="77777777" w:rsidR="004A3927" w:rsidRDefault="004A3927" w:rsidP="004A3927">
      <w:pPr>
        <w:pStyle w:val="Heading3"/>
      </w:pPr>
      <w:bookmarkStart w:id="24" w:name="_Toc347002681"/>
      <w:r>
        <w:br w:type="textWrapping" w:clear="all"/>
      </w:r>
      <w:bookmarkStart w:id="25" w:name="_Toc448161189"/>
      <w:proofErr w:type="spellStart"/>
      <w:r w:rsidRPr="00564DB4">
        <w:t>TLBPhysPage</w:t>
      </w:r>
      <w:bookmarkEnd w:id="24"/>
      <w:proofErr w:type="spellEnd"/>
      <w:r>
        <w:t xml:space="preserve"> (#5h)</w:t>
      </w:r>
      <w:bookmarkEnd w:id="25"/>
    </w:p>
    <w:p w14:paraId="08C3BFBC" w14:textId="77777777"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14:paraId="589F4CE3" w14:textId="77777777"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14:paraId="5607FF93" w14:textId="77777777" w:rsidTr="004A3927">
        <w:tc>
          <w:tcPr>
            <w:tcW w:w="7035" w:type="dxa"/>
            <w:shd w:val="clear" w:color="auto" w:fill="auto"/>
          </w:tcPr>
          <w:p w14:paraId="72558624" w14:textId="77777777"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14:paraId="58C90F29" w14:textId="77777777" w:rsidTr="004A3927">
        <w:tc>
          <w:tcPr>
            <w:tcW w:w="7035" w:type="dxa"/>
            <w:shd w:val="clear" w:color="auto" w:fill="auto"/>
          </w:tcPr>
          <w:p w14:paraId="0BE484D8" w14:textId="77777777" w:rsidR="004A3927" w:rsidRPr="00063AA9" w:rsidRDefault="004A3927" w:rsidP="004A3927">
            <w:pPr>
              <w:jc w:val="center"/>
              <w:rPr>
                <w:sz w:val="18"/>
              </w:rPr>
            </w:pPr>
            <w:r>
              <w:rPr>
                <w:sz w:val="18"/>
              </w:rPr>
              <w:t>Physical Page Number</w:t>
            </w:r>
          </w:p>
        </w:tc>
      </w:tr>
    </w:tbl>
    <w:p w14:paraId="345776AE" w14:textId="77777777" w:rsidR="004A3927" w:rsidRDefault="004A3927" w:rsidP="004A3927">
      <w:pPr>
        <w:rPr>
          <w:rFonts w:asciiTheme="majorHAnsi" w:eastAsiaTheme="majorEastAsia" w:hAnsiTheme="majorHAnsi" w:cstheme="majorBidi"/>
          <w:b/>
          <w:bCs/>
          <w:color w:val="4F81BD" w:themeColor="accent1"/>
        </w:rPr>
      </w:pPr>
      <w:bookmarkStart w:id="26" w:name="_Toc347002682"/>
      <w:r>
        <w:br w:type="page"/>
      </w:r>
    </w:p>
    <w:p w14:paraId="1A70C270" w14:textId="77777777" w:rsidR="004A3927" w:rsidRDefault="004A3927" w:rsidP="004A3927">
      <w:pPr>
        <w:pStyle w:val="Heading3"/>
      </w:pPr>
      <w:bookmarkStart w:id="27" w:name="_Toc448161190"/>
      <w:proofErr w:type="spellStart"/>
      <w:r w:rsidRPr="00564DB4">
        <w:lastRenderedPageBreak/>
        <w:t>TLB</w:t>
      </w:r>
      <w:r>
        <w:t>Virt</w:t>
      </w:r>
      <w:r w:rsidRPr="00564DB4">
        <w:t>Page</w:t>
      </w:r>
      <w:bookmarkEnd w:id="26"/>
      <w:proofErr w:type="spellEnd"/>
      <w:r>
        <w:t xml:space="preserve"> (#4h)</w:t>
      </w:r>
      <w:bookmarkEnd w:id="27"/>
    </w:p>
    <w:p w14:paraId="72DFF244" w14:textId="77777777" w:rsidR="004A3927" w:rsidRPr="00564DB4" w:rsidRDefault="004A3927" w:rsidP="004A3927"/>
    <w:p w14:paraId="145E01A8" w14:textId="77777777"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14:paraId="757253AF" w14:textId="77777777"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14:paraId="535841BB" w14:textId="77777777" w:rsidTr="00CB0DE5">
        <w:tc>
          <w:tcPr>
            <w:tcW w:w="7937" w:type="dxa"/>
            <w:shd w:val="clear" w:color="auto" w:fill="auto"/>
          </w:tcPr>
          <w:p w14:paraId="3E014F9E" w14:textId="77777777"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14:paraId="211DACD6" w14:textId="77777777" w:rsidTr="00CB0DE5">
        <w:tc>
          <w:tcPr>
            <w:tcW w:w="7937" w:type="dxa"/>
            <w:shd w:val="clear" w:color="auto" w:fill="auto"/>
          </w:tcPr>
          <w:p w14:paraId="7BDE7AE5" w14:textId="77777777" w:rsidR="004A3927" w:rsidRPr="00063AA9" w:rsidRDefault="004A3927" w:rsidP="00CB0DE5">
            <w:pPr>
              <w:spacing w:after="0"/>
              <w:jc w:val="center"/>
              <w:rPr>
                <w:sz w:val="18"/>
              </w:rPr>
            </w:pPr>
            <w:r w:rsidRPr="00063AA9">
              <w:rPr>
                <w:sz w:val="18"/>
              </w:rPr>
              <w:t xml:space="preserve">Virtual Page </w:t>
            </w:r>
            <w:r>
              <w:rPr>
                <w:sz w:val="18"/>
              </w:rPr>
              <w:t>Number</w:t>
            </w:r>
          </w:p>
        </w:tc>
      </w:tr>
    </w:tbl>
    <w:p w14:paraId="0A7C5B26" w14:textId="77777777" w:rsidR="004A3927" w:rsidRDefault="004A3927" w:rsidP="004A3927">
      <w:pPr>
        <w:ind w:left="1440"/>
      </w:pPr>
    </w:p>
    <w:p w14:paraId="5FC16644" w14:textId="77777777" w:rsidR="004A3927" w:rsidRDefault="004A3927" w:rsidP="004A3927">
      <w:pPr>
        <w:pStyle w:val="Heading3"/>
      </w:pPr>
      <w:bookmarkStart w:id="28" w:name="_Toc347002683"/>
      <w:bookmarkStart w:id="29" w:name="_Toc448161191"/>
      <w:r w:rsidRPr="00564DB4">
        <w:t>TLB</w:t>
      </w:r>
      <w:r>
        <w:t>ASID</w:t>
      </w:r>
      <w:bookmarkEnd w:id="28"/>
      <w:r>
        <w:t xml:space="preserve"> (#7h)</w:t>
      </w:r>
      <w:bookmarkEnd w:id="29"/>
    </w:p>
    <w:p w14:paraId="197D3804" w14:textId="77777777" w:rsidR="004A3927" w:rsidRPr="00564DB4" w:rsidRDefault="004A3927" w:rsidP="004A3927"/>
    <w:p w14:paraId="73DAA7D9" w14:textId="77777777"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14:paraId="26662B17" w14:textId="77777777"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14:paraId="3FC802D9" w14:textId="77777777" w:rsidTr="00CB0DE5">
        <w:tc>
          <w:tcPr>
            <w:tcW w:w="1791" w:type="dxa"/>
            <w:shd w:val="clear" w:color="auto" w:fill="auto"/>
          </w:tcPr>
          <w:p w14:paraId="388FE38D" w14:textId="77777777"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14:paraId="03197C08" w14:textId="77777777" w:rsidR="00CB0DE5" w:rsidRDefault="00CB0DE5" w:rsidP="00CB0DE5">
            <w:pPr>
              <w:spacing w:after="0"/>
              <w:jc w:val="center"/>
              <w:rPr>
                <w:sz w:val="18"/>
              </w:rPr>
            </w:pPr>
            <w:r>
              <w:rPr>
                <w:sz w:val="18"/>
              </w:rPr>
              <w:t>31            24</w:t>
            </w:r>
          </w:p>
        </w:tc>
        <w:tc>
          <w:tcPr>
            <w:tcW w:w="1275" w:type="dxa"/>
            <w:shd w:val="clear" w:color="auto" w:fill="auto"/>
          </w:tcPr>
          <w:p w14:paraId="03B7F04A" w14:textId="77777777"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14:paraId="4289EEE6" w14:textId="77777777" w:rsidR="00CB0DE5" w:rsidRPr="00063AA9" w:rsidRDefault="00CB0DE5" w:rsidP="00CB0DE5">
            <w:pPr>
              <w:spacing w:after="0"/>
              <w:jc w:val="center"/>
              <w:rPr>
                <w:sz w:val="18"/>
              </w:rPr>
            </w:pPr>
            <w:r>
              <w:rPr>
                <w:sz w:val="18"/>
              </w:rPr>
              <w:t>13 11</w:t>
            </w:r>
          </w:p>
        </w:tc>
        <w:tc>
          <w:tcPr>
            <w:tcW w:w="416" w:type="dxa"/>
          </w:tcPr>
          <w:p w14:paraId="409EB7E0" w14:textId="77777777" w:rsidR="00CB0DE5" w:rsidRPr="00063AA9" w:rsidRDefault="00CB0DE5" w:rsidP="00CB0DE5">
            <w:pPr>
              <w:spacing w:after="0"/>
              <w:jc w:val="center"/>
              <w:rPr>
                <w:sz w:val="18"/>
              </w:rPr>
            </w:pPr>
            <w:r>
              <w:rPr>
                <w:sz w:val="18"/>
              </w:rPr>
              <w:t>10</w:t>
            </w:r>
          </w:p>
        </w:tc>
        <w:tc>
          <w:tcPr>
            <w:tcW w:w="401" w:type="dxa"/>
          </w:tcPr>
          <w:p w14:paraId="2400DE20" w14:textId="77777777" w:rsidR="00CB0DE5" w:rsidRPr="00063AA9" w:rsidRDefault="00CB0DE5" w:rsidP="00CB0DE5">
            <w:pPr>
              <w:spacing w:after="0"/>
              <w:jc w:val="center"/>
              <w:rPr>
                <w:sz w:val="18"/>
              </w:rPr>
            </w:pPr>
            <w:r>
              <w:rPr>
                <w:sz w:val="18"/>
              </w:rPr>
              <w:t>9</w:t>
            </w:r>
          </w:p>
        </w:tc>
        <w:tc>
          <w:tcPr>
            <w:tcW w:w="376" w:type="dxa"/>
          </w:tcPr>
          <w:p w14:paraId="50562B9E" w14:textId="77777777" w:rsidR="00CB0DE5" w:rsidRPr="00063AA9" w:rsidRDefault="00CB0DE5" w:rsidP="00CB0DE5">
            <w:pPr>
              <w:spacing w:after="0"/>
              <w:jc w:val="center"/>
              <w:rPr>
                <w:sz w:val="18"/>
              </w:rPr>
            </w:pPr>
            <w:r>
              <w:rPr>
                <w:sz w:val="18"/>
              </w:rPr>
              <w:t>8</w:t>
            </w:r>
          </w:p>
        </w:tc>
        <w:tc>
          <w:tcPr>
            <w:tcW w:w="318" w:type="dxa"/>
          </w:tcPr>
          <w:p w14:paraId="14D43CDE" w14:textId="77777777" w:rsidR="00CB0DE5" w:rsidRPr="00063AA9" w:rsidRDefault="00CB0DE5" w:rsidP="00CB0DE5">
            <w:pPr>
              <w:spacing w:after="0"/>
              <w:jc w:val="center"/>
              <w:rPr>
                <w:sz w:val="18"/>
              </w:rPr>
            </w:pPr>
            <w:r>
              <w:rPr>
                <w:sz w:val="18"/>
              </w:rPr>
              <w:t>7</w:t>
            </w:r>
          </w:p>
        </w:tc>
        <w:tc>
          <w:tcPr>
            <w:tcW w:w="401" w:type="dxa"/>
          </w:tcPr>
          <w:p w14:paraId="2D2FDCC7" w14:textId="77777777" w:rsidR="00CB0DE5" w:rsidRDefault="00CB0DE5" w:rsidP="00CB0DE5">
            <w:pPr>
              <w:spacing w:after="0"/>
              <w:jc w:val="center"/>
              <w:rPr>
                <w:sz w:val="18"/>
              </w:rPr>
            </w:pPr>
            <w:r>
              <w:rPr>
                <w:sz w:val="18"/>
              </w:rPr>
              <w:t>6</w:t>
            </w:r>
          </w:p>
        </w:tc>
        <w:tc>
          <w:tcPr>
            <w:tcW w:w="630" w:type="dxa"/>
            <w:shd w:val="clear" w:color="auto" w:fill="auto"/>
          </w:tcPr>
          <w:p w14:paraId="203586C0" w14:textId="77777777"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14:paraId="407F4007" w14:textId="77777777" w:rsidR="00CB0DE5" w:rsidRPr="00063AA9" w:rsidRDefault="00CB0DE5" w:rsidP="00CB0DE5">
            <w:pPr>
              <w:spacing w:after="0"/>
              <w:jc w:val="center"/>
              <w:rPr>
                <w:sz w:val="18"/>
              </w:rPr>
            </w:pPr>
            <w:r w:rsidRPr="00063AA9">
              <w:rPr>
                <w:sz w:val="18"/>
              </w:rPr>
              <w:t>2</w:t>
            </w:r>
          </w:p>
        </w:tc>
        <w:tc>
          <w:tcPr>
            <w:tcW w:w="386" w:type="dxa"/>
            <w:shd w:val="clear" w:color="auto" w:fill="auto"/>
          </w:tcPr>
          <w:p w14:paraId="6CC822EF" w14:textId="77777777" w:rsidR="00CB0DE5" w:rsidRPr="00063AA9" w:rsidRDefault="00CB0DE5" w:rsidP="00CB0DE5">
            <w:pPr>
              <w:spacing w:after="0"/>
              <w:jc w:val="center"/>
              <w:rPr>
                <w:sz w:val="18"/>
              </w:rPr>
            </w:pPr>
            <w:r w:rsidRPr="00063AA9">
              <w:rPr>
                <w:sz w:val="18"/>
              </w:rPr>
              <w:t>1</w:t>
            </w:r>
          </w:p>
        </w:tc>
        <w:tc>
          <w:tcPr>
            <w:tcW w:w="346" w:type="dxa"/>
            <w:shd w:val="clear" w:color="auto" w:fill="auto"/>
          </w:tcPr>
          <w:p w14:paraId="54F11539" w14:textId="77777777" w:rsidR="00CB0DE5" w:rsidRPr="00063AA9" w:rsidRDefault="00CB0DE5" w:rsidP="00CB0DE5">
            <w:pPr>
              <w:spacing w:after="0"/>
              <w:jc w:val="center"/>
              <w:rPr>
                <w:sz w:val="18"/>
              </w:rPr>
            </w:pPr>
            <w:r w:rsidRPr="00063AA9">
              <w:rPr>
                <w:sz w:val="18"/>
              </w:rPr>
              <w:t>0</w:t>
            </w:r>
          </w:p>
        </w:tc>
      </w:tr>
      <w:tr w:rsidR="00CB0DE5" w:rsidRPr="00063AA9" w14:paraId="7EEE92A9" w14:textId="77777777" w:rsidTr="00CB0DE5">
        <w:tc>
          <w:tcPr>
            <w:tcW w:w="1791" w:type="dxa"/>
            <w:shd w:val="clear" w:color="auto" w:fill="auto"/>
          </w:tcPr>
          <w:p w14:paraId="7722222F" w14:textId="77777777" w:rsidR="00CB0DE5" w:rsidRPr="00063AA9" w:rsidRDefault="00CB0DE5" w:rsidP="00CB0DE5">
            <w:pPr>
              <w:spacing w:after="0"/>
              <w:jc w:val="center"/>
              <w:rPr>
                <w:sz w:val="18"/>
              </w:rPr>
            </w:pPr>
            <w:r w:rsidRPr="00063AA9">
              <w:rPr>
                <w:sz w:val="18"/>
              </w:rPr>
              <w:t>-----</w:t>
            </w:r>
          </w:p>
        </w:tc>
        <w:tc>
          <w:tcPr>
            <w:tcW w:w="1148" w:type="dxa"/>
          </w:tcPr>
          <w:p w14:paraId="73865FBB" w14:textId="77777777" w:rsidR="00CB0DE5" w:rsidRPr="00063AA9" w:rsidRDefault="00CB0DE5" w:rsidP="00CB0DE5">
            <w:pPr>
              <w:spacing w:after="0"/>
              <w:jc w:val="center"/>
              <w:rPr>
                <w:sz w:val="18"/>
              </w:rPr>
            </w:pPr>
            <w:r>
              <w:rPr>
                <w:sz w:val="18"/>
              </w:rPr>
              <w:t xml:space="preserve">PL </w:t>
            </w:r>
          </w:p>
        </w:tc>
        <w:tc>
          <w:tcPr>
            <w:tcW w:w="1275" w:type="dxa"/>
            <w:shd w:val="clear" w:color="auto" w:fill="auto"/>
          </w:tcPr>
          <w:p w14:paraId="0513701D" w14:textId="77777777" w:rsidR="00CB0DE5" w:rsidRPr="00063AA9" w:rsidRDefault="00CB0DE5" w:rsidP="00CB0DE5">
            <w:pPr>
              <w:spacing w:after="0"/>
              <w:jc w:val="center"/>
              <w:rPr>
                <w:sz w:val="18"/>
              </w:rPr>
            </w:pPr>
            <w:r w:rsidRPr="00063AA9">
              <w:rPr>
                <w:sz w:val="18"/>
              </w:rPr>
              <w:t>ASID</w:t>
            </w:r>
          </w:p>
        </w:tc>
        <w:tc>
          <w:tcPr>
            <w:tcW w:w="671" w:type="dxa"/>
          </w:tcPr>
          <w:p w14:paraId="55C0C0A8" w14:textId="77777777" w:rsidR="00CB0DE5" w:rsidRPr="00063AA9" w:rsidRDefault="00CB0DE5" w:rsidP="00CB0DE5">
            <w:pPr>
              <w:spacing w:after="0"/>
              <w:jc w:val="center"/>
              <w:rPr>
                <w:sz w:val="18"/>
              </w:rPr>
            </w:pPr>
            <w:proofErr w:type="spellStart"/>
            <w:r>
              <w:rPr>
                <w:sz w:val="18"/>
              </w:rPr>
              <w:t>PgSz</w:t>
            </w:r>
            <w:proofErr w:type="spellEnd"/>
          </w:p>
        </w:tc>
        <w:tc>
          <w:tcPr>
            <w:tcW w:w="416" w:type="dxa"/>
          </w:tcPr>
          <w:p w14:paraId="5EABC8BE" w14:textId="77777777" w:rsidR="00CB0DE5" w:rsidRPr="00063AA9" w:rsidRDefault="00CB0DE5" w:rsidP="00CB0DE5">
            <w:pPr>
              <w:spacing w:after="0"/>
              <w:jc w:val="center"/>
              <w:rPr>
                <w:sz w:val="18"/>
              </w:rPr>
            </w:pPr>
            <w:r>
              <w:rPr>
                <w:sz w:val="18"/>
              </w:rPr>
              <w:t>G</w:t>
            </w:r>
          </w:p>
        </w:tc>
        <w:tc>
          <w:tcPr>
            <w:tcW w:w="401" w:type="dxa"/>
          </w:tcPr>
          <w:p w14:paraId="7F410772" w14:textId="77777777" w:rsidR="00CB0DE5" w:rsidRPr="00063AA9" w:rsidRDefault="00CB0DE5" w:rsidP="00CB0DE5">
            <w:pPr>
              <w:spacing w:after="0"/>
              <w:jc w:val="center"/>
              <w:rPr>
                <w:sz w:val="18"/>
              </w:rPr>
            </w:pPr>
            <w:r>
              <w:rPr>
                <w:sz w:val="18"/>
              </w:rPr>
              <w:t>D</w:t>
            </w:r>
          </w:p>
        </w:tc>
        <w:tc>
          <w:tcPr>
            <w:tcW w:w="376" w:type="dxa"/>
          </w:tcPr>
          <w:p w14:paraId="7CC7AC3A" w14:textId="77777777" w:rsidR="00CB0DE5" w:rsidRPr="00063AA9" w:rsidRDefault="00CB0DE5" w:rsidP="00CB0DE5">
            <w:pPr>
              <w:spacing w:after="0"/>
              <w:jc w:val="center"/>
              <w:rPr>
                <w:sz w:val="18"/>
              </w:rPr>
            </w:pPr>
            <w:r>
              <w:rPr>
                <w:sz w:val="18"/>
              </w:rPr>
              <w:t>U</w:t>
            </w:r>
          </w:p>
        </w:tc>
        <w:tc>
          <w:tcPr>
            <w:tcW w:w="318" w:type="dxa"/>
          </w:tcPr>
          <w:p w14:paraId="13272B2D" w14:textId="77777777" w:rsidR="00CB0DE5" w:rsidRPr="00063AA9" w:rsidRDefault="00CB0DE5" w:rsidP="00CB0DE5">
            <w:pPr>
              <w:spacing w:after="0"/>
              <w:jc w:val="center"/>
              <w:rPr>
                <w:sz w:val="18"/>
              </w:rPr>
            </w:pPr>
            <w:r>
              <w:rPr>
                <w:sz w:val="18"/>
              </w:rPr>
              <w:t>S</w:t>
            </w:r>
          </w:p>
        </w:tc>
        <w:tc>
          <w:tcPr>
            <w:tcW w:w="401" w:type="dxa"/>
          </w:tcPr>
          <w:p w14:paraId="60B02BCC" w14:textId="77777777" w:rsidR="00CB0DE5" w:rsidRPr="00063AA9" w:rsidRDefault="00CB0DE5" w:rsidP="00CB0DE5">
            <w:pPr>
              <w:spacing w:after="0"/>
              <w:jc w:val="center"/>
              <w:rPr>
                <w:sz w:val="18"/>
              </w:rPr>
            </w:pPr>
            <w:r>
              <w:rPr>
                <w:sz w:val="18"/>
              </w:rPr>
              <w:t>A</w:t>
            </w:r>
          </w:p>
        </w:tc>
        <w:tc>
          <w:tcPr>
            <w:tcW w:w="630" w:type="dxa"/>
            <w:shd w:val="clear" w:color="auto" w:fill="auto"/>
          </w:tcPr>
          <w:p w14:paraId="618D11C4" w14:textId="77777777" w:rsidR="00CB0DE5" w:rsidRPr="00063AA9" w:rsidRDefault="00CB0DE5" w:rsidP="00CB0DE5">
            <w:pPr>
              <w:spacing w:after="0"/>
              <w:jc w:val="center"/>
              <w:rPr>
                <w:sz w:val="18"/>
              </w:rPr>
            </w:pPr>
            <w:r w:rsidRPr="00063AA9">
              <w:rPr>
                <w:sz w:val="18"/>
              </w:rPr>
              <w:t>C</w:t>
            </w:r>
          </w:p>
        </w:tc>
        <w:tc>
          <w:tcPr>
            <w:tcW w:w="345" w:type="dxa"/>
            <w:shd w:val="clear" w:color="auto" w:fill="auto"/>
          </w:tcPr>
          <w:p w14:paraId="7BEF722D" w14:textId="77777777" w:rsidR="00CB0DE5" w:rsidRPr="00063AA9" w:rsidRDefault="00CB0DE5" w:rsidP="00CB0DE5">
            <w:pPr>
              <w:spacing w:after="0"/>
              <w:jc w:val="center"/>
              <w:rPr>
                <w:sz w:val="18"/>
              </w:rPr>
            </w:pPr>
            <w:r>
              <w:rPr>
                <w:sz w:val="18"/>
              </w:rPr>
              <w:t>R</w:t>
            </w:r>
          </w:p>
        </w:tc>
        <w:tc>
          <w:tcPr>
            <w:tcW w:w="386" w:type="dxa"/>
            <w:shd w:val="clear" w:color="auto" w:fill="auto"/>
          </w:tcPr>
          <w:p w14:paraId="2BFC30B8" w14:textId="77777777" w:rsidR="00CB0DE5" w:rsidRPr="00063AA9" w:rsidRDefault="00CB0DE5" w:rsidP="00CB0DE5">
            <w:pPr>
              <w:spacing w:after="0"/>
              <w:jc w:val="center"/>
              <w:rPr>
                <w:sz w:val="18"/>
              </w:rPr>
            </w:pPr>
            <w:r>
              <w:rPr>
                <w:sz w:val="18"/>
              </w:rPr>
              <w:t>W</w:t>
            </w:r>
          </w:p>
        </w:tc>
        <w:tc>
          <w:tcPr>
            <w:tcW w:w="346" w:type="dxa"/>
            <w:shd w:val="clear" w:color="auto" w:fill="auto"/>
          </w:tcPr>
          <w:p w14:paraId="04E5CCCD" w14:textId="77777777" w:rsidR="00CB0DE5" w:rsidRPr="00063AA9" w:rsidRDefault="00CB0DE5" w:rsidP="00CB0DE5">
            <w:pPr>
              <w:spacing w:after="0"/>
              <w:jc w:val="center"/>
              <w:rPr>
                <w:sz w:val="18"/>
              </w:rPr>
            </w:pPr>
            <w:r>
              <w:rPr>
                <w:sz w:val="18"/>
              </w:rPr>
              <w:t>X</w:t>
            </w:r>
          </w:p>
        </w:tc>
      </w:tr>
    </w:tbl>
    <w:p w14:paraId="217D5475" w14:textId="77777777" w:rsidR="004A3927" w:rsidRDefault="004A3927" w:rsidP="004A3927"/>
    <w:p w14:paraId="601DD81B" w14:textId="77777777" w:rsidR="00AB3EFA" w:rsidRDefault="00AB3EFA" w:rsidP="00AC434F">
      <w:pPr>
        <w:pStyle w:val="Heading3"/>
      </w:pPr>
      <w:r>
        <w:t>TLBAFC (#12) – Aging Frequency Control</w:t>
      </w:r>
    </w:p>
    <w:p w14:paraId="73F86836" w14:textId="77777777"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14:paraId="1BC2C8BE" w14:textId="77777777" w:rsidR="00026054" w:rsidRPr="00EB0B0D" w:rsidRDefault="00026054" w:rsidP="00026054">
      <w:pPr>
        <w:pStyle w:val="Heading1"/>
        <w:rPr>
          <w:rFonts w:cs="Times New Roman"/>
        </w:rPr>
      </w:pPr>
      <w:r w:rsidRPr="00EB0B0D">
        <w:rPr>
          <w:rFonts w:cs="Times New Roman"/>
        </w:rPr>
        <w:lastRenderedPageBreak/>
        <w:t>Simplified Paged Memory Management Unit</w:t>
      </w:r>
    </w:p>
    <w:p w14:paraId="1A9BF4DF" w14:textId="77777777" w:rsidR="00026054" w:rsidRPr="00EB0B0D" w:rsidRDefault="00026054" w:rsidP="00026054">
      <w:pPr>
        <w:pStyle w:val="Heading2"/>
        <w:rPr>
          <w:rFonts w:cs="Times New Roman"/>
        </w:rPr>
      </w:pPr>
      <w:r w:rsidRPr="00EB0B0D">
        <w:rPr>
          <w:rFonts w:cs="Times New Roman"/>
        </w:rPr>
        <w:t>Overview</w:t>
      </w:r>
    </w:p>
    <w:p w14:paraId="6C0DCC4D" w14:textId="77777777"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14:paraId="68639623" w14:textId="77777777" w:rsidR="00026054" w:rsidRPr="00EB0B0D" w:rsidRDefault="00D71335" w:rsidP="00026054">
      <w:pPr>
        <w:ind w:left="720"/>
        <w:rPr>
          <w:rFonts w:cs="Times New Roman"/>
        </w:rPr>
      </w:pPr>
      <w:r>
        <w:rPr>
          <w:rFonts w:cs="Times New Roman"/>
        </w:rPr>
        <w:t>8</w:t>
      </w:r>
      <w:r w:rsidR="00026054" w:rsidRPr="00EB0B0D">
        <w:rPr>
          <w:rFonts w:cs="Times New Roman"/>
        </w:rPr>
        <w:t>kiB pages</w:t>
      </w:r>
    </w:p>
    <w:p w14:paraId="4F83B9C5" w14:textId="77777777"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14:paraId="0B7A9A7A" w14:textId="77777777" w:rsidR="00026054" w:rsidRPr="00EB0B0D" w:rsidRDefault="00D71335" w:rsidP="00026054">
      <w:pPr>
        <w:ind w:left="720"/>
        <w:rPr>
          <w:rFonts w:cs="Times New Roman"/>
        </w:rPr>
      </w:pPr>
      <w:r>
        <w:rPr>
          <w:rFonts w:cs="Times New Roman"/>
        </w:rPr>
        <w:t>512k</w:t>
      </w:r>
      <w:r w:rsidR="00026054" w:rsidRPr="00EB0B0D">
        <w:rPr>
          <w:rFonts w:cs="Times New Roman"/>
        </w:rPr>
        <w:t>iB pages</w:t>
      </w:r>
    </w:p>
    <w:p w14:paraId="798500F9" w14:textId="77777777"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w:t>
      </w:r>
      <w:proofErr w:type="gramStart"/>
      <w:r w:rsidRPr="00EB0B0D">
        <w:rPr>
          <w:rFonts w:cs="Times New Roman"/>
        </w:rPr>
        <w:t>sufficient</w:t>
      </w:r>
      <w:proofErr w:type="gramEnd"/>
      <w:r w:rsidRPr="00EB0B0D">
        <w:rPr>
          <w:rFonts w:cs="Times New Roman"/>
        </w:rPr>
        <w:t xml:space="preserve">.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14:paraId="7E835BAC" w14:textId="77777777"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14:paraId="1060C235" w14:textId="77777777" w:rsidR="00026054" w:rsidRPr="00EB0B0D" w:rsidRDefault="00026054" w:rsidP="00026054">
      <w:pPr>
        <w:pStyle w:val="Heading2"/>
        <w:rPr>
          <w:rFonts w:cs="Times New Roman"/>
        </w:rPr>
      </w:pPr>
      <w:r w:rsidRPr="00EB0B0D">
        <w:rPr>
          <w:rFonts w:cs="Times New Roman"/>
        </w:rPr>
        <w:t>Map Tables</w:t>
      </w:r>
    </w:p>
    <w:p w14:paraId="6B07344F" w14:textId="77777777"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14:paraId="0E6E985D" w14:textId="77777777" w:rsidR="00026054" w:rsidRPr="00EB0B0D" w:rsidRDefault="00026054" w:rsidP="00026054">
      <w:pPr>
        <w:pStyle w:val="Heading2"/>
        <w:rPr>
          <w:rFonts w:cs="Times New Roman"/>
        </w:rPr>
      </w:pPr>
      <w:r w:rsidRPr="00EB0B0D">
        <w:rPr>
          <w:rFonts w:cs="Times New Roman"/>
        </w:rPr>
        <w:t>Map Caching / TLB</w:t>
      </w:r>
    </w:p>
    <w:p w14:paraId="43D7DD5C" w14:textId="77777777"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14:paraId="4B53E764" w14:textId="77777777" w:rsidR="00026054" w:rsidRPr="00EB0B0D" w:rsidRDefault="00026054" w:rsidP="00026054">
      <w:pPr>
        <w:pStyle w:val="Heading2"/>
        <w:rPr>
          <w:rFonts w:cs="Times New Roman"/>
        </w:rPr>
      </w:pPr>
      <w:r w:rsidRPr="00EB0B0D">
        <w:rPr>
          <w:rFonts w:cs="Times New Roman"/>
        </w:rPr>
        <w:t>Operate Key</w:t>
      </w:r>
    </w:p>
    <w:p w14:paraId="6CE0C06A" w14:textId="77777777"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14:paraId="0542A197" w14:textId="77777777" w:rsidR="00026054" w:rsidRPr="00EB0B0D" w:rsidRDefault="00026054" w:rsidP="00026054">
      <w:pPr>
        <w:pStyle w:val="Heading2"/>
        <w:rPr>
          <w:rFonts w:cs="Times New Roman"/>
        </w:rPr>
      </w:pPr>
      <w:r w:rsidRPr="00EB0B0D">
        <w:rPr>
          <w:rFonts w:cs="Times New Roman"/>
        </w:rPr>
        <w:t>Access Key</w:t>
      </w:r>
    </w:p>
    <w:p w14:paraId="683DD3BA" w14:textId="77777777"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w:t>
      </w:r>
      <w:proofErr w:type="gramStart"/>
      <w:r w:rsidRPr="00EB0B0D">
        <w:rPr>
          <w:rFonts w:cs="Times New Roman"/>
        </w:rPr>
        <w:t>key.</w:t>
      </w:r>
      <w:proofErr w:type="gramEnd"/>
      <w:r w:rsidRPr="00EB0B0D">
        <w:rPr>
          <w:rFonts w:cs="Times New Roman"/>
        </w:rPr>
        <w:t xml:space="preserve">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14:paraId="26F0776A" w14:textId="77777777" w:rsidR="00026054" w:rsidRPr="00EB0B0D" w:rsidRDefault="00026054" w:rsidP="00026054">
      <w:pPr>
        <w:pStyle w:val="Heading2"/>
        <w:rPr>
          <w:rFonts w:cs="Times New Roman"/>
        </w:rPr>
      </w:pPr>
      <w:r w:rsidRPr="00EB0B0D">
        <w:rPr>
          <w:rFonts w:cs="Times New Roman"/>
        </w:rPr>
        <w:t>Address Pass-through</w:t>
      </w:r>
    </w:p>
    <w:p w14:paraId="7221E61C" w14:textId="77777777"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14:paraId="1985C0C0" w14:textId="77777777" w:rsidR="00026054" w:rsidRPr="00EB0B0D" w:rsidRDefault="00026054" w:rsidP="00026054">
      <w:pPr>
        <w:pStyle w:val="Heading2"/>
        <w:rPr>
          <w:rFonts w:cs="Times New Roman"/>
        </w:rPr>
      </w:pPr>
      <w:r w:rsidRPr="00EB0B0D">
        <w:rPr>
          <w:rFonts w:cs="Times New Roman"/>
        </w:rPr>
        <w:t>Mapping Table Layout</w:t>
      </w:r>
    </w:p>
    <w:p w14:paraId="3B4053E7" w14:textId="77777777"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14:paraId="640753A3" w14:textId="77777777" w:rsidTr="00C075CF">
        <w:tc>
          <w:tcPr>
            <w:tcW w:w="395" w:type="dxa"/>
          </w:tcPr>
          <w:p w14:paraId="2DDF89B4" w14:textId="77777777" w:rsidR="00CB6F52" w:rsidRPr="00C075CF" w:rsidRDefault="00CB6F52" w:rsidP="00026054">
            <w:pPr>
              <w:rPr>
                <w:rFonts w:cs="Times New Roman"/>
                <w:sz w:val="10"/>
              </w:rPr>
            </w:pPr>
          </w:p>
        </w:tc>
        <w:tc>
          <w:tcPr>
            <w:tcW w:w="421" w:type="dxa"/>
          </w:tcPr>
          <w:p w14:paraId="73B28E7C" w14:textId="77777777" w:rsidR="00CB6F52" w:rsidRPr="00C075CF" w:rsidRDefault="00CB6F52" w:rsidP="00026054">
            <w:pPr>
              <w:jc w:val="center"/>
              <w:rPr>
                <w:rFonts w:cs="Times New Roman"/>
                <w:sz w:val="10"/>
              </w:rPr>
            </w:pPr>
            <w:r w:rsidRPr="00C075CF">
              <w:rPr>
                <w:rFonts w:cs="Times New Roman"/>
                <w:sz w:val="10"/>
              </w:rPr>
              <w:t>D20</w:t>
            </w:r>
          </w:p>
        </w:tc>
        <w:tc>
          <w:tcPr>
            <w:tcW w:w="421" w:type="dxa"/>
          </w:tcPr>
          <w:p w14:paraId="241131EB" w14:textId="77777777" w:rsidR="00CB6F52" w:rsidRPr="00C075CF" w:rsidRDefault="00CB6F52" w:rsidP="00026054">
            <w:pPr>
              <w:jc w:val="center"/>
              <w:rPr>
                <w:rFonts w:cs="Times New Roman"/>
                <w:sz w:val="10"/>
              </w:rPr>
            </w:pPr>
            <w:r w:rsidRPr="00C075CF">
              <w:rPr>
                <w:rFonts w:cs="Times New Roman"/>
                <w:sz w:val="10"/>
              </w:rPr>
              <w:t>D19</w:t>
            </w:r>
          </w:p>
        </w:tc>
        <w:tc>
          <w:tcPr>
            <w:tcW w:w="421" w:type="dxa"/>
          </w:tcPr>
          <w:p w14:paraId="42B4DC69" w14:textId="77777777" w:rsidR="00CB6F52" w:rsidRPr="00C075CF" w:rsidRDefault="00CB6F52" w:rsidP="00026054">
            <w:pPr>
              <w:jc w:val="center"/>
              <w:rPr>
                <w:rFonts w:cs="Times New Roman"/>
                <w:sz w:val="10"/>
              </w:rPr>
            </w:pPr>
            <w:r w:rsidRPr="00C075CF">
              <w:rPr>
                <w:rFonts w:cs="Times New Roman"/>
                <w:sz w:val="10"/>
              </w:rPr>
              <w:t>D18</w:t>
            </w:r>
          </w:p>
        </w:tc>
        <w:tc>
          <w:tcPr>
            <w:tcW w:w="421" w:type="dxa"/>
          </w:tcPr>
          <w:p w14:paraId="2F789265" w14:textId="77777777" w:rsidR="00CB6F52" w:rsidRPr="00C075CF" w:rsidRDefault="00CB6F52" w:rsidP="00026054">
            <w:pPr>
              <w:jc w:val="center"/>
              <w:rPr>
                <w:rFonts w:cs="Times New Roman"/>
                <w:sz w:val="10"/>
              </w:rPr>
            </w:pPr>
            <w:r w:rsidRPr="00C075CF">
              <w:rPr>
                <w:rFonts w:cs="Times New Roman"/>
                <w:sz w:val="10"/>
              </w:rPr>
              <w:t>D17</w:t>
            </w:r>
          </w:p>
        </w:tc>
        <w:tc>
          <w:tcPr>
            <w:tcW w:w="421" w:type="dxa"/>
          </w:tcPr>
          <w:p w14:paraId="3F94F5E6" w14:textId="77777777"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14:paraId="50AA3DCA" w14:textId="77777777"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14:paraId="2E1141EE" w14:textId="77777777"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14:paraId="671B0F3D" w14:textId="77777777"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14:paraId="142497D1" w14:textId="77777777"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14:paraId="5AE0DBAE" w14:textId="77777777"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14:paraId="7F58893C" w14:textId="77777777" w:rsidR="00CB6F52" w:rsidRPr="00C075CF" w:rsidRDefault="00CB6F52" w:rsidP="00026054">
            <w:pPr>
              <w:jc w:val="center"/>
              <w:rPr>
                <w:rFonts w:cs="Times New Roman"/>
                <w:sz w:val="10"/>
              </w:rPr>
            </w:pPr>
            <w:r w:rsidRPr="00C075CF">
              <w:rPr>
                <w:rFonts w:cs="Times New Roman"/>
                <w:sz w:val="10"/>
              </w:rPr>
              <w:t>D10</w:t>
            </w:r>
          </w:p>
        </w:tc>
        <w:tc>
          <w:tcPr>
            <w:tcW w:w="526" w:type="dxa"/>
          </w:tcPr>
          <w:p w14:paraId="0295B9A3" w14:textId="77777777" w:rsidR="00CB6F52" w:rsidRPr="00C075CF" w:rsidRDefault="00CB6F52" w:rsidP="00026054">
            <w:pPr>
              <w:jc w:val="center"/>
              <w:rPr>
                <w:rFonts w:cs="Times New Roman"/>
                <w:sz w:val="10"/>
              </w:rPr>
            </w:pPr>
            <w:r w:rsidRPr="00C075CF">
              <w:rPr>
                <w:rFonts w:cs="Times New Roman"/>
                <w:sz w:val="10"/>
              </w:rPr>
              <w:t>D9</w:t>
            </w:r>
          </w:p>
        </w:tc>
        <w:tc>
          <w:tcPr>
            <w:tcW w:w="526" w:type="dxa"/>
          </w:tcPr>
          <w:p w14:paraId="44FF58FD" w14:textId="77777777" w:rsidR="00CB6F52" w:rsidRPr="00C075CF" w:rsidRDefault="00CB6F52" w:rsidP="00026054">
            <w:pPr>
              <w:jc w:val="center"/>
              <w:rPr>
                <w:rFonts w:cs="Times New Roman"/>
                <w:sz w:val="10"/>
              </w:rPr>
            </w:pPr>
            <w:r w:rsidRPr="00C075CF">
              <w:rPr>
                <w:rFonts w:cs="Times New Roman"/>
                <w:sz w:val="10"/>
              </w:rPr>
              <w:t>D8</w:t>
            </w:r>
          </w:p>
        </w:tc>
        <w:tc>
          <w:tcPr>
            <w:tcW w:w="526" w:type="dxa"/>
          </w:tcPr>
          <w:p w14:paraId="1305B34A" w14:textId="77777777" w:rsidR="00CB6F52" w:rsidRPr="00C075CF" w:rsidRDefault="00CB6F52" w:rsidP="00026054">
            <w:pPr>
              <w:jc w:val="center"/>
              <w:rPr>
                <w:rFonts w:cs="Times New Roman"/>
                <w:sz w:val="10"/>
              </w:rPr>
            </w:pPr>
            <w:r w:rsidRPr="00C075CF">
              <w:rPr>
                <w:rFonts w:cs="Times New Roman"/>
                <w:sz w:val="10"/>
              </w:rPr>
              <w:t>D7</w:t>
            </w:r>
          </w:p>
        </w:tc>
        <w:tc>
          <w:tcPr>
            <w:tcW w:w="526" w:type="dxa"/>
          </w:tcPr>
          <w:p w14:paraId="5CBBCC0A" w14:textId="77777777" w:rsidR="00CB6F52" w:rsidRPr="00C075CF" w:rsidRDefault="00CB6F52" w:rsidP="00026054">
            <w:pPr>
              <w:jc w:val="center"/>
              <w:rPr>
                <w:rFonts w:cs="Times New Roman"/>
                <w:sz w:val="10"/>
              </w:rPr>
            </w:pPr>
            <w:r w:rsidRPr="00C075CF">
              <w:rPr>
                <w:rFonts w:cs="Times New Roman"/>
                <w:sz w:val="10"/>
              </w:rPr>
              <w:t>D6</w:t>
            </w:r>
          </w:p>
        </w:tc>
        <w:tc>
          <w:tcPr>
            <w:tcW w:w="526" w:type="dxa"/>
          </w:tcPr>
          <w:p w14:paraId="2B8F7147" w14:textId="77777777" w:rsidR="00CB6F52" w:rsidRPr="00C075CF" w:rsidRDefault="00CB6F52" w:rsidP="00026054">
            <w:pPr>
              <w:jc w:val="center"/>
              <w:rPr>
                <w:rFonts w:cs="Times New Roman"/>
                <w:sz w:val="10"/>
              </w:rPr>
            </w:pPr>
            <w:r w:rsidRPr="00C075CF">
              <w:rPr>
                <w:rFonts w:cs="Times New Roman"/>
                <w:sz w:val="10"/>
              </w:rPr>
              <w:t>D5</w:t>
            </w:r>
          </w:p>
        </w:tc>
        <w:tc>
          <w:tcPr>
            <w:tcW w:w="526" w:type="dxa"/>
          </w:tcPr>
          <w:p w14:paraId="38F97BDF" w14:textId="77777777" w:rsidR="00CB6F52" w:rsidRPr="00C075CF" w:rsidRDefault="00CB6F52" w:rsidP="00026054">
            <w:pPr>
              <w:jc w:val="center"/>
              <w:rPr>
                <w:rFonts w:cs="Times New Roman"/>
                <w:sz w:val="10"/>
              </w:rPr>
            </w:pPr>
            <w:r w:rsidRPr="00C075CF">
              <w:rPr>
                <w:rFonts w:cs="Times New Roman"/>
                <w:sz w:val="10"/>
              </w:rPr>
              <w:t>D4</w:t>
            </w:r>
          </w:p>
        </w:tc>
        <w:tc>
          <w:tcPr>
            <w:tcW w:w="526" w:type="dxa"/>
          </w:tcPr>
          <w:p w14:paraId="5611F400" w14:textId="77777777" w:rsidR="00CB6F52" w:rsidRPr="00C075CF" w:rsidRDefault="00CB6F52" w:rsidP="00026054">
            <w:pPr>
              <w:jc w:val="center"/>
              <w:rPr>
                <w:rFonts w:cs="Times New Roman"/>
                <w:sz w:val="10"/>
              </w:rPr>
            </w:pPr>
            <w:r w:rsidRPr="00C075CF">
              <w:rPr>
                <w:rFonts w:cs="Times New Roman"/>
                <w:sz w:val="10"/>
              </w:rPr>
              <w:t>D3</w:t>
            </w:r>
          </w:p>
        </w:tc>
        <w:tc>
          <w:tcPr>
            <w:tcW w:w="526" w:type="dxa"/>
          </w:tcPr>
          <w:p w14:paraId="09CA839D" w14:textId="77777777" w:rsidR="00CB6F52" w:rsidRPr="00C075CF" w:rsidRDefault="00CB6F52" w:rsidP="00026054">
            <w:pPr>
              <w:jc w:val="center"/>
              <w:rPr>
                <w:rFonts w:cs="Times New Roman"/>
                <w:sz w:val="10"/>
              </w:rPr>
            </w:pPr>
            <w:r w:rsidRPr="00C075CF">
              <w:rPr>
                <w:rFonts w:cs="Times New Roman"/>
                <w:sz w:val="10"/>
              </w:rPr>
              <w:t>D2</w:t>
            </w:r>
          </w:p>
        </w:tc>
        <w:tc>
          <w:tcPr>
            <w:tcW w:w="526" w:type="dxa"/>
          </w:tcPr>
          <w:p w14:paraId="3927C8D2" w14:textId="77777777" w:rsidR="00CB6F52" w:rsidRPr="00C075CF" w:rsidRDefault="00CB6F52" w:rsidP="00026054">
            <w:pPr>
              <w:jc w:val="center"/>
              <w:rPr>
                <w:rFonts w:cs="Times New Roman"/>
                <w:sz w:val="10"/>
              </w:rPr>
            </w:pPr>
            <w:r w:rsidRPr="00C075CF">
              <w:rPr>
                <w:rFonts w:cs="Times New Roman"/>
                <w:sz w:val="10"/>
              </w:rPr>
              <w:t>D1</w:t>
            </w:r>
          </w:p>
        </w:tc>
        <w:tc>
          <w:tcPr>
            <w:tcW w:w="526" w:type="dxa"/>
          </w:tcPr>
          <w:p w14:paraId="464FEF43" w14:textId="77777777" w:rsidR="00CB6F52" w:rsidRPr="00C075CF" w:rsidRDefault="00CB6F52" w:rsidP="00026054">
            <w:pPr>
              <w:jc w:val="center"/>
              <w:rPr>
                <w:rFonts w:cs="Times New Roman"/>
                <w:sz w:val="10"/>
              </w:rPr>
            </w:pPr>
            <w:r w:rsidRPr="00C075CF">
              <w:rPr>
                <w:rFonts w:cs="Times New Roman"/>
                <w:sz w:val="10"/>
              </w:rPr>
              <w:t>D0</w:t>
            </w:r>
          </w:p>
        </w:tc>
        <w:tc>
          <w:tcPr>
            <w:tcW w:w="222" w:type="dxa"/>
          </w:tcPr>
          <w:p w14:paraId="039AC86B" w14:textId="77777777" w:rsidR="00CB6F52" w:rsidRPr="00EB0B0D" w:rsidRDefault="00CB6F52" w:rsidP="00026054">
            <w:pPr>
              <w:rPr>
                <w:rFonts w:cs="Times New Roman"/>
                <w:sz w:val="12"/>
              </w:rPr>
            </w:pPr>
          </w:p>
        </w:tc>
      </w:tr>
      <w:tr w:rsidR="00CB6F52" w:rsidRPr="00EB0B0D" w14:paraId="4E665B31" w14:textId="77777777" w:rsidTr="00C075CF">
        <w:tc>
          <w:tcPr>
            <w:tcW w:w="395" w:type="dxa"/>
          </w:tcPr>
          <w:p w14:paraId="082078D9" w14:textId="77777777" w:rsidR="00CB6F52" w:rsidRPr="00C075CF" w:rsidRDefault="00CB6F52" w:rsidP="00026054">
            <w:pPr>
              <w:rPr>
                <w:rFonts w:cs="Times New Roman"/>
                <w:sz w:val="10"/>
              </w:rPr>
            </w:pPr>
            <w:r w:rsidRPr="00C075CF">
              <w:rPr>
                <w:rFonts w:cs="Times New Roman"/>
                <w:sz w:val="10"/>
              </w:rPr>
              <w:t>000</w:t>
            </w:r>
          </w:p>
        </w:tc>
        <w:tc>
          <w:tcPr>
            <w:tcW w:w="421" w:type="dxa"/>
          </w:tcPr>
          <w:p w14:paraId="60C8CE22"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1298DC20"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0D416F13"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224EEF44"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493DC27E"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615B3DDA"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0460CB7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106B0E1F"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760965F8"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6199C976"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63D2A322"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22C94571"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1E79BDB8"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3F700220"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470E6E00"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0F9ED0D1"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5ABD9B18"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36F3D843"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43BC556F"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2B266E06"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7C57A8D4"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49F4C640" w14:textId="77777777" w:rsidR="00CB6F52" w:rsidRPr="00EB0B0D" w:rsidRDefault="00CB6F52" w:rsidP="00026054">
            <w:pPr>
              <w:rPr>
                <w:rFonts w:cs="Times New Roman"/>
                <w:sz w:val="14"/>
              </w:rPr>
            </w:pPr>
          </w:p>
        </w:tc>
      </w:tr>
      <w:tr w:rsidR="00CB6F52" w:rsidRPr="00EB0B0D" w14:paraId="5D23CED0" w14:textId="77777777" w:rsidTr="00C075CF">
        <w:tc>
          <w:tcPr>
            <w:tcW w:w="395" w:type="dxa"/>
          </w:tcPr>
          <w:p w14:paraId="47C54DC1" w14:textId="77777777" w:rsidR="00CB6F52" w:rsidRPr="00C075CF" w:rsidRDefault="00CB6F52" w:rsidP="00026054">
            <w:pPr>
              <w:rPr>
                <w:rFonts w:cs="Times New Roman"/>
                <w:sz w:val="10"/>
              </w:rPr>
            </w:pPr>
            <w:r w:rsidRPr="00C075CF">
              <w:rPr>
                <w:rFonts w:cs="Times New Roman"/>
                <w:sz w:val="10"/>
              </w:rPr>
              <w:t>004</w:t>
            </w:r>
          </w:p>
        </w:tc>
        <w:tc>
          <w:tcPr>
            <w:tcW w:w="421" w:type="dxa"/>
          </w:tcPr>
          <w:p w14:paraId="7744AE9D"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20EBC482"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0FDE724A"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63D34A29"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3BD0F976"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5AFEF34A"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01C84C68"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7C27E22E"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211D0BF5"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7260692D"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77AFE5DF"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32128609"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0BACE203"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02673F4C"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4DF3EE8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22134396"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581489FD"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26FE871A"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0D91C245"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2BD69208"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61AD02E3"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4554B154" w14:textId="77777777" w:rsidR="00CB6F52" w:rsidRPr="00EB0B0D" w:rsidRDefault="00CB6F52" w:rsidP="00026054">
            <w:pPr>
              <w:rPr>
                <w:rFonts w:cs="Times New Roman"/>
                <w:sz w:val="14"/>
              </w:rPr>
            </w:pPr>
          </w:p>
        </w:tc>
      </w:tr>
      <w:tr w:rsidR="00CB6F52" w:rsidRPr="00EB0B0D" w14:paraId="38545A32" w14:textId="77777777" w:rsidTr="00C075CF">
        <w:tc>
          <w:tcPr>
            <w:tcW w:w="395" w:type="dxa"/>
          </w:tcPr>
          <w:p w14:paraId="41C1DF99" w14:textId="77777777" w:rsidR="00CB6F52" w:rsidRPr="00C075CF" w:rsidRDefault="00CB6F52" w:rsidP="00026054">
            <w:pPr>
              <w:rPr>
                <w:rFonts w:cs="Times New Roman"/>
                <w:sz w:val="10"/>
              </w:rPr>
            </w:pPr>
          </w:p>
        </w:tc>
        <w:tc>
          <w:tcPr>
            <w:tcW w:w="421" w:type="dxa"/>
          </w:tcPr>
          <w:p w14:paraId="45ABC8D9" w14:textId="77777777" w:rsidR="00CB6F52" w:rsidRPr="00C075CF" w:rsidRDefault="00CB6F52" w:rsidP="00026054">
            <w:pPr>
              <w:jc w:val="center"/>
              <w:rPr>
                <w:rFonts w:cs="Times New Roman"/>
                <w:sz w:val="10"/>
              </w:rPr>
            </w:pPr>
          </w:p>
        </w:tc>
        <w:tc>
          <w:tcPr>
            <w:tcW w:w="421" w:type="dxa"/>
          </w:tcPr>
          <w:p w14:paraId="6A45059F" w14:textId="77777777" w:rsidR="00CB6F52" w:rsidRPr="00C075CF" w:rsidRDefault="00CB6F52" w:rsidP="00026054">
            <w:pPr>
              <w:jc w:val="center"/>
              <w:rPr>
                <w:rFonts w:cs="Times New Roman"/>
                <w:sz w:val="10"/>
              </w:rPr>
            </w:pPr>
          </w:p>
        </w:tc>
        <w:tc>
          <w:tcPr>
            <w:tcW w:w="9680" w:type="dxa"/>
            <w:gridSpan w:val="19"/>
          </w:tcPr>
          <w:p w14:paraId="74F587F7" w14:textId="77777777" w:rsidR="00CB6F52" w:rsidRPr="00C075CF" w:rsidRDefault="00CB6F52" w:rsidP="00026054">
            <w:pPr>
              <w:jc w:val="center"/>
              <w:rPr>
                <w:rFonts w:cs="Times New Roman"/>
                <w:sz w:val="10"/>
              </w:rPr>
            </w:pPr>
            <w:r w:rsidRPr="00C075CF">
              <w:rPr>
                <w:rFonts w:cs="Times New Roman"/>
                <w:sz w:val="10"/>
              </w:rPr>
              <w:t>…</w:t>
            </w:r>
          </w:p>
        </w:tc>
        <w:tc>
          <w:tcPr>
            <w:tcW w:w="222" w:type="dxa"/>
          </w:tcPr>
          <w:p w14:paraId="0A6DFB74" w14:textId="77777777" w:rsidR="00CB6F52" w:rsidRPr="00EB0B0D" w:rsidRDefault="00CB6F52" w:rsidP="00026054">
            <w:pPr>
              <w:rPr>
                <w:rFonts w:cs="Times New Roman"/>
                <w:sz w:val="14"/>
              </w:rPr>
            </w:pPr>
          </w:p>
        </w:tc>
      </w:tr>
      <w:tr w:rsidR="00CB6F52" w:rsidRPr="00EB0B0D" w14:paraId="411496FB" w14:textId="77777777" w:rsidTr="00C075CF">
        <w:tc>
          <w:tcPr>
            <w:tcW w:w="395" w:type="dxa"/>
          </w:tcPr>
          <w:p w14:paraId="17150DD4" w14:textId="77777777" w:rsidR="00CB6F52" w:rsidRPr="00C075CF" w:rsidRDefault="00CB6F52" w:rsidP="00026054">
            <w:pPr>
              <w:rPr>
                <w:rFonts w:cs="Times New Roman"/>
                <w:sz w:val="10"/>
              </w:rPr>
            </w:pPr>
            <w:r w:rsidRPr="00C075CF">
              <w:rPr>
                <w:rFonts w:cs="Times New Roman"/>
                <w:sz w:val="10"/>
              </w:rPr>
              <w:t>FFC</w:t>
            </w:r>
          </w:p>
        </w:tc>
        <w:tc>
          <w:tcPr>
            <w:tcW w:w="421" w:type="dxa"/>
          </w:tcPr>
          <w:p w14:paraId="1DC03371"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71823D15"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2C6E2FF6"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1A32C869"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293F2808"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76EF841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5DAC11C4"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2D32861D"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064FCE52"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3EAAD3B7"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3A88E89A"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31501C9C"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69665D25"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1710316E"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63450C65"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6AF96AD0"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7D838B85"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3A8C6521"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3710678C"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0B61476B"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2DFD9A61"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75185227" w14:textId="77777777" w:rsidR="00CB6F52" w:rsidRPr="00EB0B0D" w:rsidRDefault="00CB6F52" w:rsidP="00026054">
            <w:pPr>
              <w:rPr>
                <w:rFonts w:cs="Times New Roman"/>
                <w:sz w:val="14"/>
              </w:rPr>
            </w:pPr>
          </w:p>
        </w:tc>
      </w:tr>
      <w:tr w:rsidR="00CB6F52" w:rsidRPr="00EB0B0D" w14:paraId="662EFCFD" w14:textId="77777777" w:rsidTr="00C075CF">
        <w:tc>
          <w:tcPr>
            <w:tcW w:w="395" w:type="dxa"/>
          </w:tcPr>
          <w:p w14:paraId="4DF0FBEA" w14:textId="77777777" w:rsidR="00CB6F52" w:rsidRPr="00C075CF" w:rsidRDefault="00CB6F52" w:rsidP="00026054">
            <w:pPr>
              <w:rPr>
                <w:rFonts w:cs="Times New Roman"/>
                <w:sz w:val="10"/>
              </w:rPr>
            </w:pPr>
          </w:p>
        </w:tc>
        <w:tc>
          <w:tcPr>
            <w:tcW w:w="421" w:type="dxa"/>
          </w:tcPr>
          <w:p w14:paraId="30FD2CF4" w14:textId="77777777" w:rsidR="00CB6F52" w:rsidRPr="00C075CF" w:rsidRDefault="00CB6F52" w:rsidP="00026054">
            <w:pPr>
              <w:jc w:val="center"/>
              <w:rPr>
                <w:rFonts w:cs="Times New Roman"/>
                <w:sz w:val="10"/>
              </w:rPr>
            </w:pPr>
          </w:p>
        </w:tc>
        <w:tc>
          <w:tcPr>
            <w:tcW w:w="421" w:type="dxa"/>
          </w:tcPr>
          <w:p w14:paraId="7BB26A86" w14:textId="77777777" w:rsidR="00CB6F52" w:rsidRPr="00C075CF" w:rsidRDefault="00CB6F52" w:rsidP="00026054">
            <w:pPr>
              <w:jc w:val="center"/>
              <w:rPr>
                <w:rFonts w:cs="Times New Roman"/>
                <w:sz w:val="10"/>
              </w:rPr>
            </w:pPr>
          </w:p>
        </w:tc>
        <w:tc>
          <w:tcPr>
            <w:tcW w:w="421" w:type="dxa"/>
          </w:tcPr>
          <w:p w14:paraId="06AD8760" w14:textId="77777777" w:rsidR="00CB6F52" w:rsidRPr="00C075CF" w:rsidRDefault="00CB6F52" w:rsidP="00026054">
            <w:pPr>
              <w:jc w:val="center"/>
              <w:rPr>
                <w:rFonts w:cs="Times New Roman"/>
                <w:sz w:val="10"/>
              </w:rPr>
            </w:pPr>
          </w:p>
        </w:tc>
        <w:tc>
          <w:tcPr>
            <w:tcW w:w="421" w:type="dxa"/>
          </w:tcPr>
          <w:p w14:paraId="4A2F288B" w14:textId="77777777" w:rsidR="00CB6F52" w:rsidRPr="00C075CF" w:rsidRDefault="00CB6F52" w:rsidP="00026054">
            <w:pPr>
              <w:jc w:val="center"/>
              <w:rPr>
                <w:rFonts w:cs="Times New Roman"/>
                <w:sz w:val="10"/>
              </w:rPr>
            </w:pPr>
          </w:p>
        </w:tc>
        <w:tc>
          <w:tcPr>
            <w:tcW w:w="421" w:type="dxa"/>
          </w:tcPr>
          <w:p w14:paraId="0E333EF5" w14:textId="77777777" w:rsidR="00CB6F52" w:rsidRPr="00C075CF" w:rsidRDefault="00CB6F52" w:rsidP="00026054">
            <w:pPr>
              <w:jc w:val="center"/>
              <w:rPr>
                <w:rFonts w:cs="Times New Roman"/>
                <w:sz w:val="10"/>
              </w:rPr>
            </w:pPr>
          </w:p>
        </w:tc>
        <w:tc>
          <w:tcPr>
            <w:tcW w:w="527" w:type="dxa"/>
          </w:tcPr>
          <w:p w14:paraId="5F02E40A" w14:textId="77777777" w:rsidR="00CB6F52" w:rsidRPr="00C075CF" w:rsidRDefault="00CB6F52" w:rsidP="00026054">
            <w:pPr>
              <w:jc w:val="center"/>
              <w:rPr>
                <w:rFonts w:cs="Times New Roman"/>
                <w:sz w:val="10"/>
              </w:rPr>
            </w:pPr>
          </w:p>
        </w:tc>
        <w:tc>
          <w:tcPr>
            <w:tcW w:w="526" w:type="dxa"/>
          </w:tcPr>
          <w:p w14:paraId="0CF345D4" w14:textId="77777777" w:rsidR="00CB6F52" w:rsidRPr="00C075CF" w:rsidRDefault="00CB6F52" w:rsidP="00026054">
            <w:pPr>
              <w:jc w:val="center"/>
              <w:rPr>
                <w:rFonts w:cs="Times New Roman"/>
                <w:sz w:val="10"/>
              </w:rPr>
            </w:pPr>
          </w:p>
        </w:tc>
        <w:tc>
          <w:tcPr>
            <w:tcW w:w="526" w:type="dxa"/>
          </w:tcPr>
          <w:p w14:paraId="6BCA8298" w14:textId="77777777" w:rsidR="00CB6F52" w:rsidRPr="00C075CF" w:rsidRDefault="00CB6F52" w:rsidP="00026054">
            <w:pPr>
              <w:jc w:val="center"/>
              <w:rPr>
                <w:rFonts w:cs="Times New Roman"/>
                <w:sz w:val="10"/>
              </w:rPr>
            </w:pPr>
          </w:p>
        </w:tc>
        <w:tc>
          <w:tcPr>
            <w:tcW w:w="526" w:type="dxa"/>
          </w:tcPr>
          <w:p w14:paraId="53010458" w14:textId="77777777" w:rsidR="00CB6F52" w:rsidRPr="00C075CF" w:rsidRDefault="00CB6F52" w:rsidP="00026054">
            <w:pPr>
              <w:jc w:val="center"/>
              <w:rPr>
                <w:rFonts w:cs="Times New Roman"/>
                <w:sz w:val="10"/>
              </w:rPr>
            </w:pPr>
          </w:p>
        </w:tc>
        <w:tc>
          <w:tcPr>
            <w:tcW w:w="526" w:type="dxa"/>
          </w:tcPr>
          <w:p w14:paraId="69107903" w14:textId="77777777" w:rsidR="00CB6F52" w:rsidRPr="00C075CF" w:rsidRDefault="00CB6F52" w:rsidP="00026054">
            <w:pPr>
              <w:jc w:val="center"/>
              <w:rPr>
                <w:rFonts w:cs="Times New Roman"/>
                <w:sz w:val="10"/>
              </w:rPr>
            </w:pPr>
          </w:p>
        </w:tc>
        <w:tc>
          <w:tcPr>
            <w:tcW w:w="526" w:type="dxa"/>
          </w:tcPr>
          <w:p w14:paraId="37FF4826" w14:textId="77777777" w:rsidR="00CB6F52" w:rsidRPr="00C075CF" w:rsidRDefault="00CB6F52" w:rsidP="00026054">
            <w:pPr>
              <w:jc w:val="center"/>
              <w:rPr>
                <w:rFonts w:cs="Times New Roman"/>
                <w:sz w:val="10"/>
              </w:rPr>
            </w:pPr>
          </w:p>
        </w:tc>
        <w:tc>
          <w:tcPr>
            <w:tcW w:w="526" w:type="dxa"/>
          </w:tcPr>
          <w:p w14:paraId="577FAE66" w14:textId="77777777" w:rsidR="00CB6F52" w:rsidRPr="00C075CF" w:rsidRDefault="00CB6F52" w:rsidP="00026054">
            <w:pPr>
              <w:jc w:val="center"/>
              <w:rPr>
                <w:rFonts w:cs="Times New Roman"/>
                <w:sz w:val="10"/>
              </w:rPr>
            </w:pPr>
          </w:p>
        </w:tc>
        <w:tc>
          <w:tcPr>
            <w:tcW w:w="526" w:type="dxa"/>
          </w:tcPr>
          <w:p w14:paraId="58525BAA" w14:textId="77777777" w:rsidR="00CB6F52" w:rsidRPr="00C075CF" w:rsidRDefault="00CB6F52" w:rsidP="00026054">
            <w:pPr>
              <w:jc w:val="center"/>
              <w:rPr>
                <w:rFonts w:cs="Times New Roman"/>
                <w:sz w:val="10"/>
              </w:rPr>
            </w:pPr>
          </w:p>
        </w:tc>
        <w:tc>
          <w:tcPr>
            <w:tcW w:w="526" w:type="dxa"/>
          </w:tcPr>
          <w:p w14:paraId="6A937613" w14:textId="77777777" w:rsidR="00CB6F52" w:rsidRPr="00C075CF" w:rsidRDefault="00CB6F52" w:rsidP="00026054">
            <w:pPr>
              <w:jc w:val="center"/>
              <w:rPr>
                <w:rFonts w:cs="Times New Roman"/>
                <w:sz w:val="10"/>
              </w:rPr>
            </w:pPr>
          </w:p>
        </w:tc>
        <w:tc>
          <w:tcPr>
            <w:tcW w:w="526" w:type="dxa"/>
          </w:tcPr>
          <w:p w14:paraId="3625B7A1" w14:textId="77777777" w:rsidR="00CB6F52" w:rsidRPr="00C075CF" w:rsidRDefault="00CB6F52" w:rsidP="00026054">
            <w:pPr>
              <w:jc w:val="center"/>
              <w:rPr>
                <w:rFonts w:cs="Times New Roman"/>
                <w:sz w:val="10"/>
              </w:rPr>
            </w:pPr>
          </w:p>
        </w:tc>
        <w:tc>
          <w:tcPr>
            <w:tcW w:w="526" w:type="dxa"/>
          </w:tcPr>
          <w:p w14:paraId="60027793" w14:textId="77777777" w:rsidR="00CB6F52" w:rsidRPr="00C075CF" w:rsidRDefault="00CB6F52" w:rsidP="00026054">
            <w:pPr>
              <w:jc w:val="center"/>
              <w:rPr>
                <w:rFonts w:cs="Times New Roman"/>
                <w:sz w:val="10"/>
              </w:rPr>
            </w:pPr>
          </w:p>
        </w:tc>
        <w:tc>
          <w:tcPr>
            <w:tcW w:w="526" w:type="dxa"/>
          </w:tcPr>
          <w:p w14:paraId="59B2254E" w14:textId="77777777" w:rsidR="00CB6F52" w:rsidRPr="00C075CF" w:rsidRDefault="00CB6F52" w:rsidP="00026054">
            <w:pPr>
              <w:jc w:val="center"/>
              <w:rPr>
                <w:rFonts w:cs="Times New Roman"/>
                <w:sz w:val="10"/>
              </w:rPr>
            </w:pPr>
          </w:p>
        </w:tc>
        <w:tc>
          <w:tcPr>
            <w:tcW w:w="526" w:type="dxa"/>
          </w:tcPr>
          <w:p w14:paraId="224E188D" w14:textId="77777777" w:rsidR="00CB6F52" w:rsidRPr="00C075CF" w:rsidRDefault="00CB6F52" w:rsidP="00026054">
            <w:pPr>
              <w:jc w:val="center"/>
              <w:rPr>
                <w:rFonts w:cs="Times New Roman"/>
                <w:sz w:val="10"/>
              </w:rPr>
            </w:pPr>
          </w:p>
        </w:tc>
        <w:tc>
          <w:tcPr>
            <w:tcW w:w="526" w:type="dxa"/>
          </w:tcPr>
          <w:p w14:paraId="29108C53" w14:textId="77777777" w:rsidR="00CB6F52" w:rsidRPr="00C075CF" w:rsidRDefault="00CB6F52" w:rsidP="00026054">
            <w:pPr>
              <w:jc w:val="center"/>
              <w:rPr>
                <w:rFonts w:cs="Times New Roman"/>
                <w:sz w:val="10"/>
              </w:rPr>
            </w:pPr>
          </w:p>
        </w:tc>
        <w:tc>
          <w:tcPr>
            <w:tcW w:w="526" w:type="dxa"/>
          </w:tcPr>
          <w:p w14:paraId="7AE42158" w14:textId="77777777" w:rsidR="00CB6F52" w:rsidRPr="00C075CF" w:rsidRDefault="00CB6F52" w:rsidP="00026054">
            <w:pPr>
              <w:jc w:val="center"/>
              <w:rPr>
                <w:rFonts w:cs="Times New Roman"/>
                <w:sz w:val="10"/>
              </w:rPr>
            </w:pPr>
          </w:p>
        </w:tc>
        <w:tc>
          <w:tcPr>
            <w:tcW w:w="526" w:type="dxa"/>
          </w:tcPr>
          <w:p w14:paraId="1CE01AF7" w14:textId="77777777" w:rsidR="00CB6F52" w:rsidRPr="00C075CF" w:rsidRDefault="00CB6F52" w:rsidP="00026054">
            <w:pPr>
              <w:jc w:val="center"/>
              <w:rPr>
                <w:rFonts w:cs="Times New Roman"/>
                <w:sz w:val="10"/>
              </w:rPr>
            </w:pPr>
          </w:p>
        </w:tc>
        <w:tc>
          <w:tcPr>
            <w:tcW w:w="222" w:type="dxa"/>
          </w:tcPr>
          <w:p w14:paraId="5C774215" w14:textId="77777777" w:rsidR="00CB6F52" w:rsidRPr="00EB0B0D" w:rsidRDefault="00CB6F52" w:rsidP="00026054">
            <w:pPr>
              <w:rPr>
                <w:rFonts w:cs="Times New Roman"/>
                <w:sz w:val="14"/>
              </w:rPr>
            </w:pPr>
          </w:p>
        </w:tc>
      </w:tr>
    </w:tbl>
    <w:p w14:paraId="33AC5C30" w14:textId="77777777" w:rsidR="00026054" w:rsidRPr="00EB0B0D" w:rsidRDefault="00026054" w:rsidP="00026054">
      <w:pPr>
        <w:spacing w:after="0"/>
        <w:ind w:left="720"/>
        <w:rPr>
          <w:rFonts w:cs="Times New Roman"/>
        </w:rPr>
      </w:pPr>
    </w:p>
    <w:p w14:paraId="765974F3" w14:textId="77777777"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14:paraId="60E89479" w14:textId="77777777" w:rsidR="00026054" w:rsidRPr="00EB0B0D" w:rsidRDefault="00026054" w:rsidP="00026054">
      <w:pPr>
        <w:spacing w:after="0"/>
        <w:ind w:left="720"/>
        <w:rPr>
          <w:rFonts w:cs="Times New Roman"/>
        </w:rPr>
      </w:pPr>
      <w:r w:rsidRPr="00EB0B0D">
        <w:rPr>
          <w:rFonts w:cs="Times New Roman"/>
        </w:rPr>
        <w:t>X = executable page indicator.</w:t>
      </w:r>
    </w:p>
    <w:p w14:paraId="5594CC15" w14:textId="77777777" w:rsidR="00026054" w:rsidRPr="00EB0B0D" w:rsidRDefault="00026054" w:rsidP="00026054">
      <w:pPr>
        <w:spacing w:after="0"/>
        <w:ind w:left="720"/>
        <w:rPr>
          <w:rFonts w:cs="Times New Roman"/>
        </w:rPr>
      </w:pPr>
      <w:r w:rsidRPr="00EB0B0D">
        <w:rPr>
          <w:rFonts w:cs="Times New Roman"/>
        </w:rPr>
        <w:t>W = writeable data page indicator.</w:t>
      </w:r>
    </w:p>
    <w:p w14:paraId="48663192" w14:textId="77777777" w:rsidR="00026054" w:rsidRPr="00EB0B0D" w:rsidRDefault="00026054" w:rsidP="00026054">
      <w:pPr>
        <w:spacing w:after="0"/>
        <w:ind w:left="720"/>
        <w:rPr>
          <w:rFonts w:cs="Times New Roman"/>
        </w:rPr>
      </w:pPr>
      <w:r w:rsidRPr="00EB0B0D">
        <w:rPr>
          <w:rFonts w:cs="Times New Roman"/>
        </w:rPr>
        <w:t>R = readable data page indicator.</w:t>
      </w:r>
    </w:p>
    <w:p w14:paraId="1388961E" w14:textId="77777777"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14:paraId="79F3BBD6" w14:textId="77777777"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14:paraId="1679F0C3" w14:textId="77777777"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14:paraId="31664B50" w14:textId="77777777" w:rsidTr="00026054">
        <w:tc>
          <w:tcPr>
            <w:tcW w:w="522" w:type="dxa"/>
          </w:tcPr>
          <w:p w14:paraId="5F163198" w14:textId="77777777" w:rsidR="00026054" w:rsidRPr="00EB0B0D" w:rsidRDefault="00026054" w:rsidP="00026054">
            <w:pPr>
              <w:jc w:val="center"/>
              <w:rPr>
                <w:rFonts w:cs="Times New Roman"/>
                <w:sz w:val="14"/>
              </w:rPr>
            </w:pPr>
            <w:r w:rsidRPr="00EB0B0D">
              <w:rPr>
                <w:rFonts w:cs="Times New Roman"/>
                <w:sz w:val="14"/>
              </w:rPr>
              <w:t>31</w:t>
            </w:r>
          </w:p>
        </w:tc>
        <w:tc>
          <w:tcPr>
            <w:tcW w:w="4678" w:type="dxa"/>
          </w:tcPr>
          <w:p w14:paraId="71797C5E" w14:textId="77777777" w:rsidR="00026054" w:rsidRPr="00EB0B0D" w:rsidRDefault="00026054" w:rsidP="00026054">
            <w:pPr>
              <w:jc w:val="center"/>
              <w:rPr>
                <w:rFonts w:cs="Times New Roman"/>
                <w:sz w:val="14"/>
              </w:rPr>
            </w:pPr>
            <w:r w:rsidRPr="00EB0B0D">
              <w:rPr>
                <w:rFonts w:cs="Times New Roman"/>
                <w:sz w:val="14"/>
              </w:rPr>
              <w:t>30                                                                                                            14</w:t>
            </w:r>
          </w:p>
        </w:tc>
        <w:tc>
          <w:tcPr>
            <w:tcW w:w="1418" w:type="dxa"/>
          </w:tcPr>
          <w:p w14:paraId="5CA50E6B" w14:textId="77777777" w:rsidR="00026054" w:rsidRPr="00EB0B0D" w:rsidRDefault="00026054" w:rsidP="00026054">
            <w:pPr>
              <w:jc w:val="center"/>
              <w:rPr>
                <w:rFonts w:cs="Times New Roman"/>
                <w:sz w:val="14"/>
              </w:rPr>
            </w:pPr>
            <w:r w:rsidRPr="00EB0B0D">
              <w:rPr>
                <w:rFonts w:cs="Times New Roman"/>
                <w:sz w:val="14"/>
              </w:rPr>
              <w:t>13                   8</w:t>
            </w:r>
          </w:p>
        </w:tc>
        <w:tc>
          <w:tcPr>
            <w:tcW w:w="850" w:type="dxa"/>
          </w:tcPr>
          <w:p w14:paraId="43270AD8" w14:textId="77777777" w:rsidR="00026054" w:rsidRPr="00EB0B0D" w:rsidRDefault="00026054" w:rsidP="00026054">
            <w:pPr>
              <w:jc w:val="center"/>
              <w:rPr>
                <w:rFonts w:cs="Times New Roman"/>
                <w:sz w:val="14"/>
              </w:rPr>
            </w:pPr>
            <w:r w:rsidRPr="00EB0B0D">
              <w:rPr>
                <w:rFonts w:cs="Times New Roman"/>
                <w:sz w:val="14"/>
              </w:rPr>
              <w:t>7      6</w:t>
            </w:r>
          </w:p>
        </w:tc>
        <w:tc>
          <w:tcPr>
            <w:tcW w:w="1388" w:type="dxa"/>
          </w:tcPr>
          <w:p w14:paraId="4BD7D07E" w14:textId="77777777" w:rsidR="00026054" w:rsidRPr="00EB0B0D" w:rsidRDefault="00026054" w:rsidP="00026054">
            <w:pPr>
              <w:jc w:val="center"/>
              <w:rPr>
                <w:rFonts w:cs="Times New Roman"/>
                <w:sz w:val="14"/>
              </w:rPr>
            </w:pPr>
            <w:r w:rsidRPr="00EB0B0D">
              <w:rPr>
                <w:rFonts w:cs="Times New Roman"/>
                <w:sz w:val="14"/>
              </w:rPr>
              <w:t>5                           0</w:t>
            </w:r>
          </w:p>
        </w:tc>
      </w:tr>
      <w:tr w:rsidR="00026054" w:rsidRPr="00EB0B0D" w14:paraId="147DFA1D" w14:textId="77777777" w:rsidTr="00026054">
        <w:tc>
          <w:tcPr>
            <w:tcW w:w="522" w:type="dxa"/>
          </w:tcPr>
          <w:p w14:paraId="3C64183A" w14:textId="77777777" w:rsidR="00026054" w:rsidRPr="00EB0B0D" w:rsidRDefault="00026054" w:rsidP="00026054">
            <w:pPr>
              <w:jc w:val="center"/>
              <w:rPr>
                <w:rFonts w:cs="Times New Roman"/>
                <w:sz w:val="14"/>
              </w:rPr>
            </w:pPr>
            <w:r w:rsidRPr="00EB0B0D">
              <w:rPr>
                <w:rFonts w:cs="Times New Roman"/>
                <w:sz w:val="14"/>
              </w:rPr>
              <w:t>PE</w:t>
            </w:r>
          </w:p>
        </w:tc>
        <w:tc>
          <w:tcPr>
            <w:tcW w:w="4678" w:type="dxa"/>
          </w:tcPr>
          <w:p w14:paraId="67022C94" w14:textId="77777777"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14:paraId="59751CDB" w14:textId="77777777"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14:paraId="7CE0D765" w14:textId="77777777" w:rsidR="00026054" w:rsidRPr="00EB0B0D" w:rsidRDefault="00026054" w:rsidP="00026054">
            <w:pPr>
              <w:jc w:val="center"/>
              <w:rPr>
                <w:rFonts w:cs="Times New Roman"/>
                <w:sz w:val="14"/>
              </w:rPr>
            </w:pPr>
            <w:r w:rsidRPr="00EB0B0D">
              <w:rPr>
                <w:rFonts w:cs="Times New Roman"/>
                <w:sz w:val="14"/>
              </w:rPr>
              <w:t>~</w:t>
            </w:r>
          </w:p>
        </w:tc>
        <w:tc>
          <w:tcPr>
            <w:tcW w:w="1388" w:type="dxa"/>
          </w:tcPr>
          <w:p w14:paraId="58B435BA" w14:textId="77777777"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14:paraId="3FF0E056" w14:textId="77777777" w:rsidR="00026054" w:rsidRPr="00EB0B0D" w:rsidRDefault="00026054" w:rsidP="00026054">
      <w:pPr>
        <w:spacing w:after="0"/>
        <w:ind w:left="720"/>
        <w:rPr>
          <w:rFonts w:cs="Times New Roman"/>
        </w:rPr>
      </w:pPr>
      <w:r w:rsidRPr="00EB0B0D">
        <w:rPr>
          <w:rFonts w:cs="Times New Roman"/>
        </w:rPr>
        <w:t>PE = Paging Enable (1=enabled, 0 = disabled)</w:t>
      </w:r>
    </w:p>
    <w:p w14:paraId="16DB06C1" w14:textId="77777777"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14:paraId="6B9EE6D6" w14:textId="77777777"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14:paraId="4A0A9FF2" w14:textId="77777777" w:rsidR="00026054" w:rsidRPr="00EB0B0D" w:rsidRDefault="00026054" w:rsidP="00026054">
      <w:pPr>
        <w:pStyle w:val="Heading2"/>
        <w:rPr>
          <w:rFonts w:cs="Times New Roman"/>
        </w:rPr>
      </w:pPr>
      <w:r w:rsidRPr="00EB0B0D">
        <w:rPr>
          <w:rFonts w:cs="Times New Roman"/>
        </w:rPr>
        <w:t>PCR2 – Page Size</w:t>
      </w:r>
    </w:p>
    <w:p w14:paraId="14A6D8AA" w14:textId="77777777"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14:paraId="5FD2ABC0" w14:textId="77777777" w:rsidR="00026054" w:rsidRPr="00EB0B0D" w:rsidRDefault="00026054" w:rsidP="00026054">
      <w:pPr>
        <w:pStyle w:val="Heading2"/>
        <w:rPr>
          <w:rFonts w:cs="Times New Roman"/>
        </w:rPr>
      </w:pPr>
      <w:r w:rsidRPr="00EB0B0D">
        <w:rPr>
          <w:rFonts w:cs="Times New Roman"/>
        </w:rPr>
        <w:t>Latency</w:t>
      </w:r>
    </w:p>
    <w:p w14:paraId="3013D538" w14:textId="77777777"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14:paraId="03E7917A" w14:textId="77777777" w:rsidR="002E1975" w:rsidRDefault="00FE56C7" w:rsidP="00402E9B">
      <w:pPr>
        <w:rPr>
          <w:rFonts w:eastAsiaTheme="majorEastAsia" w:cstheme="majorBidi"/>
          <w:b/>
          <w:bCs/>
          <w:sz w:val="32"/>
          <w:szCs w:val="28"/>
        </w:rPr>
      </w:pPr>
      <w:r>
        <w:br w:type="page"/>
      </w:r>
    </w:p>
    <w:p w14:paraId="65C49769" w14:textId="77777777" w:rsidR="008B3CBF" w:rsidRDefault="008B3CBF" w:rsidP="00A34F1C">
      <w:pPr>
        <w:pStyle w:val="Heading1"/>
      </w:pPr>
      <w:r>
        <w:lastRenderedPageBreak/>
        <w:t>Telescopic Memory</w:t>
      </w:r>
    </w:p>
    <w:p w14:paraId="41F189C9" w14:textId="77777777"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14:paraId="6A3FBA69" w14:textId="77777777"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14:paraId="29DF388B" w14:textId="77777777"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14:paraId="738903A3" w14:textId="77777777" w:rsidR="00A34F1C" w:rsidRDefault="00A34F1C">
      <w:pPr>
        <w:rPr>
          <w:rFonts w:eastAsiaTheme="majorEastAsia" w:cs="Times New Roman"/>
          <w:b/>
          <w:bCs/>
          <w:sz w:val="32"/>
          <w:szCs w:val="28"/>
        </w:rPr>
      </w:pPr>
      <w:r>
        <w:rPr>
          <w:rFonts w:cs="Times New Roman"/>
        </w:rPr>
        <w:br w:type="page"/>
      </w:r>
    </w:p>
    <w:p w14:paraId="6A5D6791" w14:textId="77777777"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14:paraId="1C5B207C" w14:textId="77777777" w:rsidR="00AF6B12" w:rsidRPr="00EB0B0D" w:rsidRDefault="00AF6B12" w:rsidP="00A4184E">
      <w:pPr>
        <w:pStyle w:val="Heading1"/>
        <w:rPr>
          <w:rFonts w:cs="Times New Roman"/>
        </w:rPr>
      </w:pPr>
      <w:r w:rsidRPr="00EB0B0D">
        <w:rPr>
          <w:rFonts w:cs="Times New Roman"/>
        </w:rPr>
        <w:lastRenderedPageBreak/>
        <w:t>Instruction Set Description</w:t>
      </w:r>
    </w:p>
    <w:p w14:paraId="6EFA03B8" w14:textId="77777777" w:rsidR="00CC1B10" w:rsidRPr="00EB0B0D" w:rsidRDefault="00CC1B10" w:rsidP="00AF6B12">
      <w:pPr>
        <w:rPr>
          <w:rFonts w:cs="Times New Roman"/>
        </w:rPr>
      </w:pPr>
    </w:p>
    <w:p w14:paraId="086D9F69" w14:textId="77777777" w:rsidR="00AF6B12" w:rsidRPr="00EB0B0D" w:rsidRDefault="00CC1B10" w:rsidP="00CC1B10">
      <w:pPr>
        <w:pStyle w:val="Heading2"/>
        <w:rPr>
          <w:rFonts w:cs="Times New Roman"/>
        </w:rPr>
      </w:pPr>
      <w:r w:rsidRPr="00EB0B0D">
        <w:rPr>
          <w:rFonts w:cs="Times New Roman"/>
        </w:rPr>
        <w:t>Formats</w:t>
      </w:r>
    </w:p>
    <w:p w14:paraId="70893278" w14:textId="77777777" w:rsidR="00AF6B12" w:rsidRPr="00EB0B0D" w:rsidRDefault="00C15940" w:rsidP="00CC1B10">
      <w:pPr>
        <w:ind w:left="720"/>
        <w:rPr>
          <w:rFonts w:cs="Times New Roman"/>
        </w:rPr>
      </w:pPr>
      <w:r>
        <w:rPr>
          <w:rFonts w:cs="Times New Roman"/>
        </w:rPr>
        <w:t>Most i</w:t>
      </w:r>
      <w:r w:rsidR="00AF6B12" w:rsidRPr="00EB0B0D">
        <w:rPr>
          <w:rFonts w:cs="Times New Roman"/>
        </w:rPr>
        <w:t xml:space="preserve">nstructions have a fixed </w:t>
      </w:r>
      <w:proofErr w:type="gramStart"/>
      <w:r w:rsidR="00AF6B12" w:rsidRPr="00EB0B0D">
        <w:rPr>
          <w:rFonts w:cs="Times New Roman"/>
        </w:rPr>
        <w:t>32 bit</w:t>
      </w:r>
      <w:proofErr w:type="gramEnd"/>
      <w:r w:rsidR="00AF6B12"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w:t>
      </w:r>
      <w:proofErr w:type="spellStart"/>
      <w:r w:rsidR="00544F05">
        <w:rPr>
          <w:rFonts w:cs="Times New Roman"/>
        </w:rPr>
        <w:t>Rc</w:t>
      </w:r>
      <w:proofErr w:type="spellEnd"/>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tbl>
      <w:tblPr>
        <w:tblStyle w:val="TableGrid"/>
        <w:tblW w:w="0" w:type="auto"/>
        <w:tblInd w:w="-67" w:type="dxa"/>
        <w:tblLook w:val="04A0" w:firstRow="1" w:lastRow="0" w:firstColumn="1" w:lastColumn="0" w:noHBand="0" w:noVBand="1"/>
      </w:tblPr>
      <w:tblGrid>
        <w:gridCol w:w="805"/>
        <w:gridCol w:w="543"/>
        <w:gridCol w:w="132"/>
        <w:gridCol w:w="425"/>
        <w:gridCol w:w="284"/>
        <w:gridCol w:w="283"/>
        <w:gridCol w:w="382"/>
        <w:gridCol w:w="185"/>
        <w:gridCol w:w="63"/>
        <w:gridCol w:w="646"/>
        <w:gridCol w:w="86"/>
        <w:gridCol w:w="363"/>
        <w:gridCol w:w="506"/>
        <w:gridCol w:w="1219"/>
        <w:gridCol w:w="595"/>
        <w:gridCol w:w="433"/>
        <w:gridCol w:w="653"/>
        <w:gridCol w:w="1248"/>
        <w:gridCol w:w="425"/>
        <w:gridCol w:w="1162"/>
        <w:gridCol w:w="851"/>
      </w:tblGrid>
      <w:tr w:rsidR="00910702" w:rsidRPr="00EB0B0D" w14:paraId="22C9AC03" w14:textId="77777777" w:rsidTr="00910702">
        <w:trPr>
          <w:gridBefore w:val="3"/>
          <w:wBefore w:w="1480" w:type="dxa"/>
        </w:trPr>
        <w:tc>
          <w:tcPr>
            <w:tcW w:w="4442" w:type="dxa"/>
            <w:gridSpan w:val="11"/>
            <w:shd w:val="clear" w:color="auto" w:fill="B8CCE4" w:themeFill="accent1" w:themeFillTint="66"/>
          </w:tcPr>
          <w:p w14:paraId="5A620FB1" w14:textId="77777777"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14:paraId="7F00DAEE" w14:textId="77777777"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248" w:type="dxa"/>
            <w:tcBorders>
              <w:bottom w:val="single" w:sz="4" w:space="0" w:color="auto"/>
            </w:tcBorders>
            <w:shd w:val="clear" w:color="auto" w:fill="FFFF99"/>
          </w:tcPr>
          <w:p w14:paraId="5EDBD04C" w14:textId="77777777"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31D2ECEB" w14:textId="77777777"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03D7D023" w14:textId="77777777"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09587D40" w14:textId="77777777"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910702" w:rsidRPr="00EB0B0D" w14:paraId="69F00EDC" w14:textId="77777777" w:rsidTr="00910702">
        <w:trPr>
          <w:gridBefore w:val="3"/>
          <w:wBefore w:w="1480" w:type="dxa"/>
        </w:trPr>
        <w:tc>
          <w:tcPr>
            <w:tcW w:w="4442" w:type="dxa"/>
            <w:gridSpan w:val="11"/>
            <w:shd w:val="clear" w:color="auto" w:fill="B8CCE4" w:themeFill="accent1" w:themeFillTint="66"/>
          </w:tcPr>
          <w:p w14:paraId="2DD8A590" w14:textId="77777777"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14:paraId="6B54612C" w14:textId="77777777"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B8CCE4" w:themeFill="accent1" w:themeFillTint="66"/>
          </w:tcPr>
          <w:p w14:paraId="1F20C95A" w14:textId="77777777"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14:paraId="47D9389E" w14:textId="77777777"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735DE4B4" w14:textId="77777777"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741BCF63" w14:textId="77777777"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910702" w:rsidRPr="00EB0B0D" w14:paraId="6F9A1FEA" w14:textId="77777777" w:rsidTr="00910702">
        <w:trPr>
          <w:gridBefore w:val="3"/>
          <w:wBefore w:w="1480" w:type="dxa"/>
        </w:trPr>
        <w:tc>
          <w:tcPr>
            <w:tcW w:w="3223" w:type="dxa"/>
            <w:gridSpan w:val="10"/>
            <w:shd w:val="clear" w:color="auto" w:fill="DBE5F1" w:themeFill="accent1" w:themeFillTint="33"/>
          </w:tcPr>
          <w:p w14:paraId="3976FE8A" w14:textId="77777777"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1219" w:type="dxa"/>
            <w:shd w:val="clear" w:color="auto" w:fill="FFFF99"/>
          </w:tcPr>
          <w:p w14:paraId="250FCE33" w14:textId="77777777"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DBE5F1" w:themeFill="accent1" w:themeFillTint="33"/>
          </w:tcPr>
          <w:p w14:paraId="6A663ABD" w14:textId="77777777"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248" w:type="dxa"/>
            <w:shd w:val="clear" w:color="auto" w:fill="FFFF99"/>
          </w:tcPr>
          <w:p w14:paraId="6EE8580C" w14:textId="77777777"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6286BA12" w14:textId="77777777"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659D2C2A" w14:textId="77777777"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59B4291D" w14:textId="77777777"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910702" w:rsidRPr="00EB0B0D" w14:paraId="0B3DCCC0" w14:textId="77777777" w:rsidTr="008A2B7B">
        <w:trPr>
          <w:gridBefore w:val="3"/>
          <w:wBefore w:w="1480" w:type="dxa"/>
        </w:trPr>
        <w:tc>
          <w:tcPr>
            <w:tcW w:w="2268" w:type="dxa"/>
            <w:gridSpan w:val="7"/>
            <w:shd w:val="clear" w:color="auto" w:fill="FFFF66"/>
          </w:tcPr>
          <w:p w14:paraId="06C740CF" w14:textId="77777777"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955" w:type="dxa"/>
            <w:gridSpan w:val="3"/>
          </w:tcPr>
          <w:p w14:paraId="250DEEC9" w14:textId="77777777"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99"/>
          </w:tcPr>
          <w:p w14:paraId="228E6798" w14:textId="77777777"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14:paraId="4C28EC23" w14:textId="77777777"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14:paraId="58F7E436" w14:textId="77777777"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38FAE23B" w14:textId="77777777"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0BC5B985" w14:textId="77777777"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3B6ACCC1" w14:textId="77777777"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14:paraId="494BCE8D" w14:textId="77777777" w:rsidTr="008A2B7B">
        <w:trPr>
          <w:gridBefore w:val="3"/>
          <w:wBefore w:w="1480" w:type="dxa"/>
        </w:trPr>
        <w:tc>
          <w:tcPr>
            <w:tcW w:w="2268" w:type="dxa"/>
            <w:gridSpan w:val="7"/>
            <w:tcBorders>
              <w:bottom w:val="single" w:sz="4" w:space="0" w:color="auto"/>
            </w:tcBorders>
            <w:shd w:val="clear" w:color="auto" w:fill="FFFF66"/>
          </w:tcPr>
          <w:p w14:paraId="5CE4A3E9" w14:textId="77777777"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955" w:type="dxa"/>
            <w:gridSpan w:val="3"/>
            <w:tcBorders>
              <w:bottom w:val="single" w:sz="4" w:space="0" w:color="auto"/>
            </w:tcBorders>
          </w:tcPr>
          <w:p w14:paraId="4A710A65" w14:textId="77777777"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66"/>
          </w:tcPr>
          <w:p w14:paraId="6DA89BFB" w14:textId="77777777"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1" w:type="dxa"/>
            <w:gridSpan w:val="3"/>
            <w:shd w:val="clear" w:color="auto" w:fill="FFCC66"/>
          </w:tcPr>
          <w:p w14:paraId="7874DD79" w14:textId="77777777"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14:paraId="36615D60" w14:textId="77777777"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5047ED70" w14:textId="77777777"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726CB90D" w14:textId="77777777"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50041FFB" w14:textId="77777777"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14:paraId="23A35406" w14:textId="77777777" w:rsidTr="008A2B7B">
        <w:trPr>
          <w:gridBefore w:val="3"/>
          <w:wBefore w:w="1480" w:type="dxa"/>
        </w:trPr>
        <w:tc>
          <w:tcPr>
            <w:tcW w:w="2268" w:type="dxa"/>
            <w:gridSpan w:val="7"/>
            <w:shd w:val="clear" w:color="auto" w:fill="FFFF66"/>
          </w:tcPr>
          <w:p w14:paraId="7C3FE66A" w14:textId="77777777"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955" w:type="dxa"/>
            <w:gridSpan w:val="3"/>
            <w:shd w:val="clear" w:color="auto" w:fill="FFFF66"/>
          </w:tcPr>
          <w:p w14:paraId="3A775FA1" w14:textId="77777777" w:rsidR="006E27DF" w:rsidRDefault="006E27DF" w:rsidP="00D6653A">
            <w:pPr>
              <w:jc w:val="center"/>
              <w:rPr>
                <w:rFonts w:cs="Times New Roman"/>
              </w:rPr>
            </w:pPr>
            <w:r>
              <w:rPr>
                <w:rFonts w:cs="Times New Roman"/>
              </w:rPr>
              <w:t>Funct</w:t>
            </w:r>
            <w:r>
              <w:rPr>
                <w:rFonts w:cs="Times New Roman"/>
                <w:vertAlign w:val="subscript"/>
              </w:rPr>
              <w:t>3</w:t>
            </w:r>
          </w:p>
        </w:tc>
        <w:tc>
          <w:tcPr>
            <w:tcW w:w="1219" w:type="dxa"/>
            <w:tcBorders>
              <w:bottom w:val="single" w:sz="4" w:space="0" w:color="auto"/>
            </w:tcBorders>
            <w:shd w:val="clear" w:color="auto" w:fill="FFFF99"/>
          </w:tcPr>
          <w:p w14:paraId="109C655A" w14:textId="77777777"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14:paraId="5AE8FA92" w14:textId="77777777"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14:paraId="36E19AD1" w14:textId="77777777"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7FD0D5C" w14:textId="77777777"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11F63633" w14:textId="77777777"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2D8A09B6" w14:textId="77777777"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14:paraId="12B84C1B" w14:textId="77777777" w:rsidTr="008A2B7B">
        <w:trPr>
          <w:gridBefore w:val="3"/>
          <w:wBefore w:w="1480" w:type="dxa"/>
        </w:trPr>
        <w:tc>
          <w:tcPr>
            <w:tcW w:w="2268" w:type="dxa"/>
            <w:gridSpan w:val="7"/>
            <w:shd w:val="clear" w:color="auto" w:fill="FFFF66"/>
          </w:tcPr>
          <w:p w14:paraId="4BDB39E7" w14:textId="77777777"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955" w:type="dxa"/>
            <w:gridSpan w:val="3"/>
            <w:shd w:val="clear" w:color="auto" w:fill="FFFF66"/>
          </w:tcPr>
          <w:p w14:paraId="344936F3" w14:textId="77777777"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9" w:type="dxa"/>
            <w:shd w:val="clear" w:color="auto" w:fill="B8CCE4" w:themeFill="accent1" w:themeFillTint="66"/>
          </w:tcPr>
          <w:p w14:paraId="77CDCE8F" w14:textId="77777777"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1" w:type="dxa"/>
            <w:gridSpan w:val="3"/>
            <w:shd w:val="clear" w:color="auto" w:fill="FFCC66"/>
          </w:tcPr>
          <w:p w14:paraId="2D7A2C53" w14:textId="77777777"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14:paraId="4303470A" w14:textId="77777777"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6FC93122" w14:textId="77777777"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146ED1C7" w14:textId="77777777"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7A726C79" w14:textId="77777777" w:rsidR="006940A5" w:rsidRDefault="006940A5" w:rsidP="00D6653A">
            <w:pPr>
              <w:jc w:val="center"/>
              <w:rPr>
                <w:rFonts w:cs="Times New Roman"/>
                <w:color w:val="FFFFFF" w:themeColor="background1"/>
              </w:rPr>
            </w:pPr>
            <w:r>
              <w:rPr>
                <w:rFonts w:cs="Times New Roman"/>
                <w:color w:val="FFFFFF" w:themeColor="background1"/>
              </w:rPr>
              <w:t>SI</w:t>
            </w:r>
          </w:p>
        </w:tc>
      </w:tr>
      <w:tr w:rsidR="00C15940" w:rsidRPr="00EB0B0D" w14:paraId="1FB43936" w14:textId="77777777" w:rsidTr="00910702">
        <w:tc>
          <w:tcPr>
            <w:tcW w:w="805" w:type="dxa"/>
          </w:tcPr>
          <w:p w14:paraId="434C5BE2" w14:textId="77777777"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14:paraId="636DD028" w14:textId="77777777" w:rsidR="00175ED5" w:rsidRDefault="00175ED5" w:rsidP="00D6653A">
            <w:pPr>
              <w:jc w:val="center"/>
              <w:rPr>
                <w:rFonts w:cs="Times New Roman"/>
              </w:rPr>
            </w:pPr>
            <w:r>
              <w:rPr>
                <w:rFonts w:cs="Times New Roman"/>
              </w:rPr>
              <w:t>Rg</w:t>
            </w:r>
            <w:r w:rsidR="004415E4">
              <w:rPr>
                <w:rFonts w:cs="Times New Roman"/>
                <w:vertAlign w:val="subscript"/>
              </w:rPr>
              <w:t>3</w:t>
            </w:r>
          </w:p>
        </w:tc>
        <w:tc>
          <w:tcPr>
            <w:tcW w:w="557" w:type="dxa"/>
            <w:gridSpan w:val="2"/>
          </w:tcPr>
          <w:p w14:paraId="06D76D52" w14:textId="77777777" w:rsidR="00175ED5" w:rsidRDefault="00175ED5" w:rsidP="00D6653A">
            <w:pPr>
              <w:jc w:val="center"/>
              <w:rPr>
                <w:rFonts w:cs="Times New Roman"/>
              </w:rPr>
            </w:pPr>
            <w:r>
              <w:rPr>
                <w:rFonts w:cs="Times New Roman"/>
              </w:rPr>
              <w:t>~</w:t>
            </w:r>
            <w:r w:rsidR="004415E4">
              <w:rPr>
                <w:rFonts w:cs="Times New Roman"/>
                <w:vertAlign w:val="subscript"/>
              </w:rPr>
              <w:t>3</w:t>
            </w:r>
          </w:p>
        </w:tc>
        <w:tc>
          <w:tcPr>
            <w:tcW w:w="567" w:type="dxa"/>
            <w:gridSpan w:val="2"/>
          </w:tcPr>
          <w:p w14:paraId="11898DA7" w14:textId="77777777" w:rsidR="00175ED5" w:rsidRDefault="00175ED5" w:rsidP="00D6653A">
            <w:pPr>
              <w:jc w:val="center"/>
              <w:rPr>
                <w:rFonts w:cs="Times New Roman"/>
              </w:rPr>
            </w:pPr>
            <w:proofErr w:type="spellStart"/>
            <w:r>
              <w:rPr>
                <w:rFonts w:cs="Times New Roman"/>
              </w:rPr>
              <w:t>Bw</w:t>
            </w:r>
            <w:proofErr w:type="spellEnd"/>
          </w:p>
        </w:tc>
        <w:tc>
          <w:tcPr>
            <w:tcW w:w="567" w:type="dxa"/>
            <w:gridSpan w:val="2"/>
          </w:tcPr>
          <w:p w14:paraId="650BEF3F" w14:textId="77777777" w:rsidR="00175ED5" w:rsidRDefault="00175ED5" w:rsidP="00D6653A">
            <w:pPr>
              <w:jc w:val="center"/>
              <w:rPr>
                <w:rFonts w:cs="Times New Roman"/>
              </w:rPr>
            </w:pPr>
            <w:r>
              <w:rPr>
                <w:rFonts w:cs="Times New Roman"/>
              </w:rPr>
              <w:t>Bo</w:t>
            </w:r>
          </w:p>
        </w:tc>
        <w:tc>
          <w:tcPr>
            <w:tcW w:w="1664" w:type="dxa"/>
            <w:gridSpan w:val="5"/>
            <w:shd w:val="clear" w:color="auto" w:fill="FFFF99"/>
          </w:tcPr>
          <w:p w14:paraId="15E62AD7" w14:textId="77777777"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1219" w:type="dxa"/>
            <w:tcBorders>
              <w:bottom w:val="single" w:sz="4" w:space="0" w:color="auto"/>
            </w:tcBorders>
          </w:tcPr>
          <w:p w14:paraId="3A06439C" w14:textId="77777777" w:rsidR="00175ED5" w:rsidRDefault="00367837" w:rsidP="00D6653A">
            <w:pPr>
              <w:jc w:val="center"/>
              <w:rPr>
                <w:rFonts w:cs="Times New Roman"/>
              </w:rPr>
            </w:pPr>
            <w:r>
              <w:rPr>
                <w:rFonts w:cs="Times New Roman"/>
              </w:rPr>
              <w:t>Bw</w:t>
            </w:r>
            <w:r w:rsidR="00175ED5">
              <w:rPr>
                <w:rFonts w:cs="Times New Roman"/>
                <w:vertAlign w:val="subscript"/>
              </w:rPr>
              <w:t>5</w:t>
            </w:r>
          </w:p>
        </w:tc>
        <w:tc>
          <w:tcPr>
            <w:tcW w:w="1681" w:type="dxa"/>
            <w:gridSpan w:val="3"/>
            <w:shd w:val="clear" w:color="auto" w:fill="FFCC66"/>
          </w:tcPr>
          <w:p w14:paraId="1D5C98C8" w14:textId="77777777"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1248" w:type="dxa"/>
            <w:shd w:val="clear" w:color="auto" w:fill="FFFF99"/>
          </w:tcPr>
          <w:p w14:paraId="045DF3B9" w14:textId="77777777"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14:paraId="235BA320" w14:textId="77777777"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0D8DCED5" w14:textId="77777777"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14446A71" w14:textId="77777777" w:rsidR="00175ED5" w:rsidRDefault="00175ED5" w:rsidP="00D6653A">
            <w:pPr>
              <w:jc w:val="center"/>
              <w:rPr>
                <w:rFonts w:cs="Times New Roman"/>
                <w:color w:val="FFFFFF" w:themeColor="background1"/>
              </w:rPr>
            </w:pPr>
            <w:r>
              <w:rPr>
                <w:rFonts w:cs="Times New Roman"/>
                <w:color w:val="FFFFFF" w:themeColor="background1"/>
              </w:rPr>
              <w:t>BF</w:t>
            </w:r>
          </w:p>
        </w:tc>
      </w:tr>
      <w:tr w:rsidR="00910702" w:rsidRPr="00EB0B0D" w14:paraId="4739792A" w14:textId="77777777" w:rsidTr="00910702">
        <w:trPr>
          <w:gridBefore w:val="3"/>
          <w:wBefore w:w="1480" w:type="dxa"/>
        </w:trPr>
        <w:tc>
          <w:tcPr>
            <w:tcW w:w="3223" w:type="dxa"/>
            <w:gridSpan w:val="10"/>
            <w:tcBorders>
              <w:bottom w:val="single" w:sz="4" w:space="0" w:color="auto"/>
            </w:tcBorders>
            <w:shd w:val="clear" w:color="auto" w:fill="DAEEF3" w:themeFill="accent5" w:themeFillTint="33"/>
          </w:tcPr>
          <w:p w14:paraId="60037D05" w14:textId="77777777"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9" w:type="dxa"/>
            <w:tcBorders>
              <w:bottom w:val="single" w:sz="4" w:space="0" w:color="auto"/>
            </w:tcBorders>
            <w:shd w:val="clear" w:color="auto" w:fill="FFFF99"/>
          </w:tcPr>
          <w:p w14:paraId="00E00FB2" w14:textId="77777777"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shd w:val="clear" w:color="auto" w:fill="DBE5F1" w:themeFill="accent1" w:themeFillTint="33"/>
          </w:tcPr>
          <w:p w14:paraId="2EC6E234" w14:textId="77777777"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14:paraId="1EE0A3C2" w14:textId="77777777"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248" w:type="dxa"/>
            <w:shd w:val="clear" w:color="auto" w:fill="FFFF99"/>
          </w:tcPr>
          <w:p w14:paraId="2AF717AA" w14:textId="77777777"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6453B035" w14:textId="77777777"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799BC278" w14:textId="77777777"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14:paraId="67807C9D" w14:textId="77777777"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14:paraId="1063F6D8" w14:textId="77777777" w:rsidTr="00910702">
        <w:trPr>
          <w:gridBefore w:val="3"/>
          <w:wBefore w:w="1480" w:type="dxa"/>
        </w:trPr>
        <w:tc>
          <w:tcPr>
            <w:tcW w:w="3223" w:type="dxa"/>
            <w:gridSpan w:val="10"/>
            <w:shd w:val="clear" w:color="auto" w:fill="DBE5F1" w:themeFill="accent1" w:themeFillTint="33"/>
          </w:tcPr>
          <w:p w14:paraId="02EA09D7" w14:textId="77777777"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shd w:val="clear" w:color="auto" w:fill="B8CCE4" w:themeFill="accent1" w:themeFillTint="66"/>
          </w:tcPr>
          <w:p w14:paraId="67883ED1" w14:textId="77777777"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shd w:val="clear" w:color="auto" w:fill="DBE5F1" w:themeFill="accent1" w:themeFillTint="33"/>
          </w:tcPr>
          <w:p w14:paraId="70DEBD3B" w14:textId="77777777"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14:paraId="2C0E6118" w14:textId="77777777"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14:paraId="3EAF957C" w14:textId="77777777"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248" w:type="dxa"/>
            <w:shd w:val="clear" w:color="auto" w:fill="FFFF99"/>
          </w:tcPr>
          <w:p w14:paraId="71067FA0" w14:textId="77777777"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215B0534" w14:textId="77777777"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3BE35AE8" w14:textId="77777777" w:rsidR="00B42094" w:rsidRDefault="00B42094"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14:paraId="1C2346E8" w14:textId="77777777"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14:paraId="51E8D0CC" w14:textId="77777777" w:rsidTr="00910702">
        <w:trPr>
          <w:gridBefore w:val="3"/>
          <w:wBefore w:w="1480" w:type="dxa"/>
        </w:trPr>
        <w:tc>
          <w:tcPr>
            <w:tcW w:w="3223" w:type="dxa"/>
            <w:gridSpan w:val="10"/>
            <w:shd w:val="clear" w:color="auto" w:fill="DBE5F1" w:themeFill="accent1" w:themeFillTint="33"/>
          </w:tcPr>
          <w:p w14:paraId="660177A9" w14:textId="77777777"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tcBorders>
              <w:bottom w:val="single" w:sz="4" w:space="0" w:color="auto"/>
            </w:tcBorders>
            <w:shd w:val="clear" w:color="auto" w:fill="B8CCE4" w:themeFill="accent1" w:themeFillTint="66"/>
          </w:tcPr>
          <w:p w14:paraId="61587B43" w14:textId="77777777"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shd w:val="clear" w:color="auto" w:fill="DBE5F1" w:themeFill="accent1" w:themeFillTint="33"/>
          </w:tcPr>
          <w:p w14:paraId="1A7DB69F" w14:textId="77777777"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14:paraId="63D3C036" w14:textId="77777777"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248" w:type="dxa"/>
            <w:shd w:val="clear" w:color="auto" w:fill="FFFF99"/>
          </w:tcPr>
          <w:p w14:paraId="4D81B846" w14:textId="77777777"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4873B69" w14:textId="77777777"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52FEE6C9" w14:textId="77777777" w:rsidR="00515CE4" w:rsidRDefault="00515CE4" w:rsidP="00515CE4">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14:paraId="17E89D57" w14:textId="77777777" w:rsidR="00515CE4" w:rsidRDefault="00515CE4" w:rsidP="00515CE4">
            <w:pPr>
              <w:jc w:val="center"/>
              <w:rPr>
                <w:rFonts w:cs="Times New Roman"/>
                <w:color w:val="FFFFFF" w:themeColor="background1"/>
              </w:rPr>
            </w:pPr>
            <w:r>
              <w:rPr>
                <w:rFonts w:cs="Times New Roman"/>
                <w:color w:val="FFFFFF" w:themeColor="background1"/>
              </w:rPr>
              <w:t>BE</w:t>
            </w:r>
          </w:p>
        </w:tc>
      </w:tr>
      <w:tr w:rsidR="00910702" w:rsidRPr="00EB0B0D" w14:paraId="29D1BCEA" w14:textId="77777777" w:rsidTr="00910702">
        <w:trPr>
          <w:gridBefore w:val="3"/>
          <w:wBefore w:w="1480" w:type="dxa"/>
        </w:trPr>
        <w:tc>
          <w:tcPr>
            <w:tcW w:w="1622" w:type="dxa"/>
            <w:gridSpan w:val="6"/>
            <w:shd w:val="thinDiagStripe" w:color="auto" w:fill="auto"/>
          </w:tcPr>
          <w:p w14:paraId="6B9EF2CE" w14:textId="77777777" w:rsidR="00515CE4" w:rsidRDefault="00515CE4" w:rsidP="00515CE4">
            <w:pPr>
              <w:jc w:val="center"/>
              <w:rPr>
                <w:rFonts w:cs="Times New Roman"/>
              </w:rPr>
            </w:pPr>
            <w:r>
              <w:rPr>
                <w:rFonts w:cs="Times New Roman"/>
              </w:rPr>
              <w:t>~</w:t>
            </w:r>
            <w:r>
              <w:rPr>
                <w:rFonts w:cs="Times New Roman"/>
                <w:vertAlign w:val="subscript"/>
              </w:rPr>
              <w:t>8</w:t>
            </w:r>
          </w:p>
        </w:tc>
        <w:tc>
          <w:tcPr>
            <w:tcW w:w="1601" w:type="dxa"/>
            <w:gridSpan w:val="4"/>
            <w:shd w:val="clear" w:color="auto" w:fill="FFFF99"/>
          </w:tcPr>
          <w:p w14:paraId="4BD5BABA" w14:textId="77777777"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14:paraId="61694F01" w14:textId="77777777"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681" w:type="dxa"/>
            <w:gridSpan w:val="3"/>
            <w:tcBorders>
              <w:bottom w:val="single" w:sz="4" w:space="0" w:color="auto"/>
            </w:tcBorders>
          </w:tcPr>
          <w:p w14:paraId="2008C69C" w14:textId="77777777"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1248" w:type="dxa"/>
            <w:shd w:val="clear" w:color="auto" w:fill="FFFF99"/>
          </w:tcPr>
          <w:p w14:paraId="0BB82212" w14:textId="77777777"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31FFC663" w14:textId="77777777"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3C6A8022" w14:textId="77777777"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851" w:type="dxa"/>
            <w:shd w:val="clear" w:color="auto" w:fill="404040" w:themeFill="text1" w:themeFillTint="BF"/>
          </w:tcPr>
          <w:p w14:paraId="5CC26CB8" w14:textId="77777777" w:rsidR="00515CE4" w:rsidRDefault="00515CE4" w:rsidP="00515CE4">
            <w:pPr>
              <w:jc w:val="center"/>
              <w:rPr>
                <w:rFonts w:cs="Times New Roman"/>
                <w:color w:val="FFFFFF" w:themeColor="background1"/>
              </w:rPr>
            </w:pPr>
            <w:r>
              <w:rPr>
                <w:rFonts w:cs="Times New Roman"/>
                <w:color w:val="FFFFFF" w:themeColor="background1"/>
              </w:rPr>
              <w:t>BR</w:t>
            </w:r>
          </w:p>
        </w:tc>
      </w:tr>
      <w:tr w:rsidR="008A2B7B" w:rsidRPr="00EB0B0D" w14:paraId="3CA0B8B9" w14:textId="77777777" w:rsidTr="008A2B7B">
        <w:trPr>
          <w:gridBefore w:val="3"/>
          <w:wBefore w:w="1480" w:type="dxa"/>
        </w:trPr>
        <w:tc>
          <w:tcPr>
            <w:tcW w:w="425" w:type="dxa"/>
            <w:shd w:val="clear" w:color="auto" w:fill="FFFF66"/>
          </w:tcPr>
          <w:p w14:paraId="6E493053" w14:textId="77777777" w:rsidR="008A2B7B" w:rsidRPr="00EB0B0D" w:rsidRDefault="008A2B7B" w:rsidP="00515CE4">
            <w:pPr>
              <w:jc w:val="center"/>
              <w:rPr>
                <w:rFonts w:cs="Times New Roman"/>
              </w:rPr>
            </w:pPr>
            <w:r>
              <w:rPr>
                <w:rFonts w:cs="Times New Roman"/>
              </w:rPr>
              <w:t>0</w:t>
            </w:r>
          </w:p>
        </w:tc>
        <w:tc>
          <w:tcPr>
            <w:tcW w:w="1197" w:type="dxa"/>
            <w:gridSpan w:val="5"/>
            <w:tcBorders>
              <w:bottom w:val="single" w:sz="4" w:space="0" w:color="auto"/>
            </w:tcBorders>
            <w:shd w:val="clear" w:color="auto" w:fill="FFFF66"/>
          </w:tcPr>
          <w:p w14:paraId="08CFDFC2" w14:textId="77777777"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32" w:type="dxa"/>
            <w:gridSpan w:val="2"/>
            <w:tcBorders>
              <w:bottom w:val="single" w:sz="4" w:space="0" w:color="auto"/>
            </w:tcBorders>
            <w:shd w:val="clear" w:color="auto" w:fill="FFFF66"/>
          </w:tcPr>
          <w:p w14:paraId="29C7D5D7" w14:textId="77777777"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14:paraId="72637411" w14:textId="77777777" w:rsidR="008A2B7B" w:rsidRPr="00EB0B0D" w:rsidRDefault="008A2B7B" w:rsidP="00515CE4">
            <w:pPr>
              <w:jc w:val="center"/>
              <w:rPr>
                <w:rFonts w:cs="Times New Roman"/>
              </w:rPr>
            </w:pPr>
            <w:r>
              <w:rPr>
                <w:rFonts w:cs="Times New Roman"/>
              </w:rPr>
              <w:t>~</w:t>
            </w:r>
          </w:p>
        </w:tc>
        <w:tc>
          <w:tcPr>
            <w:tcW w:w="506" w:type="dxa"/>
            <w:tcBorders>
              <w:bottom w:val="single" w:sz="4" w:space="0" w:color="auto"/>
            </w:tcBorders>
          </w:tcPr>
          <w:p w14:paraId="6C689DA5" w14:textId="77777777"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9" w:type="dxa"/>
            <w:shd w:val="clear" w:color="auto" w:fill="FFFF99"/>
          </w:tcPr>
          <w:p w14:paraId="0474AB52" w14:textId="77777777"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1" w:type="dxa"/>
            <w:gridSpan w:val="3"/>
            <w:shd w:val="clear" w:color="auto" w:fill="FFCC66"/>
          </w:tcPr>
          <w:p w14:paraId="0ADD1D51" w14:textId="77777777"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14:paraId="5FBA6C90" w14:textId="77777777"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0DE3BCBD" w14:textId="77777777"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74CC4BC4" w14:textId="77777777"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5C838561" w14:textId="77777777"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8A2B7B" w:rsidRPr="00EB0B0D" w14:paraId="0FEA44DD" w14:textId="77777777" w:rsidTr="008A2B7B">
        <w:trPr>
          <w:gridBefore w:val="3"/>
          <w:wBefore w:w="1480" w:type="dxa"/>
        </w:trPr>
        <w:tc>
          <w:tcPr>
            <w:tcW w:w="425" w:type="dxa"/>
            <w:shd w:val="clear" w:color="auto" w:fill="FFFF66"/>
          </w:tcPr>
          <w:p w14:paraId="7CDB6CEA" w14:textId="77777777" w:rsidR="008A2B7B" w:rsidRPr="00EB0B0D" w:rsidRDefault="008A2B7B" w:rsidP="00515CE4">
            <w:pPr>
              <w:jc w:val="center"/>
              <w:rPr>
                <w:rFonts w:cs="Times New Roman"/>
              </w:rPr>
            </w:pPr>
            <w:r>
              <w:rPr>
                <w:rFonts w:cs="Times New Roman"/>
              </w:rPr>
              <w:t>1</w:t>
            </w:r>
          </w:p>
        </w:tc>
        <w:tc>
          <w:tcPr>
            <w:tcW w:w="1197" w:type="dxa"/>
            <w:gridSpan w:val="5"/>
            <w:shd w:val="clear" w:color="auto" w:fill="FFFF66"/>
          </w:tcPr>
          <w:p w14:paraId="08EE59CD" w14:textId="77777777"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601" w:type="dxa"/>
            <w:gridSpan w:val="4"/>
            <w:shd w:val="clear" w:color="auto" w:fill="FFFF99"/>
          </w:tcPr>
          <w:p w14:paraId="3AF7CCA3" w14:textId="77777777"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14:paraId="4F7267C6" w14:textId="77777777"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Borders>
              <w:bottom w:val="single" w:sz="4" w:space="0" w:color="auto"/>
            </w:tcBorders>
            <w:shd w:val="clear" w:color="auto" w:fill="FFFF66"/>
          </w:tcPr>
          <w:p w14:paraId="7303F99C" w14:textId="77777777"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14:paraId="7A8BB7F9" w14:textId="77777777"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14:paraId="5D1DD7A5" w14:textId="77777777"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248" w:type="dxa"/>
            <w:shd w:val="clear" w:color="auto" w:fill="FFFF99"/>
          </w:tcPr>
          <w:p w14:paraId="5CE6CF73" w14:textId="77777777"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1DB147F2" w14:textId="77777777"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3521C83C" w14:textId="77777777"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6C0B7DE9" w14:textId="77777777"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14:paraId="40708755" w14:textId="77777777" w:rsidTr="00910702">
        <w:trPr>
          <w:gridBefore w:val="3"/>
          <w:wBefore w:w="1480" w:type="dxa"/>
        </w:trPr>
        <w:tc>
          <w:tcPr>
            <w:tcW w:w="709" w:type="dxa"/>
            <w:gridSpan w:val="2"/>
          </w:tcPr>
          <w:p w14:paraId="29609772" w14:textId="77777777"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5" w:type="dxa"/>
            <w:gridSpan w:val="2"/>
          </w:tcPr>
          <w:p w14:paraId="799EBCFD" w14:textId="77777777"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068" w:type="dxa"/>
            <w:gridSpan w:val="7"/>
          </w:tcPr>
          <w:p w14:paraId="59C5282D" w14:textId="77777777"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1" w:type="dxa"/>
            <w:gridSpan w:val="3"/>
            <w:shd w:val="clear" w:color="auto" w:fill="FFCC66"/>
          </w:tcPr>
          <w:p w14:paraId="7BA32055" w14:textId="77777777"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14:paraId="3C1C62DA" w14:textId="77777777"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28091658" w14:textId="77777777"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7FAAFCF1" w14:textId="77777777"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51" w:type="dxa"/>
            <w:shd w:val="clear" w:color="auto" w:fill="404040" w:themeFill="text1" w:themeFillTint="BF"/>
          </w:tcPr>
          <w:p w14:paraId="5DB6949F" w14:textId="77777777"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910702" w:rsidRPr="00EB0B0D" w14:paraId="69C49EDF" w14:textId="77777777" w:rsidTr="00910702">
        <w:trPr>
          <w:gridBefore w:val="3"/>
          <w:wBefore w:w="1480" w:type="dxa"/>
        </w:trPr>
        <w:tc>
          <w:tcPr>
            <w:tcW w:w="1622" w:type="dxa"/>
            <w:gridSpan w:val="6"/>
            <w:tcBorders>
              <w:bottom w:val="single" w:sz="4" w:space="0" w:color="auto"/>
            </w:tcBorders>
          </w:tcPr>
          <w:p w14:paraId="38048D1D" w14:textId="77777777"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Borders>
              <w:bottom w:val="single" w:sz="4" w:space="0" w:color="auto"/>
            </w:tcBorders>
          </w:tcPr>
          <w:p w14:paraId="21A66515" w14:textId="77777777"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69" w:type="dxa"/>
            <w:gridSpan w:val="2"/>
            <w:tcBorders>
              <w:bottom w:val="single" w:sz="4" w:space="0" w:color="auto"/>
            </w:tcBorders>
          </w:tcPr>
          <w:p w14:paraId="07809E6A" w14:textId="77777777"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219" w:type="dxa"/>
            <w:tcBorders>
              <w:bottom w:val="single" w:sz="4" w:space="0" w:color="auto"/>
            </w:tcBorders>
            <w:shd w:val="clear" w:color="auto" w:fill="FFFF99"/>
          </w:tcPr>
          <w:p w14:paraId="6C49FC6E" w14:textId="77777777"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FFCC66"/>
          </w:tcPr>
          <w:p w14:paraId="6D660371" w14:textId="77777777"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tcBorders>
              <w:bottom w:val="single" w:sz="4" w:space="0" w:color="auto"/>
            </w:tcBorders>
            <w:shd w:val="clear" w:color="auto" w:fill="FFFF99"/>
          </w:tcPr>
          <w:p w14:paraId="7D9EED13" w14:textId="77777777"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14:paraId="54F9E8D0" w14:textId="77777777"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12655798" w14:textId="77777777"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54DE2880" w14:textId="77777777" w:rsidR="00515CE4" w:rsidRDefault="00515CE4" w:rsidP="00515CE4">
            <w:pPr>
              <w:jc w:val="center"/>
              <w:rPr>
                <w:rFonts w:cs="Times New Roman"/>
                <w:color w:val="FFFFFF" w:themeColor="background1"/>
              </w:rPr>
            </w:pPr>
            <w:r>
              <w:rPr>
                <w:rFonts w:cs="Times New Roman"/>
                <w:color w:val="FFFFFF" w:themeColor="background1"/>
              </w:rPr>
              <w:t>FLT</w:t>
            </w:r>
          </w:p>
        </w:tc>
      </w:tr>
      <w:tr w:rsidR="00C15931" w:rsidRPr="00EB0B0D" w14:paraId="31FBED24" w14:textId="77777777" w:rsidTr="00910702">
        <w:trPr>
          <w:gridBefore w:val="3"/>
          <w:wBefore w:w="1480" w:type="dxa"/>
        </w:trPr>
        <w:tc>
          <w:tcPr>
            <w:tcW w:w="7371" w:type="dxa"/>
            <w:gridSpan w:val="15"/>
            <w:shd w:val="clear" w:color="auto" w:fill="B8CCE4" w:themeFill="accent1" w:themeFillTint="66"/>
          </w:tcPr>
          <w:p w14:paraId="370FD230" w14:textId="77777777"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14:paraId="74FF5AF8" w14:textId="77777777"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14:paraId="0351CCA4" w14:textId="77777777"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14:paraId="74245C75" w14:textId="77777777" w:rsidR="00C15931" w:rsidRDefault="00C15931" w:rsidP="00C15931">
            <w:pPr>
              <w:jc w:val="center"/>
              <w:rPr>
                <w:rFonts w:cs="Times New Roman"/>
                <w:color w:val="FFFFFF" w:themeColor="background1"/>
              </w:rPr>
            </w:pPr>
            <w:r>
              <w:rPr>
                <w:rFonts w:cs="Times New Roman"/>
                <w:color w:val="FFFFFF" w:themeColor="background1"/>
              </w:rPr>
              <w:t>JC</w:t>
            </w:r>
          </w:p>
        </w:tc>
      </w:tr>
    </w:tbl>
    <w:p w14:paraId="28C55991" w14:textId="77777777" w:rsidR="00D953EF" w:rsidRDefault="00D953EF" w:rsidP="00E877C8">
      <w:pPr>
        <w:rPr>
          <w:rFonts w:cs="Times New Roman"/>
        </w:rPr>
      </w:pPr>
    </w:p>
    <w:p w14:paraId="3609E133" w14:textId="77777777"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14:paraId="34112CFB" w14:textId="77777777" w:rsidR="007F4BE5" w:rsidRDefault="007F4BE5">
      <w:pPr>
        <w:rPr>
          <w:rFonts w:cs="Times New Roman"/>
        </w:rPr>
      </w:pPr>
      <w:r>
        <w:rPr>
          <w:rFonts w:cs="Times New Roman"/>
        </w:rPr>
        <w:br w:type="page"/>
      </w:r>
    </w:p>
    <w:p w14:paraId="11F76FA7" w14:textId="77777777"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14:paraId="03671199" w14:textId="77777777" w:rsidTr="00F16B6C">
        <w:tc>
          <w:tcPr>
            <w:tcW w:w="992" w:type="dxa"/>
            <w:shd w:val="clear" w:color="auto" w:fill="404040" w:themeFill="text1" w:themeFillTint="BF"/>
          </w:tcPr>
          <w:p w14:paraId="5C8324AB" w14:textId="77777777"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2E22AD82" w14:textId="77777777"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14:paraId="61EA5CE1" w14:textId="77777777" w:rsidTr="00F16B6C">
        <w:tc>
          <w:tcPr>
            <w:tcW w:w="992" w:type="dxa"/>
            <w:shd w:val="clear" w:color="auto" w:fill="404040" w:themeFill="text1" w:themeFillTint="BF"/>
          </w:tcPr>
          <w:p w14:paraId="241AC4FE" w14:textId="77777777"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14:paraId="320416C5" w14:textId="77777777"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14:paraId="1E5C1D5D" w14:textId="77777777" w:rsidTr="00F16B6C">
        <w:tc>
          <w:tcPr>
            <w:tcW w:w="992" w:type="dxa"/>
            <w:shd w:val="clear" w:color="auto" w:fill="404040" w:themeFill="text1" w:themeFillTint="BF"/>
          </w:tcPr>
          <w:p w14:paraId="76FA115B" w14:textId="77777777"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14:paraId="7278C64B" w14:textId="77777777" w:rsidR="00BE1970" w:rsidRDefault="00BE1970" w:rsidP="00E877C8">
            <w:pPr>
              <w:rPr>
                <w:rFonts w:cs="Times New Roman"/>
              </w:rPr>
            </w:pPr>
            <w:r>
              <w:rPr>
                <w:rFonts w:cs="Times New Roman"/>
              </w:rPr>
              <w:t>load upper immediate</w:t>
            </w:r>
          </w:p>
        </w:tc>
      </w:tr>
      <w:tr w:rsidR="00F44462" w14:paraId="25F0709E" w14:textId="77777777" w:rsidTr="00F16B6C">
        <w:tc>
          <w:tcPr>
            <w:tcW w:w="992" w:type="dxa"/>
            <w:shd w:val="clear" w:color="auto" w:fill="404040" w:themeFill="text1" w:themeFillTint="BF"/>
          </w:tcPr>
          <w:p w14:paraId="4EDF44D6" w14:textId="77777777"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14:paraId="6660AD97" w14:textId="77777777" w:rsidR="00F44462" w:rsidRDefault="00F44462" w:rsidP="00E877C8">
            <w:pPr>
              <w:rPr>
                <w:rFonts w:cs="Times New Roman"/>
              </w:rPr>
            </w:pPr>
            <w:r>
              <w:rPr>
                <w:rFonts w:cs="Times New Roman"/>
              </w:rPr>
              <w:t>memory store with displacement</w:t>
            </w:r>
          </w:p>
        </w:tc>
      </w:tr>
      <w:tr w:rsidR="00892553" w14:paraId="2208DC59" w14:textId="77777777" w:rsidTr="00F16B6C">
        <w:tc>
          <w:tcPr>
            <w:tcW w:w="992" w:type="dxa"/>
            <w:shd w:val="clear" w:color="auto" w:fill="404040" w:themeFill="text1" w:themeFillTint="BF"/>
          </w:tcPr>
          <w:p w14:paraId="141D336B" w14:textId="77777777"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14:paraId="3F4A576E" w14:textId="77777777" w:rsidR="00892553" w:rsidRDefault="00892553" w:rsidP="00E877C8">
            <w:pPr>
              <w:rPr>
                <w:rFonts w:cs="Times New Roman"/>
              </w:rPr>
            </w:pPr>
            <w:r>
              <w:rPr>
                <w:rFonts w:cs="Times New Roman"/>
              </w:rPr>
              <w:t>register-register</w:t>
            </w:r>
            <w:r w:rsidR="00696063">
              <w:rPr>
                <w:rFonts w:cs="Times New Roman"/>
              </w:rPr>
              <w:t>, two source registers</w:t>
            </w:r>
          </w:p>
        </w:tc>
      </w:tr>
      <w:tr w:rsidR="00892553" w14:paraId="0D0F9041" w14:textId="77777777" w:rsidTr="00F16B6C">
        <w:tc>
          <w:tcPr>
            <w:tcW w:w="992" w:type="dxa"/>
            <w:shd w:val="clear" w:color="auto" w:fill="404040" w:themeFill="text1" w:themeFillTint="BF"/>
          </w:tcPr>
          <w:p w14:paraId="48F9FD73" w14:textId="77777777"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14:paraId="397D0AAE" w14:textId="77777777" w:rsidR="00892553" w:rsidRDefault="00892553" w:rsidP="00E877C8">
            <w:pPr>
              <w:rPr>
                <w:rFonts w:cs="Times New Roman"/>
              </w:rPr>
            </w:pPr>
            <w:r>
              <w:rPr>
                <w:rFonts w:cs="Times New Roman"/>
              </w:rPr>
              <w:t>single source register</w:t>
            </w:r>
          </w:p>
        </w:tc>
      </w:tr>
      <w:tr w:rsidR="00892553" w14:paraId="77B93218" w14:textId="77777777" w:rsidTr="00F16B6C">
        <w:tc>
          <w:tcPr>
            <w:tcW w:w="992" w:type="dxa"/>
            <w:shd w:val="clear" w:color="auto" w:fill="404040" w:themeFill="text1" w:themeFillTint="BF"/>
          </w:tcPr>
          <w:p w14:paraId="291DB554" w14:textId="77777777"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14:paraId="73C21554" w14:textId="77777777" w:rsidR="00892553" w:rsidRDefault="00892553" w:rsidP="00E877C8">
            <w:pPr>
              <w:rPr>
                <w:rFonts w:cs="Times New Roman"/>
              </w:rPr>
            </w:pPr>
            <w:r>
              <w:rPr>
                <w:rFonts w:cs="Times New Roman"/>
              </w:rPr>
              <w:t>shift register-register</w:t>
            </w:r>
          </w:p>
        </w:tc>
      </w:tr>
      <w:tr w:rsidR="00892553" w14:paraId="75A272DB" w14:textId="77777777" w:rsidTr="00F16B6C">
        <w:tc>
          <w:tcPr>
            <w:tcW w:w="992" w:type="dxa"/>
            <w:shd w:val="clear" w:color="auto" w:fill="404040" w:themeFill="text1" w:themeFillTint="BF"/>
          </w:tcPr>
          <w:p w14:paraId="16C3C938" w14:textId="77777777"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14:paraId="700B1E9D" w14:textId="77777777" w:rsidR="00892553" w:rsidRDefault="00892553" w:rsidP="00E877C8">
            <w:pPr>
              <w:rPr>
                <w:rFonts w:cs="Times New Roman"/>
              </w:rPr>
            </w:pPr>
            <w:r>
              <w:rPr>
                <w:rFonts w:cs="Times New Roman"/>
              </w:rPr>
              <w:t>shift register-immediate</w:t>
            </w:r>
          </w:p>
        </w:tc>
      </w:tr>
      <w:tr w:rsidR="00892553" w14:paraId="40E338BA" w14:textId="77777777" w:rsidTr="00F16B6C">
        <w:tc>
          <w:tcPr>
            <w:tcW w:w="992" w:type="dxa"/>
            <w:shd w:val="clear" w:color="auto" w:fill="404040" w:themeFill="text1" w:themeFillTint="BF"/>
          </w:tcPr>
          <w:p w14:paraId="741D2548" w14:textId="77777777"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14:paraId="1D2C2063" w14:textId="77777777" w:rsidR="00892553" w:rsidRDefault="00F16B6C" w:rsidP="00E877C8">
            <w:pPr>
              <w:rPr>
                <w:rFonts w:cs="Times New Roman"/>
              </w:rPr>
            </w:pPr>
            <w:r>
              <w:rPr>
                <w:rFonts w:cs="Times New Roman"/>
              </w:rPr>
              <w:t>bitfield</w:t>
            </w:r>
          </w:p>
        </w:tc>
      </w:tr>
      <w:tr w:rsidR="00892553" w14:paraId="27F03C2C" w14:textId="77777777" w:rsidTr="00F16B6C">
        <w:tc>
          <w:tcPr>
            <w:tcW w:w="992" w:type="dxa"/>
            <w:shd w:val="clear" w:color="auto" w:fill="404040" w:themeFill="text1" w:themeFillTint="BF"/>
          </w:tcPr>
          <w:p w14:paraId="68040B57" w14:textId="77777777"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14:paraId="7E33E54A" w14:textId="77777777" w:rsidR="00892553" w:rsidRDefault="00F16B6C" w:rsidP="00E877C8">
            <w:pPr>
              <w:rPr>
                <w:rFonts w:cs="Times New Roman"/>
              </w:rPr>
            </w:pPr>
            <w:r>
              <w:rPr>
                <w:rFonts w:cs="Times New Roman"/>
              </w:rPr>
              <w:t>branch with displacement</w:t>
            </w:r>
          </w:p>
        </w:tc>
      </w:tr>
      <w:tr w:rsidR="00892553" w14:paraId="3BEC03CA" w14:textId="77777777" w:rsidTr="00F16B6C">
        <w:tc>
          <w:tcPr>
            <w:tcW w:w="992" w:type="dxa"/>
            <w:shd w:val="clear" w:color="auto" w:fill="404040" w:themeFill="text1" w:themeFillTint="BF"/>
          </w:tcPr>
          <w:p w14:paraId="46413A3A" w14:textId="77777777"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14:paraId="4F639F88" w14:textId="77777777" w:rsidR="00892553" w:rsidRDefault="00F16B6C" w:rsidP="00E877C8">
            <w:pPr>
              <w:rPr>
                <w:rFonts w:cs="Times New Roman"/>
              </w:rPr>
            </w:pPr>
            <w:r>
              <w:rPr>
                <w:rFonts w:cs="Times New Roman"/>
              </w:rPr>
              <w:t>branch on bit set / clear</w:t>
            </w:r>
          </w:p>
        </w:tc>
      </w:tr>
      <w:tr w:rsidR="007D1C0D" w14:paraId="566699D6" w14:textId="77777777" w:rsidTr="00F16B6C">
        <w:tc>
          <w:tcPr>
            <w:tcW w:w="992" w:type="dxa"/>
            <w:shd w:val="clear" w:color="auto" w:fill="404040" w:themeFill="text1" w:themeFillTint="BF"/>
          </w:tcPr>
          <w:p w14:paraId="685A3EFC" w14:textId="77777777"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14:paraId="692F4B3F" w14:textId="77777777" w:rsidR="007D1C0D" w:rsidRDefault="007D1C0D" w:rsidP="00E877C8">
            <w:pPr>
              <w:rPr>
                <w:rFonts w:cs="Times New Roman"/>
              </w:rPr>
            </w:pPr>
            <w:r>
              <w:rPr>
                <w:rFonts w:cs="Times New Roman"/>
              </w:rPr>
              <w:t>branch on equal immediate</w:t>
            </w:r>
          </w:p>
        </w:tc>
      </w:tr>
      <w:tr w:rsidR="00892553" w14:paraId="232C97D4" w14:textId="77777777" w:rsidTr="00F16B6C">
        <w:tc>
          <w:tcPr>
            <w:tcW w:w="992" w:type="dxa"/>
            <w:shd w:val="clear" w:color="auto" w:fill="404040" w:themeFill="text1" w:themeFillTint="BF"/>
          </w:tcPr>
          <w:p w14:paraId="39287A70" w14:textId="77777777"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14:paraId="60EDF067" w14:textId="77777777" w:rsidR="00892553" w:rsidRDefault="00F16B6C" w:rsidP="00E877C8">
            <w:pPr>
              <w:rPr>
                <w:rFonts w:cs="Times New Roman"/>
              </w:rPr>
            </w:pPr>
            <w:r>
              <w:rPr>
                <w:rFonts w:cs="Times New Roman"/>
              </w:rPr>
              <w:t>branch to register</w:t>
            </w:r>
          </w:p>
        </w:tc>
      </w:tr>
      <w:tr w:rsidR="00892553" w14:paraId="0FCCFC9F" w14:textId="77777777" w:rsidTr="00F16B6C">
        <w:tc>
          <w:tcPr>
            <w:tcW w:w="992" w:type="dxa"/>
            <w:shd w:val="clear" w:color="auto" w:fill="404040" w:themeFill="text1" w:themeFillTint="BF"/>
          </w:tcPr>
          <w:p w14:paraId="00C975E3" w14:textId="77777777"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14:paraId="4BBC3F16" w14:textId="77777777" w:rsidR="00892553" w:rsidRDefault="00F16B6C" w:rsidP="00E877C8">
            <w:pPr>
              <w:rPr>
                <w:rFonts w:cs="Times New Roman"/>
              </w:rPr>
            </w:pPr>
            <w:r>
              <w:rPr>
                <w:rFonts w:cs="Times New Roman"/>
              </w:rPr>
              <w:t>memory indexed</w:t>
            </w:r>
            <w:r w:rsidR="00723ACA">
              <w:rPr>
                <w:rFonts w:cs="Times New Roman"/>
              </w:rPr>
              <w:t xml:space="preserve"> load</w:t>
            </w:r>
          </w:p>
        </w:tc>
      </w:tr>
      <w:tr w:rsidR="00723ACA" w14:paraId="662207FB" w14:textId="77777777" w:rsidTr="00F16B6C">
        <w:tc>
          <w:tcPr>
            <w:tcW w:w="992" w:type="dxa"/>
            <w:shd w:val="clear" w:color="auto" w:fill="404040" w:themeFill="text1" w:themeFillTint="BF"/>
          </w:tcPr>
          <w:p w14:paraId="46042598" w14:textId="77777777"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14:paraId="28231D26" w14:textId="77777777" w:rsidR="00723ACA" w:rsidRDefault="00723ACA" w:rsidP="00E877C8">
            <w:pPr>
              <w:rPr>
                <w:rFonts w:cs="Times New Roman"/>
              </w:rPr>
            </w:pPr>
            <w:r>
              <w:rPr>
                <w:rFonts w:cs="Times New Roman"/>
              </w:rPr>
              <w:t>memory indexed store</w:t>
            </w:r>
          </w:p>
        </w:tc>
      </w:tr>
      <w:tr w:rsidR="00892553" w14:paraId="0796988F" w14:textId="77777777" w:rsidTr="00F16B6C">
        <w:tc>
          <w:tcPr>
            <w:tcW w:w="992" w:type="dxa"/>
            <w:shd w:val="clear" w:color="auto" w:fill="404040" w:themeFill="text1" w:themeFillTint="BF"/>
          </w:tcPr>
          <w:p w14:paraId="42990578" w14:textId="77777777"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14:paraId="0373ABE8" w14:textId="77777777" w:rsidR="00892553" w:rsidRDefault="00F16B6C" w:rsidP="00E877C8">
            <w:pPr>
              <w:rPr>
                <w:rFonts w:cs="Times New Roman"/>
              </w:rPr>
            </w:pPr>
            <w:r>
              <w:rPr>
                <w:rFonts w:cs="Times New Roman"/>
              </w:rPr>
              <w:t>control and status register access</w:t>
            </w:r>
          </w:p>
        </w:tc>
      </w:tr>
      <w:tr w:rsidR="00892553" w14:paraId="4AF34241" w14:textId="77777777" w:rsidTr="00F16B6C">
        <w:tc>
          <w:tcPr>
            <w:tcW w:w="992" w:type="dxa"/>
            <w:shd w:val="clear" w:color="auto" w:fill="404040" w:themeFill="text1" w:themeFillTint="BF"/>
          </w:tcPr>
          <w:p w14:paraId="37675F0C" w14:textId="77777777"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14:paraId="13B61293" w14:textId="77777777" w:rsidR="00892553" w:rsidRDefault="00F16B6C" w:rsidP="00E877C8">
            <w:pPr>
              <w:rPr>
                <w:rFonts w:cs="Times New Roman"/>
              </w:rPr>
            </w:pPr>
            <w:r>
              <w:rPr>
                <w:rFonts w:cs="Times New Roman"/>
              </w:rPr>
              <w:t>jump and call</w:t>
            </w:r>
          </w:p>
        </w:tc>
      </w:tr>
      <w:tr w:rsidR="00527176" w14:paraId="38C1650C" w14:textId="77777777" w:rsidTr="00F16B6C">
        <w:tc>
          <w:tcPr>
            <w:tcW w:w="992" w:type="dxa"/>
            <w:shd w:val="clear" w:color="auto" w:fill="404040" w:themeFill="text1" w:themeFillTint="BF"/>
          </w:tcPr>
          <w:p w14:paraId="7141A1EF" w14:textId="77777777"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14:paraId="7DEE445B" w14:textId="77777777" w:rsidR="00527176" w:rsidRDefault="00527176" w:rsidP="00E877C8">
            <w:pPr>
              <w:rPr>
                <w:rFonts w:cs="Times New Roman"/>
              </w:rPr>
            </w:pPr>
            <w:r>
              <w:rPr>
                <w:rFonts w:cs="Times New Roman"/>
              </w:rPr>
              <w:t>floating-point</w:t>
            </w:r>
          </w:p>
        </w:tc>
      </w:tr>
    </w:tbl>
    <w:p w14:paraId="6E4E5F4A" w14:textId="77777777"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14:paraId="4FAA833B" w14:textId="77777777" w:rsidR="004415E4" w:rsidRDefault="004415E4" w:rsidP="00E877C8">
      <w:pPr>
        <w:rPr>
          <w:rFonts w:cs="Times New Roman"/>
        </w:rPr>
      </w:pPr>
    </w:p>
    <w:p w14:paraId="5B795742" w14:textId="77777777" w:rsidR="004415E4" w:rsidRDefault="004415E4" w:rsidP="004415E4">
      <w:r>
        <w:br w:type="page"/>
      </w:r>
    </w:p>
    <w:p w14:paraId="59155D3C" w14:textId="77777777"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14:paraId="03D4BBA6" w14:textId="77777777" w:rsidTr="004415E4">
        <w:tc>
          <w:tcPr>
            <w:tcW w:w="1129" w:type="dxa"/>
            <w:shd w:val="clear" w:color="auto" w:fill="404040" w:themeFill="text1" w:themeFillTint="BF"/>
          </w:tcPr>
          <w:p w14:paraId="23A6B3F8" w14:textId="77777777"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14:paraId="4D52FD85" w14:textId="77777777"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14:paraId="456FCDC5" w14:textId="77777777" w:rsidTr="004415E4">
        <w:tc>
          <w:tcPr>
            <w:tcW w:w="1129" w:type="dxa"/>
          </w:tcPr>
          <w:p w14:paraId="132F8B1A" w14:textId="77777777" w:rsidR="004415E4" w:rsidRDefault="004415E4" w:rsidP="004415E4">
            <w:pPr>
              <w:jc w:val="center"/>
              <w:rPr>
                <w:rFonts w:cs="Times New Roman"/>
              </w:rPr>
            </w:pPr>
            <w:r>
              <w:rPr>
                <w:rFonts w:cs="Times New Roman"/>
              </w:rPr>
              <w:t>0</w:t>
            </w:r>
          </w:p>
        </w:tc>
        <w:tc>
          <w:tcPr>
            <w:tcW w:w="3646" w:type="dxa"/>
          </w:tcPr>
          <w:p w14:paraId="21F815FA" w14:textId="77777777"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14:paraId="14A9EAEE" w14:textId="77777777" w:rsidTr="004415E4">
        <w:tc>
          <w:tcPr>
            <w:tcW w:w="1129" w:type="dxa"/>
          </w:tcPr>
          <w:p w14:paraId="6D35D003" w14:textId="77777777" w:rsidR="004415E4" w:rsidRDefault="004415E4" w:rsidP="004415E4">
            <w:pPr>
              <w:jc w:val="center"/>
              <w:rPr>
                <w:rFonts w:cs="Times New Roman"/>
              </w:rPr>
            </w:pPr>
            <w:r>
              <w:rPr>
                <w:rFonts w:cs="Times New Roman"/>
              </w:rPr>
              <w:t>1</w:t>
            </w:r>
          </w:p>
        </w:tc>
        <w:tc>
          <w:tcPr>
            <w:tcW w:w="3646" w:type="dxa"/>
          </w:tcPr>
          <w:p w14:paraId="4479EDF0" w14:textId="77777777"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14:paraId="5BAD082B" w14:textId="77777777" w:rsidTr="004415E4">
        <w:tc>
          <w:tcPr>
            <w:tcW w:w="1129" w:type="dxa"/>
          </w:tcPr>
          <w:p w14:paraId="55A65EA9" w14:textId="77777777" w:rsidR="004415E4" w:rsidRDefault="004415E4" w:rsidP="004415E4">
            <w:pPr>
              <w:jc w:val="center"/>
              <w:rPr>
                <w:rFonts w:cs="Times New Roman"/>
              </w:rPr>
            </w:pPr>
            <w:r>
              <w:rPr>
                <w:rFonts w:cs="Times New Roman"/>
              </w:rPr>
              <w:t>2</w:t>
            </w:r>
          </w:p>
        </w:tc>
        <w:tc>
          <w:tcPr>
            <w:tcW w:w="3646" w:type="dxa"/>
          </w:tcPr>
          <w:p w14:paraId="6A8A6E0E" w14:textId="77777777"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14:paraId="2D2C94C9" w14:textId="77777777" w:rsidTr="004415E4">
        <w:tc>
          <w:tcPr>
            <w:tcW w:w="1129" w:type="dxa"/>
          </w:tcPr>
          <w:p w14:paraId="181F47D8" w14:textId="77777777" w:rsidR="004415E4" w:rsidRDefault="004415E4" w:rsidP="004415E4">
            <w:pPr>
              <w:jc w:val="center"/>
              <w:rPr>
                <w:rFonts w:cs="Times New Roman"/>
              </w:rPr>
            </w:pPr>
            <w:r>
              <w:rPr>
                <w:rFonts w:cs="Times New Roman"/>
              </w:rPr>
              <w:t>3</w:t>
            </w:r>
          </w:p>
        </w:tc>
        <w:tc>
          <w:tcPr>
            <w:tcW w:w="3646" w:type="dxa"/>
          </w:tcPr>
          <w:p w14:paraId="0313E45E" w14:textId="77777777"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14:paraId="2254A410" w14:textId="77777777" w:rsidR="00892553" w:rsidRDefault="00892553" w:rsidP="00E877C8">
      <w:pPr>
        <w:rPr>
          <w:rFonts w:cs="Times New Roman"/>
        </w:rPr>
      </w:pPr>
    </w:p>
    <w:p w14:paraId="2426B768" w14:textId="77777777" w:rsidR="00FC0D52" w:rsidRDefault="00FC0D52" w:rsidP="00FC0D52">
      <w:pPr>
        <w:pStyle w:val="Heading2"/>
      </w:pPr>
      <w:r>
        <w:t>Compressed Instruction Formats</w:t>
      </w:r>
    </w:p>
    <w:p w14:paraId="7C56D018" w14:textId="77777777"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14:paraId="54DD4B0A" w14:textId="77777777" w:rsidTr="00054600">
        <w:tc>
          <w:tcPr>
            <w:tcW w:w="1028" w:type="dxa"/>
            <w:gridSpan w:val="2"/>
            <w:tcBorders>
              <w:bottom w:val="single" w:sz="4" w:space="0" w:color="auto"/>
            </w:tcBorders>
          </w:tcPr>
          <w:p w14:paraId="297A1537" w14:textId="77777777"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14:paraId="4B8CB96B" w14:textId="77777777" w:rsidR="00FC0D52" w:rsidRPr="00786256" w:rsidRDefault="00AB23AE" w:rsidP="00054600">
            <w:pPr>
              <w:jc w:val="center"/>
              <w:rPr>
                <w:sz w:val="14"/>
              </w:rPr>
            </w:pPr>
            <w:r>
              <w:rPr>
                <w:sz w:val="14"/>
              </w:rPr>
              <w:t>11      8, 5</w:t>
            </w:r>
          </w:p>
        </w:tc>
        <w:tc>
          <w:tcPr>
            <w:tcW w:w="596" w:type="dxa"/>
            <w:tcBorders>
              <w:bottom w:val="single" w:sz="4" w:space="0" w:color="auto"/>
            </w:tcBorders>
          </w:tcPr>
          <w:p w14:paraId="70B220EC" w14:textId="77777777" w:rsidR="00FC0D52" w:rsidRPr="00786256" w:rsidRDefault="00510623" w:rsidP="00054600">
            <w:pPr>
              <w:jc w:val="center"/>
              <w:rPr>
                <w:sz w:val="14"/>
              </w:rPr>
            </w:pPr>
            <w:r>
              <w:rPr>
                <w:sz w:val="14"/>
              </w:rPr>
              <w:t>76</w:t>
            </w:r>
          </w:p>
        </w:tc>
        <w:tc>
          <w:tcPr>
            <w:tcW w:w="1537" w:type="dxa"/>
            <w:gridSpan w:val="2"/>
            <w:tcBorders>
              <w:bottom w:val="single" w:sz="4" w:space="0" w:color="auto"/>
            </w:tcBorders>
          </w:tcPr>
          <w:p w14:paraId="7CA602E1" w14:textId="77777777" w:rsidR="00FC0D52" w:rsidRPr="00786256" w:rsidRDefault="00AB23AE" w:rsidP="00054600">
            <w:pPr>
              <w:jc w:val="center"/>
              <w:rPr>
                <w:sz w:val="14"/>
              </w:rPr>
            </w:pPr>
            <w:r>
              <w:rPr>
                <w:sz w:val="14"/>
              </w:rPr>
              <w:t>4                           0</w:t>
            </w:r>
          </w:p>
        </w:tc>
        <w:tc>
          <w:tcPr>
            <w:tcW w:w="2440" w:type="dxa"/>
            <w:tcBorders>
              <w:bottom w:val="single" w:sz="4" w:space="0" w:color="auto"/>
            </w:tcBorders>
          </w:tcPr>
          <w:p w14:paraId="07C96967" w14:textId="77777777" w:rsidR="00FC0D52" w:rsidRPr="00786256" w:rsidRDefault="00FC0D52" w:rsidP="00054600">
            <w:pPr>
              <w:rPr>
                <w:sz w:val="14"/>
              </w:rPr>
            </w:pPr>
          </w:p>
        </w:tc>
      </w:tr>
      <w:tr w:rsidR="00FC0D52" w:rsidRPr="00786256" w14:paraId="4739A419" w14:textId="77777777" w:rsidTr="00054600">
        <w:tc>
          <w:tcPr>
            <w:tcW w:w="1028" w:type="dxa"/>
            <w:gridSpan w:val="2"/>
            <w:shd w:val="clear" w:color="auto" w:fill="auto"/>
          </w:tcPr>
          <w:p w14:paraId="4894A86E"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0A0E7016" w14:textId="77777777"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14:paraId="66EEB396"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6E6C7926" w14:textId="77777777"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14:paraId="5270AA14" w14:textId="77777777" w:rsidR="00FC0D52" w:rsidRPr="00786256" w:rsidRDefault="00FC0D52" w:rsidP="00054600">
            <w:pPr>
              <w:rPr>
                <w:sz w:val="14"/>
              </w:rPr>
            </w:pPr>
            <w:r w:rsidRPr="00786256">
              <w:rPr>
                <w:sz w:val="14"/>
              </w:rPr>
              <w:t>NOP</w:t>
            </w:r>
          </w:p>
        </w:tc>
      </w:tr>
      <w:tr w:rsidR="00FC0D52" w:rsidRPr="00786256" w14:paraId="393A306B" w14:textId="77777777" w:rsidTr="00054600">
        <w:tc>
          <w:tcPr>
            <w:tcW w:w="1028" w:type="dxa"/>
            <w:gridSpan w:val="2"/>
            <w:shd w:val="clear" w:color="auto" w:fill="auto"/>
          </w:tcPr>
          <w:p w14:paraId="09591CF7"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3AB8E6F4" w14:textId="77777777"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14:paraId="6280F375"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0808C106" w14:textId="77777777"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14:paraId="52E1BDC6" w14:textId="77777777" w:rsidR="00FC0D52" w:rsidRPr="00786256" w:rsidRDefault="00FC0D52" w:rsidP="00054600">
            <w:pPr>
              <w:rPr>
                <w:sz w:val="14"/>
              </w:rPr>
            </w:pPr>
            <w:r w:rsidRPr="00786256">
              <w:rPr>
                <w:sz w:val="14"/>
              </w:rPr>
              <w:t>ADDISP</w:t>
            </w:r>
          </w:p>
        </w:tc>
      </w:tr>
      <w:tr w:rsidR="00FC0D52" w:rsidRPr="00786256" w14:paraId="4132E089" w14:textId="77777777" w:rsidTr="00054600">
        <w:tc>
          <w:tcPr>
            <w:tcW w:w="1028" w:type="dxa"/>
            <w:gridSpan w:val="2"/>
            <w:shd w:val="clear" w:color="auto" w:fill="auto"/>
          </w:tcPr>
          <w:p w14:paraId="08604A66"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7112D024"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14:paraId="79C7F1E8"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069842CD" w14:textId="77777777"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14:paraId="1A476D25" w14:textId="77777777" w:rsidR="00FC0D52" w:rsidRPr="00786256" w:rsidRDefault="00FC0D52" w:rsidP="00054600">
            <w:pPr>
              <w:rPr>
                <w:sz w:val="14"/>
              </w:rPr>
            </w:pPr>
            <w:r w:rsidRPr="00786256">
              <w:rPr>
                <w:sz w:val="14"/>
              </w:rPr>
              <w:t>ADDI</w:t>
            </w:r>
          </w:p>
        </w:tc>
      </w:tr>
      <w:tr w:rsidR="00FC0D52" w:rsidRPr="00786256" w14:paraId="14A25FF6" w14:textId="77777777" w:rsidTr="00054600">
        <w:tc>
          <w:tcPr>
            <w:tcW w:w="1028" w:type="dxa"/>
            <w:gridSpan w:val="2"/>
            <w:tcBorders>
              <w:bottom w:val="single" w:sz="4" w:space="0" w:color="auto"/>
            </w:tcBorders>
            <w:shd w:val="clear" w:color="auto" w:fill="auto"/>
          </w:tcPr>
          <w:p w14:paraId="57DCB52B" w14:textId="77777777"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14:paraId="491F24D0"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14:paraId="4AD41282"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44D6E1FD" w14:textId="77777777"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14:paraId="02A87BCF" w14:textId="77777777" w:rsidR="00FC0D52" w:rsidRPr="00786256" w:rsidRDefault="00FC0D52" w:rsidP="00054600">
            <w:pPr>
              <w:rPr>
                <w:sz w:val="14"/>
              </w:rPr>
            </w:pPr>
            <w:r w:rsidRPr="00786256">
              <w:rPr>
                <w:sz w:val="14"/>
              </w:rPr>
              <w:t>LDI / SYS (SYS if Rt = 0)</w:t>
            </w:r>
          </w:p>
        </w:tc>
      </w:tr>
      <w:tr w:rsidR="00FC0D52" w:rsidRPr="00786256" w14:paraId="4A55AE83" w14:textId="77777777" w:rsidTr="00054600">
        <w:tc>
          <w:tcPr>
            <w:tcW w:w="1028" w:type="dxa"/>
            <w:gridSpan w:val="2"/>
            <w:shd w:val="clear" w:color="auto" w:fill="auto"/>
          </w:tcPr>
          <w:p w14:paraId="344816D8" w14:textId="77777777" w:rsidR="00FC0D52" w:rsidRPr="00786256" w:rsidRDefault="00FC0D52" w:rsidP="00054600">
            <w:pPr>
              <w:jc w:val="center"/>
              <w:rPr>
                <w:sz w:val="14"/>
              </w:rPr>
            </w:pPr>
            <w:r w:rsidRPr="00786256">
              <w:rPr>
                <w:sz w:val="14"/>
              </w:rPr>
              <w:t>0010</w:t>
            </w:r>
          </w:p>
        </w:tc>
        <w:tc>
          <w:tcPr>
            <w:tcW w:w="1531" w:type="dxa"/>
            <w:gridSpan w:val="2"/>
            <w:shd w:val="clear" w:color="auto" w:fill="auto"/>
          </w:tcPr>
          <w:p w14:paraId="4CA128F8"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14:paraId="5DAD9D64"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687BE35C" w14:textId="77777777"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14:paraId="73CE3F0C" w14:textId="77777777" w:rsidR="00FC0D52" w:rsidRPr="00786256" w:rsidRDefault="00FC0D52" w:rsidP="00054600">
            <w:pPr>
              <w:rPr>
                <w:sz w:val="14"/>
              </w:rPr>
            </w:pPr>
            <w:r w:rsidRPr="00786256">
              <w:rPr>
                <w:sz w:val="14"/>
              </w:rPr>
              <w:t>RET / ANDI (RET if Ra=0)</w:t>
            </w:r>
          </w:p>
        </w:tc>
      </w:tr>
      <w:tr w:rsidR="00FC0D52" w:rsidRPr="00786256" w14:paraId="0FEFADCC" w14:textId="77777777" w:rsidTr="00054600">
        <w:tc>
          <w:tcPr>
            <w:tcW w:w="1028" w:type="dxa"/>
            <w:gridSpan w:val="2"/>
            <w:tcBorders>
              <w:bottom w:val="single" w:sz="4" w:space="0" w:color="auto"/>
            </w:tcBorders>
            <w:shd w:val="clear" w:color="auto" w:fill="auto"/>
          </w:tcPr>
          <w:p w14:paraId="5414BADE" w14:textId="77777777"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14:paraId="3A51CA57" w14:textId="77777777"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14:paraId="6ECC3076"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2A6C1C4C" w14:textId="77777777"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14:paraId="10866C26" w14:textId="77777777" w:rsidR="00FC0D52" w:rsidRPr="00786256" w:rsidRDefault="00FC0D52" w:rsidP="00054600">
            <w:pPr>
              <w:rPr>
                <w:sz w:val="14"/>
              </w:rPr>
            </w:pPr>
            <w:r w:rsidRPr="00786256">
              <w:rPr>
                <w:sz w:val="14"/>
              </w:rPr>
              <w:t>SHLI</w:t>
            </w:r>
          </w:p>
        </w:tc>
      </w:tr>
      <w:tr w:rsidR="00FC0D52" w:rsidRPr="00786256" w14:paraId="41E97E6A" w14:textId="77777777" w:rsidTr="00054600">
        <w:tc>
          <w:tcPr>
            <w:tcW w:w="1028" w:type="dxa"/>
            <w:gridSpan w:val="2"/>
            <w:shd w:val="clear" w:color="auto" w:fill="auto"/>
          </w:tcPr>
          <w:p w14:paraId="78EB233A" w14:textId="77777777" w:rsidR="00FC0D52" w:rsidRPr="00786256" w:rsidRDefault="00FC0D52" w:rsidP="00054600">
            <w:pPr>
              <w:jc w:val="center"/>
              <w:rPr>
                <w:sz w:val="14"/>
              </w:rPr>
            </w:pPr>
            <w:r w:rsidRPr="00786256">
              <w:rPr>
                <w:sz w:val="14"/>
              </w:rPr>
              <w:t>0100</w:t>
            </w:r>
          </w:p>
        </w:tc>
        <w:tc>
          <w:tcPr>
            <w:tcW w:w="1531" w:type="dxa"/>
            <w:gridSpan w:val="2"/>
            <w:shd w:val="clear" w:color="auto" w:fill="auto"/>
          </w:tcPr>
          <w:p w14:paraId="6FB36A25"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14:paraId="50FBF3DE" w14:textId="77777777" w:rsidR="00FC0D52" w:rsidRPr="00786256" w:rsidRDefault="00FC0D52" w:rsidP="00054600">
            <w:pPr>
              <w:jc w:val="center"/>
              <w:rPr>
                <w:sz w:val="14"/>
              </w:rPr>
            </w:pPr>
            <w:r w:rsidRPr="00786256">
              <w:rPr>
                <w:sz w:val="14"/>
              </w:rPr>
              <w:t>10</w:t>
            </w:r>
          </w:p>
        </w:tc>
        <w:tc>
          <w:tcPr>
            <w:tcW w:w="561" w:type="dxa"/>
            <w:shd w:val="clear" w:color="auto" w:fill="auto"/>
          </w:tcPr>
          <w:p w14:paraId="6CC7712D" w14:textId="77777777" w:rsidR="00FC0D52" w:rsidRPr="00786256" w:rsidRDefault="00FC0D52" w:rsidP="00054600">
            <w:pPr>
              <w:jc w:val="center"/>
              <w:rPr>
                <w:sz w:val="14"/>
              </w:rPr>
            </w:pPr>
            <w:r w:rsidRPr="00786256">
              <w:rPr>
                <w:sz w:val="14"/>
              </w:rPr>
              <w:t>00</w:t>
            </w:r>
          </w:p>
        </w:tc>
        <w:tc>
          <w:tcPr>
            <w:tcW w:w="976" w:type="dxa"/>
            <w:shd w:val="clear" w:color="auto" w:fill="auto"/>
          </w:tcPr>
          <w:p w14:paraId="3A4DA9E8"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507C0C1C" w14:textId="77777777" w:rsidR="00FC0D52" w:rsidRPr="00786256" w:rsidRDefault="00FC0D52" w:rsidP="00054600">
            <w:pPr>
              <w:rPr>
                <w:sz w:val="14"/>
              </w:rPr>
            </w:pPr>
            <w:r w:rsidRPr="00786256">
              <w:rPr>
                <w:sz w:val="14"/>
              </w:rPr>
              <w:t>SHRI</w:t>
            </w:r>
          </w:p>
        </w:tc>
      </w:tr>
      <w:tr w:rsidR="00FC0D52" w:rsidRPr="00786256" w14:paraId="70FD9AA8" w14:textId="77777777" w:rsidTr="00054600">
        <w:tc>
          <w:tcPr>
            <w:tcW w:w="1028" w:type="dxa"/>
            <w:gridSpan w:val="2"/>
            <w:tcBorders>
              <w:bottom w:val="single" w:sz="4" w:space="0" w:color="auto"/>
            </w:tcBorders>
            <w:shd w:val="clear" w:color="auto" w:fill="auto"/>
          </w:tcPr>
          <w:p w14:paraId="35A38618" w14:textId="77777777"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14:paraId="5D5C1B89"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14:paraId="31994849" w14:textId="77777777"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14:paraId="6076F97A" w14:textId="77777777"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14:paraId="4F4D98CF"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14:paraId="6EEC0EB8" w14:textId="77777777" w:rsidR="00FC0D52" w:rsidRPr="00786256" w:rsidRDefault="00FC0D52" w:rsidP="00054600">
            <w:pPr>
              <w:rPr>
                <w:sz w:val="14"/>
              </w:rPr>
            </w:pPr>
            <w:r w:rsidRPr="00786256">
              <w:rPr>
                <w:sz w:val="14"/>
              </w:rPr>
              <w:t>ASRI</w:t>
            </w:r>
          </w:p>
        </w:tc>
      </w:tr>
      <w:tr w:rsidR="00FC0D52" w:rsidRPr="00786256" w14:paraId="563BB1B2" w14:textId="77777777" w:rsidTr="00054600">
        <w:tc>
          <w:tcPr>
            <w:tcW w:w="1028" w:type="dxa"/>
            <w:gridSpan w:val="2"/>
            <w:tcBorders>
              <w:bottom w:val="single" w:sz="4" w:space="0" w:color="auto"/>
            </w:tcBorders>
            <w:shd w:val="clear" w:color="auto" w:fill="auto"/>
          </w:tcPr>
          <w:p w14:paraId="4C231BF0" w14:textId="77777777"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14:paraId="79F3983B"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14:paraId="11240BAB" w14:textId="77777777"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14:paraId="2EE058E4" w14:textId="77777777"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14:paraId="6FBEFE63"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14:paraId="0D321AD2" w14:textId="77777777" w:rsidR="00FC0D52" w:rsidRPr="00786256" w:rsidRDefault="00FC0D52" w:rsidP="00054600">
            <w:pPr>
              <w:rPr>
                <w:sz w:val="14"/>
              </w:rPr>
            </w:pPr>
            <w:r w:rsidRPr="00786256">
              <w:rPr>
                <w:sz w:val="14"/>
              </w:rPr>
              <w:t>ORI</w:t>
            </w:r>
          </w:p>
        </w:tc>
      </w:tr>
      <w:tr w:rsidR="00FC0D52" w:rsidRPr="00786256" w14:paraId="5C5122E9" w14:textId="77777777" w:rsidTr="00054600">
        <w:tc>
          <w:tcPr>
            <w:tcW w:w="1028" w:type="dxa"/>
            <w:gridSpan w:val="2"/>
            <w:shd w:val="clear" w:color="auto" w:fill="auto"/>
          </w:tcPr>
          <w:p w14:paraId="4B1CD779" w14:textId="77777777" w:rsidR="00FC0D52" w:rsidRPr="00786256" w:rsidRDefault="00FC0D52" w:rsidP="00054600">
            <w:pPr>
              <w:jc w:val="center"/>
              <w:rPr>
                <w:sz w:val="14"/>
              </w:rPr>
            </w:pPr>
            <w:r w:rsidRPr="00786256">
              <w:rPr>
                <w:sz w:val="14"/>
              </w:rPr>
              <w:t>0100</w:t>
            </w:r>
          </w:p>
        </w:tc>
        <w:tc>
          <w:tcPr>
            <w:tcW w:w="561" w:type="dxa"/>
            <w:shd w:val="clear" w:color="auto" w:fill="auto"/>
          </w:tcPr>
          <w:p w14:paraId="2C8326AF" w14:textId="77777777" w:rsidR="00FC0D52" w:rsidRPr="00786256" w:rsidRDefault="00FC0D52" w:rsidP="00054600">
            <w:pPr>
              <w:jc w:val="center"/>
              <w:rPr>
                <w:sz w:val="14"/>
              </w:rPr>
            </w:pPr>
            <w:r w:rsidRPr="00786256">
              <w:rPr>
                <w:sz w:val="14"/>
              </w:rPr>
              <w:t>00</w:t>
            </w:r>
          </w:p>
        </w:tc>
        <w:tc>
          <w:tcPr>
            <w:tcW w:w="970" w:type="dxa"/>
            <w:shd w:val="clear" w:color="auto" w:fill="auto"/>
          </w:tcPr>
          <w:p w14:paraId="3E6FC65D"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14:paraId="6119BFDD" w14:textId="77777777" w:rsidR="00FC0D52" w:rsidRPr="00786256" w:rsidRDefault="00FC0D52" w:rsidP="00054600">
            <w:pPr>
              <w:jc w:val="center"/>
              <w:rPr>
                <w:sz w:val="14"/>
              </w:rPr>
            </w:pPr>
            <w:r w:rsidRPr="00786256">
              <w:rPr>
                <w:sz w:val="14"/>
              </w:rPr>
              <w:t>10</w:t>
            </w:r>
          </w:p>
        </w:tc>
        <w:tc>
          <w:tcPr>
            <w:tcW w:w="561" w:type="dxa"/>
            <w:shd w:val="clear" w:color="auto" w:fill="auto"/>
          </w:tcPr>
          <w:p w14:paraId="33E27892" w14:textId="77777777" w:rsidR="00FC0D52" w:rsidRPr="00786256" w:rsidRDefault="00FC0D52" w:rsidP="00054600">
            <w:pPr>
              <w:jc w:val="center"/>
              <w:rPr>
                <w:sz w:val="14"/>
              </w:rPr>
            </w:pPr>
            <w:r w:rsidRPr="00786256">
              <w:rPr>
                <w:sz w:val="14"/>
              </w:rPr>
              <w:t>11</w:t>
            </w:r>
          </w:p>
        </w:tc>
        <w:tc>
          <w:tcPr>
            <w:tcW w:w="976" w:type="dxa"/>
            <w:shd w:val="clear" w:color="auto" w:fill="auto"/>
          </w:tcPr>
          <w:p w14:paraId="1238597A"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16CD4808" w14:textId="77777777" w:rsidR="00FC0D52" w:rsidRPr="00786256" w:rsidRDefault="00FC0D52" w:rsidP="00054600">
            <w:pPr>
              <w:rPr>
                <w:sz w:val="14"/>
              </w:rPr>
            </w:pPr>
            <w:r w:rsidRPr="00786256">
              <w:rPr>
                <w:sz w:val="14"/>
              </w:rPr>
              <w:t>SUB</w:t>
            </w:r>
          </w:p>
        </w:tc>
      </w:tr>
      <w:tr w:rsidR="00FC0D52" w:rsidRPr="00786256" w14:paraId="55F3D054" w14:textId="77777777" w:rsidTr="00054600">
        <w:tc>
          <w:tcPr>
            <w:tcW w:w="1028" w:type="dxa"/>
            <w:gridSpan w:val="2"/>
            <w:shd w:val="clear" w:color="auto" w:fill="auto"/>
          </w:tcPr>
          <w:p w14:paraId="2FB533D7" w14:textId="77777777" w:rsidR="00FC0D52" w:rsidRPr="00786256" w:rsidRDefault="00FC0D52" w:rsidP="00054600">
            <w:pPr>
              <w:jc w:val="center"/>
              <w:rPr>
                <w:sz w:val="14"/>
              </w:rPr>
            </w:pPr>
            <w:r w:rsidRPr="00786256">
              <w:rPr>
                <w:sz w:val="14"/>
              </w:rPr>
              <w:t>0100</w:t>
            </w:r>
          </w:p>
        </w:tc>
        <w:tc>
          <w:tcPr>
            <w:tcW w:w="561" w:type="dxa"/>
            <w:shd w:val="clear" w:color="auto" w:fill="auto"/>
          </w:tcPr>
          <w:p w14:paraId="559287DC" w14:textId="77777777" w:rsidR="00FC0D52" w:rsidRPr="00786256" w:rsidRDefault="00FC0D52" w:rsidP="00054600">
            <w:pPr>
              <w:jc w:val="center"/>
              <w:rPr>
                <w:sz w:val="14"/>
              </w:rPr>
            </w:pPr>
            <w:r w:rsidRPr="00786256">
              <w:rPr>
                <w:sz w:val="14"/>
              </w:rPr>
              <w:t>01</w:t>
            </w:r>
          </w:p>
        </w:tc>
        <w:tc>
          <w:tcPr>
            <w:tcW w:w="970" w:type="dxa"/>
            <w:shd w:val="clear" w:color="auto" w:fill="auto"/>
          </w:tcPr>
          <w:p w14:paraId="7172EB12"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14:paraId="60B0FDCF" w14:textId="77777777"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14:paraId="0105DA2D" w14:textId="77777777" w:rsidR="00FC0D52" w:rsidRPr="00786256" w:rsidRDefault="00FC0D52" w:rsidP="00054600">
            <w:pPr>
              <w:jc w:val="center"/>
              <w:rPr>
                <w:sz w:val="14"/>
              </w:rPr>
            </w:pPr>
            <w:r w:rsidRPr="00786256">
              <w:rPr>
                <w:sz w:val="14"/>
              </w:rPr>
              <w:t>11</w:t>
            </w:r>
          </w:p>
        </w:tc>
        <w:tc>
          <w:tcPr>
            <w:tcW w:w="976" w:type="dxa"/>
            <w:shd w:val="clear" w:color="auto" w:fill="auto"/>
          </w:tcPr>
          <w:p w14:paraId="588F9A02"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18141845" w14:textId="77777777" w:rsidR="00FC0D52" w:rsidRPr="00786256" w:rsidRDefault="00FC0D52" w:rsidP="00054600">
            <w:pPr>
              <w:rPr>
                <w:sz w:val="14"/>
              </w:rPr>
            </w:pPr>
            <w:r w:rsidRPr="00786256">
              <w:rPr>
                <w:sz w:val="14"/>
              </w:rPr>
              <w:t>AND</w:t>
            </w:r>
          </w:p>
        </w:tc>
      </w:tr>
      <w:tr w:rsidR="00FC0D52" w:rsidRPr="00786256" w14:paraId="2295A7B9" w14:textId="77777777" w:rsidTr="00054600">
        <w:tc>
          <w:tcPr>
            <w:tcW w:w="1028" w:type="dxa"/>
            <w:gridSpan w:val="2"/>
            <w:shd w:val="clear" w:color="auto" w:fill="auto"/>
          </w:tcPr>
          <w:p w14:paraId="058C0860" w14:textId="77777777" w:rsidR="00FC0D52" w:rsidRPr="00786256" w:rsidRDefault="00FC0D52" w:rsidP="00054600">
            <w:pPr>
              <w:jc w:val="center"/>
              <w:rPr>
                <w:sz w:val="14"/>
              </w:rPr>
            </w:pPr>
            <w:r w:rsidRPr="00786256">
              <w:rPr>
                <w:sz w:val="14"/>
              </w:rPr>
              <w:t>0100</w:t>
            </w:r>
          </w:p>
        </w:tc>
        <w:tc>
          <w:tcPr>
            <w:tcW w:w="561" w:type="dxa"/>
            <w:shd w:val="clear" w:color="auto" w:fill="auto"/>
          </w:tcPr>
          <w:p w14:paraId="682A06E4" w14:textId="77777777" w:rsidR="00FC0D52" w:rsidRPr="00786256" w:rsidRDefault="00FC0D52" w:rsidP="00054600">
            <w:pPr>
              <w:jc w:val="center"/>
              <w:rPr>
                <w:sz w:val="14"/>
              </w:rPr>
            </w:pPr>
            <w:r w:rsidRPr="00786256">
              <w:rPr>
                <w:sz w:val="14"/>
              </w:rPr>
              <w:t>10</w:t>
            </w:r>
          </w:p>
        </w:tc>
        <w:tc>
          <w:tcPr>
            <w:tcW w:w="970" w:type="dxa"/>
            <w:shd w:val="clear" w:color="auto" w:fill="auto"/>
          </w:tcPr>
          <w:p w14:paraId="2F5745A0"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14:paraId="4216DB13" w14:textId="77777777" w:rsidR="00FC0D52" w:rsidRPr="00786256" w:rsidRDefault="00FC0D52" w:rsidP="00054600">
            <w:pPr>
              <w:jc w:val="center"/>
              <w:rPr>
                <w:sz w:val="14"/>
              </w:rPr>
            </w:pPr>
            <w:r w:rsidRPr="00786256">
              <w:rPr>
                <w:sz w:val="14"/>
              </w:rPr>
              <w:t>10</w:t>
            </w:r>
          </w:p>
        </w:tc>
        <w:tc>
          <w:tcPr>
            <w:tcW w:w="561" w:type="dxa"/>
            <w:shd w:val="clear" w:color="auto" w:fill="auto"/>
          </w:tcPr>
          <w:p w14:paraId="01DF3A7A" w14:textId="77777777" w:rsidR="00FC0D52" w:rsidRPr="00786256" w:rsidRDefault="00FC0D52" w:rsidP="00054600">
            <w:pPr>
              <w:jc w:val="center"/>
              <w:rPr>
                <w:sz w:val="14"/>
              </w:rPr>
            </w:pPr>
            <w:r w:rsidRPr="00786256">
              <w:rPr>
                <w:sz w:val="14"/>
              </w:rPr>
              <w:t>11</w:t>
            </w:r>
          </w:p>
        </w:tc>
        <w:tc>
          <w:tcPr>
            <w:tcW w:w="976" w:type="dxa"/>
            <w:shd w:val="clear" w:color="auto" w:fill="auto"/>
          </w:tcPr>
          <w:p w14:paraId="6BD3143D"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14:paraId="1BBC51AA" w14:textId="77777777" w:rsidR="00FC0D52" w:rsidRPr="00786256" w:rsidRDefault="00FC0D52" w:rsidP="00054600">
            <w:pPr>
              <w:rPr>
                <w:sz w:val="14"/>
              </w:rPr>
            </w:pPr>
            <w:r w:rsidRPr="00786256">
              <w:rPr>
                <w:sz w:val="14"/>
              </w:rPr>
              <w:t>OR</w:t>
            </w:r>
          </w:p>
        </w:tc>
      </w:tr>
      <w:tr w:rsidR="00FC0D52" w:rsidRPr="00786256" w14:paraId="6C70F7C4" w14:textId="77777777" w:rsidTr="00054600">
        <w:tc>
          <w:tcPr>
            <w:tcW w:w="1028" w:type="dxa"/>
            <w:gridSpan w:val="2"/>
            <w:tcBorders>
              <w:bottom w:val="single" w:sz="4" w:space="0" w:color="auto"/>
            </w:tcBorders>
            <w:shd w:val="clear" w:color="auto" w:fill="auto"/>
          </w:tcPr>
          <w:p w14:paraId="62502A30" w14:textId="77777777"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14:paraId="386F664E" w14:textId="77777777"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14:paraId="24B48346"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14:paraId="3C1CCC1A" w14:textId="77777777"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14:paraId="37CED9B6" w14:textId="77777777"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14:paraId="1582F3E9"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14:paraId="5BD3EE7C" w14:textId="77777777" w:rsidR="00FC0D52" w:rsidRPr="00786256" w:rsidRDefault="00FC0D52" w:rsidP="00054600">
            <w:pPr>
              <w:rPr>
                <w:sz w:val="14"/>
              </w:rPr>
            </w:pPr>
            <w:r w:rsidRPr="00786256">
              <w:rPr>
                <w:sz w:val="14"/>
              </w:rPr>
              <w:t>XOR</w:t>
            </w:r>
          </w:p>
        </w:tc>
      </w:tr>
      <w:tr w:rsidR="00FC0D52" w:rsidRPr="00786256" w14:paraId="006FA814" w14:textId="77777777" w:rsidTr="00054600">
        <w:tc>
          <w:tcPr>
            <w:tcW w:w="1028" w:type="dxa"/>
            <w:gridSpan w:val="2"/>
            <w:tcBorders>
              <w:bottom w:val="single" w:sz="4" w:space="0" w:color="auto"/>
            </w:tcBorders>
            <w:shd w:val="clear" w:color="auto" w:fill="auto"/>
          </w:tcPr>
          <w:p w14:paraId="44DE098C" w14:textId="77777777"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14:paraId="152116B4" w14:textId="77777777"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14:paraId="3170BEE0"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4D5755CA" w14:textId="77777777"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14:paraId="2A830BFD" w14:textId="77777777" w:rsidR="00FC0D52" w:rsidRPr="00786256" w:rsidRDefault="00FC0D52" w:rsidP="00054600">
            <w:pPr>
              <w:rPr>
                <w:sz w:val="14"/>
              </w:rPr>
            </w:pPr>
            <w:r w:rsidRPr="00786256">
              <w:rPr>
                <w:sz w:val="14"/>
              </w:rPr>
              <w:t>CALL</w:t>
            </w:r>
          </w:p>
        </w:tc>
      </w:tr>
      <w:tr w:rsidR="00FC0D52" w:rsidRPr="00786256" w14:paraId="0279C51C" w14:textId="77777777" w:rsidTr="00054600">
        <w:tc>
          <w:tcPr>
            <w:tcW w:w="1028" w:type="dxa"/>
            <w:gridSpan w:val="2"/>
            <w:tcBorders>
              <w:bottom w:val="single" w:sz="4" w:space="0" w:color="auto"/>
            </w:tcBorders>
            <w:shd w:val="clear" w:color="auto" w:fill="auto"/>
          </w:tcPr>
          <w:p w14:paraId="568FBF76" w14:textId="77777777"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14:paraId="63B0F48C" w14:textId="77777777" w:rsidR="00FC0D52" w:rsidRPr="00786256" w:rsidRDefault="00FC0D52" w:rsidP="00054600">
            <w:pPr>
              <w:jc w:val="center"/>
              <w:rPr>
                <w:sz w:val="14"/>
              </w:rPr>
            </w:pPr>
          </w:p>
        </w:tc>
        <w:tc>
          <w:tcPr>
            <w:tcW w:w="596" w:type="dxa"/>
            <w:tcBorders>
              <w:bottom w:val="single" w:sz="4" w:space="0" w:color="auto"/>
            </w:tcBorders>
            <w:shd w:val="clear" w:color="auto" w:fill="auto"/>
          </w:tcPr>
          <w:p w14:paraId="16A28CA2"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74F9DA4C" w14:textId="77777777" w:rsidR="00FC0D52" w:rsidRPr="00786256" w:rsidRDefault="00FC0D52" w:rsidP="00054600">
            <w:pPr>
              <w:jc w:val="center"/>
              <w:rPr>
                <w:sz w:val="14"/>
              </w:rPr>
            </w:pPr>
          </w:p>
        </w:tc>
        <w:tc>
          <w:tcPr>
            <w:tcW w:w="2440" w:type="dxa"/>
            <w:tcBorders>
              <w:bottom w:val="single" w:sz="4" w:space="0" w:color="auto"/>
            </w:tcBorders>
            <w:shd w:val="clear" w:color="auto" w:fill="auto"/>
          </w:tcPr>
          <w:p w14:paraId="30387F56" w14:textId="77777777" w:rsidR="00FC0D52" w:rsidRPr="00786256" w:rsidRDefault="00FC0D52" w:rsidP="00054600">
            <w:pPr>
              <w:rPr>
                <w:sz w:val="14"/>
              </w:rPr>
            </w:pPr>
            <w:r w:rsidRPr="00786256">
              <w:rPr>
                <w:sz w:val="14"/>
              </w:rPr>
              <w:t>reserved</w:t>
            </w:r>
          </w:p>
        </w:tc>
      </w:tr>
      <w:tr w:rsidR="00FC0D52" w:rsidRPr="00786256" w14:paraId="7609F0F0" w14:textId="77777777" w:rsidTr="00054600">
        <w:tc>
          <w:tcPr>
            <w:tcW w:w="1028" w:type="dxa"/>
            <w:gridSpan w:val="2"/>
            <w:tcBorders>
              <w:bottom w:val="single" w:sz="4" w:space="0" w:color="auto"/>
            </w:tcBorders>
            <w:shd w:val="clear" w:color="auto" w:fill="auto"/>
          </w:tcPr>
          <w:p w14:paraId="148B85DC" w14:textId="77777777"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14:paraId="479B15BA" w14:textId="77777777"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14:paraId="239D5205" w14:textId="77777777"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14:paraId="65604E4D" w14:textId="77777777"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14:paraId="3AA8BA90" w14:textId="77777777" w:rsidR="00FC0D52" w:rsidRPr="00786256" w:rsidRDefault="00FC0D52" w:rsidP="00054600">
            <w:pPr>
              <w:rPr>
                <w:sz w:val="14"/>
              </w:rPr>
            </w:pPr>
            <w:r w:rsidRPr="00786256">
              <w:rPr>
                <w:sz w:val="14"/>
              </w:rPr>
              <w:t>BRA</w:t>
            </w:r>
          </w:p>
        </w:tc>
      </w:tr>
      <w:tr w:rsidR="00FC0D52" w:rsidRPr="00786256" w14:paraId="6BA88458" w14:textId="77777777" w:rsidTr="00054600">
        <w:tc>
          <w:tcPr>
            <w:tcW w:w="397" w:type="dxa"/>
            <w:shd w:val="clear" w:color="auto" w:fill="auto"/>
          </w:tcPr>
          <w:p w14:paraId="766D2417" w14:textId="77777777" w:rsidR="00FC0D52" w:rsidRPr="00786256" w:rsidRDefault="00FC0D52" w:rsidP="00054600">
            <w:pPr>
              <w:jc w:val="center"/>
              <w:rPr>
                <w:sz w:val="14"/>
              </w:rPr>
            </w:pPr>
            <w:r w:rsidRPr="00786256">
              <w:rPr>
                <w:sz w:val="14"/>
              </w:rPr>
              <w:t>10</w:t>
            </w:r>
          </w:p>
        </w:tc>
        <w:tc>
          <w:tcPr>
            <w:tcW w:w="2162" w:type="dxa"/>
            <w:gridSpan w:val="3"/>
            <w:shd w:val="clear" w:color="auto" w:fill="auto"/>
          </w:tcPr>
          <w:p w14:paraId="540E7EC4" w14:textId="77777777"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14:paraId="4B21FB25"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71ACA164"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06B86933" w14:textId="77777777" w:rsidR="00FC0D52" w:rsidRPr="00786256" w:rsidRDefault="00FC0D52" w:rsidP="00054600">
            <w:pPr>
              <w:rPr>
                <w:sz w:val="14"/>
              </w:rPr>
            </w:pPr>
            <w:r w:rsidRPr="00786256">
              <w:rPr>
                <w:sz w:val="14"/>
              </w:rPr>
              <w:t>BEQZ</w:t>
            </w:r>
          </w:p>
        </w:tc>
      </w:tr>
      <w:tr w:rsidR="00FC0D52" w:rsidRPr="00786256" w14:paraId="704E9C7A" w14:textId="77777777" w:rsidTr="00054600">
        <w:tc>
          <w:tcPr>
            <w:tcW w:w="397" w:type="dxa"/>
            <w:shd w:val="clear" w:color="auto" w:fill="auto"/>
          </w:tcPr>
          <w:p w14:paraId="3AEA145D" w14:textId="77777777" w:rsidR="00FC0D52" w:rsidRPr="00786256" w:rsidRDefault="00FC0D52" w:rsidP="00054600">
            <w:pPr>
              <w:jc w:val="center"/>
              <w:rPr>
                <w:sz w:val="14"/>
              </w:rPr>
            </w:pPr>
            <w:r w:rsidRPr="00786256">
              <w:rPr>
                <w:sz w:val="14"/>
              </w:rPr>
              <w:t>11</w:t>
            </w:r>
          </w:p>
        </w:tc>
        <w:tc>
          <w:tcPr>
            <w:tcW w:w="2162" w:type="dxa"/>
            <w:gridSpan w:val="3"/>
            <w:shd w:val="clear" w:color="auto" w:fill="auto"/>
          </w:tcPr>
          <w:p w14:paraId="411BF8F2" w14:textId="77777777"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14:paraId="692A287D" w14:textId="77777777" w:rsidR="00FC0D52" w:rsidRPr="00786256" w:rsidRDefault="00FC0D52" w:rsidP="00054600">
            <w:pPr>
              <w:jc w:val="center"/>
              <w:rPr>
                <w:sz w:val="14"/>
              </w:rPr>
            </w:pPr>
            <w:r w:rsidRPr="00786256">
              <w:rPr>
                <w:sz w:val="14"/>
              </w:rPr>
              <w:t>10</w:t>
            </w:r>
          </w:p>
        </w:tc>
        <w:tc>
          <w:tcPr>
            <w:tcW w:w="1537" w:type="dxa"/>
            <w:gridSpan w:val="2"/>
            <w:shd w:val="clear" w:color="auto" w:fill="auto"/>
          </w:tcPr>
          <w:p w14:paraId="116035AE"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32F807C3" w14:textId="77777777" w:rsidR="00FC0D52" w:rsidRPr="00786256" w:rsidRDefault="00FC0D52" w:rsidP="00054600">
            <w:pPr>
              <w:rPr>
                <w:sz w:val="14"/>
              </w:rPr>
            </w:pPr>
            <w:r w:rsidRPr="00786256">
              <w:rPr>
                <w:sz w:val="14"/>
              </w:rPr>
              <w:t>BNEZ</w:t>
            </w:r>
          </w:p>
        </w:tc>
      </w:tr>
      <w:tr w:rsidR="00FC0D52" w:rsidRPr="00786256" w14:paraId="72F97A80" w14:textId="77777777" w:rsidTr="00054600">
        <w:tc>
          <w:tcPr>
            <w:tcW w:w="1028" w:type="dxa"/>
            <w:gridSpan w:val="2"/>
            <w:shd w:val="clear" w:color="auto" w:fill="auto"/>
          </w:tcPr>
          <w:p w14:paraId="12D5EFF5" w14:textId="77777777" w:rsidR="00FC0D52" w:rsidRPr="00786256" w:rsidRDefault="00FC0D52" w:rsidP="00054600">
            <w:pPr>
              <w:jc w:val="center"/>
              <w:rPr>
                <w:sz w:val="14"/>
              </w:rPr>
            </w:pPr>
            <w:r w:rsidRPr="00786256">
              <w:rPr>
                <w:sz w:val="14"/>
              </w:rPr>
              <w:t>0000</w:t>
            </w:r>
          </w:p>
        </w:tc>
        <w:tc>
          <w:tcPr>
            <w:tcW w:w="1531" w:type="dxa"/>
            <w:gridSpan w:val="2"/>
            <w:shd w:val="clear" w:color="auto" w:fill="auto"/>
          </w:tcPr>
          <w:p w14:paraId="34633264"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14:paraId="5C90FC7F"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413369A1"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6C6828FE" w14:textId="77777777" w:rsidR="00FC0D52" w:rsidRPr="00786256" w:rsidRDefault="00FC0D52" w:rsidP="00054600">
            <w:pPr>
              <w:rPr>
                <w:sz w:val="14"/>
              </w:rPr>
            </w:pPr>
            <w:r w:rsidRPr="00786256">
              <w:rPr>
                <w:sz w:val="14"/>
              </w:rPr>
              <w:t>MOV</w:t>
            </w:r>
          </w:p>
        </w:tc>
      </w:tr>
      <w:tr w:rsidR="00FC0D52" w:rsidRPr="00786256" w14:paraId="2012E8A8" w14:textId="77777777" w:rsidTr="00054600">
        <w:tc>
          <w:tcPr>
            <w:tcW w:w="1028" w:type="dxa"/>
            <w:gridSpan w:val="2"/>
            <w:shd w:val="clear" w:color="auto" w:fill="auto"/>
          </w:tcPr>
          <w:p w14:paraId="67DD85CC" w14:textId="77777777" w:rsidR="00FC0D52" w:rsidRPr="00786256" w:rsidRDefault="00FC0D52" w:rsidP="00054600">
            <w:pPr>
              <w:jc w:val="center"/>
              <w:rPr>
                <w:sz w:val="14"/>
              </w:rPr>
            </w:pPr>
            <w:r w:rsidRPr="00786256">
              <w:rPr>
                <w:sz w:val="14"/>
              </w:rPr>
              <w:t>0001</w:t>
            </w:r>
          </w:p>
        </w:tc>
        <w:tc>
          <w:tcPr>
            <w:tcW w:w="1531" w:type="dxa"/>
            <w:gridSpan w:val="2"/>
            <w:shd w:val="clear" w:color="auto" w:fill="auto"/>
          </w:tcPr>
          <w:p w14:paraId="3862C258"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14:paraId="3FC67EA3"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CF516CC" w14:textId="77777777"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14:paraId="217852F3" w14:textId="77777777" w:rsidR="00FC0D52" w:rsidRPr="00786256" w:rsidRDefault="00FC0D52" w:rsidP="00054600">
            <w:pPr>
              <w:rPr>
                <w:sz w:val="14"/>
              </w:rPr>
            </w:pPr>
            <w:r w:rsidRPr="00786256">
              <w:rPr>
                <w:sz w:val="14"/>
              </w:rPr>
              <w:t>ADD</w:t>
            </w:r>
          </w:p>
        </w:tc>
      </w:tr>
      <w:tr w:rsidR="00FC0D52" w:rsidRPr="00786256" w14:paraId="22395BD2" w14:textId="77777777" w:rsidTr="00054600">
        <w:tc>
          <w:tcPr>
            <w:tcW w:w="1028" w:type="dxa"/>
            <w:gridSpan w:val="2"/>
            <w:shd w:val="clear" w:color="auto" w:fill="auto"/>
          </w:tcPr>
          <w:p w14:paraId="1074273D" w14:textId="77777777" w:rsidR="00FC0D52" w:rsidRPr="00786256" w:rsidRDefault="00FC0D52" w:rsidP="00054600">
            <w:pPr>
              <w:jc w:val="center"/>
              <w:rPr>
                <w:sz w:val="14"/>
              </w:rPr>
            </w:pPr>
            <w:r w:rsidRPr="00786256">
              <w:rPr>
                <w:sz w:val="14"/>
              </w:rPr>
              <w:t>0010</w:t>
            </w:r>
          </w:p>
        </w:tc>
        <w:tc>
          <w:tcPr>
            <w:tcW w:w="1531" w:type="dxa"/>
            <w:gridSpan w:val="2"/>
            <w:shd w:val="clear" w:color="auto" w:fill="auto"/>
          </w:tcPr>
          <w:p w14:paraId="5311F719"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14:paraId="73414CCD"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2B2C42B2"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5C0761A2" w14:textId="77777777" w:rsidR="00FC0D52" w:rsidRPr="00786256" w:rsidRDefault="00FC0D52" w:rsidP="00054600">
            <w:pPr>
              <w:rPr>
                <w:sz w:val="14"/>
              </w:rPr>
            </w:pPr>
            <w:r w:rsidRPr="00786256">
              <w:rPr>
                <w:sz w:val="14"/>
              </w:rPr>
              <w:t>JALR</w:t>
            </w:r>
          </w:p>
        </w:tc>
      </w:tr>
      <w:tr w:rsidR="00FC0D52" w:rsidRPr="00786256" w14:paraId="537B3AAB" w14:textId="77777777" w:rsidTr="00054600">
        <w:tc>
          <w:tcPr>
            <w:tcW w:w="1028" w:type="dxa"/>
            <w:gridSpan w:val="2"/>
            <w:shd w:val="clear" w:color="auto" w:fill="auto"/>
          </w:tcPr>
          <w:p w14:paraId="0D844436" w14:textId="77777777" w:rsidR="00FC0D52" w:rsidRPr="00786256" w:rsidRDefault="00FC0D52" w:rsidP="00054600">
            <w:pPr>
              <w:jc w:val="center"/>
              <w:rPr>
                <w:sz w:val="14"/>
              </w:rPr>
            </w:pPr>
            <w:r w:rsidRPr="00786256">
              <w:rPr>
                <w:sz w:val="14"/>
              </w:rPr>
              <w:t>0011</w:t>
            </w:r>
          </w:p>
        </w:tc>
        <w:tc>
          <w:tcPr>
            <w:tcW w:w="1531" w:type="dxa"/>
            <w:gridSpan w:val="2"/>
            <w:shd w:val="clear" w:color="auto" w:fill="auto"/>
          </w:tcPr>
          <w:p w14:paraId="26397295" w14:textId="77777777" w:rsidR="00FC0D52" w:rsidRPr="00786256" w:rsidRDefault="00FC0D52" w:rsidP="00054600">
            <w:pPr>
              <w:jc w:val="center"/>
              <w:rPr>
                <w:sz w:val="14"/>
              </w:rPr>
            </w:pPr>
            <w:r w:rsidRPr="00786256">
              <w:rPr>
                <w:sz w:val="14"/>
              </w:rPr>
              <w:t>??????</w:t>
            </w:r>
          </w:p>
        </w:tc>
        <w:tc>
          <w:tcPr>
            <w:tcW w:w="596" w:type="dxa"/>
            <w:shd w:val="clear" w:color="auto" w:fill="auto"/>
          </w:tcPr>
          <w:p w14:paraId="04ED82FE"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26C6FAFB"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14:paraId="3A972535" w14:textId="77777777" w:rsidR="00FC0D52" w:rsidRPr="00786256" w:rsidRDefault="00FC07FC" w:rsidP="00054600">
            <w:pPr>
              <w:rPr>
                <w:sz w:val="14"/>
              </w:rPr>
            </w:pPr>
            <w:proofErr w:type="gramStart"/>
            <w:r>
              <w:rPr>
                <w:sz w:val="14"/>
              </w:rPr>
              <w:t>PUSH  /</w:t>
            </w:r>
            <w:proofErr w:type="gramEnd"/>
            <w:r>
              <w:rPr>
                <w:sz w:val="14"/>
              </w:rPr>
              <w:t xml:space="preserve"> CS / DS /</w:t>
            </w:r>
            <w:r w:rsidR="001D0656">
              <w:rPr>
                <w:sz w:val="14"/>
              </w:rPr>
              <w:t xml:space="preserve"> ES / SS / FS / GS</w:t>
            </w:r>
          </w:p>
        </w:tc>
      </w:tr>
      <w:tr w:rsidR="00FC0D52" w:rsidRPr="00786256" w14:paraId="7BA297CB" w14:textId="77777777" w:rsidTr="00054600">
        <w:tc>
          <w:tcPr>
            <w:tcW w:w="7132" w:type="dxa"/>
            <w:gridSpan w:val="8"/>
            <w:tcBorders>
              <w:bottom w:val="single" w:sz="4" w:space="0" w:color="auto"/>
            </w:tcBorders>
            <w:shd w:val="clear" w:color="auto" w:fill="auto"/>
          </w:tcPr>
          <w:p w14:paraId="398698D9" w14:textId="77777777" w:rsidR="00FC0D52" w:rsidRPr="00786256" w:rsidRDefault="00FC0D52" w:rsidP="00054600">
            <w:pPr>
              <w:rPr>
                <w:sz w:val="14"/>
              </w:rPr>
            </w:pPr>
            <w:r w:rsidRPr="00786256">
              <w:rPr>
                <w:sz w:val="14"/>
              </w:rPr>
              <w:t>The following two instructions have SP as an implied register read</w:t>
            </w:r>
          </w:p>
        </w:tc>
      </w:tr>
      <w:tr w:rsidR="00FC0D52" w:rsidRPr="00786256" w14:paraId="6D5398BA" w14:textId="77777777" w:rsidTr="00054600">
        <w:tc>
          <w:tcPr>
            <w:tcW w:w="1028" w:type="dxa"/>
            <w:gridSpan w:val="2"/>
            <w:shd w:val="clear" w:color="auto" w:fill="auto"/>
          </w:tcPr>
          <w:p w14:paraId="27A63438" w14:textId="77777777" w:rsidR="00FC0D52" w:rsidRPr="00786256" w:rsidRDefault="00FC0D52" w:rsidP="00054600">
            <w:pPr>
              <w:jc w:val="center"/>
              <w:rPr>
                <w:sz w:val="14"/>
              </w:rPr>
            </w:pPr>
            <w:r w:rsidRPr="00786256">
              <w:rPr>
                <w:sz w:val="14"/>
              </w:rPr>
              <w:t>0100</w:t>
            </w:r>
          </w:p>
        </w:tc>
        <w:tc>
          <w:tcPr>
            <w:tcW w:w="1531" w:type="dxa"/>
            <w:gridSpan w:val="2"/>
            <w:shd w:val="clear" w:color="auto" w:fill="auto"/>
          </w:tcPr>
          <w:p w14:paraId="2E2E0A5B"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37501FDF"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17E38D8C"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0FB9FE0B" w14:textId="77777777"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14:paraId="27AE30F2" w14:textId="77777777" w:rsidTr="00054600">
        <w:tc>
          <w:tcPr>
            <w:tcW w:w="1028" w:type="dxa"/>
            <w:gridSpan w:val="2"/>
            <w:shd w:val="clear" w:color="auto" w:fill="auto"/>
          </w:tcPr>
          <w:p w14:paraId="3B170245" w14:textId="77777777" w:rsidR="00FC0D52" w:rsidRPr="00786256" w:rsidRDefault="00FC0D52" w:rsidP="00054600">
            <w:pPr>
              <w:jc w:val="center"/>
              <w:rPr>
                <w:sz w:val="14"/>
              </w:rPr>
            </w:pPr>
            <w:r w:rsidRPr="00786256">
              <w:rPr>
                <w:sz w:val="14"/>
              </w:rPr>
              <w:t>0101</w:t>
            </w:r>
          </w:p>
        </w:tc>
        <w:tc>
          <w:tcPr>
            <w:tcW w:w="1531" w:type="dxa"/>
            <w:gridSpan w:val="2"/>
            <w:shd w:val="clear" w:color="auto" w:fill="auto"/>
          </w:tcPr>
          <w:p w14:paraId="7CBEDDB7"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414CAEB7"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5D7786D"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2633AE30" w14:textId="77777777"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14:paraId="52DA0C74" w14:textId="77777777" w:rsidTr="00054600">
        <w:tc>
          <w:tcPr>
            <w:tcW w:w="7132" w:type="dxa"/>
            <w:gridSpan w:val="8"/>
            <w:tcBorders>
              <w:bottom w:val="single" w:sz="4" w:space="0" w:color="auto"/>
            </w:tcBorders>
            <w:shd w:val="clear" w:color="auto" w:fill="auto"/>
          </w:tcPr>
          <w:p w14:paraId="60986EA8" w14:textId="77777777" w:rsidR="00FC0D52" w:rsidRPr="00786256" w:rsidRDefault="00FC0D52" w:rsidP="00054600">
            <w:pPr>
              <w:rPr>
                <w:sz w:val="14"/>
              </w:rPr>
            </w:pPr>
            <w:r w:rsidRPr="00786256">
              <w:rPr>
                <w:sz w:val="14"/>
              </w:rPr>
              <w:t>The following two instructions have FP as an implied register read</w:t>
            </w:r>
          </w:p>
        </w:tc>
      </w:tr>
      <w:tr w:rsidR="00FC0D52" w:rsidRPr="00786256" w14:paraId="75490A26" w14:textId="77777777" w:rsidTr="00054600">
        <w:tc>
          <w:tcPr>
            <w:tcW w:w="1028" w:type="dxa"/>
            <w:gridSpan w:val="2"/>
            <w:shd w:val="clear" w:color="auto" w:fill="auto"/>
          </w:tcPr>
          <w:p w14:paraId="121CADC9" w14:textId="77777777" w:rsidR="00FC0D52" w:rsidRPr="00786256" w:rsidRDefault="00FC0D52" w:rsidP="00054600">
            <w:pPr>
              <w:jc w:val="center"/>
              <w:rPr>
                <w:sz w:val="14"/>
              </w:rPr>
            </w:pPr>
            <w:r w:rsidRPr="00786256">
              <w:rPr>
                <w:sz w:val="14"/>
              </w:rPr>
              <w:t>0110</w:t>
            </w:r>
          </w:p>
        </w:tc>
        <w:tc>
          <w:tcPr>
            <w:tcW w:w="1531" w:type="dxa"/>
            <w:gridSpan w:val="2"/>
            <w:shd w:val="clear" w:color="auto" w:fill="auto"/>
          </w:tcPr>
          <w:p w14:paraId="7143C438"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4FCB8E21"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4F187682"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78872FFE" w14:textId="77777777"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14:paraId="00CE053C" w14:textId="77777777" w:rsidTr="00054600">
        <w:tc>
          <w:tcPr>
            <w:tcW w:w="1028" w:type="dxa"/>
            <w:gridSpan w:val="2"/>
            <w:shd w:val="clear" w:color="auto" w:fill="auto"/>
          </w:tcPr>
          <w:p w14:paraId="0E173CC8" w14:textId="77777777" w:rsidR="00FC0D52" w:rsidRPr="00786256" w:rsidRDefault="00FC0D52" w:rsidP="00054600">
            <w:pPr>
              <w:jc w:val="center"/>
              <w:rPr>
                <w:sz w:val="14"/>
              </w:rPr>
            </w:pPr>
            <w:r w:rsidRPr="00786256">
              <w:rPr>
                <w:sz w:val="14"/>
              </w:rPr>
              <w:t>0111</w:t>
            </w:r>
          </w:p>
        </w:tc>
        <w:tc>
          <w:tcPr>
            <w:tcW w:w="1531" w:type="dxa"/>
            <w:gridSpan w:val="2"/>
            <w:shd w:val="clear" w:color="auto" w:fill="auto"/>
          </w:tcPr>
          <w:p w14:paraId="2C838A91"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4D67A235"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1BC6BAAD"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14:paraId="31F43625" w14:textId="77777777"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14:paraId="1DE00991" w14:textId="77777777" w:rsidTr="00054600">
        <w:tc>
          <w:tcPr>
            <w:tcW w:w="7132" w:type="dxa"/>
            <w:gridSpan w:val="8"/>
            <w:tcBorders>
              <w:bottom w:val="single" w:sz="4" w:space="0" w:color="auto"/>
            </w:tcBorders>
            <w:shd w:val="clear" w:color="auto" w:fill="auto"/>
          </w:tcPr>
          <w:p w14:paraId="7AAB6F76" w14:textId="77777777" w:rsidR="00FC0D52" w:rsidRPr="00786256" w:rsidRDefault="00FC0D52" w:rsidP="00054600">
            <w:pPr>
              <w:rPr>
                <w:sz w:val="14"/>
              </w:rPr>
            </w:pPr>
            <w:r w:rsidRPr="00786256">
              <w:rPr>
                <w:sz w:val="14"/>
              </w:rPr>
              <w:t>The following two instructions have SP as an implied register read</w:t>
            </w:r>
          </w:p>
        </w:tc>
      </w:tr>
      <w:tr w:rsidR="00FC0D52" w:rsidRPr="00786256" w14:paraId="6DC16DF2" w14:textId="77777777" w:rsidTr="00054600">
        <w:tc>
          <w:tcPr>
            <w:tcW w:w="1028" w:type="dxa"/>
            <w:gridSpan w:val="2"/>
            <w:shd w:val="clear" w:color="auto" w:fill="auto"/>
          </w:tcPr>
          <w:p w14:paraId="36DBBCE5" w14:textId="77777777" w:rsidR="00FC0D52" w:rsidRPr="00786256" w:rsidRDefault="00FC0D52" w:rsidP="00054600">
            <w:pPr>
              <w:jc w:val="center"/>
              <w:rPr>
                <w:sz w:val="14"/>
              </w:rPr>
            </w:pPr>
            <w:r w:rsidRPr="00786256">
              <w:rPr>
                <w:sz w:val="14"/>
              </w:rPr>
              <w:t>1000</w:t>
            </w:r>
          </w:p>
        </w:tc>
        <w:tc>
          <w:tcPr>
            <w:tcW w:w="1531" w:type="dxa"/>
            <w:gridSpan w:val="2"/>
            <w:shd w:val="clear" w:color="auto" w:fill="auto"/>
          </w:tcPr>
          <w:p w14:paraId="26EA6008"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0872C749"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653EDB9"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4CD3A082" w14:textId="77777777"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14:paraId="4A97CF9A" w14:textId="77777777" w:rsidTr="00054600">
        <w:tc>
          <w:tcPr>
            <w:tcW w:w="1028" w:type="dxa"/>
            <w:gridSpan w:val="2"/>
            <w:shd w:val="clear" w:color="auto" w:fill="auto"/>
          </w:tcPr>
          <w:p w14:paraId="30A3CB23" w14:textId="77777777" w:rsidR="00FC0D52" w:rsidRPr="00786256" w:rsidRDefault="00FC0D52" w:rsidP="00054600">
            <w:pPr>
              <w:jc w:val="center"/>
              <w:rPr>
                <w:sz w:val="14"/>
              </w:rPr>
            </w:pPr>
            <w:r w:rsidRPr="00786256">
              <w:rPr>
                <w:sz w:val="14"/>
              </w:rPr>
              <w:t>1001</w:t>
            </w:r>
          </w:p>
        </w:tc>
        <w:tc>
          <w:tcPr>
            <w:tcW w:w="1531" w:type="dxa"/>
            <w:gridSpan w:val="2"/>
            <w:shd w:val="clear" w:color="auto" w:fill="auto"/>
          </w:tcPr>
          <w:p w14:paraId="16B4B8B0"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2E1DE98B"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4C95366A"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13554DD6" w14:textId="77777777"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14:paraId="6200357A" w14:textId="77777777" w:rsidTr="00054600">
        <w:tc>
          <w:tcPr>
            <w:tcW w:w="7132" w:type="dxa"/>
            <w:gridSpan w:val="8"/>
            <w:tcBorders>
              <w:bottom w:val="single" w:sz="4" w:space="0" w:color="auto"/>
            </w:tcBorders>
            <w:shd w:val="clear" w:color="auto" w:fill="auto"/>
          </w:tcPr>
          <w:p w14:paraId="3D041E03" w14:textId="77777777" w:rsidR="00FC0D52" w:rsidRPr="00786256" w:rsidRDefault="00FC0D52" w:rsidP="00054600">
            <w:pPr>
              <w:rPr>
                <w:sz w:val="14"/>
              </w:rPr>
            </w:pPr>
            <w:r w:rsidRPr="00786256">
              <w:rPr>
                <w:sz w:val="14"/>
              </w:rPr>
              <w:t>The following two instructions have FP as an implied register read</w:t>
            </w:r>
          </w:p>
        </w:tc>
      </w:tr>
      <w:tr w:rsidR="00FC0D52" w:rsidRPr="00786256" w14:paraId="5DA3C69C" w14:textId="77777777" w:rsidTr="00054600">
        <w:tc>
          <w:tcPr>
            <w:tcW w:w="1028" w:type="dxa"/>
            <w:gridSpan w:val="2"/>
            <w:shd w:val="clear" w:color="auto" w:fill="auto"/>
          </w:tcPr>
          <w:p w14:paraId="3D1061BC" w14:textId="77777777" w:rsidR="00FC0D52" w:rsidRPr="00786256" w:rsidRDefault="00FC0D52" w:rsidP="00054600">
            <w:pPr>
              <w:jc w:val="center"/>
              <w:rPr>
                <w:sz w:val="14"/>
              </w:rPr>
            </w:pPr>
            <w:r w:rsidRPr="00786256">
              <w:rPr>
                <w:sz w:val="14"/>
              </w:rPr>
              <w:t>1010</w:t>
            </w:r>
          </w:p>
        </w:tc>
        <w:tc>
          <w:tcPr>
            <w:tcW w:w="1531" w:type="dxa"/>
            <w:gridSpan w:val="2"/>
            <w:shd w:val="clear" w:color="auto" w:fill="auto"/>
          </w:tcPr>
          <w:p w14:paraId="38825006" w14:textId="77777777"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14:paraId="7A44D124"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3D183F8D"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664AC63C" w14:textId="77777777"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14:paraId="3B72F3CA" w14:textId="77777777" w:rsidTr="00054600">
        <w:tc>
          <w:tcPr>
            <w:tcW w:w="1028" w:type="dxa"/>
            <w:gridSpan w:val="2"/>
            <w:shd w:val="clear" w:color="auto" w:fill="auto"/>
          </w:tcPr>
          <w:p w14:paraId="6F072E34" w14:textId="77777777" w:rsidR="00FC0D52" w:rsidRPr="00786256" w:rsidRDefault="00FC0D52" w:rsidP="00054600">
            <w:pPr>
              <w:jc w:val="center"/>
              <w:rPr>
                <w:sz w:val="14"/>
              </w:rPr>
            </w:pPr>
            <w:r w:rsidRPr="00786256">
              <w:rPr>
                <w:sz w:val="14"/>
              </w:rPr>
              <w:t>1011</w:t>
            </w:r>
          </w:p>
        </w:tc>
        <w:tc>
          <w:tcPr>
            <w:tcW w:w="1531" w:type="dxa"/>
            <w:gridSpan w:val="2"/>
            <w:shd w:val="clear" w:color="auto" w:fill="auto"/>
          </w:tcPr>
          <w:p w14:paraId="01847170" w14:textId="77777777"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14:paraId="51008292" w14:textId="77777777" w:rsidR="00FC0D52" w:rsidRPr="00786256" w:rsidRDefault="00FC0D52" w:rsidP="00054600">
            <w:pPr>
              <w:jc w:val="center"/>
              <w:rPr>
                <w:sz w:val="14"/>
              </w:rPr>
            </w:pPr>
            <w:r w:rsidRPr="00786256">
              <w:rPr>
                <w:sz w:val="14"/>
              </w:rPr>
              <w:t>11</w:t>
            </w:r>
          </w:p>
        </w:tc>
        <w:tc>
          <w:tcPr>
            <w:tcW w:w="1537" w:type="dxa"/>
            <w:gridSpan w:val="2"/>
            <w:shd w:val="clear" w:color="auto" w:fill="auto"/>
          </w:tcPr>
          <w:p w14:paraId="1B9DED50"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14:paraId="14A5E5F0" w14:textId="77777777"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14:paraId="5391653D" w14:textId="77777777" w:rsidTr="00054600">
        <w:tc>
          <w:tcPr>
            <w:tcW w:w="1028" w:type="dxa"/>
            <w:gridSpan w:val="2"/>
            <w:shd w:val="clear" w:color="auto" w:fill="auto"/>
          </w:tcPr>
          <w:p w14:paraId="43FF70C9" w14:textId="77777777" w:rsidR="00FC0D52" w:rsidRPr="00786256" w:rsidRDefault="00FC0D52" w:rsidP="00054600">
            <w:pPr>
              <w:jc w:val="center"/>
              <w:rPr>
                <w:sz w:val="14"/>
              </w:rPr>
            </w:pPr>
            <w:r w:rsidRPr="00786256">
              <w:rPr>
                <w:sz w:val="14"/>
              </w:rPr>
              <w:t>1100</w:t>
            </w:r>
          </w:p>
        </w:tc>
        <w:tc>
          <w:tcPr>
            <w:tcW w:w="561" w:type="dxa"/>
            <w:shd w:val="clear" w:color="auto" w:fill="auto"/>
          </w:tcPr>
          <w:p w14:paraId="3996B825" w14:textId="77777777"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66233736" w14:textId="77777777"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14:paraId="7009EF4D" w14:textId="77777777" w:rsidR="00FC0D52" w:rsidRPr="00786256" w:rsidRDefault="00FC0D52" w:rsidP="00054600">
            <w:pPr>
              <w:jc w:val="center"/>
              <w:rPr>
                <w:sz w:val="14"/>
              </w:rPr>
            </w:pPr>
            <w:r w:rsidRPr="00786256">
              <w:rPr>
                <w:sz w:val="14"/>
              </w:rPr>
              <w:t>11</w:t>
            </w:r>
          </w:p>
        </w:tc>
        <w:tc>
          <w:tcPr>
            <w:tcW w:w="561" w:type="dxa"/>
            <w:shd w:val="clear" w:color="auto" w:fill="auto"/>
          </w:tcPr>
          <w:p w14:paraId="482E5143" w14:textId="77777777"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33F04D95"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24DD2998" w14:textId="77777777"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14:paraId="02F2906A" w14:textId="77777777" w:rsidTr="00054600">
        <w:tc>
          <w:tcPr>
            <w:tcW w:w="1028" w:type="dxa"/>
            <w:gridSpan w:val="2"/>
            <w:shd w:val="clear" w:color="auto" w:fill="auto"/>
          </w:tcPr>
          <w:p w14:paraId="0BE5B7C5" w14:textId="77777777" w:rsidR="00FC0D52" w:rsidRPr="00786256" w:rsidRDefault="00FC0D52" w:rsidP="00054600">
            <w:pPr>
              <w:jc w:val="center"/>
              <w:rPr>
                <w:sz w:val="14"/>
              </w:rPr>
            </w:pPr>
            <w:r w:rsidRPr="00786256">
              <w:rPr>
                <w:sz w:val="14"/>
              </w:rPr>
              <w:t>1101</w:t>
            </w:r>
          </w:p>
        </w:tc>
        <w:tc>
          <w:tcPr>
            <w:tcW w:w="561" w:type="dxa"/>
            <w:shd w:val="clear" w:color="auto" w:fill="auto"/>
          </w:tcPr>
          <w:p w14:paraId="06C7B58B" w14:textId="77777777"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368C5915" w14:textId="77777777"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14:paraId="41424E53" w14:textId="77777777" w:rsidR="00FC0D52" w:rsidRPr="00786256" w:rsidRDefault="00FC0D52" w:rsidP="00054600">
            <w:pPr>
              <w:jc w:val="center"/>
              <w:rPr>
                <w:sz w:val="14"/>
              </w:rPr>
            </w:pPr>
            <w:r w:rsidRPr="00786256">
              <w:rPr>
                <w:sz w:val="14"/>
              </w:rPr>
              <w:t>11</w:t>
            </w:r>
          </w:p>
        </w:tc>
        <w:tc>
          <w:tcPr>
            <w:tcW w:w="561" w:type="dxa"/>
            <w:shd w:val="clear" w:color="auto" w:fill="auto"/>
          </w:tcPr>
          <w:p w14:paraId="27C39BDF" w14:textId="77777777"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163F8C10"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1EECF152" w14:textId="77777777"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14:paraId="5B44F0F6" w14:textId="77777777" w:rsidTr="00054600">
        <w:tc>
          <w:tcPr>
            <w:tcW w:w="1028" w:type="dxa"/>
            <w:gridSpan w:val="2"/>
            <w:shd w:val="clear" w:color="auto" w:fill="auto"/>
          </w:tcPr>
          <w:p w14:paraId="2E9AD9C6" w14:textId="77777777" w:rsidR="00FC0D52" w:rsidRPr="00786256" w:rsidRDefault="00FC0D52" w:rsidP="00054600">
            <w:pPr>
              <w:jc w:val="center"/>
              <w:rPr>
                <w:sz w:val="14"/>
              </w:rPr>
            </w:pPr>
            <w:r w:rsidRPr="00786256">
              <w:rPr>
                <w:sz w:val="14"/>
              </w:rPr>
              <w:t>111?</w:t>
            </w:r>
          </w:p>
        </w:tc>
        <w:tc>
          <w:tcPr>
            <w:tcW w:w="561" w:type="dxa"/>
            <w:shd w:val="clear" w:color="auto" w:fill="auto"/>
          </w:tcPr>
          <w:p w14:paraId="05A13B4E" w14:textId="77777777"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156CD690" w14:textId="77777777"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14:paraId="0B7000C6" w14:textId="77777777" w:rsidR="00FC0D52" w:rsidRPr="00786256" w:rsidRDefault="00FC0D52" w:rsidP="00054600">
            <w:pPr>
              <w:jc w:val="center"/>
              <w:rPr>
                <w:sz w:val="14"/>
              </w:rPr>
            </w:pPr>
            <w:r w:rsidRPr="00786256">
              <w:rPr>
                <w:sz w:val="14"/>
              </w:rPr>
              <w:t>11</w:t>
            </w:r>
          </w:p>
        </w:tc>
        <w:tc>
          <w:tcPr>
            <w:tcW w:w="561" w:type="dxa"/>
            <w:shd w:val="clear" w:color="auto" w:fill="auto"/>
          </w:tcPr>
          <w:p w14:paraId="62DA50B8" w14:textId="77777777"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6C5783CC"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74682AF5" w14:textId="77777777"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14:paraId="617E4CD9" w14:textId="77777777" w:rsidTr="00054600">
        <w:tc>
          <w:tcPr>
            <w:tcW w:w="1028" w:type="dxa"/>
            <w:gridSpan w:val="2"/>
            <w:shd w:val="clear" w:color="auto" w:fill="auto"/>
          </w:tcPr>
          <w:p w14:paraId="7EDD0639" w14:textId="77777777" w:rsidR="00FC0D52" w:rsidRPr="00786256" w:rsidRDefault="00FC0D52" w:rsidP="00054600">
            <w:pPr>
              <w:jc w:val="center"/>
              <w:rPr>
                <w:sz w:val="14"/>
              </w:rPr>
            </w:pPr>
            <w:r w:rsidRPr="00786256">
              <w:rPr>
                <w:sz w:val="14"/>
              </w:rPr>
              <w:t>1111</w:t>
            </w:r>
          </w:p>
        </w:tc>
        <w:tc>
          <w:tcPr>
            <w:tcW w:w="561" w:type="dxa"/>
            <w:shd w:val="clear" w:color="auto" w:fill="auto"/>
          </w:tcPr>
          <w:p w14:paraId="0044B864" w14:textId="77777777"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67627538" w14:textId="77777777"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14:paraId="4737DB95" w14:textId="77777777" w:rsidR="00FC0D52" w:rsidRPr="00786256" w:rsidRDefault="00FC0D52" w:rsidP="00054600">
            <w:pPr>
              <w:jc w:val="center"/>
              <w:rPr>
                <w:sz w:val="14"/>
              </w:rPr>
            </w:pPr>
            <w:r w:rsidRPr="00786256">
              <w:rPr>
                <w:sz w:val="14"/>
              </w:rPr>
              <w:t>11</w:t>
            </w:r>
          </w:p>
        </w:tc>
        <w:tc>
          <w:tcPr>
            <w:tcW w:w="561" w:type="dxa"/>
            <w:shd w:val="clear" w:color="auto" w:fill="auto"/>
          </w:tcPr>
          <w:p w14:paraId="44EFBD1E" w14:textId="77777777"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3C370782"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14:paraId="2627D760" w14:textId="77777777"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14:paraId="45570BE8" w14:textId="77777777" w:rsidR="00FC0D52" w:rsidRDefault="00FC0D52" w:rsidP="00FC0D52"/>
    <w:p w14:paraId="37708C6A" w14:textId="77777777" w:rsidR="00942DE1" w:rsidRDefault="00942DE1" w:rsidP="00E06267">
      <w:pPr>
        <w:pStyle w:val="Heading2"/>
        <w:rPr>
          <w:rFonts w:cs="Times New Roman"/>
        </w:rPr>
      </w:pPr>
      <w:r>
        <w:rPr>
          <w:rFonts w:cs="Times New Roman"/>
        </w:rPr>
        <w:t>Operation Sizes</w:t>
      </w:r>
    </w:p>
    <w:p w14:paraId="73C77CC5" w14:textId="77777777"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14:paraId="470A8F98" w14:textId="77777777" w:rsidR="00F27B6D" w:rsidRDefault="00F27B6D" w:rsidP="00F27B6D">
      <w:pPr>
        <w:pStyle w:val="Heading2"/>
      </w:pPr>
      <w:r>
        <w:t>SIMD</w:t>
      </w:r>
    </w:p>
    <w:p w14:paraId="7B33A823" w14:textId="77777777"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14:paraId="07C63277" w14:textId="77777777" w:rsidR="00E06267" w:rsidRPr="00EB0B0D" w:rsidRDefault="00E06267" w:rsidP="00E06267">
      <w:pPr>
        <w:pStyle w:val="Heading2"/>
        <w:rPr>
          <w:rFonts w:cs="Times New Roman"/>
        </w:rPr>
      </w:pPr>
      <w:r w:rsidRPr="00EB0B0D">
        <w:rPr>
          <w:rFonts w:cs="Times New Roman"/>
        </w:rPr>
        <w:t>Arithmetic Operations</w:t>
      </w:r>
    </w:p>
    <w:p w14:paraId="598ABA7F" w14:textId="77777777"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14:paraId="3A218DFA" w14:textId="77777777" w:rsidR="009F717D" w:rsidRDefault="009F717D" w:rsidP="00E06267">
      <w:pPr>
        <w:pStyle w:val="Heading2"/>
        <w:rPr>
          <w:rFonts w:cs="Times New Roman"/>
        </w:rPr>
      </w:pPr>
      <w:r>
        <w:rPr>
          <w:rFonts w:cs="Times New Roman"/>
        </w:rPr>
        <w:t>Relational Operations</w:t>
      </w:r>
    </w:p>
    <w:p w14:paraId="3450829E" w14:textId="77777777"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14:paraId="0FAFB63A" w14:textId="77777777" w:rsidR="00E06267" w:rsidRPr="00EB0B0D" w:rsidRDefault="00E06267" w:rsidP="00E06267">
      <w:pPr>
        <w:pStyle w:val="Heading2"/>
        <w:rPr>
          <w:rFonts w:cs="Times New Roman"/>
        </w:rPr>
      </w:pPr>
      <w:r w:rsidRPr="00EB0B0D">
        <w:rPr>
          <w:rFonts w:cs="Times New Roman"/>
        </w:rPr>
        <w:t>Logical Operations</w:t>
      </w:r>
    </w:p>
    <w:p w14:paraId="62EE85D7" w14:textId="77777777"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14:paraId="739180D7" w14:textId="77777777" w:rsidR="00081D3C" w:rsidRDefault="00081D3C" w:rsidP="00235ECC">
      <w:pPr>
        <w:pStyle w:val="Heading2"/>
        <w:rPr>
          <w:rFonts w:cs="Times New Roman"/>
        </w:rPr>
      </w:pPr>
      <w:r>
        <w:rPr>
          <w:rFonts w:cs="Times New Roman"/>
        </w:rPr>
        <w:t>Shift Operations</w:t>
      </w:r>
    </w:p>
    <w:p w14:paraId="30089BFC" w14:textId="77777777"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14:paraId="5554F155" w14:textId="77777777" w:rsidR="00EF58B3" w:rsidRDefault="00EF58B3" w:rsidP="00EF58B3">
      <w:pPr>
        <w:pStyle w:val="Heading2"/>
      </w:pPr>
      <w:r>
        <w:t>Bitfield Operations</w:t>
      </w:r>
    </w:p>
    <w:p w14:paraId="36BB1B1A" w14:textId="77777777"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14:paraId="430B8A63" w14:textId="77777777" w:rsidR="00235ECC" w:rsidRPr="00EB0B0D" w:rsidRDefault="00235ECC" w:rsidP="00235ECC">
      <w:pPr>
        <w:pStyle w:val="Heading2"/>
        <w:rPr>
          <w:rFonts w:cs="Times New Roman"/>
        </w:rPr>
      </w:pPr>
      <w:r w:rsidRPr="00EB0B0D">
        <w:rPr>
          <w:rFonts w:cs="Times New Roman"/>
        </w:rPr>
        <w:t>Memory Operations</w:t>
      </w:r>
    </w:p>
    <w:p w14:paraId="2CC8DEEB" w14:textId="77777777"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14:paraId="311CA6E1" w14:textId="77777777" w:rsidR="006D6CC0" w:rsidRDefault="006D6CC0" w:rsidP="001C33BE">
      <w:pPr>
        <w:pStyle w:val="Heading3"/>
      </w:pPr>
      <w:r>
        <w:t>Loads</w:t>
      </w:r>
    </w:p>
    <w:p w14:paraId="333AC07C" w14:textId="77777777"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14:paraId="6FF7181B" w14:textId="77777777" w:rsidR="006B313C" w:rsidRDefault="006B313C" w:rsidP="001C33BE">
      <w:pPr>
        <w:pStyle w:val="Heading3"/>
      </w:pPr>
      <w:r>
        <w:t>Stores</w:t>
      </w:r>
    </w:p>
    <w:p w14:paraId="7564B373" w14:textId="77777777"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14:paraId="3345357E" w14:textId="77777777" w:rsidR="00672FED" w:rsidRDefault="00672FED" w:rsidP="00672FED">
      <w:pPr>
        <w:pStyle w:val="Heading3"/>
      </w:pPr>
      <w:r>
        <w:lastRenderedPageBreak/>
        <w:t>AMO</w:t>
      </w:r>
    </w:p>
    <w:p w14:paraId="01220037" w14:textId="77777777"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14:paraId="106EDE81" w14:textId="77777777" w:rsidR="00235ECC" w:rsidRPr="00EB0B0D" w:rsidRDefault="00235ECC" w:rsidP="00235ECC">
      <w:pPr>
        <w:pStyle w:val="Heading2"/>
        <w:rPr>
          <w:rFonts w:cs="Times New Roman"/>
        </w:rPr>
      </w:pPr>
      <w:r w:rsidRPr="00EB0B0D">
        <w:rPr>
          <w:rFonts w:cs="Times New Roman"/>
        </w:rPr>
        <w:t>Control Flow Instructions</w:t>
      </w:r>
    </w:p>
    <w:p w14:paraId="085AA7E6" w14:textId="77777777"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14:paraId="18E7E7E7" w14:textId="77777777" w:rsidR="00D81AC6" w:rsidRDefault="00D81AC6" w:rsidP="00C840A3">
      <w:pPr>
        <w:pStyle w:val="Heading3"/>
      </w:pPr>
      <w:r>
        <w:t>Jump</w:t>
      </w:r>
    </w:p>
    <w:p w14:paraId="13B853BD" w14:textId="77777777"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w:t>
      </w:r>
      <w:proofErr w:type="gramStart"/>
      <w:r>
        <w:t>sufficient</w:t>
      </w:r>
      <w:proofErr w:type="gramEnd"/>
      <w:r>
        <w:t xml:space="preserve"> for most applications when an </w:t>
      </w:r>
      <w:proofErr w:type="spellStart"/>
      <w:r>
        <w:t>mmu</w:t>
      </w:r>
      <w:proofErr w:type="spellEnd"/>
      <w:r>
        <w:t xml:space="preserve"> is present.</w:t>
      </w:r>
    </w:p>
    <w:p w14:paraId="21712815" w14:textId="77777777" w:rsidR="00C840A3" w:rsidRDefault="00C840A3" w:rsidP="00C840A3">
      <w:pPr>
        <w:pStyle w:val="Heading3"/>
      </w:pPr>
      <w:r>
        <w:t>Call</w:t>
      </w:r>
    </w:p>
    <w:p w14:paraId="0D1B621F" w14:textId="77777777"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14:paraId="6E8FE8BB" w14:textId="77777777" w:rsidR="00C840A3" w:rsidRDefault="00C840A3" w:rsidP="00C840A3">
      <w:pPr>
        <w:pStyle w:val="Heading3"/>
      </w:pPr>
      <w:r>
        <w:t>Return</w:t>
      </w:r>
    </w:p>
    <w:p w14:paraId="21E04F99" w14:textId="77777777"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14:paraId="355A73FA" w14:textId="77777777" w:rsidR="005E5924" w:rsidRDefault="005E5924" w:rsidP="005E5924">
      <w:pPr>
        <w:pStyle w:val="Heading3"/>
      </w:pPr>
      <w:r>
        <w:t>Conditional Branches</w:t>
      </w:r>
    </w:p>
    <w:p w14:paraId="6A201E07" w14:textId="77777777" w:rsidR="005E5924" w:rsidRDefault="005E5924" w:rsidP="00CC1B10">
      <w:pPr>
        <w:ind w:left="720"/>
        <w:rPr>
          <w:rFonts w:cs="Times New Roman"/>
        </w:rPr>
      </w:pPr>
      <w:r>
        <w:rPr>
          <w:rFonts w:cs="Times New Roman"/>
        </w:rPr>
        <w:t>Conditional branches are predicted using a (2,2) correlating branch predictor.</w:t>
      </w:r>
    </w:p>
    <w:p w14:paraId="6D2CD512" w14:textId="77777777" w:rsidR="00096BBE" w:rsidRDefault="00096BBE" w:rsidP="00047F0E">
      <w:pPr>
        <w:pStyle w:val="Heading3"/>
      </w:pPr>
      <w:r>
        <w:t>Breakpoint</w:t>
      </w:r>
    </w:p>
    <w:p w14:paraId="6BF70E45" w14:textId="77777777"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14:paraId="7FEB5B48" w14:textId="77777777" w:rsidR="00F453AC" w:rsidRDefault="00F453AC" w:rsidP="00F453AC">
      <w:pPr>
        <w:pStyle w:val="Heading3"/>
      </w:pPr>
      <w:r>
        <w:t>Exception (breakpoint) Return</w:t>
      </w:r>
    </w:p>
    <w:p w14:paraId="0319E0DB" w14:textId="77777777" w:rsidR="00F453AC" w:rsidRDefault="00F453AC" w:rsidP="00CC1B10">
      <w:pPr>
        <w:ind w:left="720"/>
        <w:rPr>
          <w:rFonts w:cs="Times New Roman"/>
        </w:rPr>
      </w:pPr>
      <w:r>
        <w:rPr>
          <w:rFonts w:cs="Times New Roman"/>
        </w:rPr>
        <w:t>The exception return instruction unstacks the state previously stacked by a breakpoint instruction.</w:t>
      </w:r>
    </w:p>
    <w:p w14:paraId="12D3E33D" w14:textId="77777777" w:rsidR="00F46DDD" w:rsidRDefault="00F46DDD" w:rsidP="00F46DDD">
      <w:pPr>
        <w:pStyle w:val="Heading2"/>
      </w:pPr>
      <w:r>
        <w:t>Clock cycles</w:t>
      </w:r>
    </w:p>
    <w:p w14:paraId="65C15F0C" w14:textId="77777777"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14:paraId="46682F91" w14:textId="77777777" w:rsidR="008E6AE0" w:rsidRPr="008E6AE0" w:rsidRDefault="008E6AE0" w:rsidP="008E6AE0">
      <w:pPr>
        <w:pStyle w:val="Heading2"/>
        <w:rPr>
          <w:sz w:val="40"/>
          <w:szCs w:val="40"/>
        </w:rPr>
      </w:pPr>
      <w:bookmarkStart w:id="30" w:name="_Toc448161244"/>
      <w:r w:rsidRPr="008E6AE0">
        <w:rPr>
          <w:sz w:val="40"/>
          <w:szCs w:val="40"/>
        </w:rPr>
        <w:lastRenderedPageBreak/>
        <w:t>ABS – Absolute Value</w:t>
      </w:r>
      <w:bookmarkEnd w:id="30"/>
    </w:p>
    <w:p w14:paraId="25F5B035" w14:textId="77777777" w:rsidR="008E6AE0" w:rsidRDefault="008E6AE0" w:rsidP="008E6AE0"/>
    <w:p w14:paraId="5D75B59F" w14:textId="77777777" w:rsidR="008E6AE0" w:rsidRPr="002D0431" w:rsidRDefault="008E6AE0" w:rsidP="008E6AE0">
      <w:pPr>
        <w:rPr>
          <w:rStyle w:val="Strong"/>
        </w:rPr>
      </w:pPr>
      <w:r w:rsidRPr="002D0431">
        <w:rPr>
          <w:rStyle w:val="Strong"/>
        </w:rPr>
        <w:t>Description:</w:t>
      </w:r>
    </w:p>
    <w:p w14:paraId="07C582D6" w14:textId="77777777" w:rsidR="008E6AE0" w:rsidRDefault="008E6AE0" w:rsidP="008E6AE0">
      <w:pPr>
        <w:ind w:left="720"/>
      </w:pPr>
      <w:r>
        <w:t>This instruction takes the absolute value of a register and places the result in a target register.</w:t>
      </w:r>
    </w:p>
    <w:p w14:paraId="3F38F8B3" w14:textId="77777777"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14:paraId="03206E3C" w14:textId="77777777" w:rsidTr="00DB0A9A">
        <w:tc>
          <w:tcPr>
            <w:tcW w:w="1152" w:type="dxa"/>
          </w:tcPr>
          <w:p w14:paraId="07A9C445" w14:textId="77777777"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6DB4B5C" w14:textId="77777777"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14:paraId="75E6B60D" w14:textId="77777777"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14:paraId="2EE30251" w14:textId="77777777"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5DC9EFD" w14:textId="77777777"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14:paraId="0BCC2748" w14:textId="77777777"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14:paraId="320BA0B1" w14:textId="77777777"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14:paraId="0E31B5AA" w14:textId="77777777" w:rsidR="008E6AE0" w:rsidRDefault="008E6AE0" w:rsidP="008E6AE0">
      <w:pPr>
        <w:rPr>
          <w:rStyle w:val="Strong"/>
        </w:rPr>
      </w:pPr>
    </w:p>
    <w:p w14:paraId="2412E146" w14:textId="77777777" w:rsidR="008E6AE0" w:rsidRDefault="008E6AE0" w:rsidP="008E6AE0">
      <w:pPr>
        <w:rPr>
          <w:rStyle w:val="Strong"/>
        </w:rPr>
      </w:pPr>
      <w:r>
        <w:rPr>
          <w:rStyle w:val="Strong"/>
        </w:rPr>
        <w:t xml:space="preserve">Clock Cycles: </w:t>
      </w:r>
      <w:r w:rsidRPr="006504CD">
        <w:t>1</w:t>
      </w:r>
    </w:p>
    <w:p w14:paraId="035912D9" w14:textId="77777777" w:rsidR="008E6AE0" w:rsidRPr="002C6BF0" w:rsidRDefault="008E6AE0" w:rsidP="008E6AE0">
      <w:r>
        <w:rPr>
          <w:rStyle w:val="Strong"/>
        </w:rPr>
        <w:t xml:space="preserve">Execution Units: </w:t>
      </w:r>
      <w:r w:rsidRPr="002C6BF0">
        <w:t>ALU</w:t>
      </w:r>
      <w:r>
        <w:t xml:space="preserve"> #0 only</w:t>
      </w:r>
    </w:p>
    <w:p w14:paraId="0B34CF33" w14:textId="77777777" w:rsidR="008E6AE0" w:rsidRPr="002D0431" w:rsidRDefault="008E6AE0" w:rsidP="008E6AE0">
      <w:pPr>
        <w:rPr>
          <w:rStyle w:val="Strong"/>
        </w:rPr>
      </w:pPr>
      <w:r w:rsidRPr="002D0431">
        <w:rPr>
          <w:rStyle w:val="Strong"/>
        </w:rPr>
        <w:t>Operation:</w:t>
      </w:r>
    </w:p>
    <w:p w14:paraId="03FD8C22" w14:textId="77777777" w:rsidR="008E6AE0" w:rsidRDefault="008E6AE0" w:rsidP="008E6AE0">
      <w:pPr>
        <w:spacing w:after="0"/>
        <w:ind w:left="720"/>
      </w:pPr>
      <w:r>
        <w:t>If Ra &lt; 0</w:t>
      </w:r>
    </w:p>
    <w:p w14:paraId="30F59519" w14:textId="77777777" w:rsidR="008E6AE0" w:rsidRDefault="008E6AE0" w:rsidP="008E6AE0">
      <w:pPr>
        <w:spacing w:after="0"/>
        <w:ind w:left="720"/>
      </w:pPr>
      <w:r>
        <w:t xml:space="preserve">    Rt = -Ra</w:t>
      </w:r>
    </w:p>
    <w:p w14:paraId="5865A205" w14:textId="77777777" w:rsidR="008E6AE0" w:rsidRDefault="008E6AE0" w:rsidP="008E6AE0">
      <w:pPr>
        <w:spacing w:after="0"/>
      </w:pPr>
      <w:r>
        <w:tab/>
        <w:t>else</w:t>
      </w:r>
    </w:p>
    <w:p w14:paraId="4E056DA9" w14:textId="77777777" w:rsidR="008E6AE0" w:rsidRDefault="008E6AE0" w:rsidP="008E6AE0">
      <w:pPr>
        <w:spacing w:after="0"/>
      </w:pPr>
      <w:r>
        <w:t xml:space="preserve"> </w:t>
      </w:r>
      <w:r>
        <w:tab/>
        <w:t xml:space="preserve">    Rt = Ra</w:t>
      </w:r>
    </w:p>
    <w:p w14:paraId="414CD00D" w14:textId="77777777" w:rsidR="008E6AE0" w:rsidRDefault="008E6AE0" w:rsidP="008E6AE0">
      <w:pPr>
        <w:rPr>
          <w:b/>
        </w:rPr>
      </w:pPr>
    </w:p>
    <w:p w14:paraId="3AD64C87" w14:textId="77777777" w:rsidR="008E6AE0" w:rsidRDefault="008E6AE0" w:rsidP="008E6AE0">
      <w:r w:rsidRPr="009F7E96">
        <w:t>Exceptions:</w:t>
      </w:r>
      <w:r>
        <w:t xml:space="preserve"> none </w:t>
      </w:r>
    </w:p>
    <w:p w14:paraId="4A42ADA9" w14:textId="77777777"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14:paraId="381FC772" w14:textId="77777777" w:rsidTr="00C206E6">
        <w:tc>
          <w:tcPr>
            <w:tcW w:w="817" w:type="dxa"/>
            <w:shd w:val="clear" w:color="auto" w:fill="595959" w:themeFill="text1" w:themeFillTint="A6"/>
          </w:tcPr>
          <w:p w14:paraId="7B0D0555" w14:textId="77777777"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3D927F05" w14:textId="77777777" w:rsidR="003558C9" w:rsidRPr="006D24F8" w:rsidRDefault="003558C9" w:rsidP="00C206E6">
            <w:pPr>
              <w:rPr>
                <w:rFonts w:cs="Times New Roman"/>
                <w:color w:val="FFFFFF" w:themeColor="background1"/>
              </w:rPr>
            </w:pPr>
          </w:p>
        </w:tc>
      </w:tr>
      <w:tr w:rsidR="003558C9" w14:paraId="73944814" w14:textId="77777777" w:rsidTr="00C206E6">
        <w:tc>
          <w:tcPr>
            <w:tcW w:w="817" w:type="dxa"/>
          </w:tcPr>
          <w:p w14:paraId="36333815" w14:textId="77777777" w:rsidR="003558C9" w:rsidRDefault="003558C9" w:rsidP="00C206E6">
            <w:pPr>
              <w:jc w:val="center"/>
              <w:rPr>
                <w:rFonts w:cs="Times New Roman"/>
              </w:rPr>
            </w:pPr>
            <w:r>
              <w:rPr>
                <w:rFonts w:cs="Times New Roman"/>
              </w:rPr>
              <w:t>0</w:t>
            </w:r>
          </w:p>
        </w:tc>
        <w:tc>
          <w:tcPr>
            <w:tcW w:w="1701" w:type="dxa"/>
          </w:tcPr>
          <w:p w14:paraId="65FB4509" w14:textId="77777777" w:rsidR="003558C9" w:rsidRDefault="00A11C71" w:rsidP="00C206E6">
            <w:pPr>
              <w:rPr>
                <w:rFonts w:cs="Times New Roman"/>
              </w:rPr>
            </w:pPr>
            <w:r>
              <w:rPr>
                <w:rFonts w:cs="Times New Roman"/>
              </w:rPr>
              <w:t>reserved</w:t>
            </w:r>
          </w:p>
        </w:tc>
      </w:tr>
      <w:tr w:rsidR="00A11C71" w14:paraId="0F2BEAC5" w14:textId="77777777" w:rsidTr="00C206E6">
        <w:tc>
          <w:tcPr>
            <w:tcW w:w="817" w:type="dxa"/>
          </w:tcPr>
          <w:p w14:paraId="1A9E10FE" w14:textId="77777777" w:rsidR="00A11C71" w:rsidRDefault="00A11C71" w:rsidP="00A11C71">
            <w:pPr>
              <w:jc w:val="center"/>
              <w:rPr>
                <w:rFonts w:cs="Times New Roman"/>
              </w:rPr>
            </w:pPr>
            <w:r>
              <w:rPr>
                <w:rFonts w:cs="Times New Roman"/>
              </w:rPr>
              <w:t>1</w:t>
            </w:r>
          </w:p>
        </w:tc>
        <w:tc>
          <w:tcPr>
            <w:tcW w:w="1701" w:type="dxa"/>
          </w:tcPr>
          <w:p w14:paraId="3CFE9F24" w14:textId="77777777" w:rsidR="00A11C71" w:rsidRDefault="00A11C71" w:rsidP="00A11C71">
            <w:pPr>
              <w:rPr>
                <w:rFonts w:cs="Times New Roman"/>
              </w:rPr>
            </w:pPr>
            <w:r>
              <w:rPr>
                <w:rFonts w:cs="Times New Roman"/>
              </w:rPr>
              <w:t>reserved</w:t>
            </w:r>
          </w:p>
        </w:tc>
      </w:tr>
      <w:tr w:rsidR="00A11C71" w14:paraId="211D0E8A" w14:textId="77777777" w:rsidTr="00C206E6">
        <w:tc>
          <w:tcPr>
            <w:tcW w:w="817" w:type="dxa"/>
          </w:tcPr>
          <w:p w14:paraId="22DA2E02" w14:textId="77777777" w:rsidR="00A11C71" w:rsidRDefault="00A11C71" w:rsidP="00A11C71">
            <w:pPr>
              <w:jc w:val="center"/>
              <w:rPr>
                <w:rFonts w:cs="Times New Roman"/>
              </w:rPr>
            </w:pPr>
            <w:r>
              <w:rPr>
                <w:rFonts w:cs="Times New Roman"/>
              </w:rPr>
              <w:t>2</w:t>
            </w:r>
          </w:p>
        </w:tc>
        <w:tc>
          <w:tcPr>
            <w:tcW w:w="1701" w:type="dxa"/>
          </w:tcPr>
          <w:p w14:paraId="2723BD2C" w14:textId="77777777" w:rsidR="00A11C71" w:rsidRDefault="00A11C71" w:rsidP="00A11C71">
            <w:pPr>
              <w:rPr>
                <w:rFonts w:cs="Times New Roman"/>
              </w:rPr>
            </w:pPr>
            <w:r>
              <w:rPr>
                <w:rFonts w:cs="Times New Roman"/>
              </w:rPr>
              <w:t>reserved</w:t>
            </w:r>
          </w:p>
        </w:tc>
      </w:tr>
      <w:tr w:rsidR="00A11C71" w14:paraId="1BB9388C" w14:textId="77777777" w:rsidTr="00C206E6">
        <w:tc>
          <w:tcPr>
            <w:tcW w:w="817" w:type="dxa"/>
          </w:tcPr>
          <w:p w14:paraId="72C37788" w14:textId="77777777" w:rsidR="00A11C71" w:rsidRDefault="00A11C71" w:rsidP="00A11C71">
            <w:pPr>
              <w:jc w:val="center"/>
              <w:rPr>
                <w:rFonts w:cs="Times New Roman"/>
              </w:rPr>
            </w:pPr>
            <w:r>
              <w:rPr>
                <w:rFonts w:cs="Times New Roman"/>
              </w:rPr>
              <w:t>3</w:t>
            </w:r>
          </w:p>
        </w:tc>
        <w:tc>
          <w:tcPr>
            <w:tcW w:w="1701" w:type="dxa"/>
          </w:tcPr>
          <w:p w14:paraId="4FCD8D79" w14:textId="77777777" w:rsidR="00A11C71" w:rsidRDefault="00A11C71" w:rsidP="00A11C71">
            <w:pPr>
              <w:rPr>
                <w:rFonts w:cs="Times New Roman"/>
              </w:rPr>
            </w:pPr>
            <w:r>
              <w:rPr>
                <w:rFonts w:cs="Times New Roman"/>
              </w:rPr>
              <w:t>reserved</w:t>
            </w:r>
          </w:p>
        </w:tc>
      </w:tr>
      <w:tr w:rsidR="00A11C71" w14:paraId="4B164DB9" w14:textId="77777777" w:rsidTr="00C206E6">
        <w:tc>
          <w:tcPr>
            <w:tcW w:w="817" w:type="dxa"/>
          </w:tcPr>
          <w:p w14:paraId="2BBB0151" w14:textId="77777777" w:rsidR="00A11C71" w:rsidRDefault="00A11C71" w:rsidP="00A11C71">
            <w:pPr>
              <w:jc w:val="center"/>
              <w:rPr>
                <w:rFonts w:cs="Times New Roman"/>
              </w:rPr>
            </w:pPr>
            <w:r>
              <w:rPr>
                <w:rFonts w:cs="Times New Roman"/>
              </w:rPr>
              <w:t>4</w:t>
            </w:r>
          </w:p>
        </w:tc>
        <w:tc>
          <w:tcPr>
            <w:tcW w:w="1701" w:type="dxa"/>
          </w:tcPr>
          <w:p w14:paraId="402E4B94" w14:textId="77777777" w:rsidR="00A11C71" w:rsidRDefault="00A11C71" w:rsidP="00A11C71">
            <w:pPr>
              <w:rPr>
                <w:rFonts w:cs="Times New Roman"/>
              </w:rPr>
            </w:pPr>
            <w:r>
              <w:rPr>
                <w:rFonts w:cs="Times New Roman"/>
              </w:rPr>
              <w:t>Byte Parallel</w:t>
            </w:r>
          </w:p>
        </w:tc>
      </w:tr>
      <w:tr w:rsidR="00A11C71" w14:paraId="63D877E3" w14:textId="77777777" w:rsidTr="00C206E6">
        <w:tc>
          <w:tcPr>
            <w:tcW w:w="817" w:type="dxa"/>
          </w:tcPr>
          <w:p w14:paraId="31B08DB2" w14:textId="77777777" w:rsidR="00A11C71" w:rsidRDefault="00A11C71" w:rsidP="00A11C71">
            <w:pPr>
              <w:jc w:val="center"/>
              <w:rPr>
                <w:rFonts w:cs="Times New Roman"/>
              </w:rPr>
            </w:pPr>
            <w:r>
              <w:rPr>
                <w:rFonts w:cs="Times New Roman"/>
              </w:rPr>
              <w:t>5</w:t>
            </w:r>
          </w:p>
        </w:tc>
        <w:tc>
          <w:tcPr>
            <w:tcW w:w="1701" w:type="dxa"/>
          </w:tcPr>
          <w:p w14:paraId="5D38B72F" w14:textId="77777777" w:rsidR="00A11C71" w:rsidRDefault="00A11C71" w:rsidP="00A11C71">
            <w:pPr>
              <w:rPr>
                <w:rFonts w:cs="Times New Roman"/>
              </w:rPr>
            </w:pPr>
            <w:r>
              <w:rPr>
                <w:rFonts w:cs="Times New Roman"/>
              </w:rPr>
              <w:t>Char Parallel</w:t>
            </w:r>
          </w:p>
        </w:tc>
      </w:tr>
      <w:tr w:rsidR="00A11C71" w14:paraId="79982C0E" w14:textId="77777777" w:rsidTr="00C206E6">
        <w:tc>
          <w:tcPr>
            <w:tcW w:w="817" w:type="dxa"/>
          </w:tcPr>
          <w:p w14:paraId="027C3C4D" w14:textId="77777777" w:rsidR="00A11C71" w:rsidRDefault="00A11C71" w:rsidP="00A11C71">
            <w:pPr>
              <w:jc w:val="center"/>
              <w:rPr>
                <w:rFonts w:cs="Times New Roman"/>
              </w:rPr>
            </w:pPr>
            <w:r>
              <w:rPr>
                <w:rFonts w:cs="Times New Roman"/>
              </w:rPr>
              <w:t>6</w:t>
            </w:r>
          </w:p>
        </w:tc>
        <w:tc>
          <w:tcPr>
            <w:tcW w:w="1701" w:type="dxa"/>
          </w:tcPr>
          <w:p w14:paraId="7321FA9C" w14:textId="77777777" w:rsidR="00A11C71" w:rsidRDefault="00A11C71" w:rsidP="00A11C71">
            <w:pPr>
              <w:rPr>
                <w:rFonts w:cs="Times New Roman"/>
              </w:rPr>
            </w:pPr>
            <w:r>
              <w:rPr>
                <w:rFonts w:cs="Times New Roman"/>
              </w:rPr>
              <w:t>Half Parallel</w:t>
            </w:r>
          </w:p>
        </w:tc>
      </w:tr>
      <w:tr w:rsidR="00A11C71" w14:paraId="0D1EFDB9" w14:textId="77777777" w:rsidTr="00C206E6">
        <w:tc>
          <w:tcPr>
            <w:tcW w:w="817" w:type="dxa"/>
          </w:tcPr>
          <w:p w14:paraId="5DDF0FE4" w14:textId="77777777" w:rsidR="00A11C71" w:rsidRDefault="00A11C71" w:rsidP="00A11C71">
            <w:pPr>
              <w:jc w:val="center"/>
              <w:rPr>
                <w:rFonts w:cs="Times New Roman"/>
              </w:rPr>
            </w:pPr>
            <w:r>
              <w:rPr>
                <w:rFonts w:cs="Times New Roman"/>
              </w:rPr>
              <w:t>7</w:t>
            </w:r>
          </w:p>
        </w:tc>
        <w:tc>
          <w:tcPr>
            <w:tcW w:w="1701" w:type="dxa"/>
          </w:tcPr>
          <w:p w14:paraId="517192F1" w14:textId="77777777" w:rsidR="00A11C71" w:rsidRDefault="00A11C71" w:rsidP="00A11C71">
            <w:pPr>
              <w:rPr>
                <w:rFonts w:cs="Times New Roman"/>
              </w:rPr>
            </w:pPr>
            <w:r>
              <w:rPr>
                <w:rFonts w:cs="Times New Roman"/>
              </w:rPr>
              <w:t>Word</w:t>
            </w:r>
          </w:p>
        </w:tc>
      </w:tr>
    </w:tbl>
    <w:p w14:paraId="78F85155" w14:textId="77777777" w:rsidR="008E6AE0" w:rsidRDefault="008E6AE0" w:rsidP="008E6AE0">
      <w:pPr>
        <w:rPr>
          <w:rFonts w:eastAsiaTheme="majorEastAsia" w:cstheme="majorBidi"/>
          <w:sz w:val="26"/>
          <w:szCs w:val="26"/>
        </w:rPr>
      </w:pPr>
      <w:r>
        <w:br w:type="page"/>
      </w:r>
    </w:p>
    <w:p w14:paraId="695533BF" w14:textId="77777777" w:rsidR="00FD259C" w:rsidRPr="00A26E7A" w:rsidRDefault="00643105" w:rsidP="008E6AE0">
      <w:pPr>
        <w:pStyle w:val="Heading2"/>
        <w:rPr>
          <w:sz w:val="40"/>
        </w:rPr>
      </w:pPr>
      <w:r w:rsidRPr="00A26E7A">
        <w:rPr>
          <w:sz w:val="40"/>
        </w:rPr>
        <w:lastRenderedPageBreak/>
        <w:t>ADD</w:t>
      </w:r>
      <w:r w:rsidR="008E6AE0">
        <w:rPr>
          <w:sz w:val="40"/>
        </w:rPr>
        <w:t xml:space="preserve"> - Addition</w:t>
      </w:r>
    </w:p>
    <w:p w14:paraId="04AF089F" w14:textId="77777777" w:rsidR="001C0D00" w:rsidRPr="00EB0B0D" w:rsidRDefault="001C0D00" w:rsidP="00A4184E">
      <w:pPr>
        <w:rPr>
          <w:rFonts w:cs="Times New Roman"/>
        </w:rPr>
      </w:pPr>
      <w:r w:rsidRPr="00EB0B0D">
        <w:rPr>
          <w:rFonts w:cs="Times New Roman"/>
        </w:rPr>
        <w:t>Description:</w:t>
      </w:r>
    </w:p>
    <w:p w14:paraId="49EA7442" w14:textId="77777777"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14:paraId="427AE02B" w14:textId="77777777"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14:paraId="4E65B276" w14:textId="77777777" w:rsidTr="006E27DF">
        <w:tc>
          <w:tcPr>
            <w:tcW w:w="3103" w:type="dxa"/>
          </w:tcPr>
          <w:p w14:paraId="7EF6A370" w14:textId="77777777"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56E90D60" w14:textId="77777777"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14:paraId="45B3084C" w14:textId="77777777"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14:paraId="00521F15" w14:textId="77777777"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14:paraId="697F2971" w14:textId="77777777"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14:paraId="2E7C3C00" w14:textId="77777777"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14:paraId="04885BFD" w14:textId="77777777" w:rsidTr="006E27DF">
        <w:tc>
          <w:tcPr>
            <w:tcW w:w="1152" w:type="dxa"/>
          </w:tcPr>
          <w:p w14:paraId="6F168B63" w14:textId="77777777"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14:paraId="4EEE486E" w14:textId="77777777"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14:paraId="265D7A5B" w14:textId="77777777"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14:paraId="6B2BB917" w14:textId="77777777"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14:paraId="0768A4DD" w14:textId="77777777"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14:paraId="54896F5A" w14:textId="77777777"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14:paraId="3781AAF5" w14:textId="77777777"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14:paraId="7E3DAA5C" w14:textId="77777777" w:rsidR="006206E0" w:rsidRDefault="006206E0">
      <w:pPr>
        <w:rPr>
          <w:rFonts w:cs="Times New Roman"/>
        </w:rPr>
      </w:pPr>
    </w:p>
    <w:p w14:paraId="1EBD8721" w14:textId="77777777" w:rsidR="00C206E6" w:rsidRDefault="00C206E6" w:rsidP="00C206E6">
      <w:pPr>
        <w:rPr>
          <w:rStyle w:val="Strong"/>
        </w:rPr>
      </w:pPr>
      <w:r>
        <w:rPr>
          <w:rStyle w:val="Strong"/>
        </w:rPr>
        <w:t xml:space="preserve">Clock Cycles: </w:t>
      </w:r>
      <w:r w:rsidR="00DF0B84">
        <w:t>0.5</w:t>
      </w:r>
    </w:p>
    <w:p w14:paraId="67F5D2A1" w14:textId="77777777" w:rsidR="00C206E6" w:rsidRPr="002C6BF0" w:rsidRDefault="00C206E6" w:rsidP="00C206E6">
      <w:r>
        <w:rPr>
          <w:rStyle w:val="Strong"/>
        </w:rPr>
        <w:t xml:space="preserve">Execution Units: </w:t>
      </w:r>
      <w:r w:rsidRPr="002C6BF0">
        <w:t>A</w:t>
      </w:r>
      <w:r w:rsidR="000512BE">
        <w:t>ll A</w:t>
      </w:r>
      <w:r w:rsidRPr="002C6BF0">
        <w:t>LU</w:t>
      </w:r>
      <w:r w:rsidR="000512BE">
        <w:t>’s</w:t>
      </w:r>
    </w:p>
    <w:p w14:paraId="5C9E5BEE" w14:textId="77777777" w:rsidR="00A045DA" w:rsidRDefault="00A045DA">
      <w:pPr>
        <w:rPr>
          <w:rFonts w:cs="Times New Roman"/>
        </w:rPr>
      </w:pPr>
      <w:r>
        <w:rPr>
          <w:rFonts w:cs="Times New Roman"/>
        </w:rPr>
        <w:t xml:space="preserve">Exceptions: </w:t>
      </w:r>
      <w:r w:rsidR="00D76E03">
        <w:rPr>
          <w:rFonts w:cs="Times New Roman"/>
        </w:rPr>
        <w:t>none</w:t>
      </w:r>
    </w:p>
    <w:p w14:paraId="42399373" w14:textId="77777777" w:rsidR="003439C1" w:rsidRDefault="003757AC" w:rsidP="003757AC">
      <w:pPr>
        <w:rPr>
          <w:rFonts w:cs="Times New Roman"/>
        </w:rPr>
      </w:pPr>
      <w:r>
        <w:rPr>
          <w:rFonts w:cs="Times New Roman"/>
        </w:rPr>
        <w:t>Notes:</w:t>
      </w:r>
    </w:p>
    <w:p w14:paraId="35DA8263" w14:textId="77777777"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14:paraId="30FB3A4D" w14:textId="77777777" w:rsidTr="00B00ED3">
        <w:tc>
          <w:tcPr>
            <w:tcW w:w="817" w:type="dxa"/>
            <w:shd w:val="clear" w:color="auto" w:fill="595959" w:themeFill="text1" w:themeFillTint="A6"/>
          </w:tcPr>
          <w:p w14:paraId="1AC8E11D" w14:textId="77777777"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14:paraId="2770E483" w14:textId="77777777" w:rsidR="003439C1" w:rsidRPr="006D24F8" w:rsidRDefault="003439C1" w:rsidP="00B00ED3">
            <w:pPr>
              <w:rPr>
                <w:rFonts w:cs="Times New Roman"/>
                <w:color w:val="FFFFFF" w:themeColor="background1"/>
              </w:rPr>
            </w:pPr>
          </w:p>
        </w:tc>
      </w:tr>
      <w:tr w:rsidR="003439C1" w14:paraId="1EBD5F92" w14:textId="77777777" w:rsidTr="00B00ED3">
        <w:tc>
          <w:tcPr>
            <w:tcW w:w="817" w:type="dxa"/>
          </w:tcPr>
          <w:p w14:paraId="30F8651B" w14:textId="77777777" w:rsidR="003439C1" w:rsidRDefault="003439C1" w:rsidP="001166ED">
            <w:pPr>
              <w:jc w:val="center"/>
              <w:rPr>
                <w:rFonts w:cs="Times New Roman"/>
              </w:rPr>
            </w:pPr>
            <w:r>
              <w:rPr>
                <w:rFonts w:cs="Times New Roman"/>
              </w:rPr>
              <w:t>0</w:t>
            </w:r>
          </w:p>
        </w:tc>
        <w:tc>
          <w:tcPr>
            <w:tcW w:w="1701" w:type="dxa"/>
          </w:tcPr>
          <w:p w14:paraId="444B7B13" w14:textId="77777777" w:rsidR="003439C1" w:rsidRDefault="005D2236" w:rsidP="00B00ED3">
            <w:pPr>
              <w:rPr>
                <w:rFonts w:cs="Times New Roman"/>
              </w:rPr>
            </w:pPr>
            <w:r>
              <w:rPr>
                <w:rFonts w:cs="Times New Roman"/>
              </w:rPr>
              <w:t>reserved</w:t>
            </w:r>
          </w:p>
        </w:tc>
      </w:tr>
      <w:tr w:rsidR="005D2236" w14:paraId="7C317E6D" w14:textId="77777777" w:rsidTr="00B00ED3">
        <w:tc>
          <w:tcPr>
            <w:tcW w:w="817" w:type="dxa"/>
          </w:tcPr>
          <w:p w14:paraId="62082B72" w14:textId="77777777" w:rsidR="005D2236" w:rsidRDefault="005D2236" w:rsidP="005D2236">
            <w:pPr>
              <w:jc w:val="center"/>
              <w:rPr>
                <w:rFonts w:cs="Times New Roman"/>
              </w:rPr>
            </w:pPr>
            <w:r>
              <w:rPr>
                <w:rFonts w:cs="Times New Roman"/>
              </w:rPr>
              <w:t>1</w:t>
            </w:r>
          </w:p>
        </w:tc>
        <w:tc>
          <w:tcPr>
            <w:tcW w:w="1701" w:type="dxa"/>
          </w:tcPr>
          <w:p w14:paraId="6E779239" w14:textId="77777777" w:rsidR="005D2236" w:rsidRDefault="005D2236" w:rsidP="005D2236">
            <w:pPr>
              <w:rPr>
                <w:rFonts w:cs="Times New Roman"/>
              </w:rPr>
            </w:pPr>
            <w:r>
              <w:rPr>
                <w:rFonts w:cs="Times New Roman"/>
              </w:rPr>
              <w:t>reserved</w:t>
            </w:r>
          </w:p>
        </w:tc>
      </w:tr>
      <w:tr w:rsidR="005D2236" w14:paraId="38617915" w14:textId="77777777" w:rsidTr="00B00ED3">
        <w:tc>
          <w:tcPr>
            <w:tcW w:w="817" w:type="dxa"/>
          </w:tcPr>
          <w:p w14:paraId="11CC2731" w14:textId="77777777" w:rsidR="005D2236" w:rsidRDefault="005D2236" w:rsidP="005D2236">
            <w:pPr>
              <w:jc w:val="center"/>
              <w:rPr>
                <w:rFonts w:cs="Times New Roman"/>
              </w:rPr>
            </w:pPr>
            <w:r>
              <w:rPr>
                <w:rFonts w:cs="Times New Roman"/>
              </w:rPr>
              <w:t>2</w:t>
            </w:r>
          </w:p>
        </w:tc>
        <w:tc>
          <w:tcPr>
            <w:tcW w:w="1701" w:type="dxa"/>
          </w:tcPr>
          <w:p w14:paraId="6008458F" w14:textId="77777777" w:rsidR="005D2236" w:rsidRDefault="005D2236" w:rsidP="005D2236">
            <w:pPr>
              <w:rPr>
                <w:rFonts w:cs="Times New Roman"/>
              </w:rPr>
            </w:pPr>
            <w:r>
              <w:rPr>
                <w:rFonts w:cs="Times New Roman"/>
              </w:rPr>
              <w:t>reserved</w:t>
            </w:r>
          </w:p>
        </w:tc>
      </w:tr>
      <w:tr w:rsidR="005D2236" w14:paraId="316ACEF0" w14:textId="77777777" w:rsidTr="00B00ED3">
        <w:tc>
          <w:tcPr>
            <w:tcW w:w="817" w:type="dxa"/>
          </w:tcPr>
          <w:p w14:paraId="0E6EF752" w14:textId="77777777" w:rsidR="005D2236" w:rsidRDefault="005D2236" w:rsidP="005D2236">
            <w:pPr>
              <w:jc w:val="center"/>
              <w:rPr>
                <w:rFonts w:cs="Times New Roman"/>
              </w:rPr>
            </w:pPr>
            <w:r>
              <w:rPr>
                <w:rFonts w:cs="Times New Roman"/>
              </w:rPr>
              <w:t>3</w:t>
            </w:r>
          </w:p>
        </w:tc>
        <w:tc>
          <w:tcPr>
            <w:tcW w:w="1701" w:type="dxa"/>
          </w:tcPr>
          <w:p w14:paraId="5212AC5A" w14:textId="77777777" w:rsidR="005D2236" w:rsidRDefault="005D2236" w:rsidP="005D2236">
            <w:pPr>
              <w:rPr>
                <w:rFonts w:cs="Times New Roman"/>
              </w:rPr>
            </w:pPr>
            <w:r>
              <w:rPr>
                <w:rFonts w:cs="Times New Roman"/>
              </w:rPr>
              <w:t>reserved</w:t>
            </w:r>
          </w:p>
        </w:tc>
      </w:tr>
      <w:tr w:rsidR="005D2236" w14:paraId="165A568C" w14:textId="77777777" w:rsidTr="00B00ED3">
        <w:tc>
          <w:tcPr>
            <w:tcW w:w="817" w:type="dxa"/>
          </w:tcPr>
          <w:p w14:paraId="6991A9A6" w14:textId="77777777" w:rsidR="005D2236" w:rsidRDefault="005D2236" w:rsidP="005D2236">
            <w:pPr>
              <w:jc w:val="center"/>
              <w:rPr>
                <w:rFonts w:cs="Times New Roman"/>
              </w:rPr>
            </w:pPr>
            <w:r>
              <w:rPr>
                <w:rFonts w:cs="Times New Roman"/>
              </w:rPr>
              <w:t>4</w:t>
            </w:r>
          </w:p>
        </w:tc>
        <w:tc>
          <w:tcPr>
            <w:tcW w:w="1701" w:type="dxa"/>
          </w:tcPr>
          <w:p w14:paraId="142624B1" w14:textId="77777777" w:rsidR="005D2236" w:rsidRDefault="005D2236" w:rsidP="005D2236">
            <w:pPr>
              <w:rPr>
                <w:rFonts w:cs="Times New Roman"/>
              </w:rPr>
            </w:pPr>
            <w:r>
              <w:rPr>
                <w:rFonts w:cs="Times New Roman"/>
              </w:rPr>
              <w:t>Byte Parallel</w:t>
            </w:r>
          </w:p>
        </w:tc>
      </w:tr>
      <w:tr w:rsidR="005D2236" w14:paraId="4399E036" w14:textId="77777777" w:rsidTr="00B00ED3">
        <w:tc>
          <w:tcPr>
            <w:tcW w:w="817" w:type="dxa"/>
          </w:tcPr>
          <w:p w14:paraId="22B6EDD6" w14:textId="77777777" w:rsidR="005D2236" w:rsidRDefault="005D2236" w:rsidP="005D2236">
            <w:pPr>
              <w:jc w:val="center"/>
              <w:rPr>
                <w:rFonts w:cs="Times New Roman"/>
              </w:rPr>
            </w:pPr>
            <w:r>
              <w:rPr>
                <w:rFonts w:cs="Times New Roman"/>
              </w:rPr>
              <w:t>5</w:t>
            </w:r>
          </w:p>
        </w:tc>
        <w:tc>
          <w:tcPr>
            <w:tcW w:w="1701" w:type="dxa"/>
          </w:tcPr>
          <w:p w14:paraId="5ECEEE53" w14:textId="77777777" w:rsidR="005D2236" w:rsidRDefault="005D2236" w:rsidP="005D2236">
            <w:pPr>
              <w:rPr>
                <w:rFonts w:cs="Times New Roman"/>
              </w:rPr>
            </w:pPr>
            <w:r>
              <w:rPr>
                <w:rFonts w:cs="Times New Roman"/>
              </w:rPr>
              <w:t>Char Parallel</w:t>
            </w:r>
          </w:p>
        </w:tc>
      </w:tr>
      <w:tr w:rsidR="005D2236" w14:paraId="76B522C0" w14:textId="77777777" w:rsidTr="00B00ED3">
        <w:tc>
          <w:tcPr>
            <w:tcW w:w="817" w:type="dxa"/>
          </w:tcPr>
          <w:p w14:paraId="013B4D57" w14:textId="77777777" w:rsidR="005D2236" w:rsidRDefault="005D2236" w:rsidP="005D2236">
            <w:pPr>
              <w:jc w:val="center"/>
              <w:rPr>
                <w:rFonts w:cs="Times New Roman"/>
              </w:rPr>
            </w:pPr>
            <w:r>
              <w:rPr>
                <w:rFonts w:cs="Times New Roman"/>
              </w:rPr>
              <w:t>6</w:t>
            </w:r>
          </w:p>
        </w:tc>
        <w:tc>
          <w:tcPr>
            <w:tcW w:w="1701" w:type="dxa"/>
          </w:tcPr>
          <w:p w14:paraId="5B12AE4A" w14:textId="77777777" w:rsidR="005D2236" w:rsidRDefault="005D2236" w:rsidP="005D2236">
            <w:pPr>
              <w:rPr>
                <w:rFonts w:cs="Times New Roman"/>
              </w:rPr>
            </w:pPr>
            <w:r>
              <w:rPr>
                <w:rFonts w:cs="Times New Roman"/>
              </w:rPr>
              <w:t>Half Parallel</w:t>
            </w:r>
          </w:p>
        </w:tc>
      </w:tr>
      <w:tr w:rsidR="005D2236" w14:paraId="7DC0F37A" w14:textId="77777777" w:rsidTr="00B00ED3">
        <w:tc>
          <w:tcPr>
            <w:tcW w:w="817" w:type="dxa"/>
          </w:tcPr>
          <w:p w14:paraId="1E030B33" w14:textId="77777777" w:rsidR="005D2236" w:rsidRDefault="005D2236" w:rsidP="005D2236">
            <w:pPr>
              <w:jc w:val="center"/>
              <w:rPr>
                <w:rFonts w:cs="Times New Roman"/>
              </w:rPr>
            </w:pPr>
            <w:r>
              <w:rPr>
                <w:rFonts w:cs="Times New Roman"/>
              </w:rPr>
              <w:t>7</w:t>
            </w:r>
          </w:p>
        </w:tc>
        <w:tc>
          <w:tcPr>
            <w:tcW w:w="1701" w:type="dxa"/>
          </w:tcPr>
          <w:p w14:paraId="75D16948" w14:textId="77777777" w:rsidR="005D2236" w:rsidRDefault="005D2236" w:rsidP="005D2236">
            <w:pPr>
              <w:rPr>
                <w:rFonts w:cs="Times New Roman"/>
              </w:rPr>
            </w:pPr>
            <w:r>
              <w:rPr>
                <w:rFonts w:cs="Times New Roman"/>
              </w:rPr>
              <w:t>Word</w:t>
            </w:r>
          </w:p>
        </w:tc>
      </w:tr>
    </w:tbl>
    <w:p w14:paraId="6E498721" w14:textId="77777777" w:rsidR="000E074A" w:rsidRDefault="000E074A" w:rsidP="000E074A">
      <w:pPr>
        <w:rPr>
          <w:rFonts w:eastAsiaTheme="majorEastAsia" w:cstheme="majorBidi"/>
        </w:rPr>
      </w:pPr>
      <w:r>
        <w:br w:type="page"/>
      </w:r>
    </w:p>
    <w:p w14:paraId="15D1E7EA" w14:textId="77777777" w:rsidR="00E01D76" w:rsidRPr="00A26E7A" w:rsidRDefault="00E01D76" w:rsidP="00E01D76">
      <w:pPr>
        <w:pStyle w:val="Heading2"/>
        <w:rPr>
          <w:sz w:val="40"/>
        </w:rPr>
      </w:pPr>
      <w:r w:rsidRPr="00A26E7A">
        <w:rPr>
          <w:sz w:val="40"/>
        </w:rPr>
        <w:lastRenderedPageBreak/>
        <w:t>ADD</w:t>
      </w:r>
      <w:r>
        <w:rPr>
          <w:sz w:val="40"/>
        </w:rPr>
        <w:t>3 - Addition</w:t>
      </w:r>
    </w:p>
    <w:p w14:paraId="30BAB747" w14:textId="77777777" w:rsidR="00E01D76" w:rsidRPr="00EB0B0D" w:rsidRDefault="00E01D76" w:rsidP="00E01D76">
      <w:pPr>
        <w:rPr>
          <w:rFonts w:cs="Times New Roman"/>
        </w:rPr>
      </w:pPr>
      <w:r w:rsidRPr="00EB0B0D">
        <w:rPr>
          <w:rFonts w:cs="Times New Roman"/>
        </w:rPr>
        <w:t>Description:</w:t>
      </w:r>
    </w:p>
    <w:p w14:paraId="0615EC46" w14:textId="77777777" w:rsidR="00E01D76" w:rsidRPr="00EB0B0D" w:rsidRDefault="00E01D76" w:rsidP="00E01D76">
      <w:pPr>
        <w:ind w:left="720"/>
        <w:rPr>
          <w:rFonts w:cs="Times New Roman"/>
        </w:rPr>
      </w:pPr>
      <w:r w:rsidRPr="00EB0B0D">
        <w:rPr>
          <w:rFonts w:cs="Times New Roman"/>
        </w:rPr>
        <w:t>Add t</w:t>
      </w:r>
      <w:r w:rsidR="002A6F20">
        <w:rPr>
          <w:rFonts w:cs="Times New Roman"/>
        </w:rPr>
        <w:t>hree</w:t>
      </w:r>
      <w:r w:rsidRPr="00EB0B0D">
        <w:rPr>
          <w:rFonts w:cs="Times New Roman"/>
        </w:rPr>
        <w:t xml:space="preserve"> values. </w:t>
      </w:r>
      <w:r w:rsidR="002A6F20">
        <w:rPr>
          <w:rFonts w:cs="Times New Roman"/>
        </w:rPr>
        <w:t>All</w:t>
      </w:r>
      <w:r w:rsidRPr="00EB0B0D">
        <w:rPr>
          <w:rFonts w:cs="Times New Roman"/>
        </w:rPr>
        <w:t xml:space="preserve"> operand</w:t>
      </w:r>
      <w:r w:rsidR="002A6F20">
        <w:rPr>
          <w:rFonts w:cs="Times New Roman"/>
        </w:rPr>
        <w:t>s</w:t>
      </w:r>
      <w:r w:rsidRPr="00EB0B0D">
        <w:rPr>
          <w:rFonts w:cs="Times New Roman"/>
        </w:rPr>
        <w:t xml:space="preserve"> must be in register</w:t>
      </w:r>
      <w:r w:rsidR="002A6F20">
        <w:rPr>
          <w:rFonts w:cs="Times New Roman"/>
        </w:rPr>
        <w:t>s</w:t>
      </w:r>
      <w:r w:rsidRPr="00EB0B0D">
        <w:rPr>
          <w:rFonts w:cs="Times New Roman"/>
        </w:rPr>
        <w:t>.</w:t>
      </w:r>
    </w:p>
    <w:p w14:paraId="1215E5DE" w14:textId="77777777" w:rsidR="00E01D76" w:rsidRPr="00EB0B0D" w:rsidRDefault="00E01D76" w:rsidP="00E01D76">
      <w:pPr>
        <w:rPr>
          <w:rFonts w:cs="Times New Roman"/>
        </w:rPr>
      </w:pPr>
      <w:r w:rsidRPr="00EB0B0D">
        <w:rPr>
          <w:rFonts w:cs="Times New Roman"/>
        </w:rPr>
        <w:t>Instruction Format:</w:t>
      </w:r>
    </w:p>
    <w:p w14:paraId="6D201E1B" w14:textId="77777777" w:rsidR="00E01D76" w:rsidRPr="00EB0B0D" w:rsidRDefault="00E01D76" w:rsidP="00E01D76">
      <w:pPr>
        <w:ind w:left="720"/>
        <w:rPr>
          <w:rFonts w:cs="Times New Roman"/>
        </w:rPr>
      </w:pPr>
    </w:p>
    <w:tbl>
      <w:tblPr>
        <w:tblStyle w:val="TableGrid"/>
        <w:tblW w:w="9088" w:type="dxa"/>
        <w:tblInd w:w="279" w:type="dxa"/>
        <w:tblLayout w:type="fixed"/>
        <w:tblLook w:val="04A0" w:firstRow="1" w:lastRow="0" w:firstColumn="1" w:lastColumn="0" w:noHBand="0" w:noVBand="1"/>
      </w:tblPr>
      <w:tblGrid>
        <w:gridCol w:w="1276"/>
        <w:gridCol w:w="1491"/>
        <w:gridCol w:w="1134"/>
        <w:gridCol w:w="1134"/>
        <w:gridCol w:w="1134"/>
        <w:gridCol w:w="1079"/>
        <w:gridCol w:w="564"/>
        <w:gridCol w:w="1276"/>
      </w:tblGrid>
      <w:tr w:rsidR="002A6F20" w:rsidRPr="00EB0B0D" w14:paraId="7F76AC56" w14:textId="77777777" w:rsidTr="002A6F20">
        <w:tc>
          <w:tcPr>
            <w:tcW w:w="1276" w:type="dxa"/>
          </w:tcPr>
          <w:p w14:paraId="042FF550" w14:textId="77777777" w:rsidR="002A6F20" w:rsidRPr="00EB0B0D" w:rsidRDefault="002A6F20" w:rsidP="00E01D76">
            <w:pPr>
              <w:jc w:val="center"/>
              <w:rPr>
                <w:rFonts w:cs="Times New Roman"/>
              </w:rPr>
            </w:pPr>
            <w:r w:rsidRPr="00EB0B0D">
              <w:rPr>
                <w:rFonts w:cs="Times New Roman"/>
              </w:rPr>
              <w:t>04</w:t>
            </w:r>
            <w:r w:rsidRPr="00EB0B0D">
              <w:rPr>
                <w:rFonts w:cs="Times New Roman"/>
                <w:vertAlign w:val="subscript"/>
              </w:rPr>
              <w:t>6</w:t>
            </w:r>
          </w:p>
        </w:tc>
        <w:tc>
          <w:tcPr>
            <w:tcW w:w="1491" w:type="dxa"/>
          </w:tcPr>
          <w:p w14:paraId="3EE2A926" w14:textId="77777777" w:rsidR="002A6F20" w:rsidRPr="00EB0B0D" w:rsidRDefault="002A6F20" w:rsidP="00E01D76">
            <w:pPr>
              <w:jc w:val="center"/>
              <w:rPr>
                <w:rFonts w:cs="Times New Roman"/>
              </w:rPr>
            </w:pPr>
            <w:r>
              <w:rPr>
                <w:rFonts w:cs="Times New Roman"/>
              </w:rPr>
              <w:t>~</w:t>
            </w:r>
            <w:r>
              <w:rPr>
                <w:rFonts w:cs="Times New Roman"/>
                <w:vertAlign w:val="subscript"/>
              </w:rPr>
              <w:t>14</w:t>
            </w:r>
          </w:p>
        </w:tc>
        <w:tc>
          <w:tcPr>
            <w:tcW w:w="1134" w:type="dxa"/>
          </w:tcPr>
          <w:p w14:paraId="187FDB4B" w14:textId="77777777" w:rsidR="002A6F20" w:rsidRPr="00EB0B0D" w:rsidRDefault="002A6F20" w:rsidP="00E01D76">
            <w:pPr>
              <w:jc w:val="center"/>
              <w:rPr>
                <w:rFonts w:cs="Times New Roman"/>
              </w:rPr>
            </w:pPr>
            <w:r>
              <w:rPr>
                <w:rFonts w:cs="Times New Roman"/>
              </w:rPr>
              <w:t>Rc</w:t>
            </w:r>
            <w:r w:rsidRPr="002A6F20">
              <w:rPr>
                <w:rFonts w:cs="Times New Roman"/>
                <w:vertAlign w:val="subscript"/>
              </w:rPr>
              <w:t>5</w:t>
            </w:r>
          </w:p>
        </w:tc>
        <w:tc>
          <w:tcPr>
            <w:tcW w:w="1134" w:type="dxa"/>
          </w:tcPr>
          <w:p w14:paraId="7C0C8078" w14:textId="77777777" w:rsidR="002A6F20" w:rsidRPr="00EB0B0D" w:rsidRDefault="002A6F20" w:rsidP="00E01D7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06A96C97" w14:textId="77777777" w:rsidR="002A6F20" w:rsidRPr="00EB0B0D" w:rsidRDefault="002A6F20" w:rsidP="00E01D7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CB78D09" w14:textId="77777777" w:rsidR="002A6F20" w:rsidRPr="00EB0B0D" w:rsidRDefault="002A6F20" w:rsidP="00E01D76">
            <w:pPr>
              <w:jc w:val="center"/>
              <w:rPr>
                <w:rFonts w:cs="Times New Roman"/>
              </w:rPr>
            </w:pPr>
            <w:r w:rsidRPr="00EB0B0D">
              <w:rPr>
                <w:rFonts w:cs="Times New Roman"/>
              </w:rPr>
              <w:t>Ra</w:t>
            </w:r>
            <w:r w:rsidRPr="00EB0B0D">
              <w:rPr>
                <w:rFonts w:cs="Times New Roman"/>
                <w:vertAlign w:val="subscript"/>
              </w:rPr>
              <w:t>5</w:t>
            </w:r>
          </w:p>
        </w:tc>
        <w:tc>
          <w:tcPr>
            <w:tcW w:w="564" w:type="dxa"/>
          </w:tcPr>
          <w:p w14:paraId="18AA643E" w14:textId="77777777" w:rsidR="002A6F20" w:rsidRPr="00EB0B0D" w:rsidRDefault="002A6F20" w:rsidP="00E01D76">
            <w:pPr>
              <w:jc w:val="center"/>
              <w:rPr>
                <w:rFonts w:cs="Times New Roman"/>
              </w:rPr>
            </w:pPr>
            <w:r>
              <w:rPr>
                <w:rFonts w:cs="Times New Roman"/>
              </w:rPr>
              <w:t>1</w:t>
            </w:r>
            <w:r>
              <w:rPr>
                <w:rFonts w:cs="Times New Roman"/>
                <w:vertAlign w:val="subscript"/>
              </w:rPr>
              <w:t>2</w:t>
            </w:r>
          </w:p>
        </w:tc>
        <w:tc>
          <w:tcPr>
            <w:tcW w:w="1276" w:type="dxa"/>
          </w:tcPr>
          <w:p w14:paraId="5BD46D6C" w14:textId="77777777" w:rsidR="002A6F20" w:rsidRPr="00EB0B0D" w:rsidRDefault="002A6F20" w:rsidP="00E01D76">
            <w:pPr>
              <w:jc w:val="center"/>
              <w:rPr>
                <w:rFonts w:cs="Times New Roman"/>
              </w:rPr>
            </w:pPr>
            <w:r w:rsidRPr="00EB0B0D">
              <w:rPr>
                <w:rFonts w:cs="Times New Roman"/>
              </w:rPr>
              <w:t>02h</w:t>
            </w:r>
            <w:r w:rsidRPr="00EB0B0D">
              <w:rPr>
                <w:rFonts w:cs="Times New Roman"/>
                <w:vertAlign w:val="subscript"/>
              </w:rPr>
              <w:t>6</w:t>
            </w:r>
          </w:p>
        </w:tc>
      </w:tr>
    </w:tbl>
    <w:p w14:paraId="06BE52DC" w14:textId="77777777" w:rsidR="00E01D76" w:rsidRDefault="00E01D76" w:rsidP="00E01D76">
      <w:pPr>
        <w:rPr>
          <w:rFonts w:cs="Times New Roman"/>
        </w:rPr>
      </w:pPr>
    </w:p>
    <w:p w14:paraId="4E7D7FE3" w14:textId="77777777" w:rsidR="00E01D76" w:rsidRDefault="00E01D76" w:rsidP="00E01D76">
      <w:pPr>
        <w:rPr>
          <w:rStyle w:val="Strong"/>
        </w:rPr>
      </w:pPr>
      <w:r>
        <w:rPr>
          <w:rStyle w:val="Strong"/>
        </w:rPr>
        <w:t xml:space="preserve">Clock Cycles: </w:t>
      </w:r>
      <w:r>
        <w:t>0.5</w:t>
      </w:r>
    </w:p>
    <w:p w14:paraId="3FA0099F" w14:textId="77777777" w:rsidR="00E01D76" w:rsidRPr="002C6BF0" w:rsidRDefault="00E01D76" w:rsidP="00E01D76">
      <w:r>
        <w:rPr>
          <w:rStyle w:val="Strong"/>
        </w:rPr>
        <w:t xml:space="preserve">Execution Units: </w:t>
      </w:r>
      <w:r w:rsidRPr="002C6BF0">
        <w:t>A</w:t>
      </w:r>
      <w:r>
        <w:t>ll A</w:t>
      </w:r>
      <w:r w:rsidRPr="002C6BF0">
        <w:t>LU</w:t>
      </w:r>
      <w:r>
        <w:t>’s</w:t>
      </w:r>
    </w:p>
    <w:p w14:paraId="799DF0A6" w14:textId="77777777" w:rsidR="00E01D76" w:rsidRDefault="00E01D76" w:rsidP="00E01D76">
      <w:pPr>
        <w:rPr>
          <w:rFonts w:cs="Times New Roman"/>
        </w:rPr>
      </w:pPr>
      <w:r>
        <w:rPr>
          <w:rFonts w:cs="Times New Roman"/>
        </w:rPr>
        <w:t>Exceptions: none</w:t>
      </w:r>
    </w:p>
    <w:p w14:paraId="3B2612FB" w14:textId="77777777" w:rsidR="00E01D76" w:rsidRDefault="00E01D76">
      <w:pPr>
        <w:rPr>
          <w:rFonts w:eastAsiaTheme="majorEastAsia" w:cstheme="majorBidi"/>
          <w:b/>
          <w:bCs/>
          <w:color w:val="1F497D" w:themeColor="text2"/>
          <w:sz w:val="40"/>
          <w:szCs w:val="26"/>
        </w:rPr>
      </w:pPr>
      <w:r>
        <w:rPr>
          <w:sz w:val="40"/>
        </w:rPr>
        <w:br w:type="page"/>
      </w:r>
    </w:p>
    <w:p w14:paraId="3EB2F8A2" w14:textId="77777777" w:rsidR="003B066E" w:rsidRPr="00A26E7A" w:rsidRDefault="003B066E" w:rsidP="003B066E">
      <w:pPr>
        <w:pStyle w:val="Heading2"/>
        <w:rPr>
          <w:sz w:val="40"/>
        </w:rPr>
      </w:pPr>
      <w:r w:rsidRPr="00A26E7A">
        <w:rPr>
          <w:sz w:val="40"/>
        </w:rPr>
        <w:lastRenderedPageBreak/>
        <w:t>ADD</w:t>
      </w:r>
      <w:r>
        <w:rPr>
          <w:sz w:val="40"/>
        </w:rPr>
        <w:t>V – Addition with Overflow Detection</w:t>
      </w:r>
    </w:p>
    <w:p w14:paraId="72F92355" w14:textId="77777777" w:rsidR="003B066E" w:rsidRPr="00EB0B0D" w:rsidRDefault="003B066E" w:rsidP="003B066E">
      <w:pPr>
        <w:rPr>
          <w:rFonts w:cs="Times New Roman"/>
        </w:rPr>
      </w:pPr>
      <w:r w:rsidRPr="00EB0B0D">
        <w:rPr>
          <w:rFonts w:cs="Times New Roman"/>
        </w:rPr>
        <w:t>Description:</w:t>
      </w:r>
    </w:p>
    <w:p w14:paraId="5ACD74D4" w14:textId="77777777"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14:paraId="1707DA16" w14:textId="77777777"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14:paraId="39F65D7B" w14:textId="77777777" w:rsidTr="00A57ADE">
        <w:tc>
          <w:tcPr>
            <w:tcW w:w="1152" w:type="dxa"/>
          </w:tcPr>
          <w:p w14:paraId="23463524" w14:textId="77777777"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14:paraId="577173ED" w14:textId="77777777"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14:paraId="367940BC" w14:textId="77777777"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64B54CE1" w14:textId="77777777"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14:paraId="1A5332C0" w14:textId="77777777"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14:paraId="04CEAF85" w14:textId="77777777"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14:paraId="08302489" w14:textId="77777777"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14:paraId="3B6D1CFD" w14:textId="77777777" w:rsidR="003B066E" w:rsidRDefault="003B066E" w:rsidP="003B066E">
      <w:pPr>
        <w:rPr>
          <w:rFonts w:cs="Times New Roman"/>
        </w:rPr>
      </w:pPr>
    </w:p>
    <w:p w14:paraId="63FDDF90" w14:textId="77777777" w:rsidR="003B066E" w:rsidRDefault="003B066E" w:rsidP="003B066E">
      <w:pPr>
        <w:rPr>
          <w:rStyle w:val="Strong"/>
        </w:rPr>
      </w:pPr>
      <w:r>
        <w:rPr>
          <w:rStyle w:val="Strong"/>
        </w:rPr>
        <w:t xml:space="preserve">Clock Cycles: </w:t>
      </w:r>
      <w:r>
        <w:t>0.5</w:t>
      </w:r>
    </w:p>
    <w:p w14:paraId="1D76865C" w14:textId="77777777" w:rsidR="003B066E" w:rsidRPr="002C6BF0" w:rsidRDefault="003B066E" w:rsidP="003B066E">
      <w:r>
        <w:rPr>
          <w:rStyle w:val="Strong"/>
        </w:rPr>
        <w:t xml:space="preserve">Execution Units: </w:t>
      </w:r>
      <w:r w:rsidRPr="002C6BF0">
        <w:t>A</w:t>
      </w:r>
      <w:r>
        <w:t>ll A</w:t>
      </w:r>
      <w:r w:rsidRPr="002C6BF0">
        <w:t>LU</w:t>
      </w:r>
      <w:r>
        <w:t>’s</w:t>
      </w:r>
    </w:p>
    <w:p w14:paraId="670D323D" w14:textId="77777777" w:rsidR="003B066E" w:rsidRDefault="003B066E" w:rsidP="003B066E">
      <w:pPr>
        <w:rPr>
          <w:rFonts w:cs="Times New Roman"/>
        </w:rPr>
      </w:pPr>
      <w:r>
        <w:rPr>
          <w:rFonts w:cs="Times New Roman"/>
        </w:rPr>
        <w:t xml:space="preserve">Exceptions: </w:t>
      </w:r>
    </w:p>
    <w:p w14:paraId="004D3E8F" w14:textId="77777777" w:rsidR="003B066E" w:rsidRDefault="003B066E" w:rsidP="003B066E">
      <w:pPr>
        <w:ind w:left="720"/>
        <w:rPr>
          <w:rFonts w:cs="Times New Roman"/>
        </w:rPr>
      </w:pPr>
      <w:r>
        <w:rPr>
          <w:rFonts w:cs="Times New Roman"/>
        </w:rPr>
        <w:t>The instruction may cause an overflow exception if enabled in the AEC register.</w:t>
      </w:r>
    </w:p>
    <w:p w14:paraId="2E6592BF" w14:textId="77777777" w:rsidR="003B066E" w:rsidRDefault="003B066E" w:rsidP="003B066E">
      <w:pPr>
        <w:rPr>
          <w:rFonts w:cs="Times New Roman"/>
        </w:rPr>
      </w:pPr>
      <w:r>
        <w:rPr>
          <w:rFonts w:cs="Times New Roman"/>
        </w:rPr>
        <w:t>Notes:</w:t>
      </w:r>
    </w:p>
    <w:p w14:paraId="09BB75F8" w14:textId="77777777" w:rsidR="00D76E03" w:rsidRDefault="00D76E03">
      <w:pPr>
        <w:rPr>
          <w:rFonts w:eastAsiaTheme="majorEastAsia" w:cstheme="majorBidi"/>
          <w:b/>
          <w:bCs/>
          <w:sz w:val="40"/>
          <w:szCs w:val="40"/>
        </w:rPr>
      </w:pPr>
      <w:r>
        <w:rPr>
          <w:sz w:val="40"/>
          <w:szCs w:val="40"/>
        </w:rPr>
        <w:br w:type="page"/>
      </w:r>
    </w:p>
    <w:p w14:paraId="77A95F04" w14:textId="77777777"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14:paraId="37AF17F0" w14:textId="77777777" w:rsidR="009F70D1" w:rsidRDefault="009F70D1" w:rsidP="00D600B8">
      <w:r>
        <w:t>Description:</w:t>
      </w:r>
    </w:p>
    <w:p w14:paraId="533612DA" w14:textId="77777777"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14:paraId="5C7E05AB" w14:textId="77777777"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14:paraId="3055030F" w14:textId="77777777" w:rsidTr="00CE069E">
        <w:tc>
          <w:tcPr>
            <w:tcW w:w="1152" w:type="dxa"/>
          </w:tcPr>
          <w:p w14:paraId="69AC4E1B" w14:textId="77777777"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14:paraId="123D4B9C" w14:textId="77777777" w:rsidR="00CE069E" w:rsidRPr="00EB0B0D" w:rsidRDefault="00CE069E" w:rsidP="0050650F">
            <w:pPr>
              <w:jc w:val="center"/>
              <w:rPr>
                <w:rFonts w:cs="Times New Roman"/>
              </w:rPr>
            </w:pPr>
            <w:r>
              <w:rPr>
                <w:rFonts w:cs="Times New Roman"/>
              </w:rPr>
              <w:t>A</w:t>
            </w:r>
          </w:p>
        </w:tc>
        <w:tc>
          <w:tcPr>
            <w:tcW w:w="363" w:type="dxa"/>
          </w:tcPr>
          <w:p w14:paraId="548A656E" w14:textId="77777777" w:rsidR="00CE069E" w:rsidRPr="00EB0B0D" w:rsidRDefault="00CE069E" w:rsidP="0050650F">
            <w:pPr>
              <w:jc w:val="center"/>
              <w:rPr>
                <w:rFonts w:cs="Times New Roman"/>
              </w:rPr>
            </w:pPr>
            <w:r>
              <w:rPr>
                <w:rFonts w:cs="Times New Roman"/>
              </w:rPr>
              <w:t>R</w:t>
            </w:r>
          </w:p>
        </w:tc>
        <w:tc>
          <w:tcPr>
            <w:tcW w:w="633" w:type="dxa"/>
          </w:tcPr>
          <w:p w14:paraId="5C620AEB" w14:textId="77777777"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14:paraId="3849D108" w14:textId="77777777"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14:paraId="02E4FCD2" w14:textId="77777777"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14:paraId="25C3C0C2" w14:textId="77777777"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14:paraId="61C69C5B" w14:textId="77777777"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14:paraId="1B6943A6" w14:textId="77777777"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14:paraId="4863226D" w14:textId="77777777" w:rsidR="00D600B8" w:rsidRDefault="00D600B8" w:rsidP="00D600B8"/>
    <w:p w14:paraId="1E2C907B" w14:textId="77777777"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14:paraId="52EE69B6" w14:textId="77777777" w:rsidTr="00CA4A0F">
        <w:tc>
          <w:tcPr>
            <w:tcW w:w="1152" w:type="dxa"/>
          </w:tcPr>
          <w:p w14:paraId="2EAF9334" w14:textId="77777777"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14:paraId="20AF0789" w14:textId="77777777" w:rsidR="00CA4A0F" w:rsidRPr="00EB0B0D" w:rsidRDefault="00CA4A0F" w:rsidP="00731EA4">
            <w:pPr>
              <w:jc w:val="center"/>
              <w:rPr>
                <w:rFonts w:cs="Times New Roman"/>
              </w:rPr>
            </w:pPr>
            <w:r>
              <w:rPr>
                <w:rFonts w:cs="Times New Roman"/>
              </w:rPr>
              <w:t>A</w:t>
            </w:r>
          </w:p>
        </w:tc>
        <w:tc>
          <w:tcPr>
            <w:tcW w:w="363" w:type="dxa"/>
          </w:tcPr>
          <w:p w14:paraId="75C0DDD8" w14:textId="77777777" w:rsidR="00CA4A0F" w:rsidRPr="00EB0B0D" w:rsidRDefault="00CA4A0F" w:rsidP="00731EA4">
            <w:pPr>
              <w:jc w:val="center"/>
              <w:rPr>
                <w:rFonts w:cs="Times New Roman"/>
              </w:rPr>
            </w:pPr>
            <w:r>
              <w:rPr>
                <w:rFonts w:cs="Times New Roman"/>
              </w:rPr>
              <w:t>R</w:t>
            </w:r>
          </w:p>
        </w:tc>
        <w:tc>
          <w:tcPr>
            <w:tcW w:w="633" w:type="dxa"/>
          </w:tcPr>
          <w:p w14:paraId="030BA7D3" w14:textId="77777777"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14:paraId="713202F8" w14:textId="77777777"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14:paraId="26A8E294" w14:textId="77777777"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8090356" w14:textId="77777777"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14:paraId="4CD1BD3A" w14:textId="77777777"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14:paraId="255542BF" w14:textId="77777777"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14:paraId="1F5A3A2B" w14:textId="77777777"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14:paraId="0892155F" w14:textId="77777777" w:rsidTr="00CA4A0F">
        <w:tc>
          <w:tcPr>
            <w:tcW w:w="1051" w:type="dxa"/>
            <w:shd w:val="clear" w:color="auto" w:fill="595959" w:themeFill="text1" w:themeFillTint="A6"/>
          </w:tcPr>
          <w:p w14:paraId="63764F4C" w14:textId="77777777"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14:paraId="4CCD01FB" w14:textId="77777777"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14:paraId="6FD1DF2F" w14:textId="77777777"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616C0895" w14:textId="77777777" w:rsidR="009F70D1" w:rsidRPr="009F70D1" w:rsidRDefault="009F70D1" w:rsidP="00D600B8">
            <w:pPr>
              <w:rPr>
                <w:color w:val="FFFFFF" w:themeColor="background1"/>
              </w:rPr>
            </w:pPr>
          </w:p>
        </w:tc>
      </w:tr>
      <w:tr w:rsidR="009F70D1" w14:paraId="381A5459" w14:textId="77777777" w:rsidTr="00CA4A0F">
        <w:tc>
          <w:tcPr>
            <w:tcW w:w="1051" w:type="dxa"/>
          </w:tcPr>
          <w:p w14:paraId="674A9DCC" w14:textId="77777777" w:rsidR="009F70D1" w:rsidRDefault="009F70D1" w:rsidP="000029C6">
            <w:pPr>
              <w:jc w:val="center"/>
            </w:pPr>
            <w:r>
              <w:t>0</w:t>
            </w:r>
            <w:r w:rsidR="00CE069E">
              <w:t>0</w:t>
            </w:r>
          </w:p>
        </w:tc>
        <w:tc>
          <w:tcPr>
            <w:tcW w:w="1170" w:type="dxa"/>
          </w:tcPr>
          <w:p w14:paraId="34949578" w14:textId="77777777" w:rsidR="009F70D1" w:rsidRDefault="009F70D1" w:rsidP="00D600B8">
            <w:r>
              <w:t>swap</w:t>
            </w:r>
          </w:p>
        </w:tc>
        <w:tc>
          <w:tcPr>
            <w:tcW w:w="1952" w:type="dxa"/>
          </w:tcPr>
          <w:p w14:paraId="4336E7D2" w14:textId="77777777" w:rsidR="009F70D1" w:rsidRDefault="009F70D1" w:rsidP="00D600B8">
            <w:r>
              <w:t>swap</w:t>
            </w:r>
          </w:p>
        </w:tc>
        <w:tc>
          <w:tcPr>
            <w:tcW w:w="4570" w:type="dxa"/>
          </w:tcPr>
          <w:p w14:paraId="2C684B37" w14:textId="77777777" w:rsidR="009F70D1" w:rsidRDefault="009F70D1" w:rsidP="00D600B8">
            <w:proofErr w:type="gramStart"/>
            <w:r>
              <w:t>memory[</w:t>
            </w:r>
            <w:proofErr w:type="gramEnd"/>
            <w:r>
              <w:t xml:space="preserve">Ra] = </w:t>
            </w:r>
            <w:proofErr w:type="spellStart"/>
            <w:r>
              <w:t>Rb</w:t>
            </w:r>
            <w:proofErr w:type="spellEnd"/>
          </w:p>
        </w:tc>
      </w:tr>
      <w:tr w:rsidR="009F70D1" w14:paraId="2510CD74" w14:textId="77777777" w:rsidTr="00CA4A0F">
        <w:tc>
          <w:tcPr>
            <w:tcW w:w="1051" w:type="dxa"/>
          </w:tcPr>
          <w:p w14:paraId="6522AC3A" w14:textId="77777777" w:rsidR="009F70D1" w:rsidRDefault="009F70D1" w:rsidP="000029C6">
            <w:pPr>
              <w:jc w:val="center"/>
            </w:pPr>
            <w:r>
              <w:t>0</w:t>
            </w:r>
            <w:r w:rsidR="00CE069E">
              <w:t>1</w:t>
            </w:r>
          </w:p>
        </w:tc>
        <w:tc>
          <w:tcPr>
            <w:tcW w:w="1170" w:type="dxa"/>
          </w:tcPr>
          <w:p w14:paraId="7E361B5C" w14:textId="77777777" w:rsidR="009F70D1" w:rsidRDefault="009F70D1" w:rsidP="00D600B8">
            <w:r>
              <w:t>add</w:t>
            </w:r>
          </w:p>
        </w:tc>
        <w:tc>
          <w:tcPr>
            <w:tcW w:w="1952" w:type="dxa"/>
          </w:tcPr>
          <w:p w14:paraId="7CC4A702" w14:textId="77777777" w:rsidR="009F70D1" w:rsidRDefault="009F70D1" w:rsidP="00D600B8">
            <w:r>
              <w:t>addition</w:t>
            </w:r>
          </w:p>
        </w:tc>
        <w:tc>
          <w:tcPr>
            <w:tcW w:w="4570" w:type="dxa"/>
          </w:tcPr>
          <w:p w14:paraId="1F47EB0B" w14:textId="77777777" w:rsidR="009F70D1" w:rsidRDefault="009F70D1" w:rsidP="00D600B8">
            <w:proofErr w:type="gramStart"/>
            <w:r>
              <w:t>memory[</w:t>
            </w:r>
            <w:proofErr w:type="gramEnd"/>
            <w:r>
              <w:t xml:space="preserve">Ra] = memory[Ra] + </w:t>
            </w:r>
            <w:proofErr w:type="spellStart"/>
            <w:r>
              <w:t>Rb</w:t>
            </w:r>
            <w:proofErr w:type="spellEnd"/>
          </w:p>
        </w:tc>
      </w:tr>
      <w:tr w:rsidR="009F70D1" w14:paraId="4066C6E7" w14:textId="77777777" w:rsidTr="00CA4A0F">
        <w:tc>
          <w:tcPr>
            <w:tcW w:w="1051" w:type="dxa"/>
          </w:tcPr>
          <w:p w14:paraId="10A6A76C" w14:textId="77777777" w:rsidR="009F70D1" w:rsidRDefault="009F70D1" w:rsidP="000029C6">
            <w:pPr>
              <w:jc w:val="center"/>
            </w:pPr>
            <w:r>
              <w:t>0</w:t>
            </w:r>
            <w:r w:rsidR="00CE069E">
              <w:t>2</w:t>
            </w:r>
          </w:p>
        </w:tc>
        <w:tc>
          <w:tcPr>
            <w:tcW w:w="1170" w:type="dxa"/>
          </w:tcPr>
          <w:p w14:paraId="64718A43" w14:textId="77777777" w:rsidR="009F70D1" w:rsidRDefault="009F70D1" w:rsidP="00D600B8">
            <w:r>
              <w:t>and</w:t>
            </w:r>
          </w:p>
        </w:tc>
        <w:tc>
          <w:tcPr>
            <w:tcW w:w="1952" w:type="dxa"/>
          </w:tcPr>
          <w:p w14:paraId="72D216BC" w14:textId="77777777" w:rsidR="009F70D1" w:rsidRDefault="009F70D1" w:rsidP="00D600B8">
            <w:r>
              <w:t>bitwise and</w:t>
            </w:r>
          </w:p>
        </w:tc>
        <w:tc>
          <w:tcPr>
            <w:tcW w:w="4570" w:type="dxa"/>
          </w:tcPr>
          <w:p w14:paraId="00BF27CE" w14:textId="77777777" w:rsidR="009F70D1" w:rsidRDefault="009F70D1" w:rsidP="00D600B8">
            <w:proofErr w:type="gramStart"/>
            <w:r>
              <w:t>memory[</w:t>
            </w:r>
            <w:proofErr w:type="gramEnd"/>
            <w:r>
              <w:t xml:space="preserve">Ra] = memory[Ra] &amp; </w:t>
            </w:r>
            <w:proofErr w:type="spellStart"/>
            <w:r>
              <w:t>Rb</w:t>
            </w:r>
            <w:proofErr w:type="spellEnd"/>
          </w:p>
        </w:tc>
      </w:tr>
      <w:tr w:rsidR="009F70D1" w14:paraId="179D5B1E" w14:textId="77777777" w:rsidTr="00CA4A0F">
        <w:tc>
          <w:tcPr>
            <w:tcW w:w="1051" w:type="dxa"/>
          </w:tcPr>
          <w:p w14:paraId="41E9672F" w14:textId="77777777" w:rsidR="009F70D1" w:rsidRDefault="009F70D1" w:rsidP="000029C6">
            <w:pPr>
              <w:jc w:val="center"/>
            </w:pPr>
            <w:r>
              <w:t>0</w:t>
            </w:r>
            <w:r w:rsidR="00CE069E">
              <w:t>3</w:t>
            </w:r>
          </w:p>
        </w:tc>
        <w:tc>
          <w:tcPr>
            <w:tcW w:w="1170" w:type="dxa"/>
          </w:tcPr>
          <w:p w14:paraId="32283E28" w14:textId="77777777" w:rsidR="009F70D1" w:rsidRDefault="009F70D1" w:rsidP="00D600B8">
            <w:r>
              <w:t>or</w:t>
            </w:r>
          </w:p>
        </w:tc>
        <w:tc>
          <w:tcPr>
            <w:tcW w:w="1952" w:type="dxa"/>
          </w:tcPr>
          <w:p w14:paraId="4CE55454" w14:textId="77777777" w:rsidR="009F70D1" w:rsidRDefault="009F70D1" w:rsidP="00D600B8">
            <w:r>
              <w:t>bitwise or</w:t>
            </w:r>
          </w:p>
        </w:tc>
        <w:tc>
          <w:tcPr>
            <w:tcW w:w="4570" w:type="dxa"/>
          </w:tcPr>
          <w:p w14:paraId="14E10584" w14:textId="77777777" w:rsidR="009F70D1" w:rsidRDefault="009F70D1" w:rsidP="00D600B8">
            <w:proofErr w:type="gramStart"/>
            <w:r>
              <w:t>memory[</w:t>
            </w:r>
            <w:proofErr w:type="gramEnd"/>
            <w:r>
              <w:t xml:space="preserve">Ra] = memory[Ra] | </w:t>
            </w:r>
            <w:proofErr w:type="spellStart"/>
            <w:r>
              <w:t>Rb</w:t>
            </w:r>
            <w:proofErr w:type="spellEnd"/>
          </w:p>
        </w:tc>
      </w:tr>
      <w:tr w:rsidR="009F70D1" w14:paraId="0D2BB882" w14:textId="77777777" w:rsidTr="00CA4A0F">
        <w:tc>
          <w:tcPr>
            <w:tcW w:w="1051" w:type="dxa"/>
          </w:tcPr>
          <w:p w14:paraId="0ABD504A" w14:textId="77777777" w:rsidR="009F70D1" w:rsidRDefault="009F70D1" w:rsidP="000029C6">
            <w:pPr>
              <w:jc w:val="center"/>
            </w:pPr>
            <w:r>
              <w:t>0</w:t>
            </w:r>
            <w:r w:rsidR="00CE069E">
              <w:t>4</w:t>
            </w:r>
          </w:p>
        </w:tc>
        <w:tc>
          <w:tcPr>
            <w:tcW w:w="1170" w:type="dxa"/>
          </w:tcPr>
          <w:p w14:paraId="1BBDD7D0" w14:textId="77777777" w:rsidR="009F70D1" w:rsidRDefault="009F70D1" w:rsidP="00D600B8">
            <w:proofErr w:type="spellStart"/>
            <w:r>
              <w:t>xor</w:t>
            </w:r>
            <w:proofErr w:type="spellEnd"/>
          </w:p>
        </w:tc>
        <w:tc>
          <w:tcPr>
            <w:tcW w:w="1952" w:type="dxa"/>
          </w:tcPr>
          <w:p w14:paraId="5D0D117D" w14:textId="77777777" w:rsidR="009F70D1" w:rsidRDefault="009F70D1" w:rsidP="00D600B8">
            <w:r>
              <w:t>bitwise exclusive or</w:t>
            </w:r>
          </w:p>
        </w:tc>
        <w:tc>
          <w:tcPr>
            <w:tcW w:w="4570" w:type="dxa"/>
          </w:tcPr>
          <w:p w14:paraId="5964DAD3" w14:textId="77777777" w:rsidR="009F70D1" w:rsidRDefault="009F70D1" w:rsidP="00D600B8">
            <w:proofErr w:type="gramStart"/>
            <w:r>
              <w:t>memory[</w:t>
            </w:r>
            <w:proofErr w:type="gramEnd"/>
            <w:r>
              <w:t xml:space="preserve">Ra] = memory[Ra] ^ </w:t>
            </w:r>
            <w:proofErr w:type="spellStart"/>
            <w:r>
              <w:t>Rb</w:t>
            </w:r>
            <w:proofErr w:type="spellEnd"/>
          </w:p>
        </w:tc>
      </w:tr>
      <w:tr w:rsidR="003928EB" w14:paraId="62543328" w14:textId="77777777" w:rsidTr="00CA4A0F">
        <w:tc>
          <w:tcPr>
            <w:tcW w:w="1051" w:type="dxa"/>
          </w:tcPr>
          <w:p w14:paraId="6151FD42" w14:textId="77777777" w:rsidR="003928EB" w:rsidRDefault="003928EB" w:rsidP="003928EB">
            <w:pPr>
              <w:jc w:val="center"/>
            </w:pPr>
            <w:r>
              <w:t>0</w:t>
            </w:r>
            <w:r w:rsidR="00CE069E">
              <w:t>5</w:t>
            </w:r>
          </w:p>
        </w:tc>
        <w:tc>
          <w:tcPr>
            <w:tcW w:w="1170" w:type="dxa"/>
          </w:tcPr>
          <w:p w14:paraId="216DC95C" w14:textId="77777777" w:rsidR="003928EB" w:rsidRDefault="003928EB" w:rsidP="003928EB">
            <w:proofErr w:type="spellStart"/>
            <w:r>
              <w:t>shl</w:t>
            </w:r>
            <w:proofErr w:type="spellEnd"/>
          </w:p>
        </w:tc>
        <w:tc>
          <w:tcPr>
            <w:tcW w:w="1952" w:type="dxa"/>
          </w:tcPr>
          <w:p w14:paraId="0BD295FB" w14:textId="77777777" w:rsidR="003928EB" w:rsidRDefault="003928EB" w:rsidP="003928EB">
            <w:r>
              <w:t>shift left</w:t>
            </w:r>
          </w:p>
        </w:tc>
        <w:tc>
          <w:tcPr>
            <w:tcW w:w="4570" w:type="dxa"/>
          </w:tcPr>
          <w:p w14:paraId="28D08392" w14:textId="77777777" w:rsidR="003928EB" w:rsidRDefault="003928EB" w:rsidP="003928EB">
            <w:proofErr w:type="gramStart"/>
            <w:r>
              <w:t>memory[</w:t>
            </w:r>
            <w:proofErr w:type="gramEnd"/>
            <w:r>
              <w:t xml:space="preserve">Ra] = memory[Ra] &lt;&lt; </w:t>
            </w:r>
            <w:proofErr w:type="spellStart"/>
            <w:r>
              <w:t>Rb</w:t>
            </w:r>
            <w:proofErr w:type="spellEnd"/>
          </w:p>
        </w:tc>
      </w:tr>
      <w:tr w:rsidR="003928EB" w14:paraId="25B3D6AB" w14:textId="77777777" w:rsidTr="00CA4A0F">
        <w:tc>
          <w:tcPr>
            <w:tcW w:w="1051" w:type="dxa"/>
          </w:tcPr>
          <w:p w14:paraId="533B6B6F" w14:textId="77777777" w:rsidR="003928EB" w:rsidRDefault="003928EB" w:rsidP="003928EB">
            <w:pPr>
              <w:jc w:val="center"/>
            </w:pPr>
            <w:r>
              <w:t>0</w:t>
            </w:r>
            <w:r w:rsidR="00CE069E">
              <w:t>6</w:t>
            </w:r>
          </w:p>
        </w:tc>
        <w:tc>
          <w:tcPr>
            <w:tcW w:w="1170" w:type="dxa"/>
          </w:tcPr>
          <w:p w14:paraId="29955C5D" w14:textId="77777777" w:rsidR="003928EB" w:rsidRDefault="003928EB" w:rsidP="003928EB">
            <w:proofErr w:type="spellStart"/>
            <w:r>
              <w:t>shr</w:t>
            </w:r>
            <w:proofErr w:type="spellEnd"/>
          </w:p>
        </w:tc>
        <w:tc>
          <w:tcPr>
            <w:tcW w:w="1952" w:type="dxa"/>
          </w:tcPr>
          <w:p w14:paraId="620529DC" w14:textId="77777777" w:rsidR="003928EB" w:rsidRDefault="003928EB" w:rsidP="003928EB">
            <w:r>
              <w:t>shift right</w:t>
            </w:r>
          </w:p>
        </w:tc>
        <w:tc>
          <w:tcPr>
            <w:tcW w:w="4570" w:type="dxa"/>
          </w:tcPr>
          <w:p w14:paraId="7B23C119" w14:textId="77777777" w:rsidR="003928EB" w:rsidRDefault="003928EB" w:rsidP="003928EB">
            <w:proofErr w:type="gramStart"/>
            <w:r>
              <w:t>memory[</w:t>
            </w:r>
            <w:proofErr w:type="gramEnd"/>
            <w:r>
              <w:t xml:space="preserve">Ra] = memory[Ra] &gt;&gt; </w:t>
            </w:r>
            <w:proofErr w:type="spellStart"/>
            <w:r>
              <w:t>Rb</w:t>
            </w:r>
            <w:proofErr w:type="spellEnd"/>
          </w:p>
        </w:tc>
      </w:tr>
      <w:tr w:rsidR="0050650F" w14:paraId="43D9BA63" w14:textId="77777777" w:rsidTr="00CA4A0F">
        <w:tc>
          <w:tcPr>
            <w:tcW w:w="1051" w:type="dxa"/>
          </w:tcPr>
          <w:p w14:paraId="7F3F17E3" w14:textId="77777777" w:rsidR="0050650F" w:rsidRDefault="00CE069E" w:rsidP="0050650F">
            <w:pPr>
              <w:jc w:val="center"/>
            </w:pPr>
            <w:r>
              <w:t>07</w:t>
            </w:r>
          </w:p>
        </w:tc>
        <w:tc>
          <w:tcPr>
            <w:tcW w:w="1170" w:type="dxa"/>
          </w:tcPr>
          <w:p w14:paraId="32846164" w14:textId="77777777" w:rsidR="0050650F" w:rsidRDefault="0050650F" w:rsidP="0050650F">
            <w:r>
              <w:t>min</w:t>
            </w:r>
          </w:p>
        </w:tc>
        <w:tc>
          <w:tcPr>
            <w:tcW w:w="1952" w:type="dxa"/>
          </w:tcPr>
          <w:p w14:paraId="1B9911F9" w14:textId="77777777" w:rsidR="0050650F" w:rsidRDefault="0050650F" w:rsidP="0050650F">
            <w:r>
              <w:t>minimum</w:t>
            </w:r>
          </w:p>
        </w:tc>
        <w:tc>
          <w:tcPr>
            <w:tcW w:w="4570" w:type="dxa"/>
          </w:tcPr>
          <w:p w14:paraId="5A532C5C" w14:textId="77777777"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14:paraId="21EE362A" w14:textId="77777777" w:rsidTr="00CA4A0F">
        <w:tc>
          <w:tcPr>
            <w:tcW w:w="1051" w:type="dxa"/>
          </w:tcPr>
          <w:p w14:paraId="12D03033" w14:textId="77777777" w:rsidR="0050650F" w:rsidRDefault="00CE069E" w:rsidP="0050650F">
            <w:pPr>
              <w:jc w:val="center"/>
            </w:pPr>
            <w:r>
              <w:t>08</w:t>
            </w:r>
          </w:p>
        </w:tc>
        <w:tc>
          <w:tcPr>
            <w:tcW w:w="1170" w:type="dxa"/>
          </w:tcPr>
          <w:p w14:paraId="57D5CBE6" w14:textId="77777777" w:rsidR="0050650F" w:rsidRDefault="0050650F" w:rsidP="0050650F">
            <w:r>
              <w:t>max</w:t>
            </w:r>
          </w:p>
        </w:tc>
        <w:tc>
          <w:tcPr>
            <w:tcW w:w="1952" w:type="dxa"/>
          </w:tcPr>
          <w:p w14:paraId="3FFC194F" w14:textId="77777777" w:rsidR="0050650F" w:rsidRDefault="0050650F" w:rsidP="0050650F">
            <w:r>
              <w:t>maximum</w:t>
            </w:r>
          </w:p>
        </w:tc>
        <w:tc>
          <w:tcPr>
            <w:tcW w:w="4570" w:type="dxa"/>
          </w:tcPr>
          <w:p w14:paraId="4563D4F9" w14:textId="77777777"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14:paraId="2676128B" w14:textId="77777777" w:rsidTr="00CA4A0F">
        <w:tc>
          <w:tcPr>
            <w:tcW w:w="1051" w:type="dxa"/>
          </w:tcPr>
          <w:p w14:paraId="4AA0BDB4" w14:textId="77777777" w:rsidR="0050650F" w:rsidRDefault="00CE069E" w:rsidP="0050650F">
            <w:pPr>
              <w:jc w:val="center"/>
            </w:pPr>
            <w:r>
              <w:t>09</w:t>
            </w:r>
          </w:p>
        </w:tc>
        <w:tc>
          <w:tcPr>
            <w:tcW w:w="1170" w:type="dxa"/>
          </w:tcPr>
          <w:p w14:paraId="139A7112" w14:textId="77777777" w:rsidR="0050650F" w:rsidRDefault="0050650F" w:rsidP="0050650F">
            <w:proofErr w:type="spellStart"/>
            <w:r>
              <w:t>minu</w:t>
            </w:r>
            <w:proofErr w:type="spellEnd"/>
          </w:p>
        </w:tc>
        <w:tc>
          <w:tcPr>
            <w:tcW w:w="1952" w:type="dxa"/>
          </w:tcPr>
          <w:p w14:paraId="26F06860" w14:textId="77777777" w:rsidR="0050650F" w:rsidRDefault="0050650F" w:rsidP="0050650F">
            <w:r>
              <w:t>minimum unsigned</w:t>
            </w:r>
          </w:p>
        </w:tc>
        <w:tc>
          <w:tcPr>
            <w:tcW w:w="4570" w:type="dxa"/>
          </w:tcPr>
          <w:p w14:paraId="6FE1047D" w14:textId="77777777"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14:paraId="4916C506" w14:textId="77777777" w:rsidTr="00CA4A0F">
        <w:tc>
          <w:tcPr>
            <w:tcW w:w="1051" w:type="dxa"/>
          </w:tcPr>
          <w:p w14:paraId="1AB21DF7" w14:textId="77777777" w:rsidR="0050650F" w:rsidRDefault="00CE069E" w:rsidP="0050650F">
            <w:pPr>
              <w:jc w:val="center"/>
            </w:pPr>
            <w:r>
              <w:t>0A</w:t>
            </w:r>
          </w:p>
        </w:tc>
        <w:tc>
          <w:tcPr>
            <w:tcW w:w="1170" w:type="dxa"/>
          </w:tcPr>
          <w:p w14:paraId="3E343A70" w14:textId="77777777" w:rsidR="0050650F" w:rsidRDefault="0050650F" w:rsidP="0050650F">
            <w:proofErr w:type="spellStart"/>
            <w:r>
              <w:t>maxu</w:t>
            </w:r>
            <w:proofErr w:type="spellEnd"/>
          </w:p>
        </w:tc>
        <w:tc>
          <w:tcPr>
            <w:tcW w:w="1952" w:type="dxa"/>
          </w:tcPr>
          <w:p w14:paraId="74B2ACE2" w14:textId="77777777" w:rsidR="0050650F" w:rsidRDefault="0050650F" w:rsidP="0050650F">
            <w:r>
              <w:t>maximum unsigned</w:t>
            </w:r>
          </w:p>
        </w:tc>
        <w:tc>
          <w:tcPr>
            <w:tcW w:w="4570" w:type="dxa"/>
          </w:tcPr>
          <w:p w14:paraId="059F3DE9" w14:textId="77777777"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0991458F" w14:textId="77777777"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14:paraId="17D2C9AD" w14:textId="77777777" w:rsidTr="0050650F">
        <w:tc>
          <w:tcPr>
            <w:tcW w:w="817" w:type="dxa"/>
            <w:shd w:val="clear" w:color="auto" w:fill="595959" w:themeFill="text1" w:themeFillTint="A6"/>
          </w:tcPr>
          <w:p w14:paraId="25263247" w14:textId="77777777"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14:paraId="45639187" w14:textId="77777777" w:rsidR="000029C6" w:rsidRPr="006D24F8" w:rsidRDefault="000029C6" w:rsidP="0050650F">
            <w:pPr>
              <w:rPr>
                <w:rFonts w:cs="Times New Roman"/>
                <w:color w:val="FFFFFF" w:themeColor="background1"/>
              </w:rPr>
            </w:pPr>
          </w:p>
        </w:tc>
      </w:tr>
      <w:tr w:rsidR="000029C6" w14:paraId="310A2A1A" w14:textId="77777777" w:rsidTr="0050650F">
        <w:tc>
          <w:tcPr>
            <w:tcW w:w="817" w:type="dxa"/>
          </w:tcPr>
          <w:p w14:paraId="0C8FBF54" w14:textId="77777777" w:rsidR="000029C6" w:rsidRDefault="000029C6" w:rsidP="0050650F">
            <w:pPr>
              <w:jc w:val="center"/>
              <w:rPr>
                <w:rFonts w:cs="Times New Roman"/>
              </w:rPr>
            </w:pPr>
            <w:r>
              <w:rPr>
                <w:rFonts w:cs="Times New Roman"/>
              </w:rPr>
              <w:t>0</w:t>
            </w:r>
          </w:p>
        </w:tc>
        <w:tc>
          <w:tcPr>
            <w:tcW w:w="1701" w:type="dxa"/>
          </w:tcPr>
          <w:p w14:paraId="01ABA5F4" w14:textId="77777777" w:rsidR="000029C6" w:rsidRDefault="000029C6" w:rsidP="0050650F">
            <w:pPr>
              <w:rPr>
                <w:rFonts w:cs="Times New Roman"/>
              </w:rPr>
            </w:pPr>
            <w:r>
              <w:rPr>
                <w:rFonts w:cs="Times New Roman"/>
              </w:rPr>
              <w:t>Byte</w:t>
            </w:r>
          </w:p>
        </w:tc>
      </w:tr>
      <w:tr w:rsidR="000029C6" w14:paraId="133A1FC1" w14:textId="77777777" w:rsidTr="0050650F">
        <w:tc>
          <w:tcPr>
            <w:tcW w:w="817" w:type="dxa"/>
          </w:tcPr>
          <w:p w14:paraId="6DFE0495" w14:textId="77777777" w:rsidR="000029C6" w:rsidRDefault="000029C6" w:rsidP="0050650F">
            <w:pPr>
              <w:jc w:val="center"/>
              <w:rPr>
                <w:rFonts w:cs="Times New Roman"/>
              </w:rPr>
            </w:pPr>
            <w:r>
              <w:rPr>
                <w:rFonts w:cs="Times New Roman"/>
              </w:rPr>
              <w:t>1</w:t>
            </w:r>
          </w:p>
        </w:tc>
        <w:tc>
          <w:tcPr>
            <w:tcW w:w="1701" w:type="dxa"/>
          </w:tcPr>
          <w:p w14:paraId="4502B081" w14:textId="77777777" w:rsidR="000029C6" w:rsidRDefault="000029C6" w:rsidP="0050650F">
            <w:pPr>
              <w:rPr>
                <w:rFonts w:cs="Times New Roman"/>
              </w:rPr>
            </w:pPr>
            <w:r>
              <w:rPr>
                <w:rFonts w:cs="Times New Roman"/>
              </w:rPr>
              <w:t>Char</w:t>
            </w:r>
          </w:p>
        </w:tc>
      </w:tr>
      <w:tr w:rsidR="000029C6" w14:paraId="0AD4D7F5" w14:textId="77777777" w:rsidTr="0050650F">
        <w:tc>
          <w:tcPr>
            <w:tcW w:w="817" w:type="dxa"/>
          </w:tcPr>
          <w:p w14:paraId="37E0EF41" w14:textId="77777777" w:rsidR="000029C6" w:rsidRDefault="000029C6" w:rsidP="0050650F">
            <w:pPr>
              <w:jc w:val="center"/>
              <w:rPr>
                <w:rFonts w:cs="Times New Roman"/>
              </w:rPr>
            </w:pPr>
            <w:r>
              <w:rPr>
                <w:rFonts w:cs="Times New Roman"/>
              </w:rPr>
              <w:t>2</w:t>
            </w:r>
          </w:p>
        </w:tc>
        <w:tc>
          <w:tcPr>
            <w:tcW w:w="1701" w:type="dxa"/>
          </w:tcPr>
          <w:p w14:paraId="4B4756AC" w14:textId="77777777" w:rsidR="000029C6" w:rsidRDefault="000029C6" w:rsidP="0050650F">
            <w:pPr>
              <w:rPr>
                <w:rFonts w:cs="Times New Roman"/>
              </w:rPr>
            </w:pPr>
            <w:r>
              <w:rPr>
                <w:rFonts w:cs="Times New Roman"/>
              </w:rPr>
              <w:t>Half</w:t>
            </w:r>
          </w:p>
        </w:tc>
      </w:tr>
      <w:tr w:rsidR="000029C6" w14:paraId="6418C9FC" w14:textId="77777777" w:rsidTr="0050650F">
        <w:tc>
          <w:tcPr>
            <w:tcW w:w="817" w:type="dxa"/>
          </w:tcPr>
          <w:p w14:paraId="226D92D2" w14:textId="77777777" w:rsidR="000029C6" w:rsidRDefault="000029C6" w:rsidP="0050650F">
            <w:pPr>
              <w:jc w:val="center"/>
              <w:rPr>
                <w:rFonts w:cs="Times New Roman"/>
              </w:rPr>
            </w:pPr>
            <w:r>
              <w:rPr>
                <w:rFonts w:cs="Times New Roman"/>
              </w:rPr>
              <w:t>3</w:t>
            </w:r>
          </w:p>
        </w:tc>
        <w:tc>
          <w:tcPr>
            <w:tcW w:w="1701" w:type="dxa"/>
          </w:tcPr>
          <w:p w14:paraId="60A63A55" w14:textId="77777777" w:rsidR="000029C6" w:rsidRDefault="000029C6" w:rsidP="0050650F">
            <w:pPr>
              <w:rPr>
                <w:rFonts w:cs="Times New Roman"/>
              </w:rPr>
            </w:pPr>
            <w:r>
              <w:rPr>
                <w:rFonts w:cs="Times New Roman"/>
              </w:rPr>
              <w:t>Word</w:t>
            </w:r>
          </w:p>
        </w:tc>
      </w:tr>
    </w:tbl>
    <w:p w14:paraId="2609B319" w14:textId="77777777" w:rsidR="00434108" w:rsidRDefault="00434108" w:rsidP="00434108">
      <w:pPr>
        <w:ind w:left="720"/>
        <w:rPr>
          <w:rFonts w:eastAsiaTheme="majorEastAsia" w:cstheme="majorBidi"/>
        </w:rPr>
      </w:pPr>
    </w:p>
    <w:p w14:paraId="5D2884CC" w14:textId="77777777"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14:paraId="767B6138" w14:textId="77777777"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14:paraId="764D9CBF" w14:textId="77777777"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14:paraId="1A8351E3" w14:textId="77777777"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14:paraId="3AE926BD" w14:textId="77777777" w:rsidR="00EF253B" w:rsidRDefault="00EF253B" w:rsidP="00434108">
      <w:pPr>
        <w:ind w:left="720"/>
        <w:rPr>
          <w:rFonts w:eastAsiaTheme="majorEastAsia" w:cstheme="majorBidi"/>
        </w:rPr>
      </w:pPr>
    </w:p>
    <w:p w14:paraId="1D80001F" w14:textId="77777777" w:rsidR="000029C6" w:rsidRDefault="000029C6">
      <w:pPr>
        <w:rPr>
          <w:rFonts w:eastAsiaTheme="majorEastAsia" w:cstheme="majorBidi"/>
          <w:b/>
          <w:bCs/>
          <w:sz w:val="40"/>
          <w:szCs w:val="40"/>
        </w:rPr>
      </w:pPr>
      <w:r>
        <w:rPr>
          <w:sz w:val="40"/>
          <w:szCs w:val="40"/>
        </w:rPr>
        <w:br w:type="page"/>
      </w:r>
    </w:p>
    <w:p w14:paraId="52916879" w14:textId="77777777" w:rsidR="00906CC4" w:rsidRPr="00A26E7A" w:rsidRDefault="00906CC4" w:rsidP="00A26E7A">
      <w:pPr>
        <w:pStyle w:val="Heading2"/>
        <w:rPr>
          <w:sz w:val="40"/>
          <w:szCs w:val="40"/>
        </w:rPr>
      </w:pPr>
      <w:r w:rsidRPr="00A26E7A">
        <w:rPr>
          <w:sz w:val="40"/>
          <w:szCs w:val="40"/>
        </w:rPr>
        <w:lastRenderedPageBreak/>
        <w:t>AND – Bitwise And</w:t>
      </w:r>
    </w:p>
    <w:p w14:paraId="2F61C12D" w14:textId="77777777" w:rsidR="00906CC4" w:rsidRPr="00EB0B0D" w:rsidRDefault="00906CC4" w:rsidP="00906CC4">
      <w:pPr>
        <w:rPr>
          <w:rFonts w:cs="Times New Roman"/>
        </w:rPr>
      </w:pPr>
      <w:r w:rsidRPr="007B51A6">
        <w:rPr>
          <w:rFonts w:cs="Times New Roman"/>
          <w:b/>
        </w:rPr>
        <w:t>Description</w:t>
      </w:r>
      <w:r w:rsidRPr="00EB0B0D">
        <w:rPr>
          <w:rFonts w:cs="Times New Roman"/>
        </w:rPr>
        <w:t>:</w:t>
      </w:r>
    </w:p>
    <w:p w14:paraId="543C9F4F" w14:textId="77777777"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14:paraId="34B869E0" w14:textId="77777777"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14:paraId="28F3A84D" w14:textId="77777777" w:rsidTr="00054600">
        <w:tc>
          <w:tcPr>
            <w:tcW w:w="3103" w:type="dxa"/>
          </w:tcPr>
          <w:p w14:paraId="21C2777D" w14:textId="77777777"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3C6ECA55" w14:textId="77777777"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14:paraId="0154E325" w14:textId="77777777"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14:paraId="309AA1C3" w14:textId="77777777"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14:paraId="373C8CD5" w14:textId="77777777"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14:paraId="268C56C2" w14:textId="77777777"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14:paraId="14A9D50D" w14:textId="77777777" w:rsidTr="00054600">
        <w:tc>
          <w:tcPr>
            <w:tcW w:w="1152" w:type="dxa"/>
          </w:tcPr>
          <w:p w14:paraId="70E92092" w14:textId="77777777"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14:paraId="3A9387E9" w14:textId="77777777"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14:paraId="48D1CDAF" w14:textId="77777777"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14:paraId="33CC9CD3" w14:textId="77777777"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14:paraId="4BA913DB" w14:textId="77777777"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14:paraId="306BA428" w14:textId="77777777"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14:paraId="2C856614" w14:textId="77777777"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14:paraId="525F07A6" w14:textId="77777777" w:rsidR="00111707" w:rsidRDefault="00111707" w:rsidP="00111707">
      <w:pPr>
        <w:rPr>
          <w:rFonts w:cs="Times New Roman"/>
        </w:rPr>
      </w:pPr>
    </w:p>
    <w:p w14:paraId="22B5406D" w14:textId="77777777"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14:paraId="1E755643" w14:textId="77777777" w:rsidR="00396535" w:rsidRPr="002C6BF0" w:rsidRDefault="00396535" w:rsidP="00396535">
      <w:r>
        <w:rPr>
          <w:rStyle w:val="Strong"/>
        </w:rPr>
        <w:t>Execution Units:</w:t>
      </w:r>
      <w:r w:rsidRPr="00396535">
        <w:rPr>
          <w:rStyle w:val="Strong"/>
          <w:b w:val="0"/>
        </w:rPr>
        <w:t xml:space="preserve"> All </w:t>
      </w:r>
      <w:r w:rsidRPr="002C6BF0">
        <w:t>ALU</w:t>
      </w:r>
      <w:r>
        <w:t>s</w:t>
      </w:r>
    </w:p>
    <w:p w14:paraId="167B18D1" w14:textId="77777777"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14:paraId="0B73C08D" w14:textId="77777777" w:rsidR="00D277DC" w:rsidRPr="00A26E7A" w:rsidRDefault="00D277DC" w:rsidP="00A26E7A">
      <w:pPr>
        <w:pStyle w:val="Heading2"/>
        <w:rPr>
          <w:sz w:val="40"/>
        </w:rPr>
      </w:pPr>
      <w:r w:rsidRPr="00A26E7A">
        <w:rPr>
          <w:sz w:val="40"/>
        </w:rPr>
        <w:lastRenderedPageBreak/>
        <w:t>ASL – Arithmetic Shift Left</w:t>
      </w:r>
    </w:p>
    <w:p w14:paraId="72AEA4A8" w14:textId="77777777" w:rsidR="00D277DC" w:rsidRPr="00EB0B0D" w:rsidRDefault="00D277DC" w:rsidP="00D277DC">
      <w:pPr>
        <w:rPr>
          <w:rFonts w:cs="Times New Roman"/>
        </w:rPr>
      </w:pPr>
      <w:r w:rsidRPr="00EB0B0D">
        <w:rPr>
          <w:rFonts w:cs="Times New Roman"/>
        </w:rPr>
        <w:t>Description:</w:t>
      </w:r>
    </w:p>
    <w:p w14:paraId="30EFAD27" w14:textId="77777777"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14:paraId="75D28F33" w14:textId="77777777"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14:paraId="475CA21A" w14:textId="77777777" w:rsidTr="0053519B">
        <w:tc>
          <w:tcPr>
            <w:tcW w:w="1152" w:type="dxa"/>
          </w:tcPr>
          <w:p w14:paraId="29CC9628" w14:textId="77777777"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14:paraId="28A95579" w14:textId="77777777"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14:paraId="0340CDBD" w14:textId="77777777"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14:paraId="682189C6" w14:textId="77777777"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14:paraId="69AF6106" w14:textId="77777777"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14:paraId="082A09D6" w14:textId="77777777"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14:paraId="4FC8045F" w14:textId="77777777"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14:paraId="47C3A75F" w14:textId="77777777" w:rsidR="00D277DC" w:rsidRDefault="00D277DC" w:rsidP="00D277DC">
      <w:pPr>
        <w:ind w:left="720"/>
        <w:rPr>
          <w:rFonts w:cs="Times New Roman"/>
        </w:rPr>
      </w:pPr>
    </w:p>
    <w:p w14:paraId="37F8BEE1" w14:textId="77777777"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05894F1B" w14:textId="77777777" w:rsidTr="003C38BE">
        <w:tc>
          <w:tcPr>
            <w:tcW w:w="1152" w:type="dxa"/>
          </w:tcPr>
          <w:p w14:paraId="5CBF8FA2"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3BF62826" w14:textId="77777777"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14:paraId="6D6EFBAA"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5B99BFF"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CA26D90"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E5204AF"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7B8A591B"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7FAC80AB" w14:textId="77777777" w:rsidR="00F53269" w:rsidRDefault="00F53269" w:rsidP="00D277DC">
      <w:pPr>
        <w:ind w:left="720"/>
        <w:rPr>
          <w:rFonts w:cs="Times New Roman"/>
        </w:rPr>
      </w:pPr>
    </w:p>
    <w:p w14:paraId="17D1135D" w14:textId="77777777"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14:paraId="45092F72" w14:textId="77777777" w:rsidTr="00F53269">
        <w:tc>
          <w:tcPr>
            <w:tcW w:w="1152" w:type="dxa"/>
          </w:tcPr>
          <w:p w14:paraId="4AE09859" w14:textId="77777777"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14:paraId="254165B3" w14:textId="77777777"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14:paraId="58E755EC" w14:textId="77777777"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3DD82D07" w14:textId="77777777"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14:paraId="29444DC5" w14:textId="77777777"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14:paraId="3C684B72" w14:textId="77777777"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14:paraId="082315D5" w14:textId="77777777"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14:paraId="0C6E028E" w14:textId="77777777" w:rsidR="00E74BD8" w:rsidRDefault="00E74BD8" w:rsidP="00265101">
      <w:pPr>
        <w:rPr>
          <w:rFonts w:cs="Times New Roman"/>
        </w:rPr>
      </w:pPr>
    </w:p>
    <w:p w14:paraId="7364C8C4" w14:textId="77777777" w:rsidR="00D277DC" w:rsidRDefault="00D277DC" w:rsidP="00D277DC">
      <w:pPr>
        <w:rPr>
          <w:rFonts w:cs="Times New Roman"/>
        </w:rPr>
      </w:pPr>
      <w:r w:rsidRPr="00EB0B0D">
        <w:rPr>
          <w:rFonts w:cs="Times New Roman"/>
        </w:rPr>
        <w:t xml:space="preserve">Clock Cycles: </w:t>
      </w:r>
      <w:r w:rsidR="00447DDF">
        <w:rPr>
          <w:rFonts w:cs="Times New Roman"/>
        </w:rPr>
        <w:t>0.5</w:t>
      </w:r>
    </w:p>
    <w:p w14:paraId="7C76F678" w14:textId="77777777" w:rsidR="00661CFE" w:rsidRPr="00EB0B0D" w:rsidRDefault="00396535" w:rsidP="00661CFE">
      <w:pPr>
        <w:rPr>
          <w:rFonts w:cs="Times New Roman"/>
        </w:rPr>
      </w:pPr>
      <w:r>
        <w:rPr>
          <w:rStyle w:val="Strong"/>
        </w:rPr>
        <w:t xml:space="preserve">Execution Units: </w:t>
      </w:r>
      <w:r w:rsidR="00447DDF">
        <w:rPr>
          <w:rFonts w:cs="Times New Roman"/>
        </w:rPr>
        <w:t>All ALU’s</w:t>
      </w:r>
    </w:p>
    <w:p w14:paraId="7ADA4FC1" w14:textId="77777777" w:rsidR="000B45C9" w:rsidRDefault="000B45C9" w:rsidP="000B45C9">
      <w:pPr>
        <w:rPr>
          <w:rFonts w:cs="Times New Roman"/>
        </w:rPr>
      </w:pPr>
      <w:r>
        <w:rPr>
          <w:rFonts w:cs="Times New Roman"/>
        </w:rPr>
        <w:t xml:space="preserve">Exceptions: </w:t>
      </w:r>
    </w:p>
    <w:p w14:paraId="24328A30" w14:textId="77777777"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14:paraId="41EC1CA5" w14:textId="77777777" w:rsidR="0044580C" w:rsidRPr="00A26E7A" w:rsidRDefault="0044580C" w:rsidP="00A26E7A">
      <w:pPr>
        <w:pStyle w:val="Heading2"/>
        <w:rPr>
          <w:sz w:val="40"/>
          <w:szCs w:val="40"/>
        </w:rPr>
      </w:pPr>
      <w:r w:rsidRPr="00A26E7A">
        <w:rPr>
          <w:sz w:val="40"/>
          <w:szCs w:val="40"/>
        </w:rPr>
        <w:lastRenderedPageBreak/>
        <w:t>ASR – Arithmetic Shift Right</w:t>
      </w:r>
    </w:p>
    <w:p w14:paraId="1A13AB2E" w14:textId="77777777" w:rsidR="0044580C" w:rsidRPr="00EB0B0D" w:rsidRDefault="0044580C" w:rsidP="0044580C">
      <w:pPr>
        <w:rPr>
          <w:rFonts w:cs="Times New Roman"/>
        </w:rPr>
      </w:pPr>
      <w:r w:rsidRPr="00311649">
        <w:rPr>
          <w:rFonts w:cs="Times New Roman"/>
          <w:b/>
        </w:rPr>
        <w:t>Description</w:t>
      </w:r>
      <w:r w:rsidRPr="00EB0B0D">
        <w:rPr>
          <w:rFonts w:cs="Times New Roman"/>
        </w:rPr>
        <w:t>:</w:t>
      </w:r>
    </w:p>
    <w:p w14:paraId="7F9AB0E4" w14:textId="77777777"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14:paraId="6C8108F8" w14:textId="77777777"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14:paraId="2D4212E6" w14:textId="77777777"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14:paraId="30B1AB92" w14:textId="77777777" w:rsidTr="003C38BE">
        <w:tc>
          <w:tcPr>
            <w:tcW w:w="1152" w:type="dxa"/>
          </w:tcPr>
          <w:p w14:paraId="5ADBBE52" w14:textId="77777777"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14:paraId="3B21358B"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14:paraId="040FE29A" w14:textId="77777777"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14:paraId="7074DDE6" w14:textId="77777777"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14:paraId="4E71A3FC"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78ACD5E2" w14:textId="77777777"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14:paraId="1996290E"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2B0FBD55" w14:textId="77777777" w:rsidR="00F53269" w:rsidRDefault="00F53269" w:rsidP="00F53269">
      <w:pPr>
        <w:ind w:left="720"/>
        <w:rPr>
          <w:rFonts w:cs="Times New Roman"/>
        </w:rPr>
      </w:pPr>
    </w:p>
    <w:p w14:paraId="15DF2FB0" w14:textId="77777777"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1E84FE69" w14:textId="77777777" w:rsidTr="003C38BE">
        <w:tc>
          <w:tcPr>
            <w:tcW w:w="1152" w:type="dxa"/>
          </w:tcPr>
          <w:p w14:paraId="2E352331"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4793E7BE"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14:paraId="102E2ECE"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6C652F3"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11692460"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9A5202A"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1ECFA1F5"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6F20C3C7" w14:textId="77777777" w:rsidR="00F53269" w:rsidRDefault="00F53269" w:rsidP="00F53269">
      <w:pPr>
        <w:ind w:left="720"/>
        <w:rPr>
          <w:rFonts w:cs="Times New Roman"/>
        </w:rPr>
      </w:pPr>
    </w:p>
    <w:p w14:paraId="5703ADFD" w14:textId="77777777"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0D580E17" w14:textId="77777777" w:rsidTr="003C38BE">
        <w:tc>
          <w:tcPr>
            <w:tcW w:w="1152" w:type="dxa"/>
          </w:tcPr>
          <w:p w14:paraId="4336B720" w14:textId="77777777"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14:paraId="251C15E7"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14:paraId="4180F923"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0BE292BA"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E23A956"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92411D3"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47CC8D5D"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06215204" w14:textId="77777777" w:rsidR="00F53269" w:rsidRDefault="00F53269" w:rsidP="00F53269">
      <w:pPr>
        <w:rPr>
          <w:rFonts w:cs="Times New Roman"/>
        </w:rPr>
      </w:pPr>
    </w:p>
    <w:p w14:paraId="475405C5" w14:textId="77777777" w:rsidR="0044580C" w:rsidRDefault="0044580C" w:rsidP="0044580C">
      <w:pPr>
        <w:rPr>
          <w:rFonts w:cs="Times New Roman"/>
        </w:rPr>
      </w:pPr>
      <w:r w:rsidRPr="00311649">
        <w:rPr>
          <w:rFonts w:cs="Times New Roman"/>
          <w:b/>
        </w:rPr>
        <w:t>Clock Cycles</w:t>
      </w:r>
      <w:r w:rsidRPr="00EB0B0D">
        <w:rPr>
          <w:rFonts w:cs="Times New Roman"/>
        </w:rPr>
        <w:t>: 1</w:t>
      </w:r>
    </w:p>
    <w:p w14:paraId="7D6E37BF" w14:textId="77777777"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14:paraId="085D8AC8" w14:textId="77777777" w:rsidR="00661CFE" w:rsidRPr="00EB0B0D" w:rsidRDefault="00661CFE" w:rsidP="0044580C">
      <w:pPr>
        <w:rPr>
          <w:rFonts w:cs="Times New Roman"/>
        </w:rPr>
      </w:pPr>
      <w:r w:rsidRPr="00311649">
        <w:rPr>
          <w:rFonts w:cs="Times New Roman"/>
          <w:b/>
        </w:rPr>
        <w:t>Exceptions</w:t>
      </w:r>
      <w:r>
        <w:rPr>
          <w:rFonts w:cs="Times New Roman"/>
        </w:rPr>
        <w:t>: none</w:t>
      </w:r>
    </w:p>
    <w:p w14:paraId="07A1DFD2" w14:textId="77777777" w:rsidR="0044580C" w:rsidRPr="00EB0B0D" w:rsidRDefault="0044580C">
      <w:pPr>
        <w:rPr>
          <w:rFonts w:eastAsiaTheme="majorEastAsia" w:cs="Times New Roman"/>
          <w:b/>
          <w:bCs/>
          <w:sz w:val="28"/>
          <w:szCs w:val="28"/>
        </w:rPr>
      </w:pPr>
      <w:r w:rsidRPr="00EB0B0D">
        <w:rPr>
          <w:rFonts w:cs="Times New Roman"/>
        </w:rPr>
        <w:br w:type="page"/>
      </w:r>
    </w:p>
    <w:p w14:paraId="68142180" w14:textId="77777777" w:rsidR="00CF54DB" w:rsidRPr="00A26E7A" w:rsidRDefault="00CF54DB" w:rsidP="00CF54DB">
      <w:pPr>
        <w:pStyle w:val="Heading2"/>
        <w:rPr>
          <w:sz w:val="40"/>
        </w:rPr>
      </w:pPr>
      <w:r w:rsidRPr="00A26E7A">
        <w:rPr>
          <w:sz w:val="40"/>
        </w:rPr>
        <w:lastRenderedPageBreak/>
        <w:t>A</w:t>
      </w:r>
      <w:r>
        <w:rPr>
          <w:sz w:val="40"/>
        </w:rPr>
        <w:t>UIPC – Add Upper Immediate to PC</w:t>
      </w:r>
    </w:p>
    <w:p w14:paraId="67561DC3" w14:textId="77777777" w:rsidR="00CF54DB" w:rsidRPr="00EB0B0D" w:rsidRDefault="00CF54DB" w:rsidP="00CF54DB">
      <w:pPr>
        <w:rPr>
          <w:rFonts w:cs="Times New Roman"/>
        </w:rPr>
      </w:pPr>
      <w:r w:rsidRPr="00311649">
        <w:rPr>
          <w:rFonts w:cs="Times New Roman"/>
          <w:b/>
        </w:rPr>
        <w:t>Description</w:t>
      </w:r>
      <w:r w:rsidRPr="00EB0B0D">
        <w:rPr>
          <w:rFonts w:cs="Times New Roman"/>
        </w:rPr>
        <w:t>:</w:t>
      </w:r>
    </w:p>
    <w:p w14:paraId="6DC0C21D" w14:textId="77777777"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14:paraId="16E3D18B" w14:textId="77777777"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14:paraId="32976D24" w14:textId="77777777" w:rsidTr="00500359">
        <w:tc>
          <w:tcPr>
            <w:tcW w:w="3119" w:type="dxa"/>
          </w:tcPr>
          <w:p w14:paraId="3CEA707A" w14:textId="77777777"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14:paraId="08E9CDE4" w14:textId="77777777"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14:paraId="0C8C67F1" w14:textId="77777777"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14:paraId="017C404D" w14:textId="77777777"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14:paraId="16BB82D9" w14:textId="77777777"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14:paraId="7642C6CB" w14:textId="77777777"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14:paraId="7AD15197" w14:textId="77777777" w:rsidR="00CF54DB" w:rsidRDefault="00CF54DB" w:rsidP="00CF54DB">
      <w:pPr>
        <w:rPr>
          <w:rStyle w:val="Strong"/>
        </w:rPr>
      </w:pPr>
      <w:r>
        <w:rPr>
          <w:rStyle w:val="Strong"/>
        </w:rPr>
        <w:t xml:space="preserve">Clock Cycles: </w:t>
      </w:r>
      <w:r>
        <w:t>0.5</w:t>
      </w:r>
    </w:p>
    <w:p w14:paraId="4B340F68" w14:textId="77777777" w:rsidR="00CF54DB" w:rsidRPr="002C6BF0" w:rsidRDefault="00CF54DB" w:rsidP="00CF54DB">
      <w:r>
        <w:rPr>
          <w:rStyle w:val="Strong"/>
        </w:rPr>
        <w:t xml:space="preserve">Execution Units: </w:t>
      </w:r>
      <w:r w:rsidRPr="002C6BF0">
        <w:t>A</w:t>
      </w:r>
      <w:r>
        <w:t>ll A</w:t>
      </w:r>
      <w:r w:rsidRPr="002C6BF0">
        <w:t>LU</w:t>
      </w:r>
      <w:r>
        <w:t>’s</w:t>
      </w:r>
    </w:p>
    <w:p w14:paraId="273FE4DF" w14:textId="77777777"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14:paraId="593BFB8D" w14:textId="77777777" w:rsidR="00CF54DB" w:rsidRDefault="00CF54DB" w:rsidP="00CF54DB">
      <w:pPr>
        <w:rPr>
          <w:rFonts w:cs="Times New Roman"/>
        </w:rPr>
      </w:pPr>
      <w:r w:rsidRPr="00311649">
        <w:rPr>
          <w:rFonts w:cs="Times New Roman"/>
          <w:b/>
        </w:rPr>
        <w:t>Notes</w:t>
      </w:r>
      <w:r>
        <w:rPr>
          <w:rFonts w:cs="Times New Roman"/>
        </w:rPr>
        <w:t>:</w:t>
      </w:r>
    </w:p>
    <w:p w14:paraId="6D2E476E" w14:textId="77777777" w:rsidR="00CF54DB" w:rsidRDefault="00CF54DB" w:rsidP="00CF54DB">
      <w:pPr>
        <w:rPr>
          <w:rFonts w:eastAsiaTheme="majorEastAsia" w:cstheme="majorBidi"/>
        </w:rPr>
      </w:pPr>
    </w:p>
    <w:p w14:paraId="237746CA" w14:textId="77777777" w:rsidR="00FE2C33" w:rsidRDefault="00FE2C33">
      <w:pPr>
        <w:rPr>
          <w:rFonts w:eastAsiaTheme="majorEastAsia" w:cstheme="majorBidi"/>
          <w:b/>
          <w:bCs/>
          <w:sz w:val="40"/>
          <w:szCs w:val="40"/>
        </w:rPr>
      </w:pPr>
      <w:r>
        <w:rPr>
          <w:sz w:val="40"/>
          <w:szCs w:val="40"/>
        </w:rPr>
        <w:br w:type="page"/>
      </w:r>
    </w:p>
    <w:p w14:paraId="31E388BA" w14:textId="77777777"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01011D25" w14:textId="77777777" w:rsidR="00F141B5" w:rsidRPr="00EB0B0D" w:rsidRDefault="00F141B5" w:rsidP="00F141B5">
      <w:pPr>
        <w:rPr>
          <w:rFonts w:cs="Times New Roman"/>
        </w:rPr>
      </w:pPr>
      <w:r w:rsidRPr="004B596C">
        <w:rPr>
          <w:rFonts w:cs="Times New Roman"/>
          <w:b/>
        </w:rPr>
        <w:t>Description</w:t>
      </w:r>
      <w:r w:rsidRPr="00EB0B0D">
        <w:rPr>
          <w:rFonts w:cs="Times New Roman"/>
        </w:rPr>
        <w:t>:</w:t>
      </w:r>
    </w:p>
    <w:p w14:paraId="22C7B231" w14:textId="77777777" w:rsidR="006C3092" w:rsidRDefault="00F141B5" w:rsidP="006C3092">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6C3092" w:rsidRPr="00EB0B0D">
        <w:rPr>
          <w:rFonts w:cs="Times New Roman"/>
        </w:rPr>
        <w:t xml:space="preserve">, </w:t>
      </w:r>
      <w:r w:rsidR="006C3092">
        <w:rPr>
          <w:rFonts w:cs="Times New Roman"/>
        </w:rPr>
        <w:t>the target address is computed and loaded</w:t>
      </w:r>
      <w:r w:rsidR="006C3092" w:rsidRPr="00EB0B0D">
        <w:rPr>
          <w:rFonts w:cs="Times New Roman"/>
        </w:rPr>
        <w:t xml:space="preserve"> </w:t>
      </w:r>
      <w:r w:rsidR="006C3092">
        <w:rPr>
          <w:rFonts w:cs="Times New Roman"/>
        </w:rPr>
        <w:t>in</w:t>
      </w:r>
      <w:r w:rsidR="006C3092" w:rsidRPr="00EB0B0D">
        <w:rPr>
          <w:rFonts w:cs="Times New Roman"/>
        </w:rPr>
        <w:t>to the program counter. The branch is relative to the address of the branch</w:t>
      </w:r>
      <w:r w:rsidR="006C3092">
        <w:rPr>
          <w:rFonts w:cs="Times New Roman"/>
        </w:rPr>
        <w:t xml:space="preserve"> instruction. If the branch branches back to itself a branch exception will be generated.</w:t>
      </w:r>
    </w:p>
    <w:p w14:paraId="620BB98C" w14:textId="77777777" w:rsidR="00F141B5" w:rsidRDefault="00F141B5" w:rsidP="006C3092">
      <w:pPr>
        <w:ind w:left="720"/>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14:paraId="417F48D7" w14:textId="77777777" w:rsidTr="00B941B1">
        <w:tc>
          <w:tcPr>
            <w:tcW w:w="2086" w:type="dxa"/>
            <w:tcBorders>
              <w:top w:val="nil"/>
              <w:left w:val="nil"/>
              <w:right w:val="nil"/>
            </w:tcBorders>
          </w:tcPr>
          <w:p w14:paraId="76DA1A97" w14:textId="77777777" w:rsidR="0047214A" w:rsidRPr="00065F8B" w:rsidRDefault="0047214A" w:rsidP="0047214A">
            <w:pPr>
              <w:jc w:val="center"/>
              <w:rPr>
                <w:rFonts w:cs="Times New Roman"/>
                <w:sz w:val="18"/>
              </w:rPr>
            </w:pPr>
            <w:r>
              <w:rPr>
                <w:rFonts w:cs="Times New Roman"/>
                <w:sz w:val="18"/>
              </w:rPr>
              <w:t>31                                23</w:t>
            </w:r>
          </w:p>
        </w:tc>
        <w:tc>
          <w:tcPr>
            <w:tcW w:w="936" w:type="dxa"/>
            <w:tcBorders>
              <w:top w:val="nil"/>
              <w:left w:val="nil"/>
              <w:right w:val="nil"/>
            </w:tcBorders>
          </w:tcPr>
          <w:p w14:paraId="283B1C93" w14:textId="77777777" w:rsidR="0047214A" w:rsidRPr="00065F8B" w:rsidRDefault="0047214A" w:rsidP="004A3927">
            <w:pPr>
              <w:jc w:val="center"/>
              <w:rPr>
                <w:rFonts w:cs="Times New Roman"/>
                <w:sz w:val="18"/>
              </w:rPr>
            </w:pPr>
            <w:r>
              <w:rPr>
                <w:rFonts w:cs="Times New Roman"/>
                <w:sz w:val="18"/>
              </w:rPr>
              <w:t>22        18</w:t>
            </w:r>
          </w:p>
        </w:tc>
        <w:tc>
          <w:tcPr>
            <w:tcW w:w="595" w:type="dxa"/>
            <w:tcBorders>
              <w:top w:val="nil"/>
              <w:left w:val="nil"/>
              <w:right w:val="nil"/>
            </w:tcBorders>
          </w:tcPr>
          <w:p w14:paraId="7EC407D8" w14:textId="77777777" w:rsidR="0047214A" w:rsidRPr="00065F8B" w:rsidRDefault="0047214A" w:rsidP="004A3927">
            <w:pPr>
              <w:jc w:val="center"/>
              <w:rPr>
                <w:rFonts w:cs="Times New Roman"/>
                <w:sz w:val="18"/>
              </w:rPr>
            </w:pPr>
            <w:r>
              <w:rPr>
                <w:rFonts w:cs="Times New Roman"/>
                <w:sz w:val="18"/>
              </w:rPr>
              <w:t>1716</w:t>
            </w:r>
          </w:p>
        </w:tc>
        <w:tc>
          <w:tcPr>
            <w:tcW w:w="457" w:type="dxa"/>
            <w:tcBorders>
              <w:top w:val="nil"/>
              <w:left w:val="nil"/>
              <w:right w:val="nil"/>
            </w:tcBorders>
          </w:tcPr>
          <w:p w14:paraId="416DDE82" w14:textId="77777777" w:rsidR="0047214A" w:rsidRPr="00065F8B" w:rsidRDefault="0047214A" w:rsidP="004A3927">
            <w:pPr>
              <w:jc w:val="center"/>
              <w:rPr>
                <w:rFonts w:cs="Times New Roman"/>
                <w:sz w:val="18"/>
              </w:rPr>
            </w:pPr>
            <w:r>
              <w:rPr>
                <w:rFonts w:cs="Times New Roman"/>
                <w:sz w:val="18"/>
              </w:rPr>
              <w:t>15</w:t>
            </w:r>
          </w:p>
        </w:tc>
        <w:tc>
          <w:tcPr>
            <w:tcW w:w="576" w:type="dxa"/>
            <w:tcBorders>
              <w:top w:val="nil"/>
              <w:left w:val="nil"/>
              <w:right w:val="nil"/>
            </w:tcBorders>
          </w:tcPr>
          <w:p w14:paraId="2EFDF094" w14:textId="77777777" w:rsidR="0047214A" w:rsidRPr="00065F8B" w:rsidRDefault="0047214A" w:rsidP="004A3927">
            <w:pPr>
              <w:jc w:val="center"/>
              <w:rPr>
                <w:rFonts w:cs="Times New Roman"/>
                <w:sz w:val="18"/>
              </w:rPr>
            </w:pPr>
            <w:r>
              <w:rPr>
                <w:rFonts w:cs="Times New Roman"/>
                <w:sz w:val="18"/>
              </w:rPr>
              <w:t>1413</w:t>
            </w:r>
          </w:p>
        </w:tc>
        <w:tc>
          <w:tcPr>
            <w:tcW w:w="959" w:type="dxa"/>
            <w:tcBorders>
              <w:top w:val="nil"/>
              <w:left w:val="nil"/>
              <w:right w:val="nil"/>
            </w:tcBorders>
          </w:tcPr>
          <w:p w14:paraId="5F031EF4" w14:textId="77777777" w:rsidR="0047214A" w:rsidRPr="00065F8B" w:rsidRDefault="0047214A" w:rsidP="004A3927">
            <w:pPr>
              <w:jc w:val="center"/>
              <w:rPr>
                <w:rFonts w:cs="Times New Roman"/>
                <w:sz w:val="18"/>
              </w:rPr>
            </w:pPr>
            <w:r>
              <w:rPr>
                <w:rFonts w:cs="Times New Roman"/>
                <w:sz w:val="18"/>
              </w:rPr>
              <w:t>12          8</w:t>
            </w:r>
          </w:p>
        </w:tc>
        <w:tc>
          <w:tcPr>
            <w:tcW w:w="427" w:type="dxa"/>
            <w:tcBorders>
              <w:top w:val="nil"/>
              <w:left w:val="nil"/>
              <w:right w:val="nil"/>
            </w:tcBorders>
          </w:tcPr>
          <w:p w14:paraId="15C75188" w14:textId="77777777" w:rsidR="0047214A" w:rsidRPr="00065F8B" w:rsidRDefault="0047214A" w:rsidP="004A3927">
            <w:pPr>
              <w:jc w:val="center"/>
              <w:rPr>
                <w:rFonts w:cs="Times New Roman"/>
                <w:sz w:val="18"/>
              </w:rPr>
            </w:pPr>
            <w:r>
              <w:rPr>
                <w:rFonts w:cs="Times New Roman"/>
                <w:sz w:val="18"/>
              </w:rPr>
              <w:t>76</w:t>
            </w:r>
          </w:p>
        </w:tc>
        <w:tc>
          <w:tcPr>
            <w:tcW w:w="1057" w:type="dxa"/>
            <w:tcBorders>
              <w:top w:val="nil"/>
              <w:left w:val="nil"/>
              <w:right w:val="nil"/>
            </w:tcBorders>
          </w:tcPr>
          <w:p w14:paraId="1A8F8E8C" w14:textId="77777777" w:rsidR="0047214A" w:rsidRPr="00065F8B" w:rsidRDefault="0047214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05C56EC" w14:textId="77777777" w:rsidR="0047214A" w:rsidRPr="00065F8B" w:rsidRDefault="0047214A" w:rsidP="004A3927">
            <w:pPr>
              <w:jc w:val="center"/>
              <w:rPr>
                <w:rFonts w:cs="Times New Roman"/>
                <w:color w:val="FFFFFF" w:themeColor="background1"/>
                <w:sz w:val="18"/>
              </w:rPr>
            </w:pPr>
          </w:p>
        </w:tc>
      </w:tr>
      <w:tr w:rsidR="0047214A" w14:paraId="1823C5BD" w14:textId="77777777" w:rsidTr="0047214A">
        <w:tc>
          <w:tcPr>
            <w:tcW w:w="2086" w:type="dxa"/>
          </w:tcPr>
          <w:p w14:paraId="4B1A4748" w14:textId="77777777" w:rsidR="0047214A" w:rsidRDefault="0047214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4A2D7391" w14:textId="77777777" w:rsidR="0047214A" w:rsidRDefault="0047214A"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14:paraId="4CB7566B" w14:textId="77777777" w:rsidR="0047214A" w:rsidRPr="00EB0B0D" w:rsidRDefault="0047214A"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14:paraId="307B316C" w14:textId="77777777" w:rsidR="0047214A" w:rsidRPr="00EB0B0D" w:rsidRDefault="0047214A" w:rsidP="004A3927">
            <w:pPr>
              <w:jc w:val="center"/>
              <w:rPr>
                <w:rFonts w:cs="Times New Roman"/>
              </w:rPr>
            </w:pPr>
            <w:r>
              <w:rPr>
                <w:rFonts w:cs="Times New Roman"/>
              </w:rPr>
              <w:t>B</w:t>
            </w:r>
            <w:r w:rsidRPr="004D46E7">
              <w:rPr>
                <w:rFonts w:cs="Times New Roman"/>
                <w:vertAlign w:val="subscript"/>
              </w:rPr>
              <w:t>0</w:t>
            </w:r>
          </w:p>
        </w:tc>
        <w:tc>
          <w:tcPr>
            <w:tcW w:w="576" w:type="dxa"/>
          </w:tcPr>
          <w:p w14:paraId="0123BAF4" w14:textId="77777777" w:rsidR="0047214A" w:rsidRPr="00EB0B0D" w:rsidRDefault="0047214A" w:rsidP="004A3927">
            <w:pPr>
              <w:jc w:val="center"/>
              <w:rPr>
                <w:rFonts w:cs="Times New Roman"/>
              </w:rPr>
            </w:pPr>
            <w:r>
              <w:rPr>
                <w:rFonts w:cs="Times New Roman"/>
              </w:rPr>
              <w:t>1</w:t>
            </w:r>
            <w:r w:rsidRPr="004D46E7">
              <w:rPr>
                <w:rFonts w:cs="Times New Roman"/>
                <w:vertAlign w:val="subscript"/>
              </w:rPr>
              <w:t>2</w:t>
            </w:r>
          </w:p>
        </w:tc>
        <w:tc>
          <w:tcPr>
            <w:tcW w:w="959" w:type="dxa"/>
          </w:tcPr>
          <w:p w14:paraId="52C7D764" w14:textId="77777777" w:rsidR="0047214A" w:rsidRPr="00EB0B0D" w:rsidRDefault="0047214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14:paraId="579EEC5F" w14:textId="77777777" w:rsidR="0047214A" w:rsidRDefault="0047214A" w:rsidP="004A3927">
            <w:pPr>
              <w:jc w:val="center"/>
              <w:rPr>
                <w:rFonts w:cs="Times New Roman"/>
              </w:rPr>
            </w:pPr>
            <w:r>
              <w:rPr>
                <w:rFonts w:cs="Times New Roman"/>
              </w:rPr>
              <w:t>L</w:t>
            </w:r>
            <w:r w:rsidRPr="006E27DF">
              <w:rPr>
                <w:rFonts w:cs="Times New Roman"/>
                <w:vertAlign w:val="subscript"/>
              </w:rPr>
              <w:t>2</w:t>
            </w:r>
          </w:p>
        </w:tc>
        <w:tc>
          <w:tcPr>
            <w:tcW w:w="1057" w:type="dxa"/>
          </w:tcPr>
          <w:p w14:paraId="06DEE40A" w14:textId="77777777" w:rsidR="0047214A" w:rsidRPr="00EB0B0D" w:rsidRDefault="0047214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2FDEF9D9" w14:textId="77777777" w:rsidR="0047214A" w:rsidRDefault="0047214A" w:rsidP="004A3927">
            <w:pPr>
              <w:jc w:val="center"/>
              <w:rPr>
                <w:rFonts w:cs="Times New Roman"/>
                <w:color w:val="FFFFFF" w:themeColor="background1"/>
              </w:rPr>
            </w:pPr>
            <w:r>
              <w:rPr>
                <w:rFonts w:cs="Times New Roman"/>
                <w:color w:val="FFFFFF" w:themeColor="background1"/>
              </w:rPr>
              <w:t>BB</w:t>
            </w:r>
          </w:p>
        </w:tc>
      </w:tr>
    </w:tbl>
    <w:p w14:paraId="2F659736" w14:textId="77777777" w:rsidR="00F141B5" w:rsidRDefault="00F141B5" w:rsidP="00F141B5">
      <w:pPr>
        <w:rPr>
          <w:rFonts w:cs="Times New Roman"/>
        </w:rPr>
      </w:pPr>
    </w:p>
    <w:p w14:paraId="6766CB41" w14:textId="77777777" w:rsidR="00F141B5" w:rsidRDefault="00F141B5" w:rsidP="00F141B5">
      <w:pPr>
        <w:rPr>
          <w:rFonts w:cs="Times New Roman"/>
        </w:rPr>
      </w:pPr>
      <w:r w:rsidRPr="004B596C">
        <w:rPr>
          <w:rFonts w:cs="Times New Roman"/>
          <w:b/>
        </w:rPr>
        <w:t>Operation</w:t>
      </w:r>
      <w:r>
        <w:rPr>
          <w:rFonts w:cs="Times New Roman"/>
        </w:rPr>
        <w:t>:</w:t>
      </w:r>
    </w:p>
    <w:p w14:paraId="6D90783E" w14:textId="77777777"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14:paraId="5A61D77C" w14:textId="77777777"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w:t>
      </w:r>
      <w:r w:rsidR="00B31042">
        <w:rPr>
          <w:rFonts w:cs="Times New Roman"/>
        </w:rPr>
        <w:t>1</w:t>
      </w:r>
      <w:r w:rsidR="004B596C">
        <w:rPr>
          <w:rFonts w:cs="Times New Roman"/>
        </w:rPr>
        <w:t>]</w:t>
      </w:r>
      <w:r>
        <w:rPr>
          <w:rFonts w:cs="Times New Roman"/>
        </w:rPr>
        <w:t xml:space="preserve"> = pc</w:t>
      </w:r>
      <w:r w:rsidR="004B596C">
        <w:rPr>
          <w:rFonts w:cs="Times New Roman"/>
        </w:rPr>
        <w:t>[31:</w:t>
      </w:r>
      <w:r w:rsidR="00B31042">
        <w:rPr>
          <w:rFonts w:cs="Times New Roman"/>
        </w:rPr>
        <w:t>1</w:t>
      </w:r>
      <w:r w:rsidR="004B596C">
        <w:rPr>
          <w:rFonts w:cs="Times New Roman"/>
        </w:rPr>
        <w:t>]</w:t>
      </w:r>
      <w:r>
        <w:rPr>
          <w:rFonts w:cs="Times New Roman"/>
        </w:rPr>
        <w:t xml:space="preserve"> + displacement</w:t>
      </w:r>
    </w:p>
    <w:p w14:paraId="76949EB7" w14:textId="77777777" w:rsidR="00F141B5" w:rsidRPr="00EB0B0D" w:rsidRDefault="00F141B5" w:rsidP="00F141B5">
      <w:pPr>
        <w:rPr>
          <w:rFonts w:cs="Times New Roman"/>
        </w:rPr>
      </w:pPr>
    </w:p>
    <w:p w14:paraId="3E99B72F" w14:textId="77777777"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14:paraId="2A1564B6" w14:textId="77777777"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14:paraId="11C55D68" w14:textId="77777777"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14:paraId="5B9D169A" w14:textId="77777777" w:rsidR="00F141B5" w:rsidRDefault="00F141B5">
      <w:pPr>
        <w:rPr>
          <w:rFonts w:eastAsiaTheme="majorEastAsia" w:cstheme="majorBidi"/>
          <w:b/>
          <w:bCs/>
          <w:sz w:val="40"/>
          <w:szCs w:val="40"/>
        </w:rPr>
      </w:pPr>
      <w:r>
        <w:rPr>
          <w:sz w:val="40"/>
          <w:szCs w:val="40"/>
        </w:rPr>
        <w:br w:type="page"/>
      </w:r>
    </w:p>
    <w:p w14:paraId="3478F826" w14:textId="77777777"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1FD49A5B" w14:textId="77777777" w:rsidR="004B596C" w:rsidRPr="00EB0B0D" w:rsidRDefault="004B596C" w:rsidP="004B596C">
      <w:pPr>
        <w:rPr>
          <w:rFonts w:cs="Times New Roman"/>
        </w:rPr>
      </w:pPr>
      <w:r w:rsidRPr="004B596C">
        <w:rPr>
          <w:rFonts w:cs="Times New Roman"/>
          <w:b/>
        </w:rPr>
        <w:t>Description</w:t>
      </w:r>
      <w:r w:rsidRPr="00EB0B0D">
        <w:rPr>
          <w:rFonts w:cs="Times New Roman"/>
        </w:rPr>
        <w:t>:</w:t>
      </w:r>
    </w:p>
    <w:p w14:paraId="3A3252A6" w14:textId="77777777" w:rsidR="00B53D4E" w:rsidRPr="00EB0B0D" w:rsidRDefault="004B596C" w:rsidP="003E14DE">
      <w:pPr>
        <w:ind w:left="720"/>
        <w:rPr>
          <w:rFonts w:cs="Times New Roman"/>
        </w:rPr>
      </w:pPr>
      <w:r w:rsidRPr="00EB0B0D">
        <w:rPr>
          <w:rFonts w:cs="Times New Roman"/>
        </w:rPr>
        <w:t xml:space="preserve">If </w:t>
      </w:r>
      <w:r>
        <w:rPr>
          <w:rFonts w:cs="Times New Roman"/>
        </w:rPr>
        <w:t xml:space="preserve">the specified bit in a register is set, </w:t>
      </w:r>
      <w:r w:rsidR="003E14DE">
        <w:rPr>
          <w:rFonts w:cs="Times New Roman"/>
        </w:rPr>
        <w:t>the target address is computed and loaded</w:t>
      </w:r>
      <w:r w:rsidR="003E14DE" w:rsidRPr="00EB0B0D">
        <w:rPr>
          <w:rFonts w:cs="Times New Roman"/>
        </w:rPr>
        <w:t xml:space="preserve"> </w:t>
      </w:r>
      <w:r w:rsidR="003E14DE">
        <w:rPr>
          <w:rFonts w:cs="Times New Roman"/>
        </w:rPr>
        <w:t>in</w:t>
      </w:r>
      <w:r w:rsidR="003E14DE" w:rsidRPr="00EB0B0D">
        <w:rPr>
          <w:rFonts w:cs="Times New Roman"/>
        </w:rPr>
        <w:t>to the program counter. The branch is relative to the address of the branch</w:t>
      </w:r>
      <w:r w:rsidR="003E14DE">
        <w:rPr>
          <w:rFonts w:cs="Times New Roman"/>
        </w:rPr>
        <w:t xml:space="preserve"> instruction. If the branch branches back to itself a branch exception will be generated.</w:t>
      </w:r>
    </w:p>
    <w:p w14:paraId="37998FFC" w14:textId="77777777"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14:paraId="6F454613" w14:textId="77777777" w:rsidTr="00B941B1">
        <w:tc>
          <w:tcPr>
            <w:tcW w:w="2086" w:type="dxa"/>
            <w:tcBorders>
              <w:top w:val="nil"/>
              <w:left w:val="nil"/>
              <w:right w:val="nil"/>
            </w:tcBorders>
          </w:tcPr>
          <w:p w14:paraId="19357CAF" w14:textId="77777777" w:rsidR="0047214A" w:rsidRPr="00065F8B" w:rsidRDefault="0047214A" w:rsidP="00B941B1">
            <w:pPr>
              <w:jc w:val="center"/>
              <w:rPr>
                <w:rFonts w:cs="Times New Roman"/>
                <w:sz w:val="18"/>
              </w:rPr>
            </w:pPr>
            <w:r>
              <w:rPr>
                <w:rFonts w:cs="Times New Roman"/>
                <w:sz w:val="18"/>
              </w:rPr>
              <w:t>31                                23</w:t>
            </w:r>
          </w:p>
        </w:tc>
        <w:tc>
          <w:tcPr>
            <w:tcW w:w="936" w:type="dxa"/>
            <w:tcBorders>
              <w:top w:val="nil"/>
              <w:left w:val="nil"/>
              <w:right w:val="nil"/>
            </w:tcBorders>
          </w:tcPr>
          <w:p w14:paraId="33FCF9A7" w14:textId="77777777" w:rsidR="0047214A" w:rsidRPr="00065F8B" w:rsidRDefault="0047214A" w:rsidP="00B941B1">
            <w:pPr>
              <w:jc w:val="center"/>
              <w:rPr>
                <w:rFonts w:cs="Times New Roman"/>
                <w:sz w:val="18"/>
              </w:rPr>
            </w:pPr>
            <w:r>
              <w:rPr>
                <w:rFonts w:cs="Times New Roman"/>
                <w:sz w:val="18"/>
              </w:rPr>
              <w:t>22        18</w:t>
            </w:r>
          </w:p>
        </w:tc>
        <w:tc>
          <w:tcPr>
            <w:tcW w:w="595" w:type="dxa"/>
            <w:tcBorders>
              <w:top w:val="nil"/>
              <w:left w:val="nil"/>
              <w:right w:val="nil"/>
            </w:tcBorders>
          </w:tcPr>
          <w:p w14:paraId="0B02385D" w14:textId="77777777" w:rsidR="0047214A" w:rsidRPr="00065F8B" w:rsidRDefault="0047214A" w:rsidP="00B941B1">
            <w:pPr>
              <w:jc w:val="center"/>
              <w:rPr>
                <w:rFonts w:cs="Times New Roman"/>
                <w:sz w:val="18"/>
              </w:rPr>
            </w:pPr>
            <w:r>
              <w:rPr>
                <w:rFonts w:cs="Times New Roman"/>
                <w:sz w:val="18"/>
              </w:rPr>
              <w:t>1716</w:t>
            </w:r>
          </w:p>
        </w:tc>
        <w:tc>
          <w:tcPr>
            <w:tcW w:w="457" w:type="dxa"/>
            <w:tcBorders>
              <w:top w:val="nil"/>
              <w:left w:val="nil"/>
              <w:right w:val="nil"/>
            </w:tcBorders>
          </w:tcPr>
          <w:p w14:paraId="6F390034" w14:textId="77777777" w:rsidR="0047214A" w:rsidRPr="00065F8B" w:rsidRDefault="0047214A" w:rsidP="00B941B1">
            <w:pPr>
              <w:jc w:val="center"/>
              <w:rPr>
                <w:rFonts w:cs="Times New Roman"/>
                <w:sz w:val="18"/>
              </w:rPr>
            </w:pPr>
            <w:r>
              <w:rPr>
                <w:rFonts w:cs="Times New Roman"/>
                <w:sz w:val="18"/>
              </w:rPr>
              <w:t>15</w:t>
            </w:r>
          </w:p>
        </w:tc>
        <w:tc>
          <w:tcPr>
            <w:tcW w:w="576" w:type="dxa"/>
            <w:tcBorders>
              <w:top w:val="nil"/>
              <w:left w:val="nil"/>
              <w:right w:val="nil"/>
            </w:tcBorders>
          </w:tcPr>
          <w:p w14:paraId="78C9C279" w14:textId="77777777" w:rsidR="0047214A" w:rsidRPr="00065F8B" w:rsidRDefault="0047214A" w:rsidP="00B941B1">
            <w:pPr>
              <w:jc w:val="center"/>
              <w:rPr>
                <w:rFonts w:cs="Times New Roman"/>
                <w:sz w:val="18"/>
              </w:rPr>
            </w:pPr>
            <w:r>
              <w:rPr>
                <w:rFonts w:cs="Times New Roman"/>
                <w:sz w:val="18"/>
              </w:rPr>
              <w:t>1413</w:t>
            </w:r>
          </w:p>
        </w:tc>
        <w:tc>
          <w:tcPr>
            <w:tcW w:w="959" w:type="dxa"/>
            <w:tcBorders>
              <w:top w:val="nil"/>
              <w:left w:val="nil"/>
              <w:right w:val="nil"/>
            </w:tcBorders>
          </w:tcPr>
          <w:p w14:paraId="6F369843" w14:textId="77777777" w:rsidR="0047214A" w:rsidRPr="00065F8B" w:rsidRDefault="0047214A" w:rsidP="00B941B1">
            <w:pPr>
              <w:jc w:val="center"/>
              <w:rPr>
                <w:rFonts w:cs="Times New Roman"/>
                <w:sz w:val="18"/>
              </w:rPr>
            </w:pPr>
            <w:r>
              <w:rPr>
                <w:rFonts w:cs="Times New Roman"/>
                <w:sz w:val="18"/>
              </w:rPr>
              <w:t>12          8</w:t>
            </w:r>
          </w:p>
        </w:tc>
        <w:tc>
          <w:tcPr>
            <w:tcW w:w="427" w:type="dxa"/>
            <w:tcBorders>
              <w:top w:val="nil"/>
              <w:left w:val="nil"/>
              <w:right w:val="nil"/>
            </w:tcBorders>
          </w:tcPr>
          <w:p w14:paraId="1C7C295E" w14:textId="77777777" w:rsidR="0047214A" w:rsidRPr="00065F8B" w:rsidRDefault="0047214A" w:rsidP="00B941B1">
            <w:pPr>
              <w:jc w:val="center"/>
              <w:rPr>
                <w:rFonts w:cs="Times New Roman"/>
                <w:sz w:val="18"/>
              </w:rPr>
            </w:pPr>
            <w:r>
              <w:rPr>
                <w:rFonts w:cs="Times New Roman"/>
                <w:sz w:val="18"/>
              </w:rPr>
              <w:t>76</w:t>
            </w:r>
          </w:p>
        </w:tc>
        <w:tc>
          <w:tcPr>
            <w:tcW w:w="1057" w:type="dxa"/>
            <w:tcBorders>
              <w:top w:val="nil"/>
              <w:left w:val="nil"/>
              <w:right w:val="nil"/>
            </w:tcBorders>
          </w:tcPr>
          <w:p w14:paraId="624BCBB2" w14:textId="77777777" w:rsidR="0047214A" w:rsidRPr="00065F8B" w:rsidRDefault="0047214A"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0D24F9F" w14:textId="77777777" w:rsidR="0047214A" w:rsidRPr="00065F8B" w:rsidRDefault="0047214A" w:rsidP="00B941B1">
            <w:pPr>
              <w:jc w:val="center"/>
              <w:rPr>
                <w:rFonts w:cs="Times New Roman"/>
                <w:color w:val="FFFFFF" w:themeColor="background1"/>
                <w:sz w:val="18"/>
              </w:rPr>
            </w:pPr>
          </w:p>
        </w:tc>
      </w:tr>
      <w:tr w:rsidR="0047214A" w14:paraId="7073E095" w14:textId="77777777" w:rsidTr="00B941B1">
        <w:tc>
          <w:tcPr>
            <w:tcW w:w="2086" w:type="dxa"/>
          </w:tcPr>
          <w:p w14:paraId="4F9E3366" w14:textId="77777777" w:rsidR="0047214A" w:rsidRDefault="0047214A" w:rsidP="00B941B1">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0326AA7F" w14:textId="77777777" w:rsidR="0047214A" w:rsidRDefault="0047214A" w:rsidP="00B941B1">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14:paraId="7D6786D3" w14:textId="77777777" w:rsidR="0047214A" w:rsidRPr="00EB0B0D" w:rsidRDefault="0047214A"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14:paraId="07AC51CE" w14:textId="77777777" w:rsidR="0047214A" w:rsidRPr="00EB0B0D" w:rsidRDefault="0047214A" w:rsidP="00B941B1">
            <w:pPr>
              <w:jc w:val="center"/>
              <w:rPr>
                <w:rFonts w:cs="Times New Roman"/>
              </w:rPr>
            </w:pPr>
            <w:r>
              <w:rPr>
                <w:rFonts w:cs="Times New Roman"/>
              </w:rPr>
              <w:t>B</w:t>
            </w:r>
            <w:r w:rsidRPr="004D46E7">
              <w:rPr>
                <w:rFonts w:cs="Times New Roman"/>
                <w:vertAlign w:val="subscript"/>
              </w:rPr>
              <w:t>0</w:t>
            </w:r>
          </w:p>
        </w:tc>
        <w:tc>
          <w:tcPr>
            <w:tcW w:w="576" w:type="dxa"/>
          </w:tcPr>
          <w:p w14:paraId="78CB0DB2" w14:textId="77777777" w:rsidR="0047214A" w:rsidRPr="00EB0B0D" w:rsidRDefault="0047214A" w:rsidP="00B941B1">
            <w:pPr>
              <w:jc w:val="center"/>
              <w:rPr>
                <w:rFonts w:cs="Times New Roman"/>
              </w:rPr>
            </w:pPr>
            <w:r>
              <w:rPr>
                <w:rFonts w:cs="Times New Roman"/>
              </w:rPr>
              <w:t>0</w:t>
            </w:r>
            <w:r w:rsidRPr="004D46E7">
              <w:rPr>
                <w:rFonts w:cs="Times New Roman"/>
                <w:vertAlign w:val="subscript"/>
              </w:rPr>
              <w:t>2</w:t>
            </w:r>
          </w:p>
        </w:tc>
        <w:tc>
          <w:tcPr>
            <w:tcW w:w="959" w:type="dxa"/>
          </w:tcPr>
          <w:p w14:paraId="20D958E8" w14:textId="77777777" w:rsidR="0047214A" w:rsidRPr="00EB0B0D" w:rsidRDefault="0047214A"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4D347DD8" w14:textId="77777777" w:rsidR="0047214A" w:rsidRDefault="0047214A" w:rsidP="00B941B1">
            <w:pPr>
              <w:jc w:val="center"/>
              <w:rPr>
                <w:rFonts w:cs="Times New Roman"/>
              </w:rPr>
            </w:pPr>
            <w:r>
              <w:rPr>
                <w:rFonts w:cs="Times New Roman"/>
              </w:rPr>
              <w:t>L</w:t>
            </w:r>
            <w:r w:rsidRPr="006E27DF">
              <w:rPr>
                <w:rFonts w:cs="Times New Roman"/>
                <w:vertAlign w:val="subscript"/>
              </w:rPr>
              <w:t>2</w:t>
            </w:r>
          </w:p>
        </w:tc>
        <w:tc>
          <w:tcPr>
            <w:tcW w:w="1057" w:type="dxa"/>
          </w:tcPr>
          <w:p w14:paraId="71CC9ED5" w14:textId="77777777" w:rsidR="0047214A" w:rsidRPr="00EB0B0D" w:rsidRDefault="0047214A"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51F649A3" w14:textId="77777777" w:rsidR="0047214A" w:rsidRDefault="0047214A" w:rsidP="00B941B1">
            <w:pPr>
              <w:jc w:val="center"/>
              <w:rPr>
                <w:rFonts w:cs="Times New Roman"/>
                <w:color w:val="FFFFFF" w:themeColor="background1"/>
              </w:rPr>
            </w:pPr>
            <w:r>
              <w:rPr>
                <w:rFonts w:cs="Times New Roman"/>
                <w:color w:val="FFFFFF" w:themeColor="background1"/>
              </w:rPr>
              <w:t>BB</w:t>
            </w:r>
          </w:p>
        </w:tc>
      </w:tr>
    </w:tbl>
    <w:p w14:paraId="287BA353" w14:textId="77777777" w:rsidR="004B596C" w:rsidRDefault="004B596C" w:rsidP="004B596C">
      <w:pPr>
        <w:rPr>
          <w:rFonts w:cs="Times New Roman"/>
        </w:rPr>
      </w:pPr>
    </w:p>
    <w:p w14:paraId="2A356FE9" w14:textId="77777777" w:rsidR="004B596C" w:rsidRDefault="004B596C" w:rsidP="004B596C">
      <w:pPr>
        <w:rPr>
          <w:rFonts w:cs="Times New Roman"/>
        </w:rPr>
      </w:pPr>
      <w:r w:rsidRPr="004B596C">
        <w:rPr>
          <w:rFonts w:cs="Times New Roman"/>
          <w:b/>
        </w:rPr>
        <w:t>Operation</w:t>
      </w:r>
      <w:r>
        <w:rPr>
          <w:rFonts w:cs="Times New Roman"/>
        </w:rPr>
        <w:t>:</w:t>
      </w:r>
    </w:p>
    <w:p w14:paraId="5F12FF6E" w14:textId="77777777"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14:paraId="76DE0B3B" w14:textId="77777777"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w:t>
      </w:r>
      <w:r w:rsidR="00B31042">
        <w:rPr>
          <w:rFonts w:cs="Times New Roman"/>
        </w:rPr>
        <w:t>1</w:t>
      </w:r>
      <w:r>
        <w:rPr>
          <w:rFonts w:cs="Times New Roman"/>
        </w:rPr>
        <w:t>] = pc[31:</w:t>
      </w:r>
      <w:r w:rsidR="00B31042">
        <w:rPr>
          <w:rFonts w:cs="Times New Roman"/>
        </w:rPr>
        <w:t>1</w:t>
      </w:r>
      <w:r>
        <w:rPr>
          <w:rFonts w:cs="Times New Roman"/>
        </w:rPr>
        <w:t>] + displacement</w:t>
      </w:r>
    </w:p>
    <w:p w14:paraId="3F61C255" w14:textId="77777777" w:rsidR="004B596C" w:rsidRPr="00EB0B0D" w:rsidRDefault="004B596C" w:rsidP="004B596C">
      <w:pPr>
        <w:rPr>
          <w:rFonts w:cs="Times New Roman"/>
        </w:rPr>
      </w:pPr>
    </w:p>
    <w:p w14:paraId="2468FFF0" w14:textId="77777777"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14:paraId="6B2F517B" w14:textId="77777777"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14:paraId="1155DDD6" w14:textId="77777777"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14:paraId="262C21DA" w14:textId="77777777" w:rsidR="006D742E" w:rsidRDefault="006D742E">
      <w:pPr>
        <w:rPr>
          <w:rFonts w:eastAsiaTheme="majorEastAsia" w:cstheme="majorBidi"/>
          <w:b/>
          <w:bCs/>
          <w:sz w:val="40"/>
          <w:szCs w:val="40"/>
        </w:rPr>
      </w:pPr>
      <w:r>
        <w:rPr>
          <w:sz w:val="40"/>
          <w:szCs w:val="40"/>
        </w:rPr>
        <w:br w:type="page"/>
      </w:r>
    </w:p>
    <w:p w14:paraId="061B6A23" w14:textId="77777777"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14:paraId="64C36E32" w14:textId="77777777" w:rsidR="004554EE" w:rsidRPr="00EB0B0D" w:rsidRDefault="004554EE">
      <w:pPr>
        <w:rPr>
          <w:rFonts w:cs="Times New Roman"/>
        </w:rPr>
      </w:pPr>
      <w:r w:rsidRPr="00807F8A">
        <w:rPr>
          <w:rFonts w:cs="Times New Roman"/>
          <w:b/>
        </w:rPr>
        <w:t>Description</w:t>
      </w:r>
      <w:r w:rsidRPr="00EB0B0D">
        <w:rPr>
          <w:rFonts w:cs="Times New Roman"/>
        </w:rPr>
        <w:t>:</w:t>
      </w:r>
    </w:p>
    <w:p w14:paraId="386757D2" w14:textId="77777777"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14:paraId="6FA0DD17" w14:textId="77777777"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14:paraId="2B8F7F4B" w14:textId="77777777" w:rsidTr="00B941B1">
        <w:tc>
          <w:tcPr>
            <w:tcW w:w="2086" w:type="dxa"/>
            <w:tcBorders>
              <w:top w:val="nil"/>
              <w:left w:val="nil"/>
              <w:right w:val="nil"/>
            </w:tcBorders>
          </w:tcPr>
          <w:p w14:paraId="094EB857" w14:textId="77777777"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14:paraId="2C02942F" w14:textId="77777777" w:rsidR="00AD2AC7" w:rsidRPr="00065F8B" w:rsidRDefault="00AD2AC7" w:rsidP="00346B9A">
            <w:pPr>
              <w:jc w:val="center"/>
              <w:rPr>
                <w:rFonts w:cs="Times New Roman"/>
                <w:sz w:val="18"/>
              </w:rPr>
            </w:pPr>
            <w:r>
              <w:rPr>
                <w:rFonts w:cs="Times New Roman"/>
                <w:sz w:val="18"/>
              </w:rPr>
              <w:t>22        18</w:t>
            </w:r>
          </w:p>
        </w:tc>
        <w:tc>
          <w:tcPr>
            <w:tcW w:w="595" w:type="dxa"/>
            <w:tcBorders>
              <w:top w:val="nil"/>
              <w:left w:val="nil"/>
              <w:right w:val="nil"/>
            </w:tcBorders>
          </w:tcPr>
          <w:p w14:paraId="79FB99D9" w14:textId="77777777" w:rsidR="00AD2AC7" w:rsidRPr="00065F8B" w:rsidRDefault="00AD2AC7" w:rsidP="00346B9A">
            <w:pPr>
              <w:jc w:val="center"/>
              <w:rPr>
                <w:rFonts w:cs="Times New Roman"/>
                <w:sz w:val="18"/>
              </w:rPr>
            </w:pPr>
            <w:r>
              <w:rPr>
                <w:rFonts w:cs="Times New Roman"/>
                <w:sz w:val="18"/>
              </w:rPr>
              <w:t>1716</w:t>
            </w:r>
          </w:p>
        </w:tc>
        <w:tc>
          <w:tcPr>
            <w:tcW w:w="914" w:type="dxa"/>
            <w:tcBorders>
              <w:top w:val="nil"/>
              <w:left w:val="nil"/>
              <w:right w:val="nil"/>
            </w:tcBorders>
          </w:tcPr>
          <w:p w14:paraId="444A24AD" w14:textId="77777777" w:rsidR="00AD2AC7" w:rsidRPr="00065F8B" w:rsidRDefault="00AD2AC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14:paraId="6B6DCAA6" w14:textId="77777777" w:rsidR="00AD2AC7" w:rsidRPr="00065F8B" w:rsidRDefault="00AD2AC7" w:rsidP="00346B9A">
            <w:pPr>
              <w:jc w:val="center"/>
              <w:rPr>
                <w:rFonts w:cs="Times New Roman"/>
                <w:sz w:val="18"/>
              </w:rPr>
            </w:pPr>
            <w:r>
              <w:rPr>
                <w:rFonts w:cs="Times New Roman"/>
                <w:sz w:val="18"/>
              </w:rPr>
              <w:t>12          8</w:t>
            </w:r>
          </w:p>
        </w:tc>
        <w:tc>
          <w:tcPr>
            <w:tcW w:w="427" w:type="dxa"/>
            <w:tcBorders>
              <w:top w:val="nil"/>
              <w:left w:val="nil"/>
              <w:right w:val="nil"/>
            </w:tcBorders>
          </w:tcPr>
          <w:p w14:paraId="6E043F48" w14:textId="77777777" w:rsidR="00AD2AC7" w:rsidRPr="00065F8B" w:rsidRDefault="00AD2AC7" w:rsidP="00346B9A">
            <w:pPr>
              <w:jc w:val="center"/>
              <w:rPr>
                <w:rFonts w:cs="Times New Roman"/>
                <w:sz w:val="18"/>
              </w:rPr>
            </w:pPr>
            <w:r>
              <w:rPr>
                <w:rFonts w:cs="Times New Roman"/>
                <w:sz w:val="18"/>
              </w:rPr>
              <w:t>76</w:t>
            </w:r>
          </w:p>
        </w:tc>
        <w:tc>
          <w:tcPr>
            <w:tcW w:w="1057" w:type="dxa"/>
            <w:tcBorders>
              <w:top w:val="nil"/>
              <w:left w:val="nil"/>
              <w:right w:val="nil"/>
            </w:tcBorders>
          </w:tcPr>
          <w:p w14:paraId="33FCAC76" w14:textId="77777777" w:rsidR="00AD2AC7" w:rsidRPr="00065F8B" w:rsidRDefault="00AD2AC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F70F5B8" w14:textId="77777777" w:rsidR="00AD2AC7" w:rsidRPr="00065F8B" w:rsidRDefault="00AD2AC7" w:rsidP="00346B9A">
            <w:pPr>
              <w:jc w:val="center"/>
              <w:rPr>
                <w:rFonts w:cs="Times New Roman"/>
                <w:color w:val="FFFFFF" w:themeColor="background1"/>
                <w:sz w:val="18"/>
              </w:rPr>
            </w:pPr>
          </w:p>
        </w:tc>
      </w:tr>
      <w:tr w:rsidR="00AD2AC7" w14:paraId="2BDC5A76" w14:textId="77777777" w:rsidTr="00B941B1">
        <w:tc>
          <w:tcPr>
            <w:tcW w:w="2086" w:type="dxa"/>
          </w:tcPr>
          <w:p w14:paraId="3B132601" w14:textId="77777777" w:rsidR="00AD2AC7" w:rsidRDefault="00AD2AC7" w:rsidP="00346B9A">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68A5D252" w14:textId="77777777" w:rsidR="00AD2AC7" w:rsidRDefault="00AD2AC7" w:rsidP="00346B9A">
            <w:pPr>
              <w:jc w:val="center"/>
              <w:rPr>
                <w:rFonts w:cs="Times New Roman"/>
              </w:rPr>
            </w:pPr>
            <w:r>
              <w:rPr>
                <w:rFonts w:cs="Times New Roman"/>
              </w:rPr>
              <w:t>Rb</w:t>
            </w:r>
            <w:r w:rsidRPr="000B3801">
              <w:rPr>
                <w:rFonts w:cs="Times New Roman"/>
                <w:vertAlign w:val="subscript"/>
              </w:rPr>
              <w:t>5</w:t>
            </w:r>
          </w:p>
        </w:tc>
        <w:tc>
          <w:tcPr>
            <w:tcW w:w="595" w:type="dxa"/>
          </w:tcPr>
          <w:p w14:paraId="3C828B73" w14:textId="77777777" w:rsidR="00AD2AC7" w:rsidRPr="00EB0B0D" w:rsidRDefault="00AD2AC7" w:rsidP="00346B9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772C97AF" w14:textId="77777777" w:rsidR="00AD2AC7" w:rsidRPr="00EB0B0D" w:rsidRDefault="00AD2AC7" w:rsidP="00346B9A">
            <w:pPr>
              <w:jc w:val="center"/>
              <w:rPr>
                <w:rFonts w:cs="Times New Roman"/>
              </w:rPr>
            </w:pPr>
            <w:r>
              <w:rPr>
                <w:rFonts w:cs="Times New Roman"/>
              </w:rPr>
              <w:t>Cond</w:t>
            </w:r>
            <w:r>
              <w:rPr>
                <w:rFonts w:cs="Times New Roman"/>
                <w:vertAlign w:val="subscript"/>
              </w:rPr>
              <w:t>3</w:t>
            </w:r>
          </w:p>
        </w:tc>
        <w:tc>
          <w:tcPr>
            <w:tcW w:w="959" w:type="dxa"/>
          </w:tcPr>
          <w:p w14:paraId="04C41DC6" w14:textId="77777777" w:rsidR="00AD2AC7" w:rsidRPr="00EB0B0D" w:rsidRDefault="00AD2AC7"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14:paraId="72B6D885" w14:textId="77777777" w:rsidR="00AD2AC7" w:rsidRDefault="00AD2AC7" w:rsidP="00346B9A">
            <w:pPr>
              <w:jc w:val="center"/>
              <w:rPr>
                <w:rFonts w:cs="Times New Roman"/>
              </w:rPr>
            </w:pPr>
            <w:r>
              <w:rPr>
                <w:rFonts w:cs="Times New Roman"/>
              </w:rPr>
              <w:t>L</w:t>
            </w:r>
            <w:r w:rsidRPr="006E27DF">
              <w:rPr>
                <w:rFonts w:cs="Times New Roman"/>
                <w:vertAlign w:val="subscript"/>
              </w:rPr>
              <w:t>2</w:t>
            </w:r>
          </w:p>
        </w:tc>
        <w:tc>
          <w:tcPr>
            <w:tcW w:w="1057" w:type="dxa"/>
          </w:tcPr>
          <w:p w14:paraId="6B9D4ADE" w14:textId="77777777" w:rsidR="00AD2AC7" w:rsidRPr="00EB0B0D" w:rsidRDefault="00AD2AC7"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0C4E1DDD" w14:textId="77777777" w:rsidR="00AD2AC7" w:rsidRDefault="00AD2AC7" w:rsidP="00346B9A">
            <w:pPr>
              <w:jc w:val="center"/>
              <w:rPr>
                <w:rFonts w:cs="Times New Roman"/>
                <w:color w:val="FFFFFF" w:themeColor="background1"/>
              </w:rPr>
            </w:pPr>
            <w:r>
              <w:rPr>
                <w:rFonts w:cs="Times New Roman"/>
                <w:color w:val="FFFFFF" w:themeColor="background1"/>
              </w:rPr>
              <w:t>BD</w:t>
            </w:r>
          </w:p>
        </w:tc>
      </w:tr>
    </w:tbl>
    <w:p w14:paraId="3F873D08" w14:textId="77777777"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14:paraId="1D1254D3" w14:textId="77777777" w:rsidTr="00C52C81">
        <w:tc>
          <w:tcPr>
            <w:tcW w:w="971" w:type="dxa"/>
            <w:shd w:val="clear" w:color="auto" w:fill="404040" w:themeFill="text1" w:themeFillTint="BF"/>
          </w:tcPr>
          <w:p w14:paraId="423D1F6B" w14:textId="77777777"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3DEB1899" w14:textId="77777777"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14:paraId="7F1B7F6B" w14:textId="77777777"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5CF423E8" w14:textId="77777777" w:rsidR="00C52C81" w:rsidRPr="00EB0B0D" w:rsidRDefault="00C52C81">
            <w:pPr>
              <w:rPr>
                <w:rFonts w:cs="Times New Roman"/>
                <w:color w:val="FFFFFF" w:themeColor="background1"/>
              </w:rPr>
            </w:pPr>
          </w:p>
        </w:tc>
      </w:tr>
      <w:tr w:rsidR="00E65536" w:rsidRPr="00EB0B0D" w14:paraId="56507B14" w14:textId="77777777" w:rsidTr="00C52C81">
        <w:tc>
          <w:tcPr>
            <w:tcW w:w="971" w:type="dxa"/>
            <w:vMerge w:val="restart"/>
          </w:tcPr>
          <w:p w14:paraId="634CD873" w14:textId="77777777" w:rsidR="00E65536" w:rsidRPr="00EB0B0D" w:rsidRDefault="00E65536" w:rsidP="00E453E5">
            <w:pPr>
              <w:jc w:val="center"/>
              <w:rPr>
                <w:rFonts w:cs="Times New Roman"/>
              </w:rPr>
            </w:pPr>
            <w:r>
              <w:rPr>
                <w:rFonts w:cs="Times New Roman"/>
              </w:rPr>
              <w:t>30h</w:t>
            </w:r>
          </w:p>
        </w:tc>
        <w:tc>
          <w:tcPr>
            <w:tcW w:w="763" w:type="dxa"/>
          </w:tcPr>
          <w:p w14:paraId="16189DA7" w14:textId="77777777" w:rsidR="00E65536" w:rsidRPr="00EB0B0D" w:rsidRDefault="00E65536" w:rsidP="00E453E5">
            <w:pPr>
              <w:jc w:val="center"/>
              <w:rPr>
                <w:rFonts w:cs="Times New Roman"/>
              </w:rPr>
            </w:pPr>
            <w:r w:rsidRPr="00EB0B0D">
              <w:rPr>
                <w:rFonts w:cs="Times New Roman"/>
              </w:rPr>
              <w:t>0</w:t>
            </w:r>
          </w:p>
        </w:tc>
        <w:tc>
          <w:tcPr>
            <w:tcW w:w="949" w:type="dxa"/>
          </w:tcPr>
          <w:p w14:paraId="4964DC65" w14:textId="77777777" w:rsidR="00E65536" w:rsidRPr="00EB0B0D" w:rsidRDefault="00E65536">
            <w:pPr>
              <w:rPr>
                <w:rFonts w:cs="Times New Roman"/>
              </w:rPr>
            </w:pPr>
            <w:r w:rsidRPr="00EB0B0D">
              <w:rPr>
                <w:rFonts w:cs="Times New Roman"/>
              </w:rPr>
              <w:t>BEQ</w:t>
            </w:r>
          </w:p>
        </w:tc>
        <w:tc>
          <w:tcPr>
            <w:tcW w:w="5103" w:type="dxa"/>
          </w:tcPr>
          <w:p w14:paraId="3D67E888" w14:textId="77777777"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14:paraId="468F3D87" w14:textId="77777777" w:rsidTr="00C52C81">
        <w:tc>
          <w:tcPr>
            <w:tcW w:w="971" w:type="dxa"/>
            <w:vMerge/>
          </w:tcPr>
          <w:p w14:paraId="688E87A7" w14:textId="77777777" w:rsidR="00E65536" w:rsidRPr="00EB0B0D" w:rsidRDefault="00E65536" w:rsidP="00E453E5">
            <w:pPr>
              <w:jc w:val="center"/>
              <w:rPr>
                <w:rFonts w:cs="Times New Roman"/>
              </w:rPr>
            </w:pPr>
          </w:p>
        </w:tc>
        <w:tc>
          <w:tcPr>
            <w:tcW w:w="763" w:type="dxa"/>
          </w:tcPr>
          <w:p w14:paraId="3EF70642" w14:textId="77777777" w:rsidR="00E65536" w:rsidRPr="00EB0B0D" w:rsidRDefault="00E65536" w:rsidP="00E453E5">
            <w:pPr>
              <w:jc w:val="center"/>
              <w:rPr>
                <w:rFonts w:cs="Times New Roman"/>
              </w:rPr>
            </w:pPr>
            <w:r w:rsidRPr="00EB0B0D">
              <w:rPr>
                <w:rFonts w:cs="Times New Roman"/>
              </w:rPr>
              <w:t>1</w:t>
            </w:r>
          </w:p>
        </w:tc>
        <w:tc>
          <w:tcPr>
            <w:tcW w:w="949" w:type="dxa"/>
          </w:tcPr>
          <w:p w14:paraId="25B7DDBB" w14:textId="77777777" w:rsidR="00E65536" w:rsidRPr="00EB0B0D" w:rsidRDefault="00E65536">
            <w:pPr>
              <w:rPr>
                <w:rFonts w:cs="Times New Roman"/>
              </w:rPr>
            </w:pPr>
            <w:r w:rsidRPr="00EB0B0D">
              <w:rPr>
                <w:rFonts w:cs="Times New Roman"/>
              </w:rPr>
              <w:t>BNE</w:t>
            </w:r>
          </w:p>
        </w:tc>
        <w:tc>
          <w:tcPr>
            <w:tcW w:w="5103" w:type="dxa"/>
          </w:tcPr>
          <w:p w14:paraId="19C21AEA" w14:textId="77777777"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14:paraId="77F09231" w14:textId="77777777" w:rsidTr="00C52C81">
        <w:tc>
          <w:tcPr>
            <w:tcW w:w="971" w:type="dxa"/>
            <w:vMerge/>
          </w:tcPr>
          <w:p w14:paraId="00383891" w14:textId="77777777" w:rsidR="00E65536" w:rsidRPr="00EB0B0D" w:rsidRDefault="00E65536" w:rsidP="00E453E5">
            <w:pPr>
              <w:jc w:val="center"/>
              <w:rPr>
                <w:rFonts w:cs="Times New Roman"/>
              </w:rPr>
            </w:pPr>
          </w:p>
        </w:tc>
        <w:tc>
          <w:tcPr>
            <w:tcW w:w="763" w:type="dxa"/>
          </w:tcPr>
          <w:p w14:paraId="07DEC1F6" w14:textId="77777777" w:rsidR="00E65536" w:rsidRPr="00EB0B0D" w:rsidRDefault="00E65536" w:rsidP="00E453E5">
            <w:pPr>
              <w:jc w:val="center"/>
              <w:rPr>
                <w:rFonts w:cs="Times New Roman"/>
              </w:rPr>
            </w:pPr>
            <w:r w:rsidRPr="00EB0B0D">
              <w:rPr>
                <w:rFonts w:cs="Times New Roman"/>
              </w:rPr>
              <w:t>2</w:t>
            </w:r>
          </w:p>
        </w:tc>
        <w:tc>
          <w:tcPr>
            <w:tcW w:w="949" w:type="dxa"/>
          </w:tcPr>
          <w:p w14:paraId="07C39F16" w14:textId="77777777"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14:paraId="76BAD0FE" w14:textId="77777777"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14:paraId="0B81CE68" w14:textId="77777777" w:rsidTr="00C52C81">
        <w:tc>
          <w:tcPr>
            <w:tcW w:w="971" w:type="dxa"/>
            <w:vMerge/>
          </w:tcPr>
          <w:p w14:paraId="632546BA" w14:textId="77777777" w:rsidR="00E65536" w:rsidRPr="00EB0B0D" w:rsidRDefault="00E65536" w:rsidP="00E453E5">
            <w:pPr>
              <w:jc w:val="center"/>
              <w:rPr>
                <w:rFonts w:cs="Times New Roman"/>
              </w:rPr>
            </w:pPr>
          </w:p>
        </w:tc>
        <w:tc>
          <w:tcPr>
            <w:tcW w:w="763" w:type="dxa"/>
          </w:tcPr>
          <w:p w14:paraId="28174130" w14:textId="77777777" w:rsidR="00E65536" w:rsidRPr="00EB0B0D" w:rsidRDefault="00E65536" w:rsidP="00E453E5">
            <w:pPr>
              <w:jc w:val="center"/>
              <w:rPr>
                <w:rFonts w:cs="Times New Roman"/>
              </w:rPr>
            </w:pPr>
            <w:r w:rsidRPr="00EB0B0D">
              <w:rPr>
                <w:rFonts w:cs="Times New Roman"/>
              </w:rPr>
              <w:t>3</w:t>
            </w:r>
          </w:p>
        </w:tc>
        <w:tc>
          <w:tcPr>
            <w:tcW w:w="949" w:type="dxa"/>
          </w:tcPr>
          <w:p w14:paraId="1F2C8C55" w14:textId="77777777"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14:paraId="0B104DB5" w14:textId="77777777"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14:paraId="5530EFE9" w14:textId="77777777" w:rsidTr="00C52C81">
        <w:tc>
          <w:tcPr>
            <w:tcW w:w="971" w:type="dxa"/>
            <w:vMerge/>
          </w:tcPr>
          <w:p w14:paraId="0DD8215C" w14:textId="77777777" w:rsidR="00E65536" w:rsidRDefault="00E65536" w:rsidP="00E453E5">
            <w:pPr>
              <w:jc w:val="center"/>
              <w:rPr>
                <w:rFonts w:cs="Times New Roman"/>
              </w:rPr>
            </w:pPr>
          </w:p>
        </w:tc>
        <w:tc>
          <w:tcPr>
            <w:tcW w:w="763" w:type="dxa"/>
          </w:tcPr>
          <w:p w14:paraId="37847507" w14:textId="77777777" w:rsidR="00E65536" w:rsidRPr="00EB0B0D" w:rsidRDefault="00E65536" w:rsidP="00E453E5">
            <w:pPr>
              <w:jc w:val="center"/>
              <w:rPr>
                <w:rFonts w:cs="Times New Roman"/>
              </w:rPr>
            </w:pPr>
            <w:r>
              <w:rPr>
                <w:rFonts w:cs="Times New Roman"/>
              </w:rPr>
              <w:t>4</w:t>
            </w:r>
          </w:p>
        </w:tc>
        <w:tc>
          <w:tcPr>
            <w:tcW w:w="949" w:type="dxa"/>
          </w:tcPr>
          <w:p w14:paraId="6F8A66A1" w14:textId="77777777" w:rsidR="00E65536" w:rsidRPr="00EB0B0D" w:rsidRDefault="00014B8B" w:rsidP="009A2E20">
            <w:pPr>
              <w:rPr>
                <w:rFonts w:cs="Times New Roman"/>
              </w:rPr>
            </w:pPr>
            <w:r>
              <w:rPr>
                <w:rFonts w:cs="Times New Roman"/>
              </w:rPr>
              <w:t>BAND</w:t>
            </w:r>
          </w:p>
        </w:tc>
        <w:tc>
          <w:tcPr>
            <w:tcW w:w="5103" w:type="dxa"/>
          </w:tcPr>
          <w:p w14:paraId="2B902D91" w14:textId="77777777" w:rsidR="00E65536" w:rsidRPr="00EB0B0D" w:rsidRDefault="00C65C79" w:rsidP="00B00ED3">
            <w:pPr>
              <w:rPr>
                <w:rFonts w:cs="Times New Roman"/>
              </w:rPr>
            </w:pPr>
            <w:r>
              <w:rPr>
                <w:rFonts w:cs="Times New Roman"/>
              </w:rPr>
              <w:t xml:space="preserve">Ra &amp;&amp; </w:t>
            </w:r>
            <w:proofErr w:type="spellStart"/>
            <w:r>
              <w:rPr>
                <w:rFonts w:cs="Times New Roman"/>
              </w:rPr>
              <w:t>Rb</w:t>
            </w:r>
            <w:proofErr w:type="spellEnd"/>
          </w:p>
        </w:tc>
      </w:tr>
      <w:tr w:rsidR="00E65536" w:rsidRPr="00EB0B0D" w14:paraId="2A952537" w14:textId="77777777" w:rsidTr="00C52C81">
        <w:tc>
          <w:tcPr>
            <w:tcW w:w="971" w:type="dxa"/>
            <w:vMerge/>
          </w:tcPr>
          <w:p w14:paraId="5170AE7C" w14:textId="77777777" w:rsidR="00E65536" w:rsidRDefault="00E65536" w:rsidP="00E453E5">
            <w:pPr>
              <w:jc w:val="center"/>
              <w:rPr>
                <w:rFonts w:cs="Times New Roman"/>
              </w:rPr>
            </w:pPr>
          </w:p>
        </w:tc>
        <w:tc>
          <w:tcPr>
            <w:tcW w:w="763" w:type="dxa"/>
          </w:tcPr>
          <w:p w14:paraId="6AE2BA03" w14:textId="77777777" w:rsidR="00E65536" w:rsidRPr="00EB0B0D" w:rsidRDefault="00E65536" w:rsidP="00E453E5">
            <w:pPr>
              <w:jc w:val="center"/>
              <w:rPr>
                <w:rFonts w:cs="Times New Roman"/>
              </w:rPr>
            </w:pPr>
            <w:r>
              <w:rPr>
                <w:rFonts w:cs="Times New Roman"/>
              </w:rPr>
              <w:t>5</w:t>
            </w:r>
          </w:p>
        </w:tc>
        <w:tc>
          <w:tcPr>
            <w:tcW w:w="949" w:type="dxa"/>
          </w:tcPr>
          <w:p w14:paraId="170705AB" w14:textId="77777777" w:rsidR="00E65536" w:rsidRPr="00EB0B0D" w:rsidRDefault="00014B8B" w:rsidP="009A2E20">
            <w:pPr>
              <w:rPr>
                <w:rFonts w:cs="Times New Roman"/>
              </w:rPr>
            </w:pPr>
            <w:r>
              <w:rPr>
                <w:rFonts w:cs="Times New Roman"/>
              </w:rPr>
              <w:t>BOR</w:t>
            </w:r>
          </w:p>
        </w:tc>
        <w:tc>
          <w:tcPr>
            <w:tcW w:w="5103" w:type="dxa"/>
          </w:tcPr>
          <w:p w14:paraId="03713F46" w14:textId="77777777" w:rsidR="00E65536" w:rsidRPr="00EB0B0D" w:rsidRDefault="00C65C79" w:rsidP="00C24D3F">
            <w:pPr>
              <w:rPr>
                <w:rFonts w:cs="Times New Roman"/>
              </w:rPr>
            </w:pPr>
            <w:r>
              <w:rPr>
                <w:rFonts w:cs="Times New Roman"/>
              </w:rPr>
              <w:t xml:space="preserve">Ra || </w:t>
            </w:r>
            <w:proofErr w:type="spellStart"/>
            <w:r>
              <w:rPr>
                <w:rFonts w:cs="Times New Roman"/>
              </w:rPr>
              <w:t>Rb</w:t>
            </w:r>
            <w:proofErr w:type="spellEnd"/>
          </w:p>
        </w:tc>
      </w:tr>
      <w:tr w:rsidR="00E65536" w:rsidRPr="00EB0B0D" w14:paraId="07F4222D" w14:textId="77777777" w:rsidTr="00C52C81">
        <w:tc>
          <w:tcPr>
            <w:tcW w:w="971" w:type="dxa"/>
            <w:vMerge/>
          </w:tcPr>
          <w:p w14:paraId="36C17F14" w14:textId="77777777" w:rsidR="00E65536" w:rsidRDefault="00E65536" w:rsidP="00C52C81">
            <w:pPr>
              <w:jc w:val="center"/>
              <w:rPr>
                <w:rFonts w:cs="Times New Roman"/>
              </w:rPr>
            </w:pPr>
          </w:p>
        </w:tc>
        <w:tc>
          <w:tcPr>
            <w:tcW w:w="763" w:type="dxa"/>
          </w:tcPr>
          <w:p w14:paraId="383502C6" w14:textId="77777777" w:rsidR="00E65536" w:rsidRPr="00EB0B0D" w:rsidRDefault="00E65536" w:rsidP="00C52C81">
            <w:pPr>
              <w:jc w:val="center"/>
              <w:rPr>
                <w:rFonts w:cs="Times New Roman"/>
              </w:rPr>
            </w:pPr>
            <w:r>
              <w:rPr>
                <w:rFonts w:cs="Times New Roman"/>
              </w:rPr>
              <w:t>6</w:t>
            </w:r>
          </w:p>
        </w:tc>
        <w:tc>
          <w:tcPr>
            <w:tcW w:w="949" w:type="dxa"/>
          </w:tcPr>
          <w:p w14:paraId="64B83DF8" w14:textId="77777777" w:rsidR="00E65536" w:rsidRPr="00EB0B0D" w:rsidRDefault="00E65536" w:rsidP="00C52C81">
            <w:pPr>
              <w:rPr>
                <w:rFonts w:cs="Times New Roman"/>
              </w:rPr>
            </w:pPr>
            <w:r>
              <w:rPr>
                <w:rFonts w:cs="Times New Roman"/>
              </w:rPr>
              <w:t>BLTU</w:t>
            </w:r>
          </w:p>
        </w:tc>
        <w:tc>
          <w:tcPr>
            <w:tcW w:w="5103" w:type="dxa"/>
          </w:tcPr>
          <w:p w14:paraId="0B2E3D58" w14:textId="77777777"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14:paraId="5EC2FD7C" w14:textId="77777777" w:rsidTr="00C52C81">
        <w:tc>
          <w:tcPr>
            <w:tcW w:w="971" w:type="dxa"/>
            <w:vMerge/>
          </w:tcPr>
          <w:p w14:paraId="3BCFDD95" w14:textId="77777777" w:rsidR="00E65536" w:rsidRDefault="00E65536" w:rsidP="00C52C81">
            <w:pPr>
              <w:jc w:val="center"/>
              <w:rPr>
                <w:rFonts w:cs="Times New Roman"/>
              </w:rPr>
            </w:pPr>
          </w:p>
        </w:tc>
        <w:tc>
          <w:tcPr>
            <w:tcW w:w="763" w:type="dxa"/>
          </w:tcPr>
          <w:p w14:paraId="307470AD" w14:textId="77777777" w:rsidR="00E65536" w:rsidRPr="00EB0B0D" w:rsidRDefault="00E65536" w:rsidP="00C52C81">
            <w:pPr>
              <w:jc w:val="center"/>
              <w:rPr>
                <w:rFonts w:cs="Times New Roman"/>
              </w:rPr>
            </w:pPr>
            <w:r>
              <w:rPr>
                <w:rFonts w:cs="Times New Roman"/>
              </w:rPr>
              <w:t>7</w:t>
            </w:r>
          </w:p>
        </w:tc>
        <w:tc>
          <w:tcPr>
            <w:tcW w:w="949" w:type="dxa"/>
          </w:tcPr>
          <w:p w14:paraId="7E1364A0" w14:textId="77777777" w:rsidR="00E65536" w:rsidRPr="00EB0B0D" w:rsidRDefault="00E65536" w:rsidP="00C52C81">
            <w:pPr>
              <w:rPr>
                <w:rFonts w:cs="Times New Roman"/>
              </w:rPr>
            </w:pPr>
            <w:r>
              <w:rPr>
                <w:rFonts w:cs="Times New Roman"/>
              </w:rPr>
              <w:t>BGEU</w:t>
            </w:r>
          </w:p>
        </w:tc>
        <w:tc>
          <w:tcPr>
            <w:tcW w:w="5103" w:type="dxa"/>
          </w:tcPr>
          <w:p w14:paraId="49084EC7" w14:textId="77777777"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14:paraId="79836C0A" w14:textId="77777777"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14:paraId="48141C2C" w14:textId="77777777" w:rsidTr="006E71CA">
        <w:tc>
          <w:tcPr>
            <w:tcW w:w="763" w:type="dxa"/>
          </w:tcPr>
          <w:p w14:paraId="41D4AE59" w14:textId="77777777" w:rsidR="00617842" w:rsidRPr="00EB0B0D" w:rsidRDefault="00617842" w:rsidP="00E453E5">
            <w:pPr>
              <w:jc w:val="center"/>
              <w:rPr>
                <w:rFonts w:cs="Times New Roman"/>
              </w:rPr>
            </w:pPr>
            <w:r>
              <w:rPr>
                <w:rFonts w:cs="Times New Roman"/>
              </w:rPr>
              <w:t>8</w:t>
            </w:r>
          </w:p>
        </w:tc>
        <w:tc>
          <w:tcPr>
            <w:tcW w:w="949" w:type="dxa"/>
          </w:tcPr>
          <w:p w14:paraId="173169C5" w14:textId="77777777" w:rsidR="00617842" w:rsidRDefault="00617842" w:rsidP="009A2E20">
            <w:pPr>
              <w:rPr>
                <w:rFonts w:cs="Times New Roman"/>
              </w:rPr>
            </w:pPr>
            <w:r>
              <w:rPr>
                <w:rFonts w:cs="Times New Roman"/>
              </w:rPr>
              <w:t>FBEQ</w:t>
            </w:r>
          </w:p>
        </w:tc>
        <w:tc>
          <w:tcPr>
            <w:tcW w:w="5103" w:type="dxa"/>
          </w:tcPr>
          <w:p w14:paraId="5DB37172" w14:textId="77777777"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14:paraId="4B69C9F5" w14:textId="77777777" w:rsidTr="006E71CA">
        <w:tc>
          <w:tcPr>
            <w:tcW w:w="763" w:type="dxa"/>
          </w:tcPr>
          <w:p w14:paraId="4689A431" w14:textId="77777777" w:rsidR="00617842" w:rsidRPr="00EB0B0D" w:rsidRDefault="00617842" w:rsidP="00E453E5">
            <w:pPr>
              <w:jc w:val="center"/>
              <w:rPr>
                <w:rFonts w:cs="Times New Roman"/>
              </w:rPr>
            </w:pPr>
            <w:r>
              <w:rPr>
                <w:rFonts w:cs="Times New Roman"/>
              </w:rPr>
              <w:t>9</w:t>
            </w:r>
          </w:p>
        </w:tc>
        <w:tc>
          <w:tcPr>
            <w:tcW w:w="949" w:type="dxa"/>
          </w:tcPr>
          <w:p w14:paraId="296CCE55" w14:textId="77777777" w:rsidR="00617842" w:rsidRDefault="00617842" w:rsidP="009A2E20">
            <w:pPr>
              <w:rPr>
                <w:rFonts w:cs="Times New Roman"/>
              </w:rPr>
            </w:pPr>
            <w:r>
              <w:rPr>
                <w:rFonts w:cs="Times New Roman"/>
              </w:rPr>
              <w:t>FBNE</w:t>
            </w:r>
          </w:p>
        </w:tc>
        <w:tc>
          <w:tcPr>
            <w:tcW w:w="5103" w:type="dxa"/>
          </w:tcPr>
          <w:p w14:paraId="4E34673F" w14:textId="77777777"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14:paraId="3BA2A72E" w14:textId="77777777" w:rsidTr="006E71CA">
        <w:tc>
          <w:tcPr>
            <w:tcW w:w="763" w:type="dxa"/>
          </w:tcPr>
          <w:p w14:paraId="34758F53" w14:textId="77777777" w:rsidR="00617842" w:rsidRPr="00EB0B0D" w:rsidRDefault="00617842" w:rsidP="00E453E5">
            <w:pPr>
              <w:jc w:val="center"/>
              <w:rPr>
                <w:rFonts w:cs="Times New Roman"/>
              </w:rPr>
            </w:pPr>
            <w:r>
              <w:rPr>
                <w:rFonts w:cs="Times New Roman"/>
              </w:rPr>
              <w:t>10</w:t>
            </w:r>
          </w:p>
        </w:tc>
        <w:tc>
          <w:tcPr>
            <w:tcW w:w="949" w:type="dxa"/>
          </w:tcPr>
          <w:p w14:paraId="1D083C65" w14:textId="77777777" w:rsidR="00617842" w:rsidRPr="00EB0B0D" w:rsidRDefault="00617842" w:rsidP="009A2E20">
            <w:pPr>
              <w:rPr>
                <w:rFonts w:cs="Times New Roman"/>
              </w:rPr>
            </w:pPr>
            <w:r>
              <w:rPr>
                <w:rFonts w:cs="Times New Roman"/>
              </w:rPr>
              <w:t>FBLT</w:t>
            </w:r>
          </w:p>
        </w:tc>
        <w:tc>
          <w:tcPr>
            <w:tcW w:w="5103" w:type="dxa"/>
          </w:tcPr>
          <w:p w14:paraId="6001AEFA" w14:textId="77777777"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14:paraId="727F5BD0" w14:textId="77777777" w:rsidTr="006E71CA">
        <w:tc>
          <w:tcPr>
            <w:tcW w:w="763" w:type="dxa"/>
          </w:tcPr>
          <w:p w14:paraId="69F45AF0" w14:textId="77777777" w:rsidR="00617842" w:rsidRPr="00EB0B0D" w:rsidRDefault="00617842" w:rsidP="00E453E5">
            <w:pPr>
              <w:jc w:val="center"/>
              <w:rPr>
                <w:rFonts w:cs="Times New Roman"/>
              </w:rPr>
            </w:pPr>
            <w:r>
              <w:rPr>
                <w:rFonts w:cs="Times New Roman"/>
              </w:rPr>
              <w:t>11</w:t>
            </w:r>
          </w:p>
        </w:tc>
        <w:tc>
          <w:tcPr>
            <w:tcW w:w="949" w:type="dxa"/>
          </w:tcPr>
          <w:p w14:paraId="5E51911D" w14:textId="77777777" w:rsidR="00617842" w:rsidRPr="00EB0B0D" w:rsidRDefault="00617842" w:rsidP="009A2E20">
            <w:pPr>
              <w:rPr>
                <w:rFonts w:cs="Times New Roman"/>
              </w:rPr>
            </w:pPr>
            <w:r>
              <w:rPr>
                <w:rFonts w:cs="Times New Roman"/>
              </w:rPr>
              <w:t>FBGE</w:t>
            </w:r>
          </w:p>
        </w:tc>
        <w:tc>
          <w:tcPr>
            <w:tcW w:w="5103" w:type="dxa"/>
          </w:tcPr>
          <w:p w14:paraId="7A38DCE6" w14:textId="77777777"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14:paraId="17B15B10" w14:textId="77777777" w:rsidTr="006E71CA">
        <w:tc>
          <w:tcPr>
            <w:tcW w:w="763" w:type="dxa"/>
          </w:tcPr>
          <w:p w14:paraId="1AF228EF" w14:textId="77777777" w:rsidR="00617842" w:rsidRPr="00EB0B0D" w:rsidRDefault="00617842" w:rsidP="00E453E5">
            <w:pPr>
              <w:jc w:val="center"/>
              <w:rPr>
                <w:rFonts w:cs="Times New Roman"/>
              </w:rPr>
            </w:pPr>
            <w:r>
              <w:rPr>
                <w:rFonts w:cs="Times New Roman"/>
              </w:rPr>
              <w:t>12</w:t>
            </w:r>
          </w:p>
        </w:tc>
        <w:tc>
          <w:tcPr>
            <w:tcW w:w="949" w:type="dxa"/>
          </w:tcPr>
          <w:p w14:paraId="571921BA" w14:textId="77777777" w:rsidR="00617842" w:rsidRPr="00EB0B0D" w:rsidRDefault="00617842" w:rsidP="00B00ED3">
            <w:pPr>
              <w:rPr>
                <w:rFonts w:cs="Times New Roman"/>
              </w:rPr>
            </w:pPr>
          </w:p>
        </w:tc>
        <w:tc>
          <w:tcPr>
            <w:tcW w:w="5103" w:type="dxa"/>
          </w:tcPr>
          <w:p w14:paraId="7A2FD2A7" w14:textId="77777777" w:rsidR="00617842" w:rsidRPr="00EB0B0D" w:rsidRDefault="00617842" w:rsidP="009A2E20">
            <w:pPr>
              <w:rPr>
                <w:rFonts w:cs="Times New Roman"/>
              </w:rPr>
            </w:pPr>
            <w:r>
              <w:rPr>
                <w:rFonts w:cs="Times New Roman"/>
              </w:rPr>
              <w:t>reserved</w:t>
            </w:r>
          </w:p>
        </w:tc>
      </w:tr>
      <w:tr w:rsidR="00617842" w:rsidRPr="00EB0B0D" w14:paraId="4BBFC824" w14:textId="77777777" w:rsidTr="006E71CA">
        <w:tc>
          <w:tcPr>
            <w:tcW w:w="763" w:type="dxa"/>
          </w:tcPr>
          <w:p w14:paraId="09FF3B2C" w14:textId="77777777" w:rsidR="00617842" w:rsidRPr="00EB0B0D" w:rsidRDefault="00617842" w:rsidP="00B00ED3">
            <w:pPr>
              <w:jc w:val="center"/>
              <w:rPr>
                <w:rFonts w:cs="Times New Roman"/>
              </w:rPr>
            </w:pPr>
            <w:r>
              <w:rPr>
                <w:rFonts w:cs="Times New Roman"/>
              </w:rPr>
              <w:t>13</w:t>
            </w:r>
          </w:p>
        </w:tc>
        <w:tc>
          <w:tcPr>
            <w:tcW w:w="949" w:type="dxa"/>
          </w:tcPr>
          <w:p w14:paraId="1F8DCFF8" w14:textId="77777777" w:rsidR="00617842" w:rsidRPr="00EB0B0D" w:rsidRDefault="00617842" w:rsidP="00B00ED3">
            <w:pPr>
              <w:rPr>
                <w:rFonts w:cs="Times New Roman"/>
              </w:rPr>
            </w:pPr>
          </w:p>
        </w:tc>
        <w:tc>
          <w:tcPr>
            <w:tcW w:w="5103" w:type="dxa"/>
          </w:tcPr>
          <w:p w14:paraId="1E700D6D" w14:textId="77777777" w:rsidR="00617842" w:rsidRPr="00EB0B0D" w:rsidRDefault="00617842" w:rsidP="009A2E20">
            <w:pPr>
              <w:rPr>
                <w:rFonts w:cs="Times New Roman"/>
              </w:rPr>
            </w:pPr>
            <w:r>
              <w:rPr>
                <w:rFonts w:cs="Times New Roman"/>
              </w:rPr>
              <w:t>reserved</w:t>
            </w:r>
          </w:p>
        </w:tc>
      </w:tr>
      <w:tr w:rsidR="00B00ED3" w:rsidRPr="00EB0B0D" w14:paraId="4BBB8A2C" w14:textId="77777777" w:rsidTr="006E71CA">
        <w:tc>
          <w:tcPr>
            <w:tcW w:w="763" w:type="dxa"/>
          </w:tcPr>
          <w:p w14:paraId="176DFA1A" w14:textId="77777777" w:rsidR="00B00ED3" w:rsidRDefault="00B00ED3" w:rsidP="00E453E5">
            <w:pPr>
              <w:jc w:val="center"/>
              <w:rPr>
                <w:rFonts w:cs="Times New Roman"/>
              </w:rPr>
            </w:pPr>
            <w:r>
              <w:rPr>
                <w:rFonts w:cs="Times New Roman"/>
              </w:rPr>
              <w:t>14</w:t>
            </w:r>
          </w:p>
        </w:tc>
        <w:tc>
          <w:tcPr>
            <w:tcW w:w="949" w:type="dxa"/>
          </w:tcPr>
          <w:p w14:paraId="712075EF" w14:textId="77777777" w:rsidR="00B00ED3" w:rsidRDefault="00B00ED3">
            <w:pPr>
              <w:rPr>
                <w:rFonts w:cs="Times New Roman"/>
              </w:rPr>
            </w:pPr>
          </w:p>
        </w:tc>
        <w:tc>
          <w:tcPr>
            <w:tcW w:w="5103" w:type="dxa"/>
          </w:tcPr>
          <w:p w14:paraId="05593E66" w14:textId="77777777" w:rsidR="00B00ED3" w:rsidRDefault="00617842">
            <w:pPr>
              <w:rPr>
                <w:rFonts w:cs="Times New Roman"/>
              </w:rPr>
            </w:pPr>
            <w:r>
              <w:rPr>
                <w:rFonts w:cs="Times New Roman"/>
              </w:rPr>
              <w:t>reserved</w:t>
            </w:r>
          </w:p>
        </w:tc>
      </w:tr>
      <w:tr w:rsidR="00CC0E96" w:rsidRPr="00EB0B0D" w14:paraId="5F07473C" w14:textId="77777777" w:rsidTr="006E71CA">
        <w:tc>
          <w:tcPr>
            <w:tcW w:w="763" w:type="dxa"/>
          </w:tcPr>
          <w:p w14:paraId="74B09FE2" w14:textId="77777777" w:rsidR="00CC0E96" w:rsidRDefault="00B00ED3" w:rsidP="00B00ED3">
            <w:pPr>
              <w:jc w:val="center"/>
              <w:rPr>
                <w:rFonts w:cs="Times New Roman"/>
              </w:rPr>
            </w:pPr>
            <w:r>
              <w:rPr>
                <w:rFonts w:cs="Times New Roman"/>
              </w:rPr>
              <w:t>15</w:t>
            </w:r>
          </w:p>
        </w:tc>
        <w:tc>
          <w:tcPr>
            <w:tcW w:w="949" w:type="dxa"/>
          </w:tcPr>
          <w:p w14:paraId="36F2A281" w14:textId="77777777" w:rsidR="00CC0E96" w:rsidRPr="00EB0B0D" w:rsidRDefault="00CC0E96">
            <w:pPr>
              <w:rPr>
                <w:rFonts w:cs="Times New Roman"/>
              </w:rPr>
            </w:pPr>
            <w:r>
              <w:rPr>
                <w:rFonts w:cs="Times New Roman"/>
              </w:rPr>
              <w:t>FBUN</w:t>
            </w:r>
          </w:p>
        </w:tc>
        <w:tc>
          <w:tcPr>
            <w:tcW w:w="5103" w:type="dxa"/>
          </w:tcPr>
          <w:p w14:paraId="1550FD04" w14:textId="77777777"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14:paraId="3544BF42" w14:textId="77777777" w:rsidR="00E453E5" w:rsidRPr="00EB0B0D" w:rsidRDefault="00E453E5">
      <w:pPr>
        <w:rPr>
          <w:rFonts w:cs="Times New Roman"/>
        </w:rPr>
      </w:pPr>
    </w:p>
    <w:p w14:paraId="296A277C" w14:textId="77777777" w:rsidR="00213947" w:rsidRDefault="006363C9" w:rsidP="006363C9">
      <w:pPr>
        <w:rPr>
          <w:rFonts w:cs="Times New Roman"/>
        </w:rPr>
      </w:pPr>
      <w:r w:rsidRPr="00807F8A">
        <w:rPr>
          <w:rFonts w:cs="Times New Roman"/>
          <w:b/>
        </w:rPr>
        <w:t>Clock Cycles</w:t>
      </w:r>
      <w:r>
        <w:rPr>
          <w:rFonts w:cs="Times New Roman"/>
        </w:rPr>
        <w:t>:</w:t>
      </w:r>
    </w:p>
    <w:p w14:paraId="68799816" w14:textId="77777777" w:rsidR="006363C9" w:rsidRPr="00EB0B0D" w:rsidRDefault="006363C9" w:rsidP="00E453E5">
      <w:pPr>
        <w:ind w:left="720"/>
        <w:rPr>
          <w:rFonts w:cs="Times New Roman"/>
        </w:rPr>
      </w:pPr>
      <w:r>
        <w:rPr>
          <w:rFonts w:cs="Times New Roman"/>
        </w:rPr>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14:paraId="1BCC6E3E" w14:textId="77777777"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14:paraId="0CAE09BB" w14:textId="77777777"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14:paraId="0BB8102C" w14:textId="77777777" w:rsidR="002E2EB8" w:rsidRPr="00EB0B0D" w:rsidRDefault="002E2EB8">
      <w:pPr>
        <w:rPr>
          <w:rFonts w:eastAsiaTheme="majorEastAsia" w:cs="Times New Roman"/>
          <w:b/>
          <w:bCs/>
          <w:sz w:val="28"/>
          <w:szCs w:val="28"/>
        </w:rPr>
      </w:pPr>
      <w:r w:rsidRPr="00EB0B0D">
        <w:rPr>
          <w:rFonts w:cs="Times New Roman"/>
        </w:rPr>
        <w:br w:type="page"/>
      </w:r>
    </w:p>
    <w:p w14:paraId="2F51152B" w14:textId="77777777" w:rsidR="0016416B" w:rsidRPr="0016416B" w:rsidRDefault="0016416B" w:rsidP="0016416B">
      <w:pPr>
        <w:pStyle w:val="Heading2"/>
        <w:rPr>
          <w:sz w:val="40"/>
          <w:szCs w:val="40"/>
        </w:rPr>
      </w:pPr>
      <w:bookmarkStart w:id="31" w:name="_Toc448161252"/>
      <w:r w:rsidRPr="0016416B">
        <w:rPr>
          <w:sz w:val="40"/>
          <w:szCs w:val="40"/>
        </w:rPr>
        <w:lastRenderedPageBreak/>
        <w:t>BCDADD - Register-Register</w:t>
      </w:r>
      <w:bookmarkEnd w:id="31"/>
    </w:p>
    <w:p w14:paraId="54A5DA67" w14:textId="77777777" w:rsidR="0016416B" w:rsidRDefault="0016416B" w:rsidP="0016416B"/>
    <w:p w14:paraId="79B87BB4" w14:textId="77777777" w:rsidR="0016416B" w:rsidRPr="00174938" w:rsidRDefault="0016416B" w:rsidP="0016416B">
      <w:pPr>
        <w:rPr>
          <w:rStyle w:val="Strong"/>
        </w:rPr>
      </w:pPr>
      <w:r w:rsidRPr="00174938">
        <w:rPr>
          <w:rStyle w:val="Strong"/>
        </w:rPr>
        <w:t>Description:</w:t>
      </w:r>
    </w:p>
    <w:p w14:paraId="356EA3E0" w14:textId="77777777"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14:paraId="70918909" w14:textId="77777777"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24DB1541" w14:textId="77777777" w:rsidTr="00746309">
        <w:tc>
          <w:tcPr>
            <w:tcW w:w="1134" w:type="dxa"/>
          </w:tcPr>
          <w:p w14:paraId="1A43151C" w14:textId="77777777"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1A8D89F2" w14:textId="77777777"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14:paraId="42F1DA49" w14:textId="77777777"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53500666" w14:textId="77777777"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401255C4" w14:textId="77777777"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14:paraId="1A710A76" w14:textId="77777777"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14:paraId="7DAB0490" w14:textId="77777777"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14:paraId="03CB2BB8" w14:textId="77777777" w:rsidR="0016416B" w:rsidRDefault="0016416B" w:rsidP="0016416B">
      <w:pPr>
        <w:rPr>
          <w:rStyle w:val="Strong"/>
        </w:rPr>
      </w:pPr>
    </w:p>
    <w:p w14:paraId="2458E1CD" w14:textId="77777777" w:rsidR="0016416B" w:rsidRDefault="0016416B" w:rsidP="0016416B">
      <w:pPr>
        <w:rPr>
          <w:rStyle w:val="Strong"/>
        </w:rPr>
      </w:pPr>
      <w:r>
        <w:rPr>
          <w:rStyle w:val="Strong"/>
        </w:rPr>
        <w:t xml:space="preserve">Clock Cycles: </w:t>
      </w:r>
      <w:r w:rsidRPr="006504CD">
        <w:t>1</w:t>
      </w:r>
    </w:p>
    <w:p w14:paraId="00DB328B" w14:textId="77777777" w:rsidR="0016416B" w:rsidRPr="002C6BF0" w:rsidRDefault="0016416B" w:rsidP="0016416B">
      <w:r>
        <w:rPr>
          <w:rStyle w:val="Strong"/>
        </w:rPr>
        <w:t xml:space="preserve">Execution Units: </w:t>
      </w:r>
      <w:r w:rsidRPr="002C6BF0">
        <w:t>ALU</w:t>
      </w:r>
      <w:r>
        <w:t xml:space="preserve"> #0 only</w:t>
      </w:r>
    </w:p>
    <w:p w14:paraId="742EB365" w14:textId="77777777" w:rsidR="0016416B" w:rsidRPr="00174938" w:rsidRDefault="0016416B" w:rsidP="0016416B">
      <w:pPr>
        <w:rPr>
          <w:rStyle w:val="Strong"/>
        </w:rPr>
      </w:pPr>
      <w:r w:rsidRPr="00174938">
        <w:rPr>
          <w:rStyle w:val="Strong"/>
        </w:rPr>
        <w:t>Operation:</w:t>
      </w:r>
    </w:p>
    <w:p w14:paraId="3EA50CAC" w14:textId="77777777" w:rsidR="0016416B" w:rsidRDefault="0016416B" w:rsidP="0016416B">
      <w:pPr>
        <w:ind w:left="720"/>
      </w:pPr>
      <w:r>
        <w:t xml:space="preserve">Rt = Ra + </w:t>
      </w:r>
      <w:proofErr w:type="spellStart"/>
      <w:r>
        <w:t>Rb</w:t>
      </w:r>
      <w:proofErr w:type="spellEnd"/>
    </w:p>
    <w:p w14:paraId="5CE405EA" w14:textId="77777777" w:rsidR="0016416B" w:rsidRDefault="0016416B" w:rsidP="0016416B">
      <w:r w:rsidRPr="009F7E96">
        <w:rPr>
          <w:b/>
        </w:rPr>
        <w:t>Exceptions:</w:t>
      </w:r>
      <w:r>
        <w:t xml:space="preserve"> none</w:t>
      </w:r>
    </w:p>
    <w:p w14:paraId="32C3BD46" w14:textId="77777777" w:rsidR="0016416B" w:rsidRDefault="0016416B" w:rsidP="0016416B">
      <w:pPr>
        <w:rPr>
          <w:rFonts w:asciiTheme="majorHAnsi" w:eastAsiaTheme="majorEastAsia" w:hAnsiTheme="majorHAnsi" w:cstheme="majorBidi"/>
          <w:b/>
          <w:bCs/>
        </w:rPr>
      </w:pPr>
      <w:r>
        <w:br w:type="page"/>
      </w:r>
    </w:p>
    <w:p w14:paraId="1A40E30D" w14:textId="77777777" w:rsidR="0016416B" w:rsidRPr="0016416B" w:rsidRDefault="0016416B" w:rsidP="0016416B">
      <w:pPr>
        <w:pStyle w:val="Heading2"/>
        <w:rPr>
          <w:sz w:val="40"/>
          <w:szCs w:val="40"/>
        </w:rPr>
      </w:pPr>
      <w:bookmarkStart w:id="32" w:name="_Toc448161253"/>
      <w:r w:rsidRPr="0016416B">
        <w:rPr>
          <w:sz w:val="40"/>
          <w:szCs w:val="40"/>
        </w:rPr>
        <w:lastRenderedPageBreak/>
        <w:t>BCDMUL - Register-Register</w:t>
      </w:r>
      <w:bookmarkEnd w:id="32"/>
    </w:p>
    <w:p w14:paraId="46531B2D" w14:textId="77777777" w:rsidR="0016416B" w:rsidRDefault="0016416B" w:rsidP="0016416B"/>
    <w:p w14:paraId="7D4662B0" w14:textId="77777777" w:rsidR="0016416B" w:rsidRPr="00174938" w:rsidRDefault="0016416B" w:rsidP="0016416B">
      <w:pPr>
        <w:rPr>
          <w:rStyle w:val="Strong"/>
        </w:rPr>
      </w:pPr>
      <w:r w:rsidRPr="00174938">
        <w:rPr>
          <w:rStyle w:val="Strong"/>
        </w:rPr>
        <w:t>Description:</w:t>
      </w:r>
    </w:p>
    <w:p w14:paraId="1044F5DF" w14:textId="77777777"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14:paraId="40993046" w14:textId="77777777"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2AF36CF5" w14:textId="77777777" w:rsidTr="00955686">
        <w:tc>
          <w:tcPr>
            <w:tcW w:w="1134" w:type="dxa"/>
          </w:tcPr>
          <w:p w14:paraId="4FDDB31D" w14:textId="77777777"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072D3688" w14:textId="77777777"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14:paraId="6C91AE75" w14:textId="77777777"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2BDEC168" w14:textId="77777777"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1BAE72D9" w14:textId="77777777"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14:paraId="0E78ADED" w14:textId="77777777"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14:paraId="46B50E53" w14:textId="77777777"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14:paraId="57A7AE92" w14:textId="77777777" w:rsidR="0016416B" w:rsidRDefault="0016416B" w:rsidP="0016416B">
      <w:pPr>
        <w:rPr>
          <w:rStyle w:val="Strong"/>
        </w:rPr>
      </w:pPr>
    </w:p>
    <w:p w14:paraId="56E10063" w14:textId="77777777" w:rsidR="0016416B" w:rsidRDefault="0016416B" w:rsidP="0016416B">
      <w:pPr>
        <w:rPr>
          <w:rStyle w:val="Strong"/>
        </w:rPr>
      </w:pPr>
      <w:r>
        <w:rPr>
          <w:rStyle w:val="Strong"/>
        </w:rPr>
        <w:t xml:space="preserve">Clock Cycles: </w:t>
      </w:r>
      <w:r w:rsidRPr="006504CD">
        <w:t>1</w:t>
      </w:r>
    </w:p>
    <w:p w14:paraId="10D8BEA5" w14:textId="77777777" w:rsidR="0016416B" w:rsidRPr="002C6BF0" w:rsidRDefault="0016416B" w:rsidP="0016416B">
      <w:r>
        <w:rPr>
          <w:rStyle w:val="Strong"/>
        </w:rPr>
        <w:t xml:space="preserve">Execution Units: </w:t>
      </w:r>
      <w:r w:rsidRPr="002C6BF0">
        <w:t>ALU</w:t>
      </w:r>
      <w:r>
        <w:t xml:space="preserve"> #0 Only</w:t>
      </w:r>
    </w:p>
    <w:p w14:paraId="661669E6" w14:textId="77777777" w:rsidR="0016416B" w:rsidRPr="00174938" w:rsidRDefault="0016416B" w:rsidP="0016416B">
      <w:pPr>
        <w:rPr>
          <w:rStyle w:val="Strong"/>
        </w:rPr>
      </w:pPr>
      <w:r w:rsidRPr="00174938">
        <w:rPr>
          <w:rStyle w:val="Strong"/>
        </w:rPr>
        <w:t>Operation:</w:t>
      </w:r>
    </w:p>
    <w:p w14:paraId="04E991F9" w14:textId="77777777" w:rsidR="0016416B" w:rsidRDefault="0016416B" w:rsidP="0016416B">
      <w:pPr>
        <w:ind w:left="720"/>
      </w:pPr>
      <w:r>
        <w:t xml:space="preserve">Rt = Ra * </w:t>
      </w:r>
      <w:proofErr w:type="spellStart"/>
      <w:r>
        <w:t>Rb</w:t>
      </w:r>
      <w:proofErr w:type="spellEnd"/>
    </w:p>
    <w:p w14:paraId="0F91A2C6" w14:textId="77777777" w:rsidR="0016416B" w:rsidRDefault="0016416B" w:rsidP="0016416B">
      <w:r w:rsidRPr="009F7E96">
        <w:rPr>
          <w:b/>
        </w:rPr>
        <w:t>Exceptions:</w:t>
      </w:r>
      <w:r>
        <w:t xml:space="preserve"> none</w:t>
      </w:r>
    </w:p>
    <w:p w14:paraId="611E4AF0" w14:textId="77777777" w:rsidR="0016416B" w:rsidRDefault="0016416B" w:rsidP="0016416B"/>
    <w:p w14:paraId="622DBE30" w14:textId="77777777" w:rsidR="0016416B" w:rsidRDefault="0016416B" w:rsidP="0016416B">
      <w:pPr>
        <w:rPr>
          <w:rFonts w:asciiTheme="majorHAnsi" w:eastAsiaTheme="majorEastAsia" w:hAnsiTheme="majorHAnsi" w:cstheme="majorBidi"/>
          <w:b/>
          <w:bCs/>
        </w:rPr>
      </w:pPr>
      <w:r>
        <w:br w:type="page"/>
      </w:r>
    </w:p>
    <w:p w14:paraId="0FE631F3" w14:textId="77777777" w:rsidR="0016416B" w:rsidRPr="0016416B" w:rsidRDefault="0016416B" w:rsidP="0016416B">
      <w:pPr>
        <w:pStyle w:val="Heading2"/>
        <w:rPr>
          <w:sz w:val="40"/>
          <w:szCs w:val="40"/>
        </w:rPr>
      </w:pPr>
      <w:bookmarkStart w:id="33" w:name="_Toc448161254"/>
      <w:r w:rsidRPr="0016416B">
        <w:rPr>
          <w:sz w:val="40"/>
          <w:szCs w:val="40"/>
        </w:rPr>
        <w:lastRenderedPageBreak/>
        <w:t>BCDSUB - Register-Register</w:t>
      </w:r>
      <w:bookmarkEnd w:id="33"/>
    </w:p>
    <w:p w14:paraId="0D16EA15" w14:textId="77777777" w:rsidR="0016416B" w:rsidRDefault="0016416B" w:rsidP="0016416B"/>
    <w:p w14:paraId="431EE0F3" w14:textId="77777777" w:rsidR="0016416B" w:rsidRPr="00F66075" w:rsidRDefault="0016416B" w:rsidP="0016416B">
      <w:pPr>
        <w:rPr>
          <w:rStyle w:val="Strong"/>
        </w:rPr>
      </w:pPr>
      <w:r w:rsidRPr="00F66075">
        <w:rPr>
          <w:rStyle w:val="Strong"/>
        </w:rPr>
        <w:t>Description:</w:t>
      </w:r>
    </w:p>
    <w:p w14:paraId="12A8A265" w14:textId="77777777"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14:paraId="6A6AC78B" w14:textId="77777777"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39C25366" w14:textId="77777777" w:rsidTr="00955686">
        <w:tc>
          <w:tcPr>
            <w:tcW w:w="1134" w:type="dxa"/>
          </w:tcPr>
          <w:p w14:paraId="1D760AF2" w14:textId="77777777"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548EAB86" w14:textId="77777777"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14:paraId="005703B5" w14:textId="77777777"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2535E9EF" w14:textId="77777777"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205C2BA0" w14:textId="77777777"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14:paraId="0B026B06" w14:textId="77777777"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14:paraId="76D08D1C" w14:textId="77777777"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14:paraId="6F063D01" w14:textId="77777777" w:rsidR="0016416B" w:rsidRDefault="0016416B" w:rsidP="0016416B">
      <w:pPr>
        <w:rPr>
          <w:rStyle w:val="Strong"/>
        </w:rPr>
      </w:pPr>
    </w:p>
    <w:p w14:paraId="5D5F3E1B" w14:textId="77777777" w:rsidR="0016416B" w:rsidRDefault="0016416B" w:rsidP="0016416B">
      <w:pPr>
        <w:rPr>
          <w:rStyle w:val="Strong"/>
        </w:rPr>
      </w:pPr>
      <w:r>
        <w:rPr>
          <w:rStyle w:val="Strong"/>
        </w:rPr>
        <w:t xml:space="preserve">Clock Cycles: </w:t>
      </w:r>
      <w:r w:rsidRPr="006504CD">
        <w:t>1</w:t>
      </w:r>
    </w:p>
    <w:p w14:paraId="29DE7DA2" w14:textId="77777777" w:rsidR="0016416B" w:rsidRPr="002C6BF0" w:rsidRDefault="0016416B" w:rsidP="0016416B">
      <w:r>
        <w:rPr>
          <w:rStyle w:val="Strong"/>
        </w:rPr>
        <w:t xml:space="preserve">Execution Units: </w:t>
      </w:r>
      <w:r w:rsidRPr="002C6BF0">
        <w:t>ALU</w:t>
      </w:r>
      <w:r>
        <w:t xml:space="preserve"> #0 only</w:t>
      </w:r>
    </w:p>
    <w:p w14:paraId="578671F0" w14:textId="77777777" w:rsidR="0016416B" w:rsidRPr="00F66075" w:rsidRDefault="0016416B" w:rsidP="0016416B">
      <w:pPr>
        <w:rPr>
          <w:rStyle w:val="Strong"/>
        </w:rPr>
      </w:pPr>
      <w:r w:rsidRPr="00F66075">
        <w:rPr>
          <w:rStyle w:val="Strong"/>
        </w:rPr>
        <w:t>Operation:</w:t>
      </w:r>
    </w:p>
    <w:p w14:paraId="5BCDE5F8" w14:textId="77777777" w:rsidR="0016416B" w:rsidRDefault="0016416B" w:rsidP="0016416B">
      <w:pPr>
        <w:ind w:left="720"/>
      </w:pPr>
      <w:r>
        <w:t xml:space="preserve">Rt = Ra - </w:t>
      </w:r>
      <w:proofErr w:type="spellStart"/>
      <w:r>
        <w:t>Rb</w:t>
      </w:r>
      <w:proofErr w:type="spellEnd"/>
    </w:p>
    <w:p w14:paraId="04FC3683" w14:textId="77777777" w:rsidR="0016416B" w:rsidRDefault="0016416B" w:rsidP="0016416B">
      <w:r w:rsidRPr="009F7E96">
        <w:rPr>
          <w:b/>
        </w:rPr>
        <w:t>Exceptions:</w:t>
      </w:r>
      <w:r>
        <w:t xml:space="preserve"> none</w:t>
      </w:r>
    </w:p>
    <w:p w14:paraId="5AC3E3C7" w14:textId="77777777" w:rsidR="0016416B" w:rsidRDefault="0016416B" w:rsidP="0016416B"/>
    <w:p w14:paraId="28063F3B" w14:textId="77777777" w:rsidR="0016416B" w:rsidRDefault="0016416B" w:rsidP="0016416B">
      <w:pPr>
        <w:rPr>
          <w:rFonts w:asciiTheme="majorHAnsi" w:eastAsiaTheme="majorEastAsia" w:hAnsiTheme="majorHAnsi" w:cstheme="majorBidi"/>
          <w:b/>
          <w:bCs/>
          <w:color w:val="4F81BD" w:themeColor="accent1"/>
        </w:rPr>
      </w:pPr>
      <w:r>
        <w:br w:type="page"/>
      </w:r>
    </w:p>
    <w:p w14:paraId="12B49087" w14:textId="77777777"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14:paraId="34195992" w14:textId="77777777" w:rsidR="0076380B" w:rsidRPr="00EB0B0D" w:rsidRDefault="0076380B" w:rsidP="0076380B">
      <w:pPr>
        <w:rPr>
          <w:rFonts w:cs="Times New Roman"/>
        </w:rPr>
      </w:pPr>
      <w:r w:rsidRPr="009A7727">
        <w:rPr>
          <w:rFonts w:cs="Times New Roman"/>
          <w:b/>
        </w:rPr>
        <w:t>Description</w:t>
      </w:r>
      <w:r w:rsidRPr="00EB0B0D">
        <w:rPr>
          <w:rFonts w:cs="Times New Roman"/>
        </w:rPr>
        <w:t>:</w:t>
      </w:r>
    </w:p>
    <w:p w14:paraId="4B8DF74D" w14:textId="77777777"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C22A80">
        <w:rPr>
          <w:rFonts w:cs="Times New Roman"/>
        </w:rPr>
        <w:t xml:space="preserve">an eleven-bit sign extended displacement is added to </w:t>
      </w:r>
      <w:r w:rsidR="00FE33BF">
        <w:rPr>
          <w:rFonts w:cs="Times New Roman"/>
        </w:rPr>
        <w:t>the program counter</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14:paraId="205526D5" w14:textId="77777777"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4B0A05D8" w14:textId="77777777" w:rsidTr="00B941B1">
        <w:tc>
          <w:tcPr>
            <w:tcW w:w="2086" w:type="dxa"/>
            <w:tcBorders>
              <w:top w:val="nil"/>
              <w:left w:val="nil"/>
              <w:right w:val="nil"/>
            </w:tcBorders>
          </w:tcPr>
          <w:p w14:paraId="7DBF7565" w14:textId="77777777" w:rsidR="00C22A80" w:rsidRPr="00065F8B" w:rsidRDefault="00C22A80" w:rsidP="00C22A80">
            <w:pPr>
              <w:jc w:val="center"/>
              <w:rPr>
                <w:rFonts w:cs="Times New Roman"/>
                <w:sz w:val="18"/>
              </w:rPr>
            </w:pPr>
            <w:r>
              <w:rPr>
                <w:rFonts w:cs="Times New Roman"/>
                <w:sz w:val="18"/>
              </w:rPr>
              <w:t>31                                23</w:t>
            </w:r>
          </w:p>
        </w:tc>
        <w:tc>
          <w:tcPr>
            <w:tcW w:w="936" w:type="dxa"/>
            <w:tcBorders>
              <w:top w:val="nil"/>
              <w:left w:val="nil"/>
              <w:right w:val="nil"/>
            </w:tcBorders>
          </w:tcPr>
          <w:p w14:paraId="3507907D" w14:textId="77777777" w:rsidR="00C22A80" w:rsidRPr="00065F8B" w:rsidRDefault="00C22A80" w:rsidP="004A3927">
            <w:pPr>
              <w:jc w:val="center"/>
              <w:rPr>
                <w:rFonts w:cs="Times New Roman"/>
                <w:sz w:val="18"/>
              </w:rPr>
            </w:pPr>
            <w:r>
              <w:rPr>
                <w:rFonts w:cs="Times New Roman"/>
                <w:sz w:val="18"/>
              </w:rPr>
              <w:t>22        18</w:t>
            </w:r>
          </w:p>
        </w:tc>
        <w:tc>
          <w:tcPr>
            <w:tcW w:w="595" w:type="dxa"/>
            <w:tcBorders>
              <w:top w:val="nil"/>
              <w:left w:val="nil"/>
              <w:right w:val="nil"/>
            </w:tcBorders>
          </w:tcPr>
          <w:p w14:paraId="7E3EDB5B" w14:textId="77777777" w:rsidR="00C22A80" w:rsidRPr="00065F8B" w:rsidRDefault="00C22A80" w:rsidP="004A3927">
            <w:pPr>
              <w:jc w:val="center"/>
              <w:rPr>
                <w:rFonts w:cs="Times New Roman"/>
                <w:sz w:val="18"/>
              </w:rPr>
            </w:pPr>
            <w:r>
              <w:rPr>
                <w:rFonts w:cs="Times New Roman"/>
                <w:sz w:val="18"/>
              </w:rPr>
              <w:t>1716</w:t>
            </w:r>
          </w:p>
        </w:tc>
        <w:tc>
          <w:tcPr>
            <w:tcW w:w="914" w:type="dxa"/>
            <w:tcBorders>
              <w:top w:val="nil"/>
              <w:left w:val="nil"/>
              <w:right w:val="nil"/>
            </w:tcBorders>
          </w:tcPr>
          <w:p w14:paraId="4C722AFE" w14:textId="77777777" w:rsidR="00C22A80" w:rsidRPr="00065F8B" w:rsidRDefault="00C22A80"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14:paraId="52E832B5" w14:textId="77777777" w:rsidR="00C22A80" w:rsidRPr="00065F8B" w:rsidRDefault="00C22A80" w:rsidP="004A3927">
            <w:pPr>
              <w:jc w:val="center"/>
              <w:rPr>
                <w:rFonts w:cs="Times New Roman"/>
                <w:sz w:val="18"/>
              </w:rPr>
            </w:pPr>
            <w:r>
              <w:rPr>
                <w:rFonts w:cs="Times New Roman"/>
                <w:sz w:val="18"/>
              </w:rPr>
              <w:t>12          8</w:t>
            </w:r>
          </w:p>
        </w:tc>
        <w:tc>
          <w:tcPr>
            <w:tcW w:w="427" w:type="dxa"/>
            <w:tcBorders>
              <w:top w:val="nil"/>
              <w:left w:val="nil"/>
              <w:right w:val="nil"/>
            </w:tcBorders>
          </w:tcPr>
          <w:p w14:paraId="30EE1AD4" w14:textId="77777777" w:rsidR="00C22A80" w:rsidRPr="00065F8B" w:rsidRDefault="00C22A80" w:rsidP="004A3927">
            <w:pPr>
              <w:jc w:val="center"/>
              <w:rPr>
                <w:rFonts w:cs="Times New Roman"/>
                <w:sz w:val="18"/>
              </w:rPr>
            </w:pPr>
            <w:r>
              <w:rPr>
                <w:rFonts w:cs="Times New Roman"/>
                <w:sz w:val="18"/>
              </w:rPr>
              <w:t>76</w:t>
            </w:r>
          </w:p>
        </w:tc>
        <w:tc>
          <w:tcPr>
            <w:tcW w:w="1057" w:type="dxa"/>
            <w:tcBorders>
              <w:top w:val="nil"/>
              <w:left w:val="nil"/>
              <w:right w:val="nil"/>
            </w:tcBorders>
          </w:tcPr>
          <w:p w14:paraId="3987FF06" w14:textId="77777777" w:rsidR="00C22A80" w:rsidRPr="00065F8B" w:rsidRDefault="00C22A80"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314F5203" w14:textId="77777777" w:rsidR="00C22A80" w:rsidRPr="00065F8B" w:rsidRDefault="00C22A80" w:rsidP="004A3927">
            <w:pPr>
              <w:jc w:val="center"/>
              <w:rPr>
                <w:rFonts w:cs="Times New Roman"/>
                <w:color w:val="FFFFFF" w:themeColor="background1"/>
                <w:sz w:val="18"/>
              </w:rPr>
            </w:pPr>
          </w:p>
        </w:tc>
      </w:tr>
      <w:tr w:rsidR="00C22A80" w14:paraId="0CA0BA7F" w14:textId="77777777" w:rsidTr="00B941B1">
        <w:tc>
          <w:tcPr>
            <w:tcW w:w="2086" w:type="dxa"/>
          </w:tcPr>
          <w:p w14:paraId="5A8F179E" w14:textId="77777777" w:rsidR="00C22A80" w:rsidRDefault="00C22A80" w:rsidP="00C22A80">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3E89F4AC" w14:textId="77777777" w:rsidR="00C22A80" w:rsidRDefault="00C22A80" w:rsidP="004A3927">
            <w:pPr>
              <w:jc w:val="center"/>
              <w:rPr>
                <w:rFonts w:cs="Times New Roman"/>
              </w:rPr>
            </w:pPr>
            <w:r>
              <w:rPr>
                <w:rFonts w:cs="Times New Roman"/>
              </w:rPr>
              <w:t>Rb</w:t>
            </w:r>
            <w:r w:rsidRPr="000B3801">
              <w:rPr>
                <w:rFonts w:cs="Times New Roman"/>
                <w:vertAlign w:val="subscript"/>
              </w:rPr>
              <w:t>5</w:t>
            </w:r>
          </w:p>
        </w:tc>
        <w:tc>
          <w:tcPr>
            <w:tcW w:w="595" w:type="dxa"/>
          </w:tcPr>
          <w:p w14:paraId="4D7C3004" w14:textId="77777777" w:rsidR="00C22A80" w:rsidRPr="00EB0B0D" w:rsidRDefault="00C22A80"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304AF8DF" w14:textId="77777777" w:rsidR="00C22A80" w:rsidRPr="00EB0B0D" w:rsidRDefault="00C22A80" w:rsidP="004A3927">
            <w:pPr>
              <w:jc w:val="center"/>
              <w:rPr>
                <w:rFonts w:cs="Times New Roman"/>
              </w:rPr>
            </w:pPr>
            <w:r>
              <w:rPr>
                <w:rFonts w:cs="Times New Roman"/>
              </w:rPr>
              <w:t>0</w:t>
            </w:r>
            <w:r>
              <w:rPr>
                <w:rFonts w:cs="Times New Roman"/>
                <w:vertAlign w:val="subscript"/>
              </w:rPr>
              <w:t>3</w:t>
            </w:r>
          </w:p>
        </w:tc>
        <w:tc>
          <w:tcPr>
            <w:tcW w:w="959" w:type="dxa"/>
          </w:tcPr>
          <w:p w14:paraId="473A60AC" w14:textId="77777777" w:rsidR="00C22A80" w:rsidRPr="00EB0B0D" w:rsidRDefault="00C22A80"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14:paraId="259B8246" w14:textId="77777777" w:rsidR="00C22A80" w:rsidRDefault="00C22A80" w:rsidP="004A3927">
            <w:pPr>
              <w:jc w:val="center"/>
              <w:rPr>
                <w:rFonts w:cs="Times New Roman"/>
              </w:rPr>
            </w:pPr>
            <w:r>
              <w:rPr>
                <w:rFonts w:cs="Times New Roman"/>
              </w:rPr>
              <w:t>L</w:t>
            </w:r>
            <w:r w:rsidRPr="006E27DF">
              <w:rPr>
                <w:rFonts w:cs="Times New Roman"/>
                <w:vertAlign w:val="subscript"/>
              </w:rPr>
              <w:t>2</w:t>
            </w:r>
          </w:p>
        </w:tc>
        <w:tc>
          <w:tcPr>
            <w:tcW w:w="1057" w:type="dxa"/>
          </w:tcPr>
          <w:p w14:paraId="59E17E76" w14:textId="77777777" w:rsidR="00C22A80" w:rsidRPr="00EB0B0D" w:rsidRDefault="00C22A80"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3ABD5633" w14:textId="77777777" w:rsidR="00C22A80" w:rsidRDefault="00C22A80" w:rsidP="004A3927">
            <w:pPr>
              <w:jc w:val="center"/>
              <w:rPr>
                <w:rFonts w:cs="Times New Roman"/>
                <w:color w:val="FFFFFF" w:themeColor="background1"/>
              </w:rPr>
            </w:pPr>
            <w:r>
              <w:rPr>
                <w:rFonts w:cs="Times New Roman"/>
                <w:color w:val="FFFFFF" w:themeColor="background1"/>
              </w:rPr>
              <w:t>BD</w:t>
            </w:r>
          </w:p>
        </w:tc>
      </w:tr>
    </w:tbl>
    <w:p w14:paraId="0D1F570F" w14:textId="77777777" w:rsidR="009A1EA4" w:rsidRPr="00EB0B0D" w:rsidRDefault="009A1EA4" w:rsidP="00F40BA2">
      <w:pPr>
        <w:rPr>
          <w:rFonts w:cs="Times New Roman"/>
        </w:rPr>
      </w:pPr>
    </w:p>
    <w:p w14:paraId="065B816A" w14:textId="77777777" w:rsidR="009F0200" w:rsidRDefault="009F0200" w:rsidP="009F0200">
      <w:pPr>
        <w:rPr>
          <w:rFonts w:cs="Times New Roman"/>
        </w:rPr>
      </w:pPr>
      <w:r w:rsidRPr="009A7727">
        <w:rPr>
          <w:rFonts w:cs="Times New Roman"/>
          <w:b/>
        </w:rPr>
        <w:t>Operation</w:t>
      </w:r>
      <w:r>
        <w:rPr>
          <w:rFonts w:cs="Times New Roman"/>
        </w:rPr>
        <w:t>:</w:t>
      </w:r>
    </w:p>
    <w:p w14:paraId="7F80845D" w14:textId="77777777"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14:paraId="0062E138" w14:textId="77777777"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w:t>
      </w:r>
      <w:r w:rsidR="00E03721">
        <w:rPr>
          <w:rFonts w:cs="Times New Roman"/>
        </w:rPr>
        <w:t>1</w:t>
      </w:r>
      <w:r w:rsidR="00B614BA">
        <w:rPr>
          <w:rFonts w:cs="Times New Roman"/>
        </w:rPr>
        <w:t>]</w:t>
      </w:r>
      <w:r>
        <w:rPr>
          <w:rFonts w:cs="Times New Roman"/>
        </w:rPr>
        <w:t xml:space="preserve"> = pc</w:t>
      </w:r>
      <w:r w:rsidR="00B614BA">
        <w:rPr>
          <w:rFonts w:cs="Times New Roman"/>
        </w:rPr>
        <w:t>[31:</w:t>
      </w:r>
      <w:r w:rsidR="00E03721">
        <w:rPr>
          <w:rFonts w:cs="Times New Roman"/>
        </w:rPr>
        <w:t>1</w:t>
      </w:r>
      <w:r w:rsidR="00B614BA">
        <w:rPr>
          <w:rFonts w:cs="Times New Roman"/>
        </w:rPr>
        <w:t>]</w:t>
      </w:r>
      <w:r>
        <w:rPr>
          <w:rFonts w:cs="Times New Roman"/>
        </w:rPr>
        <w:t xml:space="preserve"> + displacement</w:t>
      </w:r>
    </w:p>
    <w:p w14:paraId="6C66D784" w14:textId="77777777" w:rsidR="009F0200" w:rsidRPr="00EB0B0D" w:rsidRDefault="009F0200" w:rsidP="009F0200">
      <w:pPr>
        <w:rPr>
          <w:rFonts w:cs="Times New Roman"/>
        </w:rPr>
      </w:pPr>
    </w:p>
    <w:p w14:paraId="4066C94F" w14:textId="77777777"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14:paraId="4245A235" w14:textId="77777777"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14:paraId="046CA22D" w14:textId="77777777"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14:paraId="5696406F" w14:textId="77777777" w:rsidR="006363C9" w:rsidRDefault="006363C9" w:rsidP="004108A3">
      <w:pPr>
        <w:rPr>
          <w:rFonts w:cs="Times New Roman"/>
        </w:rPr>
      </w:pPr>
    </w:p>
    <w:p w14:paraId="5D32C2FB" w14:textId="77777777" w:rsidR="00DF0B84" w:rsidRDefault="00DF0B84">
      <w:pPr>
        <w:rPr>
          <w:rFonts w:eastAsiaTheme="majorEastAsia" w:cstheme="majorBidi"/>
          <w:b/>
          <w:bCs/>
          <w:sz w:val="40"/>
          <w:szCs w:val="40"/>
        </w:rPr>
      </w:pPr>
      <w:r>
        <w:rPr>
          <w:sz w:val="40"/>
          <w:szCs w:val="40"/>
        </w:rPr>
        <w:br w:type="page"/>
      </w:r>
    </w:p>
    <w:p w14:paraId="7F6EFD28" w14:textId="77777777"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14:paraId="5FF2EFE6" w14:textId="77777777" w:rsidR="00272BE1" w:rsidRPr="00EB0B0D" w:rsidRDefault="00272BE1" w:rsidP="00272BE1">
      <w:pPr>
        <w:rPr>
          <w:rFonts w:cs="Times New Roman"/>
        </w:rPr>
      </w:pPr>
      <w:r w:rsidRPr="007E69DF">
        <w:rPr>
          <w:rFonts w:cs="Times New Roman"/>
          <w:b/>
        </w:rPr>
        <w:t>Description</w:t>
      </w:r>
      <w:r w:rsidRPr="00EB0B0D">
        <w:rPr>
          <w:rFonts w:cs="Times New Roman"/>
        </w:rPr>
        <w:t>:</w:t>
      </w:r>
    </w:p>
    <w:p w14:paraId="05EA3AE0" w14:textId="77777777"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14:paraId="05E16192" w14:textId="77777777" w:rsidR="00BC4111" w:rsidRPr="00EB0B0D" w:rsidRDefault="00BC4111" w:rsidP="00BC4111">
      <w:pPr>
        <w:ind w:left="720"/>
        <w:rPr>
          <w:rFonts w:cs="Times New Roman"/>
        </w:rPr>
      </w:pPr>
      <w:r>
        <w:rPr>
          <w:rFonts w:cs="Times New Roman"/>
        </w:rPr>
        <w:t xml:space="preserve">Target Address Computation: A sign extended displacement value is added to bits </w:t>
      </w:r>
      <w:r w:rsidR="00903740">
        <w:rPr>
          <w:rFonts w:cs="Times New Roman"/>
        </w:rPr>
        <w:t>1</w:t>
      </w:r>
      <w:r>
        <w:rPr>
          <w:rFonts w:cs="Times New Roman"/>
        </w:rPr>
        <w:t xml:space="preserve"> to </w:t>
      </w:r>
      <w:r w:rsidR="00903740">
        <w:rPr>
          <w:rFonts w:cs="Times New Roman"/>
        </w:rPr>
        <w:t>31</w:t>
      </w:r>
      <w:r>
        <w:rPr>
          <w:rFonts w:cs="Times New Roman"/>
        </w:rPr>
        <w:t xml:space="preserve"> of the program counter.</w:t>
      </w:r>
    </w:p>
    <w:p w14:paraId="3268C860" w14:textId="77777777"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14:paraId="73B4506E" w14:textId="77777777" w:rsidTr="00B941B1">
        <w:tc>
          <w:tcPr>
            <w:tcW w:w="2086" w:type="dxa"/>
            <w:tcBorders>
              <w:top w:val="nil"/>
              <w:left w:val="nil"/>
              <w:right w:val="nil"/>
            </w:tcBorders>
          </w:tcPr>
          <w:p w14:paraId="78DBD666" w14:textId="77777777"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14:paraId="24BD0ADB" w14:textId="77777777" w:rsidR="00AD2AC7" w:rsidRPr="00065F8B" w:rsidRDefault="00AD2AC7" w:rsidP="00AF2536">
            <w:pPr>
              <w:jc w:val="center"/>
              <w:rPr>
                <w:rFonts w:cs="Times New Roman"/>
                <w:sz w:val="18"/>
              </w:rPr>
            </w:pPr>
            <w:r>
              <w:rPr>
                <w:rFonts w:cs="Times New Roman"/>
                <w:sz w:val="18"/>
              </w:rPr>
              <w:t>22        18</w:t>
            </w:r>
          </w:p>
        </w:tc>
        <w:tc>
          <w:tcPr>
            <w:tcW w:w="595" w:type="dxa"/>
            <w:tcBorders>
              <w:top w:val="nil"/>
              <w:left w:val="nil"/>
              <w:right w:val="nil"/>
            </w:tcBorders>
          </w:tcPr>
          <w:p w14:paraId="03563A85" w14:textId="77777777" w:rsidR="00AD2AC7" w:rsidRPr="00065F8B" w:rsidRDefault="00AD2AC7" w:rsidP="00AF2536">
            <w:pPr>
              <w:jc w:val="center"/>
              <w:rPr>
                <w:rFonts w:cs="Times New Roman"/>
                <w:sz w:val="18"/>
              </w:rPr>
            </w:pPr>
            <w:r>
              <w:rPr>
                <w:rFonts w:cs="Times New Roman"/>
                <w:sz w:val="18"/>
              </w:rPr>
              <w:t>1716</w:t>
            </w:r>
          </w:p>
        </w:tc>
        <w:tc>
          <w:tcPr>
            <w:tcW w:w="914" w:type="dxa"/>
            <w:tcBorders>
              <w:top w:val="nil"/>
              <w:left w:val="nil"/>
              <w:right w:val="nil"/>
            </w:tcBorders>
          </w:tcPr>
          <w:p w14:paraId="1E0FB452" w14:textId="77777777" w:rsidR="00AD2AC7" w:rsidRPr="00065F8B" w:rsidRDefault="00AD2AC7"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14:paraId="5B856383" w14:textId="77777777" w:rsidR="00AD2AC7" w:rsidRPr="00065F8B" w:rsidRDefault="00AD2AC7" w:rsidP="00AF2536">
            <w:pPr>
              <w:jc w:val="center"/>
              <w:rPr>
                <w:rFonts w:cs="Times New Roman"/>
                <w:sz w:val="18"/>
              </w:rPr>
            </w:pPr>
            <w:r>
              <w:rPr>
                <w:rFonts w:cs="Times New Roman"/>
                <w:sz w:val="18"/>
              </w:rPr>
              <w:t>12          8</w:t>
            </w:r>
          </w:p>
        </w:tc>
        <w:tc>
          <w:tcPr>
            <w:tcW w:w="427" w:type="dxa"/>
            <w:tcBorders>
              <w:top w:val="nil"/>
              <w:left w:val="nil"/>
              <w:right w:val="nil"/>
            </w:tcBorders>
          </w:tcPr>
          <w:p w14:paraId="27477B7F" w14:textId="77777777" w:rsidR="00AD2AC7" w:rsidRPr="00065F8B" w:rsidRDefault="00AD2AC7" w:rsidP="00AF2536">
            <w:pPr>
              <w:jc w:val="center"/>
              <w:rPr>
                <w:rFonts w:cs="Times New Roman"/>
                <w:sz w:val="18"/>
              </w:rPr>
            </w:pPr>
            <w:r>
              <w:rPr>
                <w:rFonts w:cs="Times New Roman"/>
                <w:sz w:val="18"/>
              </w:rPr>
              <w:t>76</w:t>
            </w:r>
          </w:p>
        </w:tc>
        <w:tc>
          <w:tcPr>
            <w:tcW w:w="1057" w:type="dxa"/>
            <w:tcBorders>
              <w:top w:val="nil"/>
              <w:left w:val="nil"/>
              <w:right w:val="nil"/>
            </w:tcBorders>
          </w:tcPr>
          <w:p w14:paraId="7C5987FB" w14:textId="77777777" w:rsidR="00AD2AC7" w:rsidRPr="00065F8B" w:rsidRDefault="00AD2AC7"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1C2A804" w14:textId="77777777" w:rsidR="00AD2AC7" w:rsidRPr="00065F8B" w:rsidRDefault="00AD2AC7" w:rsidP="00AF2536">
            <w:pPr>
              <w:jc w:val="center"/>
              <w:rPr>
                <w:rFonts w:cs="Times New Roman"/>
                <w:color w:val="FFFFFF" w:themeColor="background1"/>
                <w:sz w:val="18"/>
              </w:rPr>
            </w:pPr>
          </w:p>
        </w:tc>
      </w:tr>
      <w:tr w:rsidR="00AD2AC7" w14:paraId="55BB1005" w14:textId="77777777" w:rsidTr="00B941B1">
        <w:tc>
          <w:tcPr>
            <w:tcW w:w="2086" w:type="dxa"/>
          </w:tcPr>
          <w:p w14:paraId="677E87E4" w14:textId="77777777" w:rsidR="00AD2AC7" w:rsidRDefault="00AD2AC7"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7C302073" w14:textId="77777777" w:rsidR="00AD2AC7" w:rsidRDefault="00AD2AC7" w:rsidP="00AF2536">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14:paraId="5D59C7D3" w14:textId="77777777" w:rsidR="00AD2AC7" w:rsidRPr="00EB0B0D" w:rsidRDefault="004C6362" w:rsidP="00AF2536">
            <w:pPr>
              <w:jc w:val="center"/>
              <w:rPr>
                <w:rFonts w:cs="Times New Roman"/>
              </w:rPr>
            </w:pPr>
            <w:r>
              <w:rPr>
                <w:rFonts w:cs="Times New Roman"/>
              </w:rPr>
              <w:t>D</w:t>
            </w:r>
            <w:proofErr w:type="gramStart"/>
            <w:r w:rsidR="00AD2AC7" w:rsidRPr="00B42094">
              <w:rPr>
                <w:rFonts w:cs="Times New Roman"/>
                <w:vertAlign w:val="subscript"/>
              </w:rPr>
              <w:t>2</w:t>
            </w:r>
            <w:r w:rsidR="00AD2AC7">
              <w:rPr>
                <w:rFonts w:cs="Times New Roman"/>
                <w:vertAlign w:val="subscript"/>
              </w:rPr>
              <w:t>..</w:t>
            </w:r>
            <w:proofErr w:type="gramEnd"/>
            <w:r w:rsidR="00AD2AC7" w:rsidRPr="00B42094">
              <w:rPr>
                <w:rFonts w:cs="Times New Roman"/>
                <w:vertAlign w:val="subscript"/>
              </w:rPr>
              <w:t>1</w:t>
            </w:r>
          </w:p>
        </w:tc>
        <w:tc>
          <w:tcPr>
            <w:tcW w:w="914" w:type="dxa"/>
          </w:tcPr>
          <w:p w14:paraId="5853C0CB" w14:textId="77777777" w:rsidR="00AD2AC7" w:rsidRPr="00EB0B0D" w:rsidRDefault="00AD2AC7" w:rsidP="00AF2536">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14:paraId="20180F1A" w14:textId="77777777" w:rsidR="00AD2AC7" w:rsidRPr="00EB0B0D" w:rsidRDefault="00AD2AC7"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14:paraId="56082CBD" w14:textId="77777777" w:rsidR="00AD2AC7" w:rsidRDefault="00AD2AC7" w:rsidP="00AF2536">
            <w:pPr>
              <w:jc w:val="center"/>
              <w:rPr>
                <w:rFonts w:cs="Times New Roman"/>
              </w:rPr>
            </w:pPr>
            <w:r>
              <w:rPr>
                <w:rFonts w:cs="Times New Roman"/>
              </w:rPr>
              <w:t>L</w:t>
            </w:r>
            <w:r w:rsidRPr="006E27DF">
              <w:rPr>
                <w:rFonts w:cs="Times New Roman"/>
                <w:vertAlign w:val="subscript"/>
              </w:rPr>
              <w:t>2</w:t>
            </w:r>
          </w:p>
        </w:tc>
        <w:tc>
          <w:tcPr>
            <w:tcW w:w="1057" w:type="dxa"/>
          </w:tcPr>
          <w:p w14:paraId="12A935C4" w14:textId="77777777" w:rsidR="00AD2AC7" w:rsidRPr="00EB0B0D" w:rsidRDefault="00AD2AC7" w:rsidP="00AF2536">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14:paraId="00805149" w14:textId="77777777" w:rsidR="00AD2AC7" w:rsidRDefault="00AD2AC7" w:rsidP="00AF2536">
            <w:pPr>
              <w:jc w:val="center"/>
              <w:rPr>
                <w:rFonts w:cs="Times New Roman"/>
                <w:color w:val="FFFFFF" w:themeColor="background1"/>
              </w:rPr>
            </w:pPr>
            <w:r>
              <w:rPr>
                <w:rFonts w:cs="Times New Roman"/>
                <w:color w:val="FFFFFF" w:themeColor="background1"/>
              </w:rPr>
              <w:t>B</w:t>
            </w:r>
            <w:r w:rsidR="00077ABB">
              <w:rPr>
                <w:rFonts w:cs="Times New Roman"/>
                <w:color w:val="FFFFFF" w:themeColor="background1"/>
              </w:rPr>
              <w:t>E</w:t>
            </w:r>
          </w:p>
        </w:tc>
      </w:tr>
    </w:tbl>
    <w:p w14:paraId="046279FF" w14:textId="77777777" w:rsidR="00272BE1" w:rsidRDefault="00272BE1" w:rsidP="00272BE1">
      <w:pPr>
        <w:rPr>
          <w:rFonts w:cs="Times New Roman"/>
        </w:rPr>
      </w:pPr>
    </w:p>
    <w:p w14:paraId="50EED2F9" w14:textId="77777777" w:rsidR="00272BE1" w:rsidRDefault="00272BE1" w:rsidP="00272BE1">
      <w:pPr>
        <w:rPr>
          <w:rFonts w:cs="Times New Roman"/>
        </w:rPr>
      </w:pPr>
      <w:r w:rsidRPr="007E69DF">
        <w:rPr>
          <w:rFonts w:cs="Times New Roman"/>
          <w:b/>
        </w:rPr>
        <w:t>Operation</w:t>
      </w:r>
      <w:r>
        <w:rPr>
          <w:rFonts w:cs="Times New Roman"/>
        </w:rPr>
        <w:t>:</w:t>
      </w:r>
    </w:p>
    <w:p w14:paraId="75208228" w14:textId="77777777"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14:paraId="7B2E215A" w14:textId="77777777"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0A36BE">
        <w:rPr>
          <w:rFonts w:cs="Times New Roman"/>
        </w:rPr>
        <w:t>1</w:t>
      </w:r>
      <w:r w:rsidR="00BD749A">
        <w:rPr>
          <w:rFonts w:cs="Times New Roman"/>
        </w:rPr>
        <w:t>] = pc[31:</w:t>
      </w:r>
      <w:r w:rsidR="000A36BE">
        <w:rPr>
          <w:rFonts w:cs="Times New Roman"/>
        </w:rPr>
        <w:t>1</w:t>
      </w:r>
      <w:r w:rsidR="00BD749A">
        <w:rPr>
          <w:rFonts w:cs="Times New Roman"/>
        </w:rPr>
        <w:t>] + displacement</w:t>
      </w:r>
    </w:p>
    <w:p w14:paraId="33C27E65" w14:textId="77777777" w:rsidR="00272BE1" w:rsidRPr="00EB0B0D" w:rsidRDefault="00272BE1" w:rsidP="00BD749A">
      <w:pPr>
        <w:spacing w:after="0"/>
        <w:rPr>
          <w:rFonts w:cs="Times New Roman"/>
        </w:rPr>
      </w:pPr>
    </w:p>
    <w:p w14:paraId="4777B68B" w14:textId="77777777" w:rsidR="000A42C1" w:rsidRDefault="000A42C1" w:rsidP="000A42C1">
      <w:pPr>
        <w:rPr>
          <w:rFonts w:cs="Times New Roman"/>
        </w:rPr>
      </w:pPr>
      <w:r w:rsidRPr="007E69DF">
        <w:rPr>
          <w:rFonts w:cs="Times New Roman"/>
          <w:b/>
        </w:rPr>
        <w:t>Clock Cycles</w:t>
      </w:r>
      <w:r>
        <w:rPr>
          <w:rFonts w:cs="Times New Roman"/>
        </w:rPr>
        <w:t>: Typically</w:t>
      </w:r>
      <w:r w:rsidR="00AD2AC7">
        <w:rPr>
          <w:rFonts w:cs="Times New Roman"/>
        </w:rPr>
        <w:t>,</w:t>
      </w:r>
      <w:r>
        <w:rPr>
          <w:rFonts w:cs="Times New Roman"/>
        </w:rPr>
        <w:t xml:space="preserve"> </w:t>
      </w:r>
      <w:r w:rsidR="007E69DF">
        <w:rPr>
          <w:rFonts w:cs="Times New Roman"/>
        </w:rPr>
        <w:t>2</w:t>
      </w:r>
      <w:r>
        <w:rPr>
          <w:rFonts w:cs="Times New Roman"/>
        </w:rPr>
        <w:t xml:space="preserve"> with correct branch outcome and target prediction.</w:t>
      </w:r>
    </w:p>
    <w:p w14:paraId="56A2C1C5" w14:textId="77777777"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14:paraId="3CF08326" w14:textId="77777777" w:rsidR="007E69DF" w:rsidRPr="00EB0B0D" w:rsidRDefault="007E69DF" w:rsidP="007E69DF">
      <w:pPr>
        <w:rPr>
          <w:rFonts w:cs="Times New Roman"/>
        </w:rPr>
      </w:pPr>
      <w:r w:rsidRPr="009A7727">
        <w:rPr>
          <w:rFonts w:cs="Times New Roman"/>
          <w:b/>
        </w:rPr>
        <w:t>Exceptions</w:t>
      </w:r>
      <w:r>
        <w:rPr>
          <w:rFonts w:cs="Times New Roman"/>
        </w:rPr>
        <w:t>: branch target</w:t>
      </w:r>
    </w:p>
    <w:p w14:paraId="71E427D0" w14:textId="77777777" w:rsidR="007E69DF" w:rsidRPr="00EB0B0D" w:rsidRDefault="007E69DF" w:rsidP="000A42C1">
      <w:pPr>
        <w:rPr>
          <w:rFonts w:cs="Times New Roman"/>
        </w:rPr>
      </w:pPr>
    </w:p>
    <w:p w14:paraId="58D83CB0" w14:textId="77777777" w:rsidR="000A42C1" w:rsidRDefault="000A42C1" w:rsidP="00272BE1">
      <w:pPr>
        <w:ind w:left="720"/>
        <w:rPr>
          <w:rFonts w:cs="Times New Roman"/>
        </w:rPr>
      </w:pPr>
    </w:p>
    <w:p w14:paraId="7A9D1BF4" w14:textId="77777777" w:rsidR="009E6C54" w:rsidRDefault="009E6C54">
      <w:pPr>
        <w:rPr>
          <w:rFonts w:eastAsiaTheme="majorEastAsia" w:cstheme="majorBidi"/>
          <w:b/>
          <w:bCs/>
          <w:sz w:val="40"/>
          <w:szCs w:val="40"/>
        </w:rPr>
      </w:pPr>
      <w:r>
        <w:rPr>
          <w:sz w:val="40"/>
          <w:szCs w:val="40"/>
        </w:rPr>
        <w:br w:type="page"/>
      </w:r>
    </w:p>
    <w:p w14:paraId="78464EAE" w14:textId="77777777"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3C4570E8" w14:textId="77777777" w:rsidR="00AA1A8A" w:rsidRPr="00EB0B0D" w:rsidRDefault="00AA1A8A" w:rsidP="00AA1A8A">
      <w:pPr>
        <w:rPr>
          <w:rFonts w:cs="Times New Roman"/>
        </w:rPr>
      </w:pPr>
      <w:r w:rsidRPr="00EB0B0D">
        <w:rPr>
          <w:rFonts w:cs="Times New Roman"/>
        </w:rPr>
        <w:t>Description:</w:t>
      </w:r>
    </w:p>
    <w:p w14:paraId="4F094C52" w14:textId="77777777"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14:paraId="32C1D00A" w14:textId="77777777"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14:paraId="28D96523" w14:textId="77777777" w:rsidTr="006E1772">
        <w:tc>
          <w:tcPr>
            <w:tcW w:w="851" w:type="dxa"/>
            <w:tcBorders>
              <w:top w:val="nil"/>
              <w:left w:val="nil"/>
              <w:right w:val="nil"/>
            </w:tcBorders>
          </w:tcPr>
          <w:p w14:paraId="5056D8D6" w14:textId="77777777"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14:paraId="2EC97557" w14:textId="77777777"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14:paraId="01A75E28" w14:textId="77777777"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14:paraId="0CD3C5F4" w14:textId="77777777"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14:paraId="335DD591" w14:textId="77777777"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14:paraId="31D6FC4C" w14:textId="77777777"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14:paraId="1F99BEEC" w14:textId="77777777"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14:paraId="683E349E" w14:textId="77777777"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14:paraId="35758188" w14:textId="77777777"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14:paraId="77F6FE64" w14:textId="77777777"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14:paraId="598A472D" w14:textId="77777777" w:rsidR="006E1772" w:rsidRPr="00FE2B7B" w:rsidRDefault="006E1772" w:rsidP="00B627EA">
            <w:pPr>
              <w:jc w:val="center"/>
              <w:rPr>
                <w:rFonts w:cs="Times New Roman"/>
                <w:sz w:val="18"/>
              </w:rPr>
            </w:pPr>
            <w:r w:rsidRPr="00FE2B7B">
              <w:rPr>
                <w:rFonts w:cs="Times New Roman"/>
                <w:sz w:val="18"/>
              </w:rPr>
              <w:t>5              0</w:t>
            </w:r>
          </w:p>
        </w:tc>
      </w:tr>
      <w:tr w:rsidR="006E1772" w14:paraId="3CC0243E" w14:textId="77777777" w:rsidTr="006E1772">
        <w:tc>
          <w:tcPr>
            <w:tcW w:w="851" w:type="dxa"/>
          </w:tcPr>
          <w:p w14:paraId="3709B6BF" w14:textId="77777777"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14:paraId="0AB49EB9" w14:textId="77777777"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14:paraId="4E39D0CF" w14:textId="77777777"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14:paraId="1B0C787B" w14:textId="77777777" w:rsidR="006E1772" w:rsidRDefault="006E1772" w:rsidP="00B627EA">
            <w:pPr>
              <w:jc w:val="center"/>
              <w:rPr>
                <w:rFonts w:cs="Times New Roman"/>
              </w:rPr>
            </w:pPr>
            <w:proofErr w:type="spellStart"/>
            <w:r>
              <w:rPr>
                <w:rFonts w:cs="Times New Roman"/>
              </w:rPr>
              <w:t>Bw</w:t>
            </w:r>
            <w:proofErr w:type="spellEnd"/>
          </w:p>
        </w:tc>
        <w:tc>
          <w:tcPr>
            <w:tcW w:w="563" w:type="dxa"/>
          </w:tcPr>
          <w:p w14:paraId="4876D402" w14:textId="77777777" w:rsidR="006E1772" w:rsidRDefault="006E1772" w:rsidP="00B627EA">
            <w:pPr>
              <w:jc w:val="center"/>
              <w:rPr>
                <w:rFonts w:cs="Times New Roman"/>
              </w:rPr>
            </w:pPr>
            <w:r>
              <w:rPr>
                <w:rFonts w:cs="Times New Roman"/>
              </w:rPr>
              <w:t>Bo</w:t>
            </w:r>
          </w:p>
        </w:tc>
        <w:tc>
          <w:tcPr>
            <w:tcW w:w="1268" w:type="dxa"/>
          </w:tcPr>
          <w:p w14:paraId="11B03BF4" w14:textId="77777777"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14:paraId="30F8B058" w14:textId="77777777"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14:paraId="4F91FC5B" w14:textId="77777777"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14:paraId="2E8B077A" w14:textId="77777777"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14:paraId="26AA93B0" w14:textId="77777777"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14:paraId="78F07B89" w14:textId="77777777"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14:paraId="323B2089" w14:textId="77777777"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14:paraId="4D395CF0" w14:textId="77777777" w:rsidTr="00E84CB9">
        <w:tc>
          <w:tcPr>
            <w:tcW w:w="1118" w:type="dxa"/>
            <w:shd w:val="clear" w:color="auto" w:fill="404040" w:themeFill="text1" w:themeFillTint="BF"/>
          </w:tcPr>
          <w:p w14:paraId="215C0296" w14:textId="77777777"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1DBEDA9" w14:textId="77777777" w:rsidR="00E84CB9" w:rsidRPr="00E84CB9" w:rsidRDefault="00E84CB9" w:rsidP="00AA1A8A">
            <w:pPr>
              <w:rPr>
                <w:rFonts w:cs="Times New Roman"/>
                <w:color w:val="FFFFFF" w:themeColor="background1"/>
              </w:rPr>
            </w:pPr>
          </w:p>
        </w:tc>
      </w:tr>
      <w:tr w:rsidR="00E84CB9" w14:paraId="31F16836" w14:textId="77777777" w:rsidTr="00E84CB9">
        <w:tc>
          <w:tcPr>
            <w:tcW w:w="1118" w:type="dxa"/>
          </w:tcPr>
          <w:p w14:paraId="2CAF3649" w14:textId="77777777" w:rsidR="00E84CB9" w:rsidRDefault="00E84CB9" w:rsidP="00E84CB9">
            <w:pPr>
              <w:jc w:val="center"/>
              <w:rPr>
                <w:rFonts w:cs="Times New Roman"/>
              </w:rPr>
            </w:pPr>
            <w:r>
              <w:rPr>
                <w:rFonts w:cs="Times New Roman"/>
              </w:rPr>
              <w:t>0</w:t>
            </w:r>
          </w:p>
        </w:tc>
        <w:tc>
          <w:tcPr>
            <w:tcW w:w="5528" w:type="dxa"/>
          </w:tcPr>
          <w:p w14:paraId="58C252DA" w14:textId="77777777"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14:paraId="3A3712E8" w14:textId="77777777" w:rsidTr="00E84CB9">
        <w:tc>
          <w:tcPr>
            <w:tcW w:w="1118" w:type="dxa"/>
          </w:tcPr>
          <w:p w14:paraId="1537B27E" w14:textId="77777777" w:rsidR="00E84CB9" w:rsidRDefault="00E84CB9" w:rsidP="00E84CB9">
            <w:pPr>
              <w:jc w:val="center"/>
              <w:rPr>
                <w:rFonts w:cs="Times New Roman"/>
              </w:rPr>
            </w:pPr>
            <w:r>
              <w:rPr>
                <w:rFonts w:cs="Times New Roman"/>
              </w:rPr>
              <w:t>1</w:t>
            </w:r>
          </w:p>
        </w:tc>
        <w:tc>
          <w:tcPr>
            <w:tcW w:w="5528" w:type="dxa"/>
          </w:tcPr>
          <w:p w14:paraId="14C73B35" w14:textId="77777777"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14:paraId="6384442C" w14:textId="77777777" w:rsidTr="00E84CB9">
        <w:tc>
          <w:tcPr>
            <w:tcW w:w="1118" w:type="dxa"/>
          </w:tcPr>
          <w:p w14:paraId="6DDD2007" w14:textId="77777777" w:rsidR="00E84CB9" w:rsidRDefault="00E84CB9" w:rsidP="00E84CB9">
            <w:pPr>
              <w:jc w:val="center"/>
              <w:rPr>
                <w:rFonts w:cs="Times New Roman"/>
              </w:rPr>
            </w:pPr>
            <w:r>
              <w:rPr>
                <w:rFonts w:cs="Times New Roman"/>
              </w:rPr>
              <w:t>2</w:t>
            </w:r>
          </w:p>
        </w:tc>
        <w:tc>
          <w:tcPr>
            <w:tcW w:w="5528" w:type="dxa"/>
          </w:tcPr>
          <w:p w14:paraId="57228CE6" w14:textId="77777777"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14:paraId="6438260C" w14:textId="77777777" w:rsidR="00AA1A8A" w:rsidRPr="00EB0B0D" w:rsidRDefault="00AA1A8A" w:rsidP="00AA1A8A">
      <w:pPr>
        <w:rPr>
          <w:rFonts w:cs="Times New Roman"/>
        </w:rPr>
      </w:pPr>
    </w:p>
    <w:p w14:paraId="591880EF" w14:textId="77777777" w:rsidR="00AA1A8A" w:rsidRDefault="00AA1A8A" w:rsidP="00AA1A8A">
      <w:pPr>
        <w:rPr>
          <w:rFonts w:cs="Times New Roman"/>
        </w:rPr>
      </w:pPr>
      <w:r w:rsidRPr="00EB0B0D">
        <w:rPr>
          <w:rFonts w:cs="Times New Roman"/>
        </w:rPr>
        <w:t>Clock Cycles: 1</w:t>
      </w:r>
    </w:p>
    <w:p w14:paraId="1C174437" w14:textId="77777777" w:rsidR="00AA1A8A" w:rsidRPr="00EB0B0D" w:rsidRDefault="00AA1A8A" w:rsidP="00AA1A8A">
      <w:pPr>
        <w:rPr>
          <w:rFonts w:cs="Times New Roman"/>
        </w:rPr>
      </w:pPr>
      <w:r>
        <w:rPr>
          <w:rStyle w:val="Strong"/>
        </w:rPr>
        <w:t xml:space="preserve">Execution Units: </w:t>
      </w:r>
      <w:r w:rsidRPr="00EB0B0D">
        <w:rPr>
          <w:rFonts w:cs="Times New Roman"/>
        </w:rPr>
        <w:t>ALU #0 Only</w:t>
      </w:r>
    </w:p>
    <w:p w14:paraId="43A0C154" w14:textId="77777777" w:rsidR="00AA1A8A" w:rsidRDefault="00AA1A8A" w:rsidP="00AA1A8A">
      <w:pPr>
        <w:rPr>
          <w:rFonts w:cs="Times New Roman"/>
        </w:rPr>
      </w:pPr>
      <w:r>
        <w:rPr>
          <w:rFonts w:cs="Times New Roman"/>
        </w:rPr>
        <w:t>Exceptions: none</w:t>
      </w:r>
    </w:p>
    <w:p w14:paraId="09259B12" w14:textId="77777777" w:rsidR="00AA1A8A" w:rsidRDefault="00AA1A8A">
      <w:pPr>
        <w:rPr>
          <w:rFonts w:eastAsiaTheme="majorEastAsia" w:cstheme="majorBidi"/>
          <w:b/>
          <w:bCs/>
          <w:sz w:val="40"/>
          <w:szCs w:val="40"/>
        </w:rPr>
      </w:pPr>
      <w:r>
        <w:rPr>
          <w:sz w:val="40"/>
          <w:szCs w:val="40"/>
        </w:rPr>
        <w:br w:type="page"/>
      </w:r>
    </w:p>
    <w:p w14:paraId="02BAB611" w14:textId="77777777"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4FE76A50" w14:textId="77777777" w:rsidR="00440AA6" w:rsidRPr="00EB0B0D" w:rsidRDefault="00440AA6" w:rsidP="00440AA6">
      <w:pPr>
        <w:rPr>
          <w:rFonts w:cs="Times New Roman"/>
        </w:rPr>
      </w:pPr>
      <w:r w:rsidRPr="00EB0B0D">
        <w:rPr>
          <w:rFonts w:cs="Times New Roman"/>
        </w:rPr>
        <w:t>Description:</w:t>
      </w:r>
    </w:p>
    <w:p w14:paraId="7BE66B7C" w14:textId="77777777"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14:paraId="51B65E85" w14:textId="77777777"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14:paraId="7EADFD60" w14:textId="77777777" w:rsidTr="00510623">
        <w:tc>
          <w:tcPr>
            <w:tcW w:w="851" w:type="dxa"/>
            <w:tcBorders>
              <w:top w:val="nil"/>
              <w:left w:val="nil"/>
              <w:right w:val="nil"/>
            </w:tcBorders>
          </w:tcPr>
          <w:p w14:paraId="5C54F280" w14:textId="77777777"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14:paraId="41E7FEB4" w14:textId="77777777"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14:paraId="7C230FEF" w14:textId="77777777"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14:paraId="68274E24" w14:textId="77777777"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14:paraId="46EDA0E8" w14:textId="77777777"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14:paraId="2542B85A" w14:textId="77777777"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14:paraId="0BA726E5" w14:textId="77777777"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14:paraId="268BDCA2" w14:textId="77777777"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14:paraId="5E9C0A97" w14:textId="77777777"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14:paraId="234F3799" w14:textId="77777777"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14:paraId="31149BE9" w14:textId="77777777" w:rsidR="00245322" w:rsidRPr="00FE2B7B" w:rsidRDefault="00245322" w:rsidP="00510623">
            <w:pPr>
              <w:jc w:val="center"/>
              <w:rPr>
                <w:rFonts w:cs="Times New Roman"/>
                <w:sz w:val="18"/>
              </w:rPr>
            </w:pPr>
            <w:r w:rsidRPr="00FE2B7B">
              <w:rPr>
                <w:rFonts w:cs="Times New Roman"/>
                <w:sz w:val="18"/>
              </w:rPr>
              <w:t>5              0</w:t>
            </w:r>
          </w:p>
        </w:tc>
      </w:tr>
      <w:tr w:rsidR="00245322" w14:paraId="2AC0A69C" w14:textId="77777777" w:rsidTr="00510623">
        <w:tc>
          <w:tcPr>
            <w:tcW w:w="851" w:type="dxa"/>
          </w:tcPr>
          <w:p w14:paraId="73DE53DE" w14:textId="77777777"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14:paraId="33445F90" w14:textId="77777777"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14:paraId="6112F126" w14:textId="77777777"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14:paraId="2EBA36D7" w14:textId="77777777" w:rsidR="00245322" w:rsidRDefault="00245322" w:rsidP="00510623">
            <w:pPr>
              <w:jc w:val="center"/>
              <w:rPr>
                <w:rFonts w:cs="Times New Roman"/>
              </w:rPr>
            </w:pPr>
            <w:proofErr w:type="spellStart"/>
            <w:r>
              <w:rPr>
                <w:rFonts w:cs="Times New Roman"/>
              </w:rPr>
              <w:t>Bw</w:t>
            </w:r>
            <w:proofErr w:type="spellEnd"/>
          </w:p>
        </w:tc>
        <w:tc>
          <w:tcPr>
            <w:tcW w:w="563" w:type="dxa"/>
          </w:tcPr>
          <w:p w14:paraId="38D6AF7F" w14:textId="77777777" w:rsidR="00245322" w:rsidRDefault="00245322" w:rsidP="00510623">
            <w:pPr>
              <w:jc w:val="center"/>
              <w:rPr>
                <w:rFonts w:cs="Times New Roman"/>
              </w:rPr>
            </w:pPr>
            <w:r>
              <w:rPr>
                <w:rFonts w:cs="Times New Roman"/>
              </w:rPr>
              <w:t>Bo</w:t>
            </w:r>
          </w:p>
        </w:tc>
        <w:tc>
          <w:tcPr>
            <w:tcW w:w="1268" w:type="dxa"/>
          </w:tcPr>
          <w:p w14:paraId="1F17695D" w14:textId="77777777"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14:paraId="6031E089" w14:textId="77777777"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14:paraId="747FDA1B" w14:textId="77777777"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14:paraId="67DF450D" w14:textId="77777777"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14:paraId="7B68FEAD" w14:textId="77777777"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14:paraId="05FF35D4" w14:textId="77777777"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14:paraId="3BC48909" w14:textId="77777777"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14:paraId="4AB96F94" w14:textId="77777777" w:rsidTr="00510623">
        <w:tc>
          <w:tcPr>
            <w:tcW w:w="1118" w:type="dxa"/>
            <w:shd w:val="clear" w:color="auto" w:fill="404040" w:themeFill="text1" w:themeFillTint="BF"/>
          </w:tcPr>
          <w:p w14:paraId="7DC9FA5A" w14:textId="77777777"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89657F7" w14:textId="77777777" w:rsidR="00245322" w:rsidRPr="00E84CB9" w:rsidRDefault="00245322" w:rsidP="00510623">
            <w:pPr>
              <w:rPr>
                <w:rFonts w:cs="Times New Roman"/>
                <w:color w:val="FFFFFF" w:themeColor="background1"/>
              </w:rPr>
            </w:pPr>
          </w:p>
        </w:tc>
      </w:tr>
      <w:tr w:rsidR="00245322" w14:paraId="5E8F0E1E" w14:textId="77777777" w:rsidTr="00510623">
        <w:tc>
          <w:tcPr>
            <w:tcW w:w="1118" w:type="dxa"/>
          </w:tcPr>
          <w:p w14:paraId="46FA5A3B" w14:textId="77777777" w:rsidR="00245322" w:rsidRDefault="00245322" w:rsidP="00510623">
            <w:pPr>
              <w:jc w:val="center"/>
              <w:rPr>
                <w:rFonts w:cs="Times New Roman"/>
              </w:rPr>
            </w:pPr>
            <w:r>
              <w:rPr>
                <w:rFonts w:cs="Times New Roman"/>
              </w:rPr>
              <w:t>0</w:t>
            </w:r>
          </w:p>
        </w:tc>
        <w:tc>
          <w:tcPr>
            <w:tcW w:w="5528" w:type="dxa"/>
          </w:tcPr>
          <w:p w14:paraId="0D645EA1" w14:textId="77777777"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14:paraId="74065BF7" w14:textId="77777777" w:rsidTr="00510623">
        <w:tc>
          <w:tcPr>
            <w:tcW w:w="1118" w:type="dxa"/>
          </w:tcPr>
          <w:p w14:paraId="311D879D" w14:textId="77777777" w:rsidR="00245322" w:rsidRDefault="00245322" w:rsidP="00510623">
            <w:pPr>
              <w:jc w:val="center"/>
              <w:rPr>
                <w:rFonts w:cs="Times New Roman"/>
              </w:rPr>
            </w:pPr>
            <w:r>
              <w:rPr>
                <w:rFonts w:cs="Times New Roman"/>
              </w:rPr>
              <w:t>1</w:t>
            </w:r>
          </w:p>
        </w:tc>
        <w:tc>
          <w:tcPr>
            <w:tcW w:w="5528" w:type="dxa"/>
          </w:tcPr>
          <w:p w14:paraId="54E86F65" w14:textId="77777777"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14:paraId="19030AEB" w14:textId="77777777" w:rsidTr="00510623">
        <w:tc>
          <w:tcPr>
            <w:tcW w:w="1118" w:type="dxa"/>
          </w:tcPr>
          <w:p w14:paraId="3303109C" w14:textId="77777777" w:rsidR="00245322" w:rsidRDefault="00245322" w:rsidP="00510623">
            <w:pPr>
              <w:jc w:val="center"/>
              <w:rPr>
                <w:rFonts w:cs="Times New Roman"/>
              </w:rPr>
            </w:pPr>
            <w:r>
              <w:rPr>
                <w:rFonts w:cs="Times New Roman"/>
              </w:rPr>
              <w:t>2</w:t>
            </w:r>
          </w:p>
        </w:tc>
        <w:tc>
          <w:tcPr>
            <w:tcW w:w="5528" w:type="dxa"/>
          </w:tcPr>
          <w:p w14:paraId="17A11082" w14:textId="77777777"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24C69BFC" w14:textId="77777777" w:rsidR="00245322" w:rsidRPr="00EB0B0D" w:rsidRDefault="00245322" w:rsidP="00440AA6">
      <w:pPr>
        <w:rPr>
          <w:rFonts w:cs="Times New Roman"/>
        </w:rPr>
      </w:pPr>
    </w:p>
    <w:p w14:paraId="725AD861" w14:textId="77777777" w:rsidR="00440AA6" w:rsidRDefault="00440AA6" w:rsidP="00440AA6">
      <w:pPr>
        <w:rPr>
          <w:rFonts w:cs="Times New Roman"/>
        </w:rPr>
      </w:pPr>
      <w:r w:rsidRPr="00EB0B0D">
        <w:rPr>
          <w:rFonts w:cs="Times New Roman"/>
        </w:rPr>
        <w:t>Clock Cycles: 1</w:t>
      </w:r>
    </w:p>
    <w:p w14:paraId="222BE62B" w14:textId="77777777"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14:paraId="0929CCE0" w14:textId="77777777" w:rsidR="00440AA6" w:rsidRDefault="00440AA6" w:rsidP="00440AA6">
      <w:pPr>
        <w:rPr>
          <w:rFonts w:cs="Times New Roman"/>
        </w:rPr>
      </w:pPr>
      <w:r>
        <w:rPr>
          <w:rFonts w:cs="Times New Roman"/>
        </w:rPr>
        <w:t>Exceptions: none</w:t>
      </w:r>
    </w:p>
    <w:p w14:paraId="23A56B45" w14:textId="77777777" w:rsidR="00A147F9" w:rsidRDefault="00A147F9" w:rsidP="00440AA6">
      <w:pPr>
        <w:rPr>
          <w:rFonts w:cs="Times New Roman"/>
        </w:rPr>
      </w:pPr>
      <w:r>
        <w:rPr>
          <w:rFonts w:cs="Times New Roman"/>
        </w:rPr>
        <w:t>Notes:</w:t>
      </w:r>
    </w:p>
    <w:p w14:paraId="1C10EAE5" w14:textId="77777777" w:rsidR="00A147F9" w:rsidRDefault="00A147F9" w:rsidP="006754CD">
      <w:pPr>
        <w:ind w:left="720"/>
        <w:rPr>
          <w:rFonts w:cs="Times New Roman"/>
        </w:rPr>
      </w:pPr>
      <w:r>
        <w:rPr>
          <w:rFonts w:cs="Times New Roman"/>
        </w:rPr>
        <w:t>Normally Da is a register which is the same as the target register Rt.</w:t>
      </w:r>
    </w:p>
    <w:p w14:paraId="501008D7" w14:textId="77777777" w:rsidR="00440AA6" w:rsidRDefault="00440AA6">
      <w:pPr>
        <w:rPr>
          <w:rFonts w:eastAsiaTheme="majorEastAsia" w:cstheme="majorBidi"/>
          <w:b/>
          <w:bCs/>
          <w:sz w:val="40"/>
          <w:szCs w:val="40"/>
        </w:rPr>
      </w:pPr>
      <w:r>
        <w:rPr>
          <w:sz w:val="40"/>
          <w:szCs w:val="40"/>
        </w:rPr>
        <w:br w:type="page"/>
      </w:r>
    </w:p>
    <w:p w14:paraId="122FFC0C" w14:textId="77777777"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55E506F7" w14:textId="77777777" w:rsidR="00205751" w:rsidRPr="00EB0B0D" w:rsidRDefault="00205751" w:rsidP="00205751">
      <w:pPr>
        <w:rPr>
          <w:rFonts w:cs="Times New Roman"/>
        </w:rPr>
      </w:pPr>
      <w:r w:rsidRPr="00EB0B0D">
        <w:rPr>
          <w:rFonts w:cs="Times New Roman"/>
        </w:rPr>
        <w:t>Description:</w:t>
      </w:r>
    </w:p>
    <w:p w14:paraId="4E490AD2" w14:textId="77777777"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14:paraId="6330F301" w14:textId="77777777" w:rsidR="00205751" w:rsidRPr="00EB0B0D" w:rsidRDefault="00205751" w:rsidP="00205751">
      <w:pPr>
        <w:rPr>
          <w:rFonts w:cs="Times New Roman"/>
        </w:rPr>
      </w:pPr>
      <w:r w:rsidRPr="00EB0B0D">
        <w:rPr>
          <w:rFonts w:cs="Times New Roman"/>
        </w:rPr>
        <w:t>Instruction Format:</w:t>
      </w:r>
    </w:p>
    <w:p w14:paraId="67E74999" w14:textId="77777777"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14:paraId="5485DFA8" w14:textId="77777777" w:rsidTr="00510623">
        <w:tc>
          <w:tcPr>
            <w:tcW w:w="851" w:type="dxa"/>
            <w:tcBorders>
              <w:top w:val="nil"/>
              <w:left w:val="nil"/>
              <w:right w:val="nil"/>
            </w:tcBorders>
          </w:tcPr>
          <w:p w14:paraId="2EFF636D" w14:textId="77777777"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14:paraId="16961535" w14:textId="77777777"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14:paraId="16B8461B" w14:textId="77777777"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14:paraId="366647F6" w14:textId="77777777"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14:paraId="0CE36D28" w14:textId="77777777"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14:paraId="0BDF4145" w14:textId="77777777"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14:paraId="0ED7AE37" w14:textId="77777777"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14:paraId="034325A9" w14:textId="77777777"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14:paraId="42088848" w14:textId="77777777"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14:paraId="5C60FB5D" w14:textId="77777777"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14:paraId="0F97FB06" w14:textId="77777777" w:rsidR="003B0151" w:rsidRPr="00FE2B7B" w:rsidRDefault="003B0151" w:rsidP="00510623">
            <w:pPr>
              <w:jc w:val="center"/>
              <w:rPr>
                <w:rFonts w:cs="Times New Roman"/>
                <w:sz w:val="18"/>
              </w:rPr>
            </w:pPr>
            <w:r w:rsidRPr="00FE2B7B">
              <w:rPr>
                <w:rFonts w:cs="Times New Roman"/>
                <w:sz w:val="18"/>
              </w:rPr>
              <w:t>5              0</w:t>
            </w:r>
          </w:p>
        </w:tc>
      </w:tr>
      <w:tr w:rsidR="003B0151" w14:paraId="6F63F10C" w14:textId="77777777" w:rsidTr="00510623">
        <w:tc>
          <w:tcPr>
            <w:tcW w:w="851" w:type="dxa"/>
          </w:tcPr>
          <w:p w14:paraId="2EE21F00" w14:textId="77777777"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14:paraId="33CC1D37" w14:textId="77777777"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14:paraId="38899522" w14:textId="77777777"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14:paraId="112AFE24" w14:textId="77777777" w:rsidR="003B0151" w:rsidRDefault="003B0151" w:rsidP="00510623">
            <w:pPr>
              <w:jc w:val="center"/>
              <w:rPr>
                <w:rFonts w:cs="Times New Roman"/>
              </w:rPr>
            </w:pPr>
            <w:proofErr w:type="spellStart"/>
            <w:r>
              <w:rPr>
                <w:rFonts w:cs="Times New Roman"/>
              </w:rPr>
              <w:t>Bw</w:t>
            </w:r>
            <w:proofErr w:type="spellEnd"/>
          </w:p>
        </w:tc>
        <w:tc>
          <w:tcPr>
            <w:tcW w:w="563" w:type="dxa"/>
          </w:tcPr>
          <w:p w14:paraId="396454D0" w14:textId="77777777" w:rsidR="003B0151" w:rsidRDefault="003B0151" w:rsidP="00510623">
            <w:pPr>
              <w:jc w:val="center"/>
              <w:rPr>
                <w:rFonts w:cs="Times New Roman"/>
              </w:rPr>
            </w:pPr>
            <w:r>
              <w:rPr>
                <w:rFonts w:cs="Times New Roman"/>
              </w:rPr>
              <w:t>Bo</w:t>
            </w:r>
          </w:p>
        </w:tc>
        <w:tc>
          <w:tcPr>
            <w:tcW w:w="1268" w:type="dxa"/>
          </w:tcPr>
          <w:p w14:paraId="59169012" w14:textId="77777777"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14:paraId="51A1DA94" w14:textId="77777777"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14:paraId="494B4A04" w14:textId="77777777"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14:paraId="686344A8" w14:textId="77777777"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14:paraId="434DCCA1" w14:textId="77777777"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14:paraId="1AB01009" w14:textId="77777777"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14:paraId="68235A02" w14:textId="77777777"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14:paraId="1096C686" w14:textId="77777777" w:rsidTr="00510623">
        <w:tc>
          <w:tcPr>
            <w:tcW w:w="1118" w:type="dxa"/>
            <w:shd w:val="clear" w:color="auto" w:fill="404040" w:themeFill="text1" w:themeFillTint="BF"/>
          </w:tcPr>
          <w:p w14:paraId="2F40FA49" w14:textId="77777777"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ACE8A26" w14:textId="77777777" w:rsidR="00D13A55" w:rsidRPr="00E84CB9" w:rsidRDefault="00D13A55" w:rsidP="00510623">
            <w:pPr>
              <w:rPr>
                <w:rFonts w:cs="Times New Roman"/>
                <w:color w:val="FFFFFF" w:themeColor="background1"/>
              </w:rPr>
            </w:pPr>
          </w:p>
        </w:tc>
      </w:tr>
      <w:tr w:rsidR="00D13A55" w14:paraId="7104F508" w14:textId="77777777" w:rsidTr="00510623">
        <w:tc>
          <w:tcPr>
            <w:tcW w:w="1118" w:type="dxa"/>
          </w:tcPr>
          <w:p w14:paraId="034AB9C2" w14:textId="77777777" w:rsidR="00D13A55" w:rsidRDefault="00D13A55" w:rsidP="00510623">
            <w:pPr>
              <w:jc w:val="center"/>
              <w:rPr>
                <w:rFonts w:cs="Times New Roman"/>
              </w:rPr>
            </w:pPr>
            <w:r>
              <w:rPr>
                <w:rFonts w:cs="Times New Roman"/>
              </w:rPr>
              <w:t>0</w:t>
            </w:r>
          </w:p>
        </w:tc>
        <w:tc>
          <w:tcPr>
            <w:tcW w:w="5528" w:type="dxa"/>
          </w:tcPr>
          <w:p w14:paraId="64C4E7FE" w14:textId="77777777"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14:paraId="101C5FDA" w14:textId="77777777" w:rsidTr="00510623">
        <w:tc>
          <w:tcPr>
            <w:tcW w:w="1118" w:type="dxa"/>
          </w:tcPr>
          <w:p w14:paraId="66392B1D" w14:textId="77777777" w:rsidR="00D13A55" w:rsidRDefault="00D13A55" w:rsidP="00510623">
            <w:pPr>
              <w:jc w:val="center"/>
              <w:rPr>
                <w:rFonts w:cs="Times New Roman"/>
              </w:rPr>
            </w:pPr>
            <w:r>
              <w:rPr>
                <w:rFonts w:cs="Times New Roman"/>
              </w:rPr>
              <w:t>1</w:t>
            </w:r>
          </w:p>
        </w:tc>
        <w:tc>
          <w:tcPr>
            <w:tcW w:w="5528" w:type="dxa"/>
          </w:tcPr>
          <w:p w14:paraId="3A37F770" w14:textId="77777777"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14:paraId="204F3D86" w14:textId="77777777" w:rsidTr="00510623">
        <w:tc>
          <w:tcPr>
            <w:tcW w:w="1118" w:type="dxa"/>
          </w:tcPr>
          <w:p w14:paraId="2B95F1B5" w14:textId="77777777" w:rsidR="00D13A55" w:rsidRDefault="00D13A55" w:rsidP="00510623">
            <w:pPr>
              <w:jc w:val="center"/>
              <w:rPr>
                <w:rFonts w:cs="Times New Roman"/>
              </w:rPr>
            </w:pPr>
            <w:r>
              <w:rPr>
                <w:rFonts w:cs="Times New Roman"/>
              </w:rPr>
              <w:t>2</w:t>
            </w:r>
          </w:p>
        </w:tc>
        <w:tc>
          <w:tcPr>
            <w:tcW w:w="5528" w:type="dxa"/>
          </w:tcPr>
          <w:p w14:paraId="3266797B" w14:textId="77777777"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AF80F5B" w14:textId="77777777" w:rsidR="00205751" w:rsidRDefault="00205751" w:rsidP="00205751">
      <w:pPr>
        <w:rPr>
          <w:rFonts w:cs="Times New Roman"/>
        </w:rPr>
      </w:pPr>
    </w:p>
    <w:p w14:paraId="3971C916" w14:textId="77777777" w:rsidR="00205751" w:rsidRDefault="00205751" w:rsidP="00205751">
      <w:pPr>
        <w:rPr>
          <w:rFonts w:cs="Times New Roman"/>
        </w:rPr>
      </w:pPr>
      <w:r w:rsidRPr="00EB0B0D">
        <w:rPr>
          <w:rFonts w:cs="Times New Roman"/>
        </w:rPr>
        <w:t>Clock Cycles: 1</w:t>
      </w:r>
    </w:p>
    <w:p w14:paraId="5D3C1F37" w14:textId="77777777"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14:paraId="66867318" w14:textId="77777777" w:rsidR="00205751" w:rsidRDefault="00205751" w:rsidP="00205751">
      <w:pPr>
        <w:rPr>
          <w:rFonts w:cs="Times New Roman"/>
        </w:rPr>
      </w:pPr>
      <w:r>
        <w:rPr>
          <w:rFonts w:cs="Times New Roman"/>
        </w:rPr>
        <w:t>Exceptions: none</w:t>
      </w:r>
    </w:p>
    <w:p w14:paraId="4EFA520F" w14:textId="77777777" w:rsidR="003B0151" w:rsidRDefault="003B0151" w:rsidP="00205751">
      <w:pPr>
        <w:rPr>
          <w:rFonts w:cs="Times New Roman"/>
        </w:rPr>
      </w:pPr>
      <w:r>
        <w:rPr>
          <w:rFonts w:cs="Times New Roman"/>
        </w:rPr>
        <w:t>Notes:</w:t>
      </w:r>
    </w:p>
    <w:p w14:paraId="742AEA54" w14:textId="77777777"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14:paraId="2D6C9366" w14:textId="77777777" w:rsidR="00205751" w:rsidRDefault="00205751">
      <w:pPr>
        <w:rPr>
          <w:rFonts w:eastAsiaTheme="majorEastAsia" w:cstheme="majorBidi"/>
          <w:b/>
          <w:bCs/>
          <w:sz w:val="40"/>
          <w:szCs w:val="40"/>
        </w:rPr>
      </w:pPr>
      <w:r>
        <w:rPr>
          <w:sz w:val="40"/>
          <w:szCs w:val="40"/>
        </w:rPr>
        <w:br w:type="page"/>
      </w:r>
    </w:p>
    <w:p w14:paraId="395F85B3" w14:textId="77777777"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098EF1C" w14:textId="77777777" w:rsidR="00F6252C" w:rsidRPr="00EB0B0D" w:rsidRDefault="00F6252C" w:rsidP="00F6252C">
      <w:pPr>
        <w:rPr>
          <w:rFonts w:cs="Times New Roman"/>
        </w:rPr>
      </w:pPr>
      <w:r w:rsidRPr="00EB0B0D">
        <w:rPr>
          <w:rFonts w:cs="Times New Roman"/>
        </w:rPr>
        <w:t>Description:</w:t>
      </w:r>
    </w:p>
    <w:p w14:paraId="2619B8CD" w14:textId="77777777"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14:paraId="43D349B8" w14:textId="77777777" w:rsidR="00F6252C" w:rsidRPr="00EB0B0D" w:rsidRDefault="00F6252C" w:rsidP="00F6252C">
      <w:pPr>
        <w:rPr>
          <w:rFonts w:cs="Times New Roman"/>
        </w:rPr>
      </w:pPr>
      <w:r w:rsidRPr="00EB0B0D">
        <w:rPr>
          <w:rFonts w:cs="Times New Roman"/>
        </w:rPr>
        <w:t>Instruction Format:</w:t>
      </w:r>
    </w:p>
    <w:p w14:paraId="1BBFE8FE" w14:textId="77777777"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14:paraId="39EE99D9" w14:textId="77777777" w:rsidTr="00510623">
        <w:tc>
          <w:tcPr>
            <w:tcW w:w="851" w:type="dxa"/>
            <w:tcBorders>
              <w:top w:val="nil"/>
              <w:left w:val="nil"/>
              <w:right w:val="nil"/>
            </w:tcBorders>
          </w:tcPr>
          <w:p w14:paraId="2C5A2740" w14:textId="77777777"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14:paraId="19A086F6" w14:textId="77777777"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14:paraId="3E66547F" w14:textId="77777777"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14:paraId="76C470C3" w14:textId="77777777"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14:paraId="6926E6DE" w14:textId="77777777"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14:paraId="1473C092" w14:textId="77777777"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14:paraId="37AF666C" w14:textId="77777777"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14:paraId="5EF91EB7" w14:textId="77777777"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14:paraId="161C3863" w14:textId="77777777"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14:paraId="53ABE2A3" w14:textId="77777777"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14:paraId="04227BA8" w14:textId="77777777" w:rsidR="002E2419" w:rsidRPr="00FE2B7B" w:rsidRDefault="002E2419" w:rsidP="00510623">
            <w:pPr>
              <w:jc w:val="center"/>
              <w:rPr>
                <w:rFonts w:cs="Times New Roman"/>
                <w:sz w:val="18"/>
              </w:rPr>
            </w:pPr>
            <w:r w:rsidRPr="00FE2B7B">
              <w:rPr>
                <w:rFonts w:cs="Times New Roman"/>
                <w:sz w:val="18"/>
              </w:rPr>
              <w:t>5              0</w:t>
            </w:r>
          </w:p>
        </w:tc>
      </w:tr>
      <w:tr w:rsidR="002E2419" w14:paraId="2531D916" w14:textId="77777777" w:rsidTr="00510623">
        <w:tc>
          <w:tcPr>
            <w:tcW w:w="851" w:type="dxa"/>
          </w:tcPr>
          <w:p w14:paraId="1190EE0E" w14:textId="77777777"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14:paraId="000948DC" w14:textId="77777777"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14:paraId="7F3CD51E" w14:textId="77777777"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14:paraId="5BC8DEC1" w14:textId="77777777" w:rsidR="002E2419" w:rsidRDefault="002E2419" w:rsidP="00510623">
            <w:pPr>
              <w:jc w:val="center"/>
              <w:rPr>
                <w:rFonts w:cs="Times New Roman"/>
              </w:rPr>
            </w:pPr>
            <w:proofErr w:type="spellStart"/>
            <w:r>
              <w:rPr>
                <w:rFonts w:cs="Times New Roman"/>
              </w:rPr>
              <w:t>Bw</w:t>
            </w:r>
            <w:proofErr w:type="spellEnd"/>
          </w:p>
        </w:tc>
        <w:tc>
          <w:tcPr>
            <w:tcW w:w="563" w:type="dxa"/>
          </w:tcPr>
          <w:p w14:paraId="44166728" w14:textId="77777777" w:rsidR="002E2419" w:rsidRDefault="002E2419" w:rsidP="00510623">
            <w:pPr>
              <w:jc w:val="center"/>
              <w:rPr>
                <w:rFonts w:cs="Times New Roman"/>
              </w:rPr>
            </w:pPr>
            <w:r>
              <w:rPr>
                <w:rFonts w:cs="Times New Roman"/>
              </w:rPr>
              <w:t>Bo</w:t>
            </w:r>
          </w:p>
        </w:tc>
        <w:tc>
          <w:tcPr>
            <w:tcW w:w="1268" w:type="dxa"/>
          </w:tcPr>
          <w:p w14:paraId="2A804997" w14:textId="77777777"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14:paraId="1693FA74" w14:textId="77777777"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14:paraId="45FBEA64" w14:textId="77777777"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14:paraId="6C5BC548" w14:textId="77777777"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14:paraId="17AC5BE3" w14:textId="77777777"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14:paraId="4A4DC957" w14:textId="77777777"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14:paraId="0461E99A" w14:textId="77777777" w:rsidR="00F6252C" w:rsidRPr="00EB0B0D" w:rsidRDefault="00F6252C" w:rsidP="00F6252C">
      <w:pPr>
        <w:rPr>
          <w:rFonts w:cs="Times New Roman"/>
        </w:rPr>
      </w:pPr>
    </w:p>
    <w:p w14:paraId="3B4B6CCC" w14:textId="77777777" w:rsidR="00F6252C" w:rsidRDefault="00F6252C" w:rsidP="00F6252C">
      <w:pPr>
        <w:rPr>
          <w:rFonts w:cs="Times New Roman"/>
        </w:rPr>
      </w:pPr>
    </w:p>
    <w:p w14:paraId="57999C42" w14:textId="77777777" w:rsidR="00F6252C" w:rsidRDefault="00F6252C" w:rsidP="00F6252C">
      <w:pPr>
        <w:rPr>
          <w:rFonts w:cs="Times New Roman"/>
        </w:rPr>
      </w:pPr>
      <w:r w:rsidRPr="00EB0B0D">
        <w:rPr>
          <w:rFonts w:cs="Times New Roman"/>
        </w:rPr>
        <w:t>Clock Cycles: 1</w:t>
      </w:r>
    </w:p>
    <w:p w14:paraId="3B0C7B20" w14:textId="77777777"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14:paraId="68DC4AB9" w14:textId="77777777" w:rsidR="00F6252C" w:rsidRPr="00EB0B0D" w:rsidRDefault="00F6252C" w:rsidP="00F6252C">
      <w:pPr>
        <w:rPr>
          <w:rFonts w:cs="Times New Roman"/>
        </w:rPr>
      </w:pPr>
      <w:r>
        <w:rPr>
          <w:rFonts w:cs="Times New Roman"/>
        </w:rPr>
        <w:t>Exceptions: none</w:t>
      </w:r>
    </w:p>
    <w:p w14:paraId="662B7BB6" w14:textId="77777777" w:rsidR="00713D7F" w:rsidRDefault="00713D7F">
      <w:pPr>
        <w:rPr>
          <w:rFonts w:eastAsiaTheme="majorEastAsia" w:cstheme="majorBidi"/>
          <w:b/>
          <w:bCs/>
          <w:sz w:val="40"/>
          <w:szCs w:val="40"/>
        </w:rPr>
      </w:pPr>
      <w:r>
        <w:rPr>
          <w:sz w:val="40"/>
          <w:szCs w:val="40"/>
        </w:rPr>
        <w:br w:type="page"/>
      </w:r>
    </w:p>
    <w:p w14:paraId="2D35F386" w14:textId="77777777"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09CC1F91" w14:textId="77777777" w:rsidR="008E6E6D" w:rsidRPr="00EB0B0D" w:rsidRDefault="008E6E6D" w:rsidP="008E6E6D">
      <w:pPr>
        <w:rPr>
          <w:rFonts w:cs="Times New Roman"/>
        </w:rPr>
      </w:pPr>
      <w:r w:rsidRPr="00EB0B0D">
        <w:rPr>
          <w:rFonts w:cs="Times New Roman"/>
        </w:rPr>
        <w:t>Description:</w:t>
      </w:r>
    </w:p>
    <w:p w14:paraId="76E3C6E1" w14:textId="77777777"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14:paraId="1B519156" w14:textId="77777777"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14:paraId="7F2878E3" w14:textId="77777777" w:rsidTr="00510623">
        <w:tc>
          <w:tcPr>
            <w:tcW w:w="851" w:type="dxa"/>
            <w:tcBorders>
              <w:top w:val="nil"/>
              <w:left w:val="nil"/>
              <w:right w:val="nil"/>
            </w:tcBorders>
          </w:tcPr>
          <w:p w14:paraId="234163CA" w14:textId="77777777"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14:paraId="1E9E042B" w14:textId="77777777"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14:paraId="2F12998C" w14:textId="77777777"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14:paraId="779964FA" w14:textId="77777777"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14:paraId="52C3B1D9" w14:textId="77777777"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14:paraId="388AA261" w14:textId="77777777"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14:paraId="39844731" w14:textId="77777777"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14:paraId="22AC087B" w14:textId="77777777"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14:paraId="3CCE1CD1" w14:textId="77777777"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14:paraId="4A34585D" w14:textId="77777777"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14:paraId="552ECAD7" w14:textId="77777777" w:rsidR="008C7846" w:rsidRPr="00FE2B7B" w:rsidRDefault="008C7846" w:rsidP="00510623">
            <w:pPr>
              <w:jc w:val="center"/>
              <w:rPr>
                <w:rFonts w:cs="Times New Roman"/>
                <w:sz w:val="18"/>
              </w:rPr>
            </w:pPr>
            <w:r w:rsidRPr="00FE2B7B">
              <w:rPr>
                <w:rFonts w:cs="Times New Roman"/>
                <w:sz w:val="18"/>
              </w:rPr>
              <w:t>5              0</w:t>
            </w:r>
          </w:p>
        </w:tc>
      </w:tr>
      <w:tr w:rsidR="008C7846" w14:paraId="507F3194" w14:textId="77777777" w:rsidTr="00510623">
        <w:tc>
          <w:tcPr>
            <w:tcW w:w="851" w:type="dxa"/>
          </w:tcPr>
          <w:p w14:paraId="4EB2940D" w14:textId="77777777"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14:paraId="33E68CAB" w14:textId="77777777"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14:paraId="2EAF3CB6" w14:textId="77777777"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14:paraId="13B8DBA0" w14:textId="77777777" w:rsidR="008C7846" w:rsidRDefault="008C7846" w:rsidP="00510623">
            <w:pPr>
              <w:jc w:val="center"/>
              <w:rPr>
                <w:rFonts w:cs="Times New Roman"/>
              </w:rPr>
            </w:pPr>
            <w:proofErr w:type="spellStart"/>
            <w:r>
              <w:rPr>
                <w:rFonts w:cs="Times New Roman"/>
              </w:rPr>
              <w:t>Bw</w:t>
            </w:r>
            <w:proofErr w:type="spellEnd"/>
          </w:p>
        </w:tc>
        <w:tc>
          <w:tcPr>
            <w:tcW w:w="563" w:type="dxa"/>
          </w:tcPr>
          <w:p w14:paraId="35CE43DF" w14:textId="77777777" w:rsidR="008C7846" w:rsidRDefault="008C7846" w:rsidP="00510623">
            <w:pPr>
              <w:jc w:val="center"/>
              <w:rPr>
                <w:rFonts w:cs="Times New Roman"/>
              </w:rPr>
            </w:pPr>
            <w:r>
              <w:rPr>
                <w:rFonts w:cs="Times New Roman"/>
              </w:rPr>
              <w:t>Bo</w:t>
            </w:r>
          </w:p>
        </w:tc>
        <w:tc>
          <w:tcPr>
            <w:tcW w:w="1268" w:type="dxa"/>
          </w:tcPr>
          <w:p w14:paraId="450E8513" w14:textId="77777777"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14:paraId="5913F32E" w14:textId="77777777"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14:paraId="6D651E46" w14:textId="77777777"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14:paraId="5B475937" w14:textId="77777777"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14:paraId="5B368180" w14:textId="77777777"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14:paraId="5512E244" w14:textId="77777777"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14:paraId="3A9DE3AA" w14:textId="77777777"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14:paraId="60077362" w14:textId="77777777" w:rsidTr="00510623">
        <w:tc>
          <w:tcPr>
            <w:tcW w:w="1118" w:type="dxa"/>
            <w:shd w:val="clear" w:color="auto" w:fill="404040" w:themeFill="text1" w:themeFillTint="BF"/>
          </w:tcPr>
          <w:p w14:paraId="5633D5FC" w14:textId="77777777"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1DA50D99" w14:textId="77777777" w:rsidR="008C7846" w:rsidRPr="00E84CB9" w:rsidRDefault="008C7846" w:rsidP="00510623">
            <w:pPr>
              <w:rPr>
                <w:rFonts w:cs="Times New Roman"/>
                <w:color w:val="FFFFFF" w:themeColor="background1"/>
              </w:rPr>
            </w:pPr>
          </w:p>
        </w:tc>
      </w:tr>
      <w:tr w:rsidR="008C7846" w14:paraId="3DCC9A6E" w14:textId="77777777" w:rsidTr="00510623">
        <w:tc>
          <w:tcPr>
            <w:tcW w:w="1118" w:type="dxa"/>
          </w:tcPr>
          <w:p w14:paraId="18E25769" w14:textId="77777777" w:rsidR="008C7846" w:rsidRDefault="008C7846" w:rsidP="00510623">
            <w:pPr>
              <w:jc w:val="center"/>
              <w:rPr>
                <w:rFonts w:cs="Times New Roman"/>
              </w:rPr>
            </w:pPr>
            <w:r>
              <w:rPr>
                <w:rFonts w:cs="Times New Roman"/>
              </w:rPr>
              <w:t>0</w:t>
            </w:r>
          </w:p>
        </w:tc>
        <w:tc>
          <w:tcPr>
            <w:tcW w:w="5528" w:type="dxa"/>
          </w:tcPr>
          <w:p w14:paraId="3E4024B2" w14:textId="77777777"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14:paraId="44E7B7EB" w14:textId="77777777" w:rsidTr="00510623">
        <w:tc>
          <w:tcPr>
            <w:tcW w:w="1118" w:type="dxa"/>
          </w:tcPr>
          <w:p w14:paraId="6D4D38A9" w14:textId="77777777" w:rsidR="008C7846" w:rsidRDefault="008C7846" w:rsidP="00510623">
            <w:pPr>
              <w:jc w:val="center"/>
              <w:rPr>
                <w:rFonts w:cs="Times New Roman"/>
              </w:rPr>
            </w:pPr>
            <w:r>
              <w:rPr>
                <w:rFonts w:cs="Times New Roman"/>
              </w:rPr>
              <w:t>1</w:t>
            </w:r>
          </w:p>
        </w:tc>
        <w:tc>
          <w:tcPr>
            <w:tcW w:w="5528" w:type="dxa"/>
          </w:tcPr>
          <w:p w14:paraId="4683AF45" w14:textId="77777777"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14:paraId="08472EB1" w14:textId="77777777" w:rsidTr="00510623">
        <w:tc>
          <w:tcPr>
            <w:tcW w:w="1118" w:type="dxa"/>
          </w:tcPr>
          <w:p w14:paraId="088781A6" w14:textId="77777777" w:rsidR="008C7846" w:rsidRDefault="008C7846" w:rsidP="00510623">
            <w:pPr>
              <w:jc w:val="center"/>
              <w:rPr>
                <w:rFonts w:cs="Times New Roman"/>
              </w:rPr>
            </w:pPr>
            <w:r>
              <w:rPr>
                <w:rFonts w:cs="Times New Roman"/>
              </w:rPr>
              <w:t>2</w:t>
            </w:r>
          </w:p>
        </w:tc>
        <w:tc>
          <w:tcPr>
            <w:tcW w:w="5528" w:type="dxa"/>
          </w:tcPr>
          <w:p w14:paraId="51857786" w14:textId="77777777"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14:paraId="2DD6FC11" w14:textId="77777777" w:rsidR="008C7846" w:rsidRDefault="008C7846" w:rsidP="008E6E6D">
      <w:pPr>
        <w:rPr>
          <w:rFonts w:cs="Times New Roman"/>
        </w:rPr>
      </w:pPr>
    </w:p>
    <w:p w14:paraId="2B90E1C2" w14:textId="77777777" w:rsidR="008E6E6D" w:rsidRDefault="008E6E6D" w:rsidP="008E6E6D">
      <w:pPr>
        <w:rPr>
          <w:rFonts w:cs="Times New Roman"/>
        </w:rPr>
      </w:pPr>
      <w:r w:rsidRPr="00EB0B0D">
        <w:rPr>
          <w:rFonts w:cs="Times New Roman"/>
        </w:rPr>
        <w:t>Clock Cycles: 1</w:t>
      </w:r>
    </w:p>
    <w:p w14:paraId="70319130" w14:textId="77777777" w:rsidR="008E6E6D" w:rsidRPr="00EB0B0D" w:rsidRDefault="008E6E6D" w:rsidP="008E6E6D">
      <w:pPr>
        <w:rPr>
          <w:rFonts w:cs="Times New Roman"/>
        </w:rPr>
      </w:pPr>
      <w:r>
        <w:rPr>
          <w:rStyle w:val="Strong"/>
        </w:rPr>
        <w:t xml:space="preserve">Execution Units: </w:t>
      </w:r>
      <w:r w:rsidRPr="00EB0B0D">
        <w:rPr>
          <w:rFonts w:cs="Times New Roman"/>
        </w:rPr>
        <w:t>ALU #0 Only</w:t>
      </w:r>
    </w:p>
    <w:p w14:paraId="389BC3BE" w14:textId="77777777" w:rsidR="008E6E6D" w:rsidRDefault="008E6E6D" w:rsidP="008E6E6D">
      <w:r w:rsidRPr="008E6E6D">
        <w:rPr>
          <w:b/>
        </w:rPr>
        <w:t>Exceptions</w:t>
      </w:r>
      <w:r w:rsidRPr="00A825F1">
        <w:t>:</w:t>
      </w:r>
      <w:r>
        <w:t xml:space="preserve"> none</w:t>
      </w:r>
    </w:p>
    <w:p w14:paraId="4AB119AD" w14:textId="77777777" w:rsidR="008E6E6D" w:rsidRDefault="008E6E6D" w:rsidP="008E6E6D">
      <w:pPr>
        <w:rPr>
          <w:rFonts w:eastAsiaTheme="majorEastAsia" w:cstheme="majorBidi"/>
          <w:sz w:val="26"/>
          <w:szCs w:val="26"/>
        </w:rPr>
      </w:pPr>
      <w:r>
        <w:br w:type="page"/>
      </w:r>
    </w:p>
    <w:p w14:paraId="0732F0E5" w14:textId="77777777"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14:paraId="48503C03" w14:textId="77777777" w:rsidR="00713D7F" w:rsidRPr="00EB0B0D" w:rsidRDefault="00713D7F" w:rsidP="00713D7F">
      <w:pPr>
        <w:rPr>
          <w:rFonts w:cs="Times New Roman"/>
        </w:rPr>
      </w:pPr>
      <w:r w:rsidRPr="00EB0B0D">
        <w:rPr>
          <w:rFonts w:cs="Times New Roman"/>
        </w:rPr>
        <w:t>Description:</w:t>
      </w:r>
    </w:p>
    <w:p w14:paraId="491B091E" w14:textId="77777777"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14:paraId="2D39AF6C" w14:textId="77777777"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14:paraId="72083C5D" w14:textId="77777777" w:rsidTr="00B627EA">
        <w:tc>
          <w:tcPr>
            <w:tcW w:w="829" w:type="dxa"/>
          </w:tcPr>
          <w:p w14:paraId="190B8ED0" w14:textId="77777777"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14:paraId="6B728D76" w14:textId="77777777"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14:paraId="24A9E825" w14:textId="77777777"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14:paraId="253BAC15" w14:textId="77777777" w:rsidR="009E78AE" w:rsidRDefault="009E78AE" w:rsidP="00B627EA">
            <w:pPr>
              <w:jc w:val="center"/>
              <w:rPr>
                <w:rFonts w:cs="Times New Roman"/>
              </w:rPr>
            </w:pPr>
            <w:proofErr w:type="spellStart"/>
            <w:r>
              <w:rPr>
                <w:rFonts w:cs="Times New Roman"/>
              </w:rPr>
              <w:t>Bw</w:t>
            </w:r>
            <w:proofErr w:type="spellEnd"/>
          </w:p>
        </w:tc>
        <w:tc>
          <w:tcPr>
            <w:tcW w:w="564" w:type="dxa"/>
          </w:tcPr>
          <w:p w14:paraId="7D4576E5" w14:textId="77777777" w:rsidR="009E78AE" w:rsidRDefault="009E78AE" w:rsidP="00B627EA">
            <w:pPr>
              <w:jc w:val="center"/>
              <w:rPr>
                <w:rFonts w:cs="Times New Roman"/>
              </w:rPr>
            </w:pPr>
            <w:r>
              <w:rPr>
                <w:rFonts w:cs="Times New Roman"/>
              </w:rPr>
              <w:t>Bo</w:t>
            </w:r>
          </w:p>
        </w:tc>
        <w:tc>
          <w:tcPr>
            <w:tcW w:w="1276" w:type="dxa"/>
          </w:tcPr>
          <w:p w14:paraId="6CEF2427" w14:textId="77777777"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14:paraId="2D4ADAD7" w14:textId="77777777"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14:paraId="2BBA2886" w14:textId="77777777"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14:paraId="1FB15BEC" w14:textId="77777777"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14:paraId="72202BE5" w14:textId="77777777"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14:paraId="5740F51D" w14:textId="77777777"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14:paraId="4100AC07" w14:textId="77777777" w:rsidR="00713D7F" w:rsidRPr="00EB0B0D" w:rsidRDefault="00713D7F" w:rsidP="00713D7F">
      <w:pPr>
        <w:rPr>
          <w:rFonts w:cs="Times New Roman"/>
        </w:rPr>
      </w:pPr>
    </w:p>
    <w:p w14:paraId="51D46647" w14:textId="77777777" w:rsidR="00713D7F" w:rsidRDefault="00713D7F" w:rsidP="00713D7F">
      <w:pPr>
        <w:rPr>
          <w:rFonts w:cs="Times New Roman"/>
        </w:rPr>
      </w:pPr>
      <w:r w:rsidRPr="00EB0B0D">
        <w:rPr>
          <w:rFonts w:cs="Times New Roman"/>
        </w:rPr>
        <w:t>Clock Cycles: 1</w:t>
      </w:r>
    </w:p>
    <w:p w14:paraId="5C64948C" w14:textId="77777777"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14:paraId="19A3A823" w14:textId="77777777" w:rsidR="00714EC1" w:rsidRDefault="00713D7F" w:rsidP="00713D7F">
      <w:pPr>
        <w:rPr>
          <w:rFonts w:cs="Times New Roman"/>
        </w:rPr>
      </w:pPr>
      <w:r>
        <w:rPr>
          <w:rFonts w:cs="Times New Roman"/>
        </w:rPr>
        <w:t>Exceptions: none</w:t>
      </w:r>
    </w:p>
    <w:p w14:paraId="3676020F" w14:textId="77777777" w:rsidR="00714EC1" w:rsidRDefault="00714EC1">
      <w:pPr>
        <w:rPr>
          <w:rFonts w:eastAsiaTheme="majorEastAsia" w:cstheme="majorBidi"/>
          <w:b/>
          <w:bCs/>
          <w:sz w:val="40"/>
          <w:szCs w:val="40"/>
        </w:rPr>
      </w:pPr>
      <w:r>
        <w:rPr>
          <w:sz w:val="40"/>
          <w:szCs w:val="40"/>
        </w:rPr>
        <w:br w:type="page"/>
      </w:r>
    </w:p>
    <w:p w14:paraId="6839CDE4" w14:textId="77777777"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0C9C98DF" w14:textId="77777777" w:rsidR="00714EC1" w:rsidRPr="00EB0B0D" w:rsidRDefault="00714EC1" w:rsidP="00714EC1">
      <w:pPr>
        <w:rPr>
          <w:rFonts w:cs="Times New Roman"/>
        </w:rPr>
      </w:pPr>
      <w:r w:rsidRPr="00EB0B0D">
        <w:rPr>
          <w:rFonts w:cs="Times New Roman"/>
        </w:rPr>
        <w:t>Description:</w:t>
      </w:r>
    </w:p>
    <w:p w14:paraId="6EA14BD8" w14:textId="77777777"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14:paraId="3CE79D72" w14:textId="77777777" w:rsidR="00714EC1" w:rsidRPr="00EB0B0D" w:rsidRDefault="00714EC1" w:rsidP="00714EC1">
      <w:pPr>
        <w:rPr>
          <w:rFonts w:cs="Times New Roman"/>
        </w:rPr>
      </w:pPr>
      <w:r w:rsidRPr="00EB0B0D">
        <w:rPr>
          <w:rFonts w:cs="Times New Roman"/>
        </w:rPr>
        <w:t>Instruction Format:</w:t>
      </w:r>
    </w:p>
    <w:p w14:paraId="1C90018C" w14:textId="77777777"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14:paraId="57FFBA3A" w14:textId="77777777" w:rsidTr="00B627EA">
        <w:tc>
          <w:tcPr>
            <w:tcW w:w="829" w:type="dxa"/>
          </w:tcPr>
          <w:p w14:paraId="5B98173F" w14:textId="77777777"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14:paraId="74C0BF59" w14:textId="77777777"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14:paraId="2179B604" w14:textId="77777777"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14:paraId="55487485" w14:textId="77777777" w:rsidR="009E78AE" w:rsidRDefault="009E78AE" w:rsidP="00B627EA">
            <w:pPr>
              <w:jc w:val="center"/>
              <w:rPr>
                <w:rFonts w:cs="Times New Roman"/>
              </w:rPr>
            </w:pPr>
            <w:proofErr w:type="spellStart"/>
            <w:r>
              <w:rPr>
                <w:rFonts w:cs="Times New Roman"/>
              </w:rPr>
              <w:t>Bw</w:t>
            </w:r>
            <w:proofErr w:type="spellEnd"/>
          </w:p>
        </w:tc>
        <w:tc>
          <w:tcPr>
            <w:tcW w:w="564" w:type="dxa"/>
          </w:tcPr>
          <w:p w14:paraId="57AAED94" w14:textId="77777777" w:rsidR="009E78AE" w:rsidRDefault="009E78AE" w:rsidP="00B627EA">
            <w:pPr>
              <w:jc w:val="center"/>
              <w:rPr>
                <w:rFonts w:cs="Times New Roman"/>
              </w:rPr>
            </w:pPr>
            <w:r>
              <w:rPr>
                <w:rFonts w:cs="Times New Roman"/>
              </w:rPr>
              <w:t>Bo</w:t>
            </w:r>
          </w:p>
        </w:tc>
        <w:tc>
          <w:tcPr>
            <w:tcW w:w="1276" w:type="dxa"/>
          </w:tcPr>
          <w:p w14:paraId="536929BF" w14:textId="77777777"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14:paraId="04735C35" w14:textId="77777777"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14:paraId="58A50C3C" w14:textId="77777777"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14:paraId="4ED32F5D" w14:textId="77777777"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14:paraId="16CCED43" w14:textId="77777777"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14:paraId="4EB6DB16" w14:textId="77777777"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14:paraId="089817BE" w14:textId="77777777" w:rsidR="00714EC1" w:rsidRPr="00EB0B0D" w:rsidRDefault="00714EC1" w:rsidP="00714EC1">
      <w:pPr>
        <w:rPr>
          <w:rFonts w:cs="Times New Roman"/>
        </w:rPr>
      </w:pPr>
    </w:p>
    <w:p w14:paraId="4DD3913D" w14:textId="77777777" w:rsidR="00714EC1" w:rsidRDefault="00714EC1" w:rsidP="00714EC1">
      <w:pPr>
        <w:rPr>
          <w:rFonts w:cs="Times New Roman"/>
        </w:rPr>
      </w:pPr>
      <w:r w:rsidRPr="00EB0B0D">
        <w:rPr>
          <w:rFonts w:cs="Times New Roman"/>
        </w:rPr>
        <w:t>Clock Cycles: 1</w:t>
      </w:r>
    </w:p>
    <w:p w14:paraId="4877BA5C" w14:textId="77777777"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14:paraId="34353629" w14:textId="77777777"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14:paraId="786B9B75" w14:textId="77777777"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5337CC2B" w14:textId="77777777" w:rsidR="00B472CF" w:rsidRPr="00EB0B0D" w:rsidRDefault="00B472CF" w:rsidP="00B472CF">
      <w:pPr>
        <w:rPr>
          <w:rFonts w:cs="Times New Roman"/>
        </w:rPr>
      </w:pPr>
      <w:r w:rsidRPr="00AE35B4">
        <w:rPr>
          <w:rFonts w:cs="Times New Roman"/>
          <w:b/>
        </w:rPr>
        <w:t>Description</w:t>
      </w:r>
      <w:r w:rsidRPr="00EB0B0D">
        <w:rPr>
          <w:rFonts w:cs="Times New Roman"/>
        </w:rPr>
        <w:t>:</w:t>
      </w:r>
    </w:p>
    <w:p w14:paraId="1EA0606B" w14:textId="77777777"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14:paraId="099FB7B3" w14:textId="77777777"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11DAED88" w14:textId="77777777" w:rsidTr="00B941B1">
        <w:tc>
          <w:tcPr>
            <w:tcW w:w="2086" w:type="dxa"/>
            <w:tcBorders>
              <w:top w:val="nil"/>
              <w:left w:val="nil"/>
              <w:right w:val="nil"/>
            </w:tcBorders>
          </w:tcPr>
          <w:p w14:paraId="4F5704CD"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585FFDD8"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759A2B58"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367DD40B"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143C7441"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6E449550"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582104A3"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5BBD4AF" w14:textId="77777777" w:rsidR="00C22A80" w:rsidRPr="00065F8B" w:rsidRDefault="00C22A80" w:rsidP="00B941B1">
            <w:pPr>
              <w:jc w:val="center"/>
              <w:rPr>
                <w:rFonts w:cs="Times New Roman"/>
                <w:color w:val="FFFFFF" w:themeColor="background1"/>
                <w:sz w:val="18"/>
              </w:rPr>
            </w:pPr>
          </w:p>
        </w:tc>
      </w:tr>
      <w:tr w:rsidR="00C22A80" w14:paraId="5D6685E1" w14:textId="77777777" w:rsidTr="00B941B1">
        <w:tc>
          <w:tcPr>
            <w:tcW w:w="2086" w:type="dxa"/>
          </w:tcPr>
          <w:p w14:paraId="16D7377A"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5977F838"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6A7A5F52"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73A7CAF7" w14:textId="77777777" w:rsidR="00C22A80" w:rsidRPr="00EB0B0D" w:rsidRDefault="00C22A80" w:rsidP="00B941B1">
            <w:pPr>
              <w:jc w:val="center"/>
              <w:rPr>
                <w:rFonts w:cs="Times New Roman"/>
              </w:rPr>
            </w:pPr>
            <w:r>
              <w:rPr>
                <w:rFonts w:cs="Times New Roman"/>
              </w:rPr>
              <w:t>3</w:t>
            </w:r>
            <w:r>
              <w:rPr>
                <w:rFonts w:cs="Times New Roman"/>
                <w:vertAlign w:val="subscript"/>
              </w:rPr>
              <w:t>3</w:t>
            </w:r>
          </w:p>
        </w:tc>
        <w:tc>
          <w:tcPr>
            <w:tcW w:w="959" w:type="dxa"/>
          </w:tcPr>
          <w:p w14:paraId="07226171"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4D00DB54"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34EB16F5"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39DC8EFE"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412B0040" w14:textId="77777777" w:rsidR="008F7758" w:rsidRDefault="008F7758" w:rsidP="008F7758">
      <w:pPr>
        <w:rPr>
          <w:rFonts w:cs="Times New Roman"/>
        </w:rPr>
      </w:pPr>
    </w:p>
    <w:p w14:paraId="29B5663A" w14:textId="77777777" w:rsidR="00B472CF" w:rsidRDefault="00B472CF" w:rsidP="00B472CF">
      <w:pPr>
        <w:rPr>
          <w:rFonts w:cs="Times New Roman"/>
        </w:rPr>
      </w:pPr>
      <w:r w:rsidRPr="00AE35B4">
        <w:rPr>
          <w:rFonts w:cs="Times New Roman"/>
          <w:b/>
        </w:rPr>
        <w:t>Operation</w:t>
      </w:r>
      <w:r>
        <w:rPr>
          <w:rFonts w:cs="Times New Roman"/>
        </w:rPr>
        <w:t>:</w:t>
      </w:r>
    </w:p>
    <w:p w14:paraId="2F1F83C8" w14:textId="77777777"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14:paraId="670F58C9" w14:textId="77777777"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3E435F">
        <w:rPr>
          <w:rFonts w:cs="Times New Roman"/>
        </w:rPr>
        <w:t>1</w:t>
      </w:r>
      <w:r w:rsidR="00BD749A">
        <w:rPr>
          <w:rFonts w:cs="Times New Roman"/>
        </w:rPr>
        <w:t>] = pc[31:</w:t>
      </w:r>
      <w:r w:rsidR="003E435F">
        <w:rPr>
          <w:rFonts w:cs="Times New Roman"/>
        </w:rPr>
        <w:t>1</w:t>
      </w:r>
      <w:r w:rsidR="00BD749A">
        <w:rPr>
          <w:rFonts w:cs="Times New Roman"/>
        </w:rPr>
        <w:t>] + displacement</w:t>
      </w:r>
    </w:p>
    <w:p w14:paraId="52CDFBA6" w14:textId="77777777" w:rsidR="00312C11" w:rsidRDefault="00312C11" w:rsidP="0003629F">
      <w:pPr>
        <w:rPr>
          <w:rFonts w:cs="Times New Roman"/>
          <w:b/>
        </w:rPr>
      </w:pPr>
    </w:p>
    <w:p w14:paraId="433BE6F9" w14:textId="77777777"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14:paraId="6C18A5DD" w14:textId="77777777"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14:paraId="089FED19" w14:textId="77777777"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14:paraId="7A579B70" w14:textId="77777777" w:rsidR="00B472CF" w:rsidRPr="00EB0B0D" w:rsidRDefault="00B472CF" w:rsidP="00B472CF">
      <w:pPr>
        <w:rPr>
          <w:rFonts w:cs="Times New Roman"/>
        </w:rPr>
      </w:pPr>
    </w:p>
    <w:p w14:paraId="0DF32335" w14:textId="77777777" w:rsidR="00DF0B84" w:rsidRDefault="00DF0B84">
      <w:pPr>
        <w:rPr>
          <w:rFonts w:eastAsiaTheme="majorEastAsia" w:cstheme="majorBidi"/>
          <w:b/>
          <w:bCs/>
          <w:sz w:val="40"/>
          <w:szCs w:val="40"/>
        </w:rPr>
      </w:pPr>
    </w:p>
    <w:p w14:paraId="439A641F" w14:textId="77777777" w:rsidR="008F7758" w:rsidRDefault="008F7758">
      <w:pPr>
        <w:rPr>
          <w:rFonts w:eastAsiaTheme="majorEastAsia" w:cstheme="majorBidi"/>
          <w:b/>
          <w:bCs/>
          <w:sz w:val="40"/>
          <w:szCs w:val="40"/>
        </w:rPr>
      </w:pPr>
      <w:r>
        <w:rPr>
          <w:sz w:val="40"/>
          <w:szCs w:val="40"/>
        </w:rPr>
        <w:br w:type="page"/>
      </w:r>
    </w:p>
    <w:p w14:paraId="14FFD820" w14:textId="77777777"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14:paraId="3612F574" w14:textId="77777777" w:rsidR="00CF7824" w:rsidRPr="00EB0B0D" w:rsidRDefault="00CF7824" w:rsidP="00CF7824">
      <w:pPr>
        <w:rPr>
          <w:rFonts w:cs="Times New Roman"/>
        </w:rPr>
      </w:pPr>
      <w:r w:rsidRPr="003F63E9">
        <w:rPr>
          <w:rFonts w:cs="Times New Roman"/>
          <w:b/>
        </w:rPr>
        <w:t>Description</w:t>
      </w:r>
      <w:r w:rsidRPr="00EB0B0D">
        <w:rPr>
          <w:rFonts w:cs="Times New Roman"/>
        </w:rPr>
        <w:t>:</w:t>
      </w:r>
    </w:p>
    <w:p w14:paraId="105F34F7" w14:textId="77777777"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14:paraId="2F7FA8B2" w14:textId="77777777"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3A275B34" w14:textId="77777777" w:rsidTr="00B941B1">
        <w:tc>
          <w:tcPr>
            <w:tcW w:w="2086" w:type="dxa"/>
            <w:tcBorders>
              <w:top w:val="nil"/>
              <w:left w:val="nil"/>
              <w:right w:val="nil"/>
            </w:tcBorders>
          </w:tcPr>
          <w:p w14:paraId="4F777AA5"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35A8FECF"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2F441022"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612BC663"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67669C3A"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66845C39"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7ED2D9E9"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9FEAC5D" w14:textId="77777777" w:rsidR="00C22A80" w:rsidRPr="00065F8B" w:rsidRDefault="00C22A80" w:rsidP="00B941B1">
            <w:pPr>
              <w:jc w:val="center"/>
              <w:rPr>
                <w:rFonts w:cs="Times New Roman"/>
                <w:color w:val="FFFFFF" w:themeColor="background1"/>
                <w:sz w:val="18"/>
              </w:rPr>
            </w:pPr>
          </w:p>
        </w:tc>
      </w:tr>
      <w:tr w:rsidR="00C22A80" w14:paraId="06B2164D" w14:textId="77777777" w:rsidTr="00B941B1">
        <w:tc>
          <w:tcPr>
            <w:tcW w:w="2086" w:type="dxa"/>
          </w:tcPr>
          <w:p w14:paraId="12E2B7A1"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1EAB57E2"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2E573C04"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63A620CB" w14:textId="77777777" w:rsidR="00C22A80" w:rsidRPr="00EB0B0D" w:rsidRDefault="00C22A80" w:rsidP="00B941B1">
            <w:pPr>
              <w:jc w:val="center"/>
              <w:rPr>
                <w:rFonts w:cs="Times New Roman"/>
              </w:rPr>
            </w:pPr>
            <w:r>
              <w:rPr>
                <w:rFonts w:cs="Times New Roman"/>
              </w:rPr>
              <w:t>7</w:t>
            </w:r>
            <w:r>
              <w:rPr>
                <w:rFonts w:cs="Times New Roman"/>
                <w:vertAlign w:val="subscript"/>
              </w:rPr>
              <w:t>3</w:t>
            </w:r>
          </w:p>
        </w:tc>
        <w:tc>
          <w:tcPr>
            <w:tcW w:w="959" w:type="dxa"/>
          </w:tcPr>
          <w:p w14:paraId="7745068D"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2E194443"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1A5C8DB1"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6BB4807C"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790E482F" w14:textId="77777777" w:rsidR="008B6384" w:rsidRDefault="008B6384" w:rsidP="00CF7824">
      <w:pPr>
        <w:rPr>
          <w:rFonts w:cs="Times New Roman"/>
        </w:rPr>
      </w:pPr>
    </w:p>
    <w:p w14:paraId="33F42677" w14:textId="77777777" w:rsidR="00CF7824" w:rsidRDefault="00CF7824" w:rsidP="00CF7824">
      <w:pPr>
        <w:rPr>
          <w:rFonts w:cs="Times New Roman"/>
        </w:rPr>
      </w:pPr>
      <w:r w:rsidRPr="003F63E9">
        <w:rPr>
          <w:rFonts w:cs="Times New Roman"/>
          <w:b/>
        </w:rPr>
        <w:t>Operation</w:t>
      </w:r>
      <w:r>
        <w:rPr>
          <w:rFonts w:cs="Times New Roman"/>
        </w:rPr>
        <w:t>:</w:t>
      </w:r>
    </w:p>
    <w:p w14:paraId="38747295" w14:textId="77777777"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14:paraId="665C7F51" w14:textId="77777777"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D82465">
        <w:rPr>
          <w:rFonts w:cs="Times New Roman"/>
        </w:rPr>
        <w:t>1</w:t>
      </w:r>
      <w:r w:rsidR="00BD749A">
        <w:rPr>
          <w:rFonts w:cs="Times New Roman"/>
        </w:rPr>
        <w:t>] = pc[31:</w:t>
      </w:r>
      <w:r w:rsidR="00D82465">
        <w:rPr>
          <w:rFonts w:cs="Times New Roman"/>
        </w:rPr>
        <w:t>1</w:t>
      </w:r>
      <w:r w:rsidR="00BD749A">
        <w:rPr>
          <w:rFonts w:cs="Times New Roman"/>
        </w:rPr>
        <w:t>] + displacement</w:t>
      </w:r>
    </w:p>
    <w:p w14:paraId="058D2151" w14:textId="77777777" w:rsidR="003F63E9" w:rsidRDefault="003F63E9" w:rsidP="003F63E9">
      <w:pPr>
        <w:rPr>
          <w:rFonts w:cs="Times New Roman"/>
          <w:b/>
        </w:rPr>
      </w:pPr>
    </w:p>
    <w:p w14:paraId="1243E091" w14:textId="77777777"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14:paraId="510AE0BC" w14:textId="77777777"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14:paraId="295C5FC5" w14:textId="77777777" w:rsidR="003F63E9" w:rsidRPr="00EB0B0D" w:rsidRDefault="003F63E9" w:rsidP="003F63E9">
      <w:pPr>
        <w:rPr>
          <w:rFonts w:cs="Times New Roman"/>
        </w:rPr>
      </w:pPr>
      <w:r w:rsidRPr="00AE35B4">
        <w:rPr>
          <w:rFonts w:cs="Times New Roman"/>
          <w:b/>
        </w:rPr>
        <w:t>Exceptions</w:t>
      </w:r>
      <w:r>
        <w:rPr>
          <w:rFonts w:cs="Times New Roman"/>
        </w:rPr>
        <w:t>: branch target address</w:t>
      </w:r>
    </w:p>
    <w:p w14:paraId="57D2C961" w14:textId="77777777" w:rsidR="00CF7824" w:rsidRPr="00EB0B0D" w:rsidRDefault="00CF7824" w:rsidP="00BD749A">
      <w:pPr>
        <w:spacing w:after="0"/>
        <w:rPr>
          <w:rFonts w:cs="Times New Roman"/>
        </w:rPr>
      </w:pPr>
    </w:p>
    <w:p w14:paraId="4C846CA6" w14:textId="77777777" w:rsidR="00DF0B84" w:rsidRDefault="00DF0B84">
      <w:pPr>
        <w:rPr>
          <w:rFonts w:eastAsiaTheme="majorEastAsia" w:cstheme="majorBidi"/>
          <w:b/>
          <w:bCs/>
          <w:sz w:val="40"/>
          <w:szCs w:val="40"/>
        </w:rPr>
      </w:pPr>
      <w:r>
        <w:rPr>
          <w:sz w:val="40"/>
          <w:szCs w:val="40"/>
        </w:rPr>
        <w:br w:type="page"/>
      </w:r>
    </w:p>
    <w:p w14:paraId="0F48F10D" w14:textId="77777777"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14:paraId="7C5443E7" w14:textId="77777777" w:rsidR="00116F27" w:rsidRPr="00EB0B0D" w:rsidRDefault="00116F27" w:rsidP="00116F27">
      <w:pPr>
        <w:rPr>
          <w:rFonts w:cs="Times New Roman"/>
        </w:rPr>
      </w:pPr>
      <w:r w:rsidRPr="00EB0B0D">
        <w:rPr>
          <w:rFonts w:cs="Times New Roman"/>
        </w:rPr>
        <w:t>Description:</w:t>
      </w:r>
    </w:p>
    <w:p w14:paraId="47BE005C" w14:textId="77777777" w:rsidR="00E40FB5" w:rsidRDefault="00E40FB5" w:rsidP="00E40FB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14:paraId="5F20A49C" w14:textId="77777777" w:rsidR="00116F27" w:rsidRDefault="00116F27" w:rsidP="00116F27">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71E21E05" w14:textId="77777777" w:rsidTr="00B941B1">
        <w:tc>
          <w:tcPr>
            <w:tcW w:w="2086" w:type="dxa"/>
            <w:tcBorders>
              <w:top w:val="nil"/>
              <w:left w:val="nil"/>
              <w:right w:val="nil"/>
            </w:tcBorders>
          </w:tcPr>
          <w:p w14:paraId="0257D0B0"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7DEDA582"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20F36790"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34D8C91E"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7BA85A83"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04A552E6"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5569E60B"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AAB1F71" w14:textId="77777777" w:rsidR="00C22A80" w:rsidRPr="00065F8B" w:rsidRDefault="00C22A80" w:rsidP="00B941B1">
            <w:pPr>
              <w:jc w:val="center"/>
              <w:rPr>
                <w:rFonts w:cs="Times New Roman"/>
                <w:color w:val="FFFFFF" w:themeColor="background1"/>
                <w:sz w:val="18"/>
              </w:rPr>
            </w:pPr>
          </w:p>
        </w:tc>
      </w:tr>
      <w:tr w:rsidR="00C22A80" w14:paraId="1820CE0E" w14:textId="77777777" w:rsidTr="00B941B1">
        <w:tc>
          <w:tcPr>
            <w:tcW w:w="2086" w:type="dxa"/>
          </w:tcPr>
          <w:p w14:paraId="0AA69C35"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34C3506E"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43F1681F"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1F345723" w14:textId="77777777" w:rsidR="00C22A80" w:rsidRPr="00EB0B0D" w:rsidRDefault="00C22A80" w:rsidP="00B941B1">
            <w:pPr>
              <w:jc w:val="center"/>
              <w:rPr>
                <w:rFonts w:cs="Times New Roman"/>
              </w:rPr>
            </w:pPr>
            <w:r>
              <w:rPr>
                <w:rFonts w:cs="Times New Roman"/>
              </w:rPr>
              <w:t>2</w:t>
            </w:r>
            <w:r>
              <w:rPr>
                <w:rFonts w:cs="Times New Roman"/>
                <w:vertAlign w:val="subscript"/>
              </w:rPr>
              <w:t>3</w:t>
            </w:r>
          </w:p>
        </w:tc>
        <w:tc>
          <w:tcPr>
            <w:tcW w:w="959" w:type="dxa"/>
          </w:tcPr>
          <w:p w14:paraId="35FFA671"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2BA116E4"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5DF7FA80"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0D51D9E5"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3D8DBAD7" w14:textId="77777777" w:rsidR="00116F27" w:rsidRDefault="00116F27" w:rsidP="00116F27">
      <w:pPr>
        <w:rPr>
          <w:rFonts w:cs="Times New Roman"/>
        </w:rPr>
      </w:pPr>
    </w:p>
    <w:p w14:paraId="01459616" w14:textId="77777777" w:rsidR="00116F27" w:rsidRDefault="00116F27" w:rsidP="00116F27">
      <w:pPr>
        <w:rPr>
          <w:rFonts w:cs="Times New Roman"/>
        </w:rPr>
      </w:pPr>
      <w:r>
        <w:rPr>
          <w:rFonts w:cs="Times New Roman"/>
        </w:rPr>
        <w:t>Operation:</w:t>
      </w:r>
    </w:p>
    <w:p w14:paraId="659B8482" w14:textId="77777777"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14:paraId="1A376A1D" w14:textId="77777777"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69786A">
        <w:rPr>
          <w:rFonts w:cs="Times New Roman"/>
        </w:rPr>
        <w:t>1</w:t>
      </w:r>
      <w:r w:rsidR="00B27901">
        <w:rPr>
          <w:rFonts w:cs="Times New Roman"/>
        </w:rPr>
        <w:t>] = pc[31:</w:t>
      </w:r>
      <w:r w:rsidR="0069786A">
        <w:rPr>
          <w:rFonts w:cs="Times New Roman"/>
        </w:rPr>
        <w:t>1</w:t>
      </w:r>
      <w:r w:rsidR="00B27901">
        <w:rPr>
          <w:rFonts w:cs="Times New Roman"/>
        </w:rPr>
        <w:t>] + displacement</w:t>
      </w:r>
    </w:p>
    <w:p w14:paraId="5AEE9547" w14:textId="77777777" w:rsidR="00116F27" w:rsidRPr="00EB0B0D" w:rsidRDefault="00116F27" w:rsidP="00B27901">
      <w:pPr>
        <w:spacing w:after="0"/>
        <w:rPr>
          <w:rFonts w:cs="Times New Roman"/>
        </w:rPr>
      </w:pPr>
    </w:p>
    <w:p w14:paraId="0DE1AE38" w14:textId="77777777" w:rsidR="00DF0B84" w:rsidRDefault="00DF0B84">
      <w:pPr>
        <w:rPr>
          <w:rFonts w:eastAsiaTheme="majorEastAsia" w:cstheme="majorBidi"/>
          <w:b/>
          <w:bCs/>
          <w:sz w:val="40"/>
          <w:szCs w:val="40"/>
        </w:rPr>
      </w:pPr>
      <w:r>
        <w:rPr>
          <w:sz w:val="40"/>
          <w:szCs w:val="40"/>
        </w:rPr>
        <w:br w:type="page"/>
      </w:r>
    </w:p>
    <w:p w14:paraId="25E563A0" w14:textId="77777777"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14:paraId="6C2BBD53" w14:textId="77777777" w:rsidR="00FA5719" w:rsidRPr="00EB0B0D" w:rsidRDefault="00FA5719" w:rsidP="00FA5719">
      <w:pPr>
        <w:rPr>
          <w:rFonts w:cs="Times New Roman"/>
        </w:rPr>
      </w:pPr>
      <w:r w:rsidRPr="00EB0B0D">
        <w:rPr>
          <w:rFonts w:cs="Times New Roman"/>
        </w:rPr>
        <w:t>Description:</w:t>
      </w:r>
    </w:p>
    <w:p w14:paraId="650B0EF0" w14:textId="77777777" w:rsidR="00F905F5" w:rsidRDefault="00F905F5" w:rsidP="00F905F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4875A5">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14:paraId="7448FBB4" w14:textId="77777777" w:rsidR="00FA5719" w:rsidRDefault="00FA5719" w:rsidP="00FA5719">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2DCE820C" w14:textId="77777777" w:rsidTr="00B941B1">
        <w:tc>
          <w:tcPr>
            <w:tcW w:w="2086" w:type="dxa"/>
            <w:tcBorders>
              <w:top w:val="nil"/>
              <w:left w:val="nil"/>
              <w:right w:val="nil"/>
            </w:tcBorders>
          </w:tcPr>
          <w:p w14:paraId="2EED2586"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5AC54657"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5D286E71"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7321C209"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711DBD11"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1CEB214D"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03693EA6"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7951834" w14:textId="77777777" w:rsidR="00C22A80" w:rsidRPr="00065F8B" w:rsidRDefault="00C22A80" w:rsidP="00B941B1">
            <w:pPr>
              <w:jc w:val="center"/>
              <w:rPr>
                <w:rFonts w:cs="Times New Roman"/>
                <w:color w:val="FFFFFF" w:themeColor="background1"/>
                <w:sz w:val="18"/>
              </w:rPr>
            </w:pPr>
          </w:p>
        </w:tc>
      </w:tr>
      <w:tr w:rsidR="00C22A80" w14:paraId="14F9BC65" w14:textId="77777777" w:rsidTr="00B941B1">
        <w:tc>
          <w:tcPr>
            <w:tcW w:w="2086" w:type="dxa"/>
          </w:tcPr>
          <w:p w14:paraId="665FC346"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02D3481F"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7E82921E"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722C8654" w14:textId="77777777" w:rsidR="00C22A80" w:rsidRPr="00EB0B0D" w:rsidRDefault="00C22A80" w:rsidP="00B941B1">
            <w:pPr>
              <w:jc w:val="center"/>
              <w:rPr>
                <w:rFonts w:cs="Times New Roman"/>
              </w:rPr>
            </w:pPr>
            <w:r>
              <w:rPr>
                <w:rFonts w:cs="Times New Roman"/>
              </w:rPr>
              <w:t>6</w:t>
            </w:r>
            <w:r>
              <w:rPr>
                <w:rFonts w:cs="Times New Roman"/>
                <w:vertAlign w:val="subscript"/>
              </w:rPr>
              <w:t>3</w:t>
            </w:r>
          </w:p>
        </w:tc>
        <w:tc>
          <w:tcPr>
            <w:tcW w:w="959" w:type="dxa"/>
          </w:tcPr>
          <w:p w14:paraId="312A37FB"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3BB26E94"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4748E7CD"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52F17A9D"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4BBD1C9F" w14:textId="77777777" w:rsidR="00FA5719" w:rsidRDefault="00FA5719" w:rsidP="00FA5719">
      <w:pPr>
        <w:rPr>
          <w:rFonts w:cs="Times New Roman"/>
        </w:rPr>
      </w:pPr>
    </w:p>
    <w:p w14:paraId="30FFE6DD" w14:textId="77777777" w:rsidR="00FA5719" w:rsidRDefault="00FA5719" w:rsidP="00FA5719">
      <w:pPr>
        <w:rPr>
          <w:rFonts w:cs="Times New Roman"/>
        </w:rPr>
      </w:pPr>
      <w:r>
        <w:rPr>
          <w:rFonts w:cs="Times New Roman"/>
        </w:rPr>
        <w:t>Operation:</w:t>
      </w:r>
    </w:p>
    <w:p w14:paraId="644883B9" w14:textId="77777777" w:rsidR="00FA5719" w:rsidRDefault="00FA5719" w:rsidP="00FA5719">
      <w:pPr>
        <w:spacing w:after="0"/>
        <w:rPr>
          <w:rFonts w:cs="Times New Roman"/>
        </w:rPr>
      </w:pPr>
      <w:r>
        <w:rPr>
          <w:rFonts w:cs="Times New Roman"/>
        </w:rPr>
        <w:tab/>
        <w:t>if (Ra &lt; 0)</w:t>
      </w:r>
    </w:p>
    <w:p w14:paraId="4CF24F6F" w14:textId="77777777"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A12209">
        <w:rPr>
          <w:rFonts w:cs="Times New Roman"/>
        </w:rPr>
        <w:t>1</w:t>
      </w:r>
      <w:r w:rsidR="00B27901">
        <w:rPr>
          <w:rFonts w:cs="Times New Roman"/>
        </w:rPr>
        <w:t>] = pc[31:</w:t>
      </w:r>
      <w:r w:rsidR="00A12209">
        <w:rPr>
          <w:rFonts w:cs="Times New Roman"/>
        </w:rPr>
        <w:t>1</w:t>
      </w:r>
      <w:r w:rsidR="00B27901">
        <w:rPr>
          <w:rFonts w:cs="Times New Roman"/>
        </w:rPr>
        <w:t>] + displacement</w:t>
      </w:r>
    </w:p>
    <w:p w14:paraId="06DE3F80" w14:textId="77777777" w:rsidR="00FA5719" w:rsidRPr="00EB0B0D" w:rsidRDefault="00FA5719" w:rsidP="00B27901">
      <w:pPr>
        <w:spacing w:after="0"/>
        <w:rPr>
          <w:rFonts w:cs="Times New Roman"/>
        </w:rPr>
      </w:pPr>
    </w:p>
    <w:p w14:paraId="1736D3BD" w14:textId="77777777" w:rsidR="00DF0B84" w:rsidRDefault="00DF0B84">
      <w:pPr>
        <w:rPr>
          <w:rFonts w:eastAsiaTheme="majorEastAsia" w:cstheme="minorHAnsi"/>
          <w:b/>
          <w:bCs/>
          <w:sz w:val="40"/>
          <w:szCs w:val="26"/>
        </w:rPr>
      </w:pPr>
      <w:r>
        <w:rPr>
          <w:rFonts w:cstheme="minorHAnsi"/>
          <w:sz w:val="40"/>
        </w:rPr>
        <w:br w:type="page"/>
      </w:r>
    </w:p>
    <w:p w14:paraId="2D65C304" w14:textId="77777777" w:rsidR="00F82D5C" w:rsidRDefault="00F82D5C" w:rsidP="00F82D5C">
      <w:pPr>
        <w:pStyle w:val="Heading2"/>
        <w:rPr>
          <w:rFonts w:cstheme="minorHAnsi"/>
          <w:sz w:val="40"/>
        </w:rPr>
      </w:pPr>
      <w:r>
        <w:rPr>
          <w:rFonts w:cstheme="minorHAnsi"/>
          <w:sz w:val="40"/>
        </w:rPr>
        <w:lastRenderedPageBreak/>
        <w:t>BMM – Bit Matrix Multiply</w:t>
      </w:r>
    </w:p>
    <w:p w14:paraId="33F743A0" w14:textId="77777777" w:rsidR="00F82D5C" w:rsidRDefault="00F82D5C" w:rsidP="00F82D5C">
      <w:r>
        <w:t xml:space="preserve">BMM Rt, Ra, </w:t>
      </w:r>
      <w:proofErr w:type="spellStart"/>
      <w:r>
        <w:t>Rb</w:t>
      </w:r>
      <w:proofErr w:type="spellEnd"/>
    </w:p>
    <w:p w14:paraId="2FEA1C6E" w14:textId="77777777" w:rsidR="00F82D5C" w:rsidRDefault="00F82D5C" w:rsidP="00F82D5C">
      <w:r w:rsidRPr="00F64FBC">
        <w:rPr>
          <w:b/>
        </w:rPr>
        <w:t>Description</w:t>
      </w:r>
      <w:r>
        <w:t>:</w:t>
      </w:r>
    </w:p>
    <w:p w14:paraId="4351707E" w14:textId="77777777"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14:paraId="26556505" w14:textId="77777777"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14:paraId="1B426EE9" w14:textId="77777777" w:rsidTr="00B51DD5">
        <w:tc>
          <w:tcPr>
            <w:tcW w:w="1276" w:type="dxa"/>
          </w:tcPr>
          <w:p w14:paraId="35114317" w14:textId="77777777"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14:paraId="72478DC3" w14:textId="77777777" w:rsidR="009D17A7" w:rsidRPr="00EB0B0D" w:rsidRDefault="009D17A7" w:rsidP="00776140">
            <w:pPr>
              <w:jc w:val="center"/>
              <w:rPr>
                <w:rFonts w:cs="Times New Roman"/>
              </w:rPr>
            </w:pPr>
            <w:r w:rsidRPr="00EB0B0D">
              <w:rPr>
                <w:rFonts w:cs="Times New Roman"/>
              </w:rPr>
              <w:t>~</w:t>
            </w:r>
          </w:p>
        </w:tc>
        <w:tc>
          <w:tcPr>
            <w:tcW w:w="542" w:type="dxa"/>
          </w:tcPr>
          <w:p w14:paraId="3E166BD3" w14:textId="77777777"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14:paraId="7D334C66" w14:textId="77777777"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14:paraId="3406E196" w14:textId="77777777"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14:paraId="07090D24" w14:textId="77777777"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14:paraId="0149C2CC" w14:textId="77777777"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14:paraId="05C2BFBD" w14:textId="77777777"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14:paraId="5EA596ED" w14:textId="77777777"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14:paraId="5378AF02" w14:textId="77777777" w:rsidTr="00B51DD5">
        <w:tc>
          <w:tcPr>
            <w:tcW w:w="709" w:type="dxa"/>
          </w:tcPr>
          <w:p w14:paraId="119BD815" w14:textId="77777777" w:rsidR="00B51DD5" w:rsidRDefault="00B51DD5" w:rsidP="00B51DD5">
            <w:pPr>
              <w:jc w:val="center"/>
            </w:pPr>
            <w:r>
              <w:t>Fn</w:t>
            </w:r>
            <w:r w:rsidRPr="00B51DD5">
              <w:rPr>
                <w:vertAlign w:val="subscript"/>
              </w:rPr>
              <w:t>2</w:t>
            </w:r>
          </w:p>
        </w:tc>
        <w:tc>
          <w:tcPr>
            <w:tcW w:w="2835" w:type="dxa"/>
          </w:tcPr>
          <w:p w14:paraId="22BD4E7C" w14:textId="77777777" w:rsidR="00B51DD5" w:rsidRDefault="00B51DD5" w:rsidP="00F82D5C">
            <w:r>
              <w:t>Function</w:t>
            </w:r>
          </w:p>
        </w:tc>
      </w:tr>
      <w:tr w:rsidR="00B51DD5" w14:paraId="7967F0D3" w14:textId="77777777" w:rsidTr="00B51DD5">
        <w:tc>
          <w:tcPr>
            <w:tcW w:w="709" w:type="dxa"/>
          </w:tcPr>
          <w:p w14:paraId="57DEAFE6" w14:textId="77777777" w:rsidR="00B51DD5" w:rsidRDefault="00B51DD5" w:rsidP="00B51DD5">
            <w:pPr>
              <w:jc w:val="center"/>
            </w:pPr>
            <w:r>
              <w:t>0</w:t>
            </w:r>
          </w:p>
        </w:tc>
        <w:tc>
          <w:tcPr>
            <w:tcW w:w="2835" w:type="dxa"/>
          </w:tcPr>
          <w:p w14:paraId="150EF209" w14:textId="77777777" w:rsidR="00B51DD5" w:rsidRDefault="00B51DD5" w:rsidP="00F82D5C">
            <w:r>
              <w:t>MOR</w:t>
            </w:r>
          </w:p>
        </w:tc>
      </w:tr>
      <w:tr w:rsidR="00B51DD5" w14:paraId="3CDD652F" w14:textId="77777777" w:rsidTr="00B51DD5">
        <w:tc>
          <w:tcPr>
            <w:tcW w:w="709" w:type="dxa"/>
          </w:tcPr>
          <w:p w14:paraId="238EB947" w14:textId="77777777" w:rsidR="00B51DD5" w:rsidRDefault="00B51DD5" w:rsidP="00B51DD5">
            <w:pPr>
              <w:jc w:val="center"/>
            </w:pPr>
            <w:r>
              <w:t>1</w:t>
            </w:r>
          </w:p>
        </w:tc>
        <w:tc>
          <w:tcPr>
            <w:tcW w:w="2835" w:type="dxa"/>
          </w:tcPr>
          <w:p w14:paraId="35669E8D" w14:textId="77777777" w:rsidR="00B51DD5" w:rsidRDefault="00B51DD5" w:rsidP="00F82D5C">
            <w:r>
              <w:t>MXOR</w:t>
            </w:r>
          </w:p>
        </w:tc>
      </w:tr>
      <w:tr w:rsidR="00B51DD5" w14:paraId="6FE9DC10" w14:textId="77777777" w:rsidTr="00B51DD5">
        <w:tc>
          <w:tcPr>
            <w:tcW w:w="709" w:type="dxa"/>
          </w:tcPr>
          <w:p w14:paraId="147F8D60" w14:textId="77777777" w:rsidR="00B51DD5" w:rsidRDefault="00B51DD5" w:rsidP="00B51DD5">
            <w:pPr>
              <w:jc w:val="center"/>
            </w:pPr>
            <w:r>
              <w:t>2</w:t>
            </w:r>
          </w:p>
        </w:tc>
        <w:tc>
          <w:tcPr>
            <w:tcW w:w="2835" w:type="dxa"/>
          </w:tcPr>
          <w:p w14:paraId="7C5F526B" w14:textId="77777777" w:rsidR="00B51DD5" w:rsidRDefault="00B51DD5" w:rsidP="00F82D5C">
            <w:r>
              <w:t>MORT (MOR transpose)</w:t>
            </w:r>
          </w:p>
        </w:tc>
      </w:tr>
      <w:tr w:rsidR="00B51DD5" w14:paraId="095D1525" w14:textId="77777777" w:rsidTr="00B51DD5">
        <w:tc>
          <w:tcPr>
            <w:tcW w:w="709" w:type="dxa"/>
          </w:tcPr>
          <w:p w14:paraId="79AC4220" w14:textId="77777777" w:rsidR="00B51DD5" w:rsidRDefault="00B51DD5" w:rsidP="00B51DD5">
            <w:pPr>
              <w:jc w:val="center"/>
            </w:pPr>
            <w:r>
              <w:t>3</w:t>
            </w:r>
          </w:p>
        </w:tc>
        <w:tc>
          <w:tcPr>
            <w:tcW w:w="2835" w:type="dxa"/>
          </w:tcPr>
          <w:p w14:paraId="6071D09E" w14:textId="77777777" w:rsidR="00B51DD5" w:rsidRDefault="00B51DD5" w:rsidP="00F82D5C">
            <w:r>
              <w:t>MXORT (MXOR transpose)</w:t>
            </w:r>
          </w:p>
        </w:tc>
      </w:tr>
    </w:tbl>
    <w:p w14:paraId="5300D474" w14:textId="77777777" w:rsidR="00B51DD5" w:rsidRDefault="00B51DD5" w:rsidP="00F82D5C"/>
    <w:p w14:paraId="61E33FD4" w14:textId="77777777" w:rsidR="00F82D5C" w:rsidRDefault="00F82D5C" w:rsidP="00F82D5C">
      <w:r w:rsidRPr="00F64FBC">
        <w:rPr>
          <w:b/>
        </w:rPr>
        <w:t>Operation</w:t>
      </w:r>
      <w:r>
        <w:t>:</w:t>
      </w:r>
    </w:p>
    <w:p w14:paraId="6614921D" w14:textId="77777777" w:rsidR="00F82D5C" w:rsidRDefault="00F82D5C" w:rsidP="00F82D5C">
      <w:pPr>
        <w:spacing w:after="0"/>
        <w:ind w:left="720"/>
      </w:pPr>
      <w:r>
        <w:t>for I = 0 to 7</w:t>
      </w:r>
    </w:p>
    <w:p w14:paraId="3E36442B" w14:textId="77777777" w:rsidR="00F82D5C" w:rsidRDefault="00F82D5C" w:rsidP="00F82D5C">
      <w:pPr>
        <w:spacing w:after="0"/>
        <w:ind w:left="720" w:firstLine="720"/>
      </w:pPr>
      <w:r>
        <w:t>for j = 0 to 7</w:t>
      </w:r>
    </w:p>
    <w:p w14:paraId="42E1F319" w14:textId="77777777"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14:paraId="7137D8E0" w14:textId="77777777" w:rsidR="00931D7D" w:rsidRDefault="00931D7D" w:rsidP="00931D7D">
      <w:pPr>
        <w:rPr>
          <w:rStyle w:val="Strong"/>
        </w:rPr>
      </w:pPr>
      <w:r>
        <w:rPr>
          <w:rStyle w:val="Strong"/>
        </w:rPr>
        <w:t xml:space="preserve">Clock Cycles: </w:t>
      </w:r>
      <w:r w:rsidRPr="006504CD">
        <w:t>1</w:t>
      </w:r>
    </w:p>
    <w:p w14:paraId="0687FE91" w14:textId="77777777" w:rsidR="00931D7D" w:rsidRPr="002C6BF0" w:rsidRDefault="00931D7D" w:rsidP="00931D7D">
      <w:r>
        <w:rPr>
          <w:rStyle w:val="Strong"/>
        </w:rPr>
        <w:t xml:space="preserve">Execution Units: </w:t>
      </w:r>
      <w:r w:rsidRPr="002C6BF0">
        <w:t>ALU</w:t>
      </w:r>
      <w:r>
        <w:t xml:space="preserve"> #0 only</w:t>
      </w:r>
    </w:p>
    <w:p w14:paraId="2A3DB773" w14:textId="77777777" w:rsidR="00931D7D" w:rsidRDefault="00931D7D" w:rsidP="00931D7D">
      <w:r w:rsidRPr="00F64FBC">
        <w:rPr>
          <w:b/>
        </w:rPr>
        <w:t>Exceptions</w:t>
      </w:r>
      <w:r w:rsidRPr="009F7E96">
        <w:t>:</w:t>
      </w:r>
      <w:r>
        <w:t xml:space="preserve"> none </w:t>
      </w:r>
    </w:p>
    <w:p w14:paraId="1CB38827" w14:textId="77777777" w:rsidR="00F82D5C" w:rsidRDefault="00F82D5C" w:rsidP="00F82D5C">
      <w:pPr>
        <w:spacing w:after="0"/>
      </w:pPr>
      <w:r w:rsidRPr="00F64FBC">
        <w:rPr>
          <w:b/>
        </w:rPr>
        <w:t>Notes</w:t>
      </w:r>
      <w:r>
        <w:t>:</w:t>
      </w:r>
    </w:p>
    <w:p w14:paraId="2E7AFDAF" w14:textId="77777777"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3F630149" w14:textId="77777777" w:rsidR="00F82D5C" w:rsidRDefault="00F82D5C">
      <w:pPr>
        <w:rPr>
          <w:rFonts w:eastAsiaTheme="majorEastAsia" w:cstheme="majorBidi"/>
          <w:b/>
          <w:bCs/>
          <w:sz w:val="40"/>
          <w:szCs w:val="40"/>
        </w:rPr>
      </w:pPr>
      <w:r>
        <w:rPr>
          <w:sz w:val="40"/>
          <w:szCs w:val="40"/>
        </w:rPr>
        <w:br w:type="page"/>
      </w:r>
    </w:p>
    <w:p w14:paraId="638F9879" w14:textId="17A46DFE" w:rsidR="000B3407" w:rsidRPr="00DA658E" w:rsidRDefault="000B3407" w:rsidP="000B3407">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w:t>
      </w:r>
      <w:r w:rsidR="00D80702">
        <w:rPr>
          <w:sz w:val="40"/>
          <w:szCs w:val="40"/>
        </w:rPr>
        <w:t xml:space="preserve">on Logical </w:t>
      </w:r>
      <w:proofErr w:type="spellStart"/>
      <w:r w:rsidR="00D80702">
        <w:rPr>
          <w:sz w:val="40"/>
          <w:szCs w:val="40"/>
        </w:rPr>
        <w:t>Nand</w:t>
      </w:r>
      <w:proofErr w:type="spellEnd"/>
    </w:p>
    <w:p w14:paraId="16D93F90" w14:textId="77777777" w:rsidR="000B3407" w:rsidRPr="00EB0B0D" w:rsidRDefault="000B3407" w:rsidP="000B3407">
      <w:pPr>
        <w:rPr>
          <w:rFonts w:cs="Times New Roman"/>
        </w:rPr>
      </w:pPr>
      <w:r w:rsidRPr="009A7727">
        <w:rPr>
          <w:rFonts w:cs="Times New Roman"/>
          <w:b/>
        </w:rPr>
        <w:t>Description</w:t>
      </w:r>
      <w:r w:rsidRPr="00EB0B0D">
        <w:rPr>
          <w:rFonts w:cs="Times New Roman"/>
        </w:rPr>
        <w:t>:</w:t>
      </w:r>
    </w:p>
    <w:p w14:paraId="2768367B" w14:textId="3B5D7E00" w:rsidR="000B3407" w:rsidRDefault="000B3407" w:rsidP="000B3407">
      <w:pPr>
        <w:ind w:left="720"/>
        <w:rPr>
          <w:rFonts w:cs="Times New Roman"/>
        </w:rPr>
      </w:pPr>
      <w:r w:rsidRPr="00EB0B0D">
        <w:rPr>
          <w:rFonts w:cs="Times New Roman"/>
        </w:rPr>
        <w:t xml:space="preserve">If </w:t>
      </w:r>
      <w:r w:rsidR="00A161BD">
        <w:rPr>
          <w:rFonts w:cs="Times New Roman"/>
        </w:rPr>
        <w:t xml:space="preserve">the logical </w:t>
      </w:r>
      <w:proofErr w:type="spellStart"/>
      <w:r w:rsidR="00A161BD">
        <w:rPr>
          <w:rFonts w:cs="Times New Roman"/>
        </w:rPr>
        <w:t>nand</w:t>
      </w:r>
      <w:proofErr w:type="spellEnd"/>
      <w:r w:rsidR="00A161BD">
        <w:rPr>
          <w:rFonts w:cs="Times New Roman"/>
        </w:rPr>
        <w:t xml:space="preserve"> of </w:t>
      </w:r>
      <w:r>
        <w:rPr>
          <w:rFonts w:cs="Times New Roman"/>
        </w:rPr>
        <w:t xml:space="preserve">two registers </w:t>
      </w:r>
      <w:r w:rsidR="00A161BD">
        <w:rPr>
          <w:rFonts w:cs="Times New Roman"/>
        </w:rPr>
        <w:t>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63FEC4E1" w14:textId="77777777" w:rsidR="000B3407" w:rsidRDefault="000B3407" w:rsidP="000B3407">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0B3407" w:rsidRPr="00065F8B" w14:paraId="25768163" w14:textId="77777777" w:rsidTr="00F05315">
        <w:tc>
          <w:tcPr>
            <w:tcW w:w="2086" w:type="dxa"/>
            <w:tcBorders>
              <w:top w:val="nil"/>
              <w:left w:val="nil"/>
              <w:right w:val="nil"/>
            </w:tcBorders>
          </w:tcPr>
          <w:p w14:paraId="3FD3CE6B" w14:textId="77777777" w:rsidR="000B3407" w:rsidRPr="00065F8B" w:rsidRDefault="000B3407" w:rsidP="00F05315">
            <w:pPr>
              <w:jc w:val="center"/>
              <w:rPr>
                <w:rFonts w:cs="Times New Roman"/>
                <w:sz w:val="18"/>
              </w:rPr>
            </w:pPr>
            <w:r>
              <w:rPr>
                <w:rFonts w:cs="Times New Roman"/>
                <w:sz w:val="18"/>
              </w:rPr>
              <w:t>31                                23</w:t>
            </w:r>
          </w:p>
        </w:tc>
        <w:tc>
          <w:tcPr>
            <w:tcW w:w="936" w:type="dxa"/>
            <w:tcBorders>
              <w:top w:val="nil"/>
              <w:left w:val="nil"/>
              <w:right w:val="nil"/>
            </w:tcBorders>
          </w:tcPr>
          <w:p w14:paraId="3BA2C12D" w14:textId="77777777" w:rsidR="000B3407" w:rsidRPr="00065F8B" w:rsidRDefault="000B3407" w:rsidP="00F05315">
            <w:pPr>
              <w:jc w:val="center"/>
              <w:rPr>
                <w:rFonts w:cs="Times New Roman"/>
                <w:sz w:val="18"/>
              </w:rPr>
            </w:pPr>
            <w:r>
              <w:rPr>
                <w:rFonts w:cs="Times New Roman"/>
                <w:sz w:val="18"/>
              </w:rPr>
              <w:t>22        18</w:t>
            </w:r>
          </w:p>
        </w:tc>
        <w:tc>
          <w:tcPr>
            <w:tcW w:w="595" w:type="dxa"/>
            <w:tcBorders>
              <w:top w:val="nil"/>
              <w:left w:val="nil"/>
              <w:right w:val="nil"/>
            </w:tcBorders>
          </w:tcPr>
          <w:p w14:paraId="6DD9C12C" w14:textId="77777777" w:rsidR="000B3407" w:rsidRPr="00065F8B" w:rsidRDefault="000B3407" w:rsidP="00F05315">
            <w:pPr>
              <w:jc w:val="center"/>
              <w:rPr>
                <w:rFonts w:cs="Times New Roman"/>
                <w:sz w:val="18"/>
              </w:rPr>
            </w:pPr>
            <w:r>
              <w:rPr>
                <w:rFonts w:cs="Times New Roman"/>
                <w:sz w:val="18"/>
              </w:rPr>
              <w:t>1716</w:t>
            </w:r>
          </w:p>
        </w:tc>
        <w:tc>
          <w:tcPr>
            <w:tcW w:w="914" w:type="dxa"/>
            <w:tcBorders>
              <w:top w:val="nil"/>
              <w:left w:val="nil"/>
              <w:right w:val="nil"/>
            </w:tcBorders>
          </w:tcPr>
          <w:p w14:paraId="55D4AF6B" w14:textId="77777777" w:rsidR="000B3407" w:rsidRPr="00065F8B" w:rsidRDefault="000B3407" w:rsidP="00F05315">
            <w:pPr>
              <w:jc w:val="center"/>
              <w:rPr>
                <w:rFonts w:cs="Times New Roman"/>
                <w:sz w:val="18"/>
              </w:rPr>
            </w:pPr>
            <w:r>
              <w:rPr>
                <w:rFonts w:cs="Times New Roman"/>
                <w:sz w:val="18"/>
              </w:rPr>
              <w:t xml:space="preserve">15      13 </w:t>
            </w:r>
          </w:p>
        </w:tc>
        <w:tc>
          <w:tcPr>
            <w:tcW w:w="959" w:type="dxa"/>
            <w:tcBorders>
              <w:top w:val="nil"/>
              <w:left w:val="nil"/>
              <w:right w:val="nil"/>
            </w:tcBorders>
          </w:tcPr>
          <w:p w14:paraId="5B5A6E37" w14:textId="77777777" w:rsidR="000B3407" w:rsidRPr="00065F8B" w:rsidRDefault="000B3407" w:rsidP="00F05315">
            <w:pPr>
              <w:jc w:val="center"/>
              <w:rPr>
                <w:rFonts w:cs="Times New Roman"/>
                <w:sz w:val="18"/>
              </w:rPr>
            </w:pPr>
            <w:r>
              <w:rPr>
                <w:rFonts w:cs="Times New Roman"/>
                <w:sz w:val="18"/>
              </w:rPr>
              <w:t>12          8</w:t>
            </w:r>
          </w:p>
        </w:tc>
        <w:tc>
          <w:tcPr>
            <w:tcW w:w="427" w:type="dxa"/>
            <w:tcBorders>
              <w:top w:val="nil"/>
              <w:left w:val="nil"/>
              <w:right w:val="nil"/>
            </w:tcBorders>
          </w:tcPr>
          <w:p w14:paraId="374325B9" w14:textId="77777777" w:rsidR="000B3407" w:rsidRPr="00065F8B" w:rsidRDefault="000B3407" w:rsidP="00F05315">
            <w:pPr>
              <w:jc w:val="center"/>
              <w:rPr>
                <w:rFonts w:cs="Times New Roman"/>
                <w:sz w:val="18"/>
              </w:rPr>
            </w:pPr>
            <w:r>
              <w:rPr>
                <w:rFonts w:cs="Times New Roman"/>
                <w:sz w:val="18"/>
              </w:rPr>
              <w:t>76</w:t>
            </w:r>
          </w:p>
        </w:tc>
        <w:tc>
          <w:tcPr>
            <w:tcW w:w="1057" w:type="dxa"/>
            <w:tcBorders>
              <w:top w:val="nil"/>
              <w:left w:val="nil"/>
              <w:right w:val="nil"/>
            </w:tcBorders>
          </w:tcPr>
          <w:p w14:paraId="260AF9B5" w14:textId="77777777" w:rsidR="000B3407" w:rsidRPr="00065F8B" w:rsidRDefault="000B3407" w:rsidP="00F05315">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E1A63E2" w14:textId="77777777" w:rsidR="000B3407" w:rsidRPr="00065F8B" w:rsidRDefault="000B3407" w:rsidP="00F05315">
            <w:pPr>
              <w:jc w:val="center"/>
              <w:rPr>
                <w:rFonts w:cs="Times New Roman"/>
                <w:color w:val="FFFFFF" w:themeColor="background1"/>
                <w:sz w:val="18"/>
              </w:rPr>
            </w:pPr>
          </w:p>
        </w:tc>
      </w:tr>
      <w:tr w:rsidR="000B3407" w14:paraId="2FA70EAC" w14:textId="77777777" w:rsidTr="00F05315">
        <w:tc>
          <w:tcPr>
            <w:tcW w:w="2086" w:type="dxa"/>
          </w:tcPr>
          <w:p w14:paraId="4E4E73DA" w14:textId="77777777" w:rsidR="000B3407" w:rsidRDefault="000B3407" w:rsidP="00F05315">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32BF5793" w14:textId="77777777" w:rsidR="000B3407" w:rsidRDefault="000B3407" w:rsidP="00F05315">
            <w:pPr>
              <w:jc w:val="center"/>
              <w:rPr>
                <w:rFonts w:cs="Times New Roman"/>
              </w:rPr>
            </w:pPr>
            <w:r>
              <w:rPr>
                <w:rFonts w:cs="Times New Roman"/>
              </w:rPr>
              <w:t>Rb</w:t>
            </w:r>
            <w:r w:rsidRPr="000B3801">
              <w:rPr>
                <w:rFonts w:cs="Times New Roman"/>
                <w:vertAlign w:val="subscript"/>
              </w:rPr>
              <w:t>5</w:t>
            </w:r>
          </w:p>
        </w:tc>
        <w:tc>
          <w:tcPr>
            <w:tcW w:w="595" w:type="dxa"/>
          </w:tcPr>
          <w:p w14:paraId="718F7306" w14:textId="77777777" w:rsidR="000B3407" w:rsidRPr="00EB0B0D" w:rsidRDefault="000B3407" w:rsidP="00F05315">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273C981B" w14:textId="0DBDA25D" w:rsidR="000B3407" w:rsidRPr="00EB0B0D" w:rsidRDefault="00A161BD" w:rsidP="00F05315">
            <w:pPr>
              <w:jc w:val="center"/>
              <w:rPr>
                <w:rFonts w:cs="Times New Roman"/>
              </w:rPr>
            </w:pPr>
            <w:r>
              <w:rPr>
                <w:rFonts w:cs="Times New Roman"/>
              </w:rPr>
              <w:t>4</w:t>
            </w:r>
            <w:r w:rsidR="000B3407">
              <w:rPr>
                <w:rFonts w:cs="Times New Roman"/>
                <w:vertAlign w:val="subscript"/>
              </w:rPr>
              <w:t>3</w:t>
            </w:r>
          </w:p>
        </w:tc>
        <w:tc>
          <w:tcPr>
            <w:tcW w:w="959" w:type="dxa"/>
          </w:tcPr>
          <w:p w14:paraId="5AA3FF13" w14:textId="77777777" w:rsidR="000B3407" w:rsidRPr="00EB0B0D" w:rsidRDefault="000B3407" w:rsidP="00F05315">
            <w:pPr>
              <w:jc w:val="center"/>
              <w:rPr>
                <w:rFonts w:cs="Times New Roman"/>
              </w:rPr>
            </w:pPr>
            <w:r w:rsidRPr="00EB0B0D">
              <w:rPr>
                <w:rFonts w:cs="Times New Roman"/>
              </w:rPr>
              <w:t>Ra</w:t>
            </w:r>
            <w:r w:rsidRPr="00EB0B0D">
              <w:rPr>
                <w:rFonts w:cs="Times New Roman"/>
                <w:vertAlign w:val="subscript"/>
              </w:rPr>
              <w:t>5</w:t>
            </w:r>
          </w:p>
        </w:tc>
        <w:tc>
          <w:tcPr>
            <w:tcW w:w="427" w:type="dxa"/>
          </w:tcPr>
          <w:p w14:paraId="607D6FBD" w14:textId="77777777" w:rsidR="000B3407" w:rsidRDefault="000B3407" w:rsidP="00F05315">
            <w:pPr>
              <w:jc w:val="center"/>
              <w:rPr>
                <w:rFonts w:cs="Times New Roman"/>
              </w:rPr>
            </w:pPr>
            <w:r>
              <w:rPr>
                <w:rFonts w:cs="Times New Roman"/>
              </w:rPr>
              <w:t>L</w:t>
            </w:r>
            <w:r w:rsidRPr="006E27DF">
              <w:rPr>
                <w:rFonts w:cs="Times New Roman"/>
                <w:vertAlign w:val="subscript"/>
              </w:rPr>
              <w:t>2</w:t>
            </w:r>
          </w:p>
        </w:tc>
        <w:tc>
          <w:tcPr>
            <w:tcW w:w="1057" w:type="dxa"/>
          </w:tcPr>
          <w:p w14:paraId="47349ED2" w14:textId="4D915C3C" w:rsidR="000B3407" w:rsidRPr="00EB0B0D" w:rsidRDefault="00A161BD" w:rsidP="00F05315">
            <w:pPr>
              <w:jc w:val="center"/>
              <w:rPr>
                <w:rFonts w:cs="Times New Roman"/>
              </w:rPr>
            </w:pPr>
            <w:r>
              <w:rPr>
                <w:rFonts w:cs="Times New Roman"/>
              </w:rPr>
              <w:t>1</w:t>
            </w:r>
            <w:r w:rsidR="000B3407">
              <w:rPr>
                <w:rFonts w:cs="Times New Roman"/>
              </w:rPr>
              <w:t>0h</w:t>
            </w:r>
            <w:r w:rsidR="000B3407">
              <w:rPr>
                <w:rFonts w:cs="Times New Roman"/>
                <w:vertAlign w:val="subscript"/>
              </w:rPr>
              <w:t>6</w:t>
            </w:r>
          </w:p>
        </w:tc>
        <w:tc>
          <w:tcPr>
            <w:tcW w:w="743" w:type="dxa"/>
            <w:shd w:val="clear" w:color="auto" w:fill="404040" w:themeFill="text1" w:themeFillTint="BF"/>
          </w:tcPr>
          <w:p w14:paraId="48BDAD1D" w14:textId="77777777" w:rsidR="000B3407" w:rsidRDefault="000B3407" w:rsidP="00F05315">
            <w:pPr>
              <w:jc w:val="center"/>
              <w:rPr>
                <w:rFonts w:cs="Times New Roman"/>
                <w:color w:val="FFFFFF" w:themeColor="background1"/>
              </w:rPr>
            </w:pPr>
            <w:r>
              <w:rPr>
                <w:rFonts w:cs="Times New Roman"/>
                <w:color w:val="FFFFFF" w:themeColor="background1"/>
              </w:rPr>
              <w:t>BD</w:t>
            </w:r>
          </w:p>
        </w:tc>
      </w:tr>
    </w:tbl>
    <w:p w14:paraId="36EAADDB" w14:textId="77777777" w:rsidR="000B3407" w:rsidRPr="00EB0B0D" w:rsidRDefault="000B3407" w:rsidP="000B3407">
      <w:pPr>
        <w:rPr>
          <w:rFonts w:cs="Times New Roman"/>
        </w:rPr>
      </w:pPr>
    </w:p>
    <w:p w14:paraId="641C8E70" w14:textId="77777777" w:rsidR="000B3407" w:rsidRDefault="000B3407" w:rsidP="000B3407">
      <w:pPr>
        <w:rPr>
          <w:rFonts w:cs="Times New Roman"/>
        </w:rPr>
      </w:pPr>
      <w:r w:rsidRPr="009A7727">
        <w:rPr>
          <w:rFonts w:cs="Times New Roman"/>
          <w:b/>
        </w:rPr>
        <w:t>Operation</w:t>
      </w:r>
      <w:r>
        <w:rPr>
          <w:rFonts w:cs="Times New Roman"/>
        </w:rPr>
        <w:t>:</w:t>
      </w:r>
    </w:p>
    <w:p w14:paraId="36913D66" w14:textId="6D10062A" w:rsidR="000B3407" w:rsidRDefault="000B3407" w:rsidP="000B3407">
      <w:pPr>
        <w:spacing w:after="0"/>
        <w:rPr>
          <w:rFonts w:cs="Times New Roman"/>
        </w:rPr>
      </w:pPr>
      <w:r>
        <w:rPr>
          <w:rFonts w:cs="Times New Roman"/>
        </w:rPr>
        <w:tab/>
        <w:t xml:space="preserve">if </w:t>
      </w:r>
      <w:proofErr w:type="gramStart"/>
      <w:r w:rsidR="00A161BD">
        <w:rPr>
          <w:rFonts w:cs="Times New Roman"/>
        </w:rPr>
        <w:t>(!</w:t>
      </w:r>
      <w:r>
        <w:rPr>
          <w:rFonts w:cs="Times New Roman"/>
        </w:rPr>
        <w:t>(</w:t>
      </w:r>
      <w:proofErr w:type="gramEnd"/>
      <w:r>
        <w:rPr>
          <w:rFonts w:cs="Times New Roman"/>
        </w:rPr>
        <w:t xml:space="preserve">Ra </w:t>
      </w:r>
      <w:r w:rsidR="00A161BD">
        <w:rPr>
          <w:rFonts w:cs="Times New Roman"/>
        </w:rPr>
        <w:t>&amp;&amp;</w:t>
      </w:r>
      <w:r>
        <w:rPr>
          <w:rFonts w:cs="Times New Roman"/>
        </w:rPr>
        <w:t xml:space="preserve"> </w:t>
      </w:r>
      <w:proofErr w:type="spellStart"/>
      <w:r>
        <w:rPr>
          <w:rFonts w:cs="Times New Roman"/>
        </w:rPr>
        <w:t>Rb</w:t>
      </w:r>
      <w:proofErr w:type="spellEnd"/>
      <w:r>
        <w:rPr>
          <w:rFonts w:cs="Times New Roman"/>
        </w:rPr>
        <w:t>)</w:t>
      </w:r>
      <w:r w:rsidR="00A161BD">
        <w:rPr>
          <w:rFonts w:cs="Times New Roman"/>
        </w:rPr>
        <w:t>)</w:t>
      </w:r>
    </w:p>
    <w:p w14:paraId="7CED3C4E" w14:textId="77777777" w:rsidR="000B3407" w:rsidRDefault="000B3407" w:rsidP="000B340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342F7CC4" w14:textId="77777777" w:rsidR="000B3407" w:rsidRPr="00EB0B0D" w:rsidRDefault="000B3407" w:rsidP="000B3407">
      <w:pPr>
        <w:rPr>
          <w:rFonts w:cs="Times New Roman"/>
        </w:rPr>
      </w:pPr>
    </w:p>
    <w:p w14:paraId="1CD22B92" w14:textId="77777777" w:rsidR="000B3407" w:rsidRPr="00EB0B0D" w:rsidRDefault="000B3407" w:rsidP="000B3407">
      <w:pPr>
        <w:rPr>
          <w:rFonts w:cs="Times New Roman"/>
        </w:rPr>
      </w:pPr>
      <w:r w:rsidRPr="009A7727">
        <w:rPr>
          <w:rFonts w:cs="Times New Roman"/>
          <w:b/>
        </w:rPr>
        <w:t>Clock Cycles</w:t>
      </w:r>
      <w:r>
        <w:rPr>
          <w:rFonts w:cs="Times New Roman"/>
        </w:rPr>
        <w:t>: Typically, 2 with correct branch outcome and target prediction.</w:t>
      </w:r>
    </w:p>
    <w:p w14:paraId="45DE34A4" w14:textId="77777777" w:rsidR="000B3407" w:rsidRPr="00EB0B0D" w:rsidRDefault="000B3407" w:rsidP="000B3407">
      <w:pPr>
        <w:rPr>
          <w:rFonts w:cs="Times New Roman"/>
        </w:rPr>
      </w:pPr>
      <w:r>
        <w:rPr>
          <w:rStyle w:val="Strong"/>
        </w:rPr>
        <w:t xml:space="preserve">Execution Units: </w:t>
      </w:r>
      <w:r>
        <w:rPr>
          <w:rFonts w:cs="Times New Roman"/>
        </w:rPr>
        <w:t>FC</w:t>
      </w:r>
      <w:r w:rsidRPr="00EB0B0D">
        <w:rPr>
          <w:rFonts w:cs="Times New Roman"/>
        </w:rPr>
        <w:t>U Only</w:t>
      </w:r>
    </w:p>
    <w:p w14:paraId="78963EAF" w14:textId="77777777" w:rsidR="000B3407" w:rsidRPr="00EB0B0D" w:rsidRDefault="000B3407" w:rsidP="000B3407">
      <w:pPr>
        <w:rPr>
          <w:rFonts w:cs="Times New Roman"/>
        </w:rPr>
      </w:pPr>
      <w:r w:rsidRPr="009A7727">
        <w:rPr>
          <w:rFonts w:cs="Times New Roman"/>
          <w:b/>
        </w:rPr>
        <w:t>Exceptions</w:t>
      </w:r>
      <w:r>
        <w:rPr>
          <w:rFonts w:cs="Times New Roman"/>
        </w:rPr>
        <w:t>: branch target</w:t>
      </w:r>
    </w:p>
    <w:p w14:paraId="23081039" w14:textId="77777777" w:rsidR="000B3407" w:rsidRDefault="000B3407">
      <w:pPr>
        <w:rPr>
          <w:rFonts w:eastAsiaTheme="majorEastAsia" w:cstheme="majorBidi"/>
          <w:b/>
          <w:bCs/>
          <w:color w:val="1F497D" w:themeColor="text2"/>
          <w:sz w:val="40"/>
          <w:szCs w:val="40"/>
        </w:rPr>
      </w:pPr>
      <w:r>
        <w:rPr>
          <w:sz w:val="40"/>
          <w:szCs w:val="40"/>
        </w:rPr>
        <w:br w:type="page"/>
      </w:r>
    </w:p>
    <w:p w14:paraId="543517C6" w14:textId="36EFA7E0"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14:paraId="13DDE0FF" w14:textId="77777777" w:rsidR="007F21E5" w:rsidRPr="00EB0B0D" w:rsidRDefault="007F21E5" w:rsidP="007F21E5">
      <w:pPr>
        <w:rPr>
          <w:rFonts w:cs="Times New Roman"/>
        </w:rPr>
      </w:pPr>
      <w:r w:rsidRPr="00EB0B0D">
        <w:rPr>
          <w:rFonts w:cs="Times New Roman"/>
        </w:rPr>
        <w:t>Description:</w:t>
      </w:r>
    </w:p>
    <w:p w14:paraId="420D56DA" w14:textId="77777777"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14:paraId="14C9B639" w14:textId="77777777"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14:paraId="55C432A5" w14:textId="77777777" w:rsidTr="00B941B1">
        <w:tc>
          <w:tcPr>
            <w:tcW w:w="2086" w:type="dxa"/>
            <w:tcBorders>
              <w:top w:val="nil"/>
              <w:left w:val="nil"/>
              <w:right w:val="nil"/>
            </w:tcBorders>
          </w:tcPr>
          <w:p w14:paraId="1960780F" w14:textId="77777777"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14:paraId="24EA98A4" w14:textId="77777777"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14:paraId="56EE801A" w14:textId="77777777"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14:paraId="16B54BF3" w14:textId="77777777"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14:paraId="442F6F56" w14:textId="77777777"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14:paraId="6ACF09B6" w14:textId="77777777"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14:paraId="23B4724C" w14:textId="77777777"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C9185BB" w14:textId="77777777" w:rsidR="00C22A80" w:rsidRPr="00065F8B" w:rsidRDefault="00C22A80" w:rsidP="00B941B1">
            <w:pPr>
              <w:jc w:val="center"/>
              <w:rPr>
                <w:rFonts w:cs="Times New Roman"/>
                <w:color w:val="FFFFFF" w:themeColor="background1"/>
                <w:sz w:val="18"/>
              </w:rPr>
            </w:pPr>
          </w:p>
        </w:tc>
      </w:tr>
      <w:tr w:rsidR="00C22A80" w14:paraId="4F58AD3D" w14:textId="77777777" w:rsidTr="00B941B1">
        <w:tc>
          <w:tcPr>
            <w:tcW w:w="2086" w:type="dxa"/>
          </w:tcPr>
          <w:p w14:paraId="62D7CA5E" w14:textId="77777777"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0B7B5D9B" w14:textId="77777777"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14:paraId="16C2B48A" w14:textId="77777777"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4694D292" w14:textId="77777777" w:rsidR="00C22A80" w:rsidRPr="00EB0B0D" w:rsidRDefault="00C22A80" w:rsidP="00B941B1">
            <w:pPr>
              <w:jc w:val="center"/>
              <w:rPr>
                <w:rFonts w:cs="Times New Roman"/>
              </w:rPr>
            </w:pPr>
            <w:r>
              <w:rPr>
                <w:rFonts w:cs="Times New Roman"/>
              </w:rPr>
              <w:t>1</w:t>
            </w:r>
            <w:r>
              <w:rPr>
                <w:rFonts w:cs="Times New Roman"/>
                <w:vertAlign w:val="subscript"/>
              </w:rPr>
              <w:t>3</w:t>
            </w:r>
          </w:p>
        </w:tc>
        <w:tc>
          <w:tcPr>
            <w:tcW w:w="959" w:type="dxa"/>
          </w:tcPr>
          <w:p w14:paraId="565F0CF8" w14:textId="77777777"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14:paraId="17816F72" w14:textId="77777777"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14:paraId="5B9D2AB9" w14:textId="77777777"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377CF1E5" w14:textId="77777777" w:rsidR="00C22A80" w:rsidRDefault="00C22A80" w:rsidP="00B941B1">
            <w:pPr>
              <w:jc w:val="center"/>
              <w:rPr>
                <w:rFonts w:cs="Times New Roman"/>
                <w:color w:val="FFFFFF" w:themeColor="background1"/>
              </w:rPr>
            </w:pPr>
            <w:r>
              <w:rPr>
                <w:rFonts w:cs="Times New Roman"/>
                <w:color w:val="FFFFFF" w:themeColor="background1"/>
              </w:rPr>
              <w:t>BD</w:t>
            </w:r>
          </w:p>
        </w:tc>
      </w:tr>
    </w:tbl>
    <w:p w14:paraId="17FAEF34" w14:textId="77777777" w:rsidR="007F21E5" w:rsidRDefault="007F21E5" w:rsidP="007F21E5">
      <w:pPr>
        <w:rPr>
          <w:rFonts w:cs="Times New Roman"/>
        </w:rPr>
      </w:pPr>
    </w:p>
    <w:p w14:paraId="10B762E7" w14:textId="77777777" w:rsidR="007F21E5" w:rsidRDefault="007F21E5" w:rsidP="007F21E5">
      <w:pPr>
        <w:rPr>
          <w:rFonts w:cs="Times New Roman"/>
        </w:rPr>
      </w:pPr>
      <w:r>
        <w:rPr>
          <w:rFonts w:cs="Times New Roman"/>
        </w:rPr>
        <w:t>Operation:</w:t>
      </w:r>
    </w:p>
    <w:p w14:paraId="6659F68E" w14:textId="77777777" w:rsidR="007F21E5" w:rsidRDefault="007F21E5" w:rsidP="007F21E5">
      <w:pPr>
        <w:spacing w:after="0"/>
        <w:rPr>
          <w:rFonts w:cs="Times New Roman"/>
        </w:rPr>
      </w:pPr>
      <w:r>
        <w:rPr>
          <w:rFonts w:cs="Times New Roman"/>
        </w:rPr>
        <w:tab/>
        <w:t>if (Ra &lt;&gt; 0)</w:t>
      </w:r>
    </w:p>
    <w:p w14:paraId="2454A019" w14:textId="77777777" w:rsidR="007F21E5" w:rsidRPr="00EB0B0D" w:rsidRDefault="007F21E5" w:rsidP="007F21E5">
      <w:pPr>
        <w:spacing w:after="0"/>
        <w:rPr>
          <w:rFonts w:cs="Times New Roman"/>
        </w:rPr>
      </w:pPr>
      <w:r>
        <w:rPr>
          <w:rFonts w:cs="Times New Roman"/>
        </w:rPr>
        <w:tab/>
      </w:r>
      <w:r>
        <w:rPr>
          <w:rFonts w:cs="Times New Roman"/>
        </w:rPr>
        <w:tab/>
        <w:t>pc = pc + displacement</w:t>
      </w:r>
    </w:p>
    <w:p w14:paraId="5D8E91E2" w14:textId="77777777" w:rsidR="007F21E5" w:rsidRPr="00EB0B0D" w:rsidRDefault="007F21E5" w:rsidP="007F21E5">
      <w:pPr>
        <w:rPr>
          <w:rFonts w:cs="Times New Roman"/>
        </w:rPr>
      </w:pPr>
    </w:p>
    <w:p w14:paraId="417F6AC9" w14:textId="77777777" w:rsidR="00451613" w:rsidRDefault="00451613">
      <w:pPr>
        <w:rPr>
          <w:rFonts w:eastAsiaTheme="majorEastAsia" w:cstheme="majorBidi"/>
          <w:b/>
          <w:bCs/>
          <w:color w:val="1F497D" w:themeColor="text2"/>
          <w:sz w:val="40"/>
          <w:szCs w:val="40"/>
        </w:rPr>
      </w:pPr>
      <w:r>
        <w:rPr>
          <w:sz w:val="40"/>
          <w:szCs w:val="40"/>
        </w:rPr>
        <w:br w:type="page"/>
      </w:r>
    </w:p>
    <w:p w14:paraId="50307922" w14:textId="77777777" w:rsidR="00451613" w:rsidRPr="00DA658E" w:rsidRDefault="00451613" w:rsidP="00451613">
      <w:pPr>
        <w:pStyle w:val="Heading2"/>
        <w:rPr>
          <w:sz w:val="40"/>
          <w:szCs w:val="40"/>
        </w:rPr>
      </w:pPr>
      <w:r w:rsidRPr="00DA658E">
        <w:rPr>
          <w:sz w:val="40"/>
          <w:szCs w:val="40"/>
        </w:rPr>
        <w:lastRenderedPageBreak/>
        <w:t>B</w:t>
      </w:r>
      <w:r>
        <w:rPr>
          <w:sz w:val="40"/>
          <w:szCs w:val="40"/>
        </w:rPr>
        <w:t>N</w:t>
      </w:r>
      <w:r w:rsidRPr="00DA658E">
        <w:rPr>
          <w:sz w:val="40"/>
          <w:szCs w:val="40"/>
        </w:rPr>
        <w:t>E</w:t>
      </w:r>
      <w:r>
        <w:rPr>
          <w:sz w:val="40"/>
          <w:szCs w:val="40"/>
        </w:rPr>
        <w:t>I</w:t>
      </w:r>
      <w:r w:rsidRPr="00DA658E">
        <w:rPr>
          <w:sz w:val="40"/>
          <w:szCs w:val="40"/>
        </w:rPr>
        <w:t xml:space="preserve"> –Branch</w:t>
      </w:r>
      <w:r>
        <w:rPr>
          <w:sz w:val="40"/>
          <w:szCs w:val="40"/>
        </w:rPr>
        <w:t xml:space="preserve"> if Not Equal Immediate</w:t>
      </w:r>
    </w:p>
    <w:p w14:paraId="6EA3FE91" w14:textId="77777777" w:rsidR="00451613" w:rsidRPr="00EB0B0D" w:rsidRDefault="00451613" w:rsidP="00451613">
      <w:pPr>
        <w:rPr>
          <w:rFonts w:cs="Times New Roman"/>
        </w:rPr>
      </w:pPr>
      <w:r w:rsidRPr="007E69DF">
        <w:rPr>
          <w:rFonts w:cs="Times New Roman"/>
          <w:b/>
        </w:rPr>
        <w:t>Description</w:t>
      </w:r>
      <w:r w:rsidRPr="00EB0B0D">
        <w:rPr>
          <w:rFonts w:cs="Times New Roman"/>
        </w:rPr>
        <w:t>:</w:t>
      </w:r>
    </w:p>
    <w:p w14:paraId="2469EC20" w14:textId="77777777" w:rsidR="00451613" w:rsidRDefault="00451613" w:rsidP="00451613">
      <w:pPr>
        <w:ind w:left="720"/>
        <w:rPr>
          <w:rFonts w:cs="Times New Roman"/>
        </w:rPr>
      </w:pPr>
      <w:r w:rsidRPr="00EB0B0D">
        <w:rPr>
          <w:rFonts w:cs="Times New Roman"/>
        </w:rPr>
        <w:t xml:space="preserve">If </w:t>
      </w:r>
      <w:r>
        <w:rPr>
          <w:rFonts w:cs="Times New Roman"/>
        </w:rPr>
        <w:t xml:space="preserve">a register is </w:t>
      </w:r>
      <w:r w:rsidR="0039299C">
        <w:rPr>
          <w:rFonts w:cs="Times New Roman"/>
        </w:rPr>
        <w:t xml:space="preserve">not </w:t>
      </w:r>
      <w:r>
        <w:rPr>
          <w:rFonts w:cs="Times New Roman"/>
        </w:rPr>
        <w:t>equal to an eight-bit sign extended value, then</w:t>
      </w:r>
      <w:r w:rsidRPr="00EB0B0D">
        <w:rPr>
          <w:rFonts w:cs="Times New Roman"/>
        </w:rPr>
        <w:t xml:space="preserve"> </w:t>
      </w:r>
      <w:r>
        <w:rPr>
          <w:rFonts w:cs="Times New Roman"/>
        </w:rPr>
        <w:t>a target address is loaded in</w:t>
      </w:r>
      <w:r w:rsidRPr="00EB0B0D">
        <w:rPr>
          <w:rFonts w:cs="Times New Roman"/>
        </w:rPr>
        <w:t xml:space="preserve">to the program counter. The branch is relative to the address of the </w:t>
      </w:r>
      <w:r>
        <w:rPr>
          <w:rFonts w:cs="Times New Roman"/>
        </w:rPr>
        <w:t xml:space="preserve">branch </w:t>
      </w:r>
      <w:r w:rsidRPr="00EB0B0D">
        <w:rPr>
          <w:rFonts w:cs="Times New Roman"/>
        </w:rPr>
        <w:t xml:space="preserve">instruction. </w:t>
      </w:r>
    </w:p>
    <w:p w14:paraId="0E944D63" w14:textId="77777777" w:rsidR="00C47990" w:rsidRDefault="00C47990" w:rsidP="00C47990">
      <w:pPr>
        <w:ind w:left="720"/>
        <w:rPr>
          <w:rFonts w:cs="Times New Roman"/>
        </w:rPr>
      </w:pPr>
      <w:r>
        <w:rPr>
          <w:rFonts w:cs="Times New Roman"/>
        </w:rPr>
        <w:t>Target Address Computation: A sign extended displacement value is added to bits 1 to 31 of the program counter.</w:t>
      </w:r>
    </w:p>
    <w:p w14:paraId="6A69868F" w14:textId="77777777" w:rsidR="00451613" w:rsidRDefault="00451613" w:rsidP="00451613">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451613" w:rsidRPr="00065F8B" w14:paraId="11D7E30D" w14:textId="77777777" w:rsidTr="006C5EA5">
        <w:tc>
          <w:tcPr>
            <w:tcW w:w="2086" w:type="dxa"/>
            <w:tcBorders>
              <w:top w:val="nil"/>
              <w:left w:val="nil"/>
              <w:right w:val="nil"/>
            </w:tcBorders>
          </w:tcPr>
          <w:p w14:paraId="6D5C139B" w14:textId="77777777" w:rsidR="00451613" w:rsidRPr="00065F8B" w:rsidRDefault="00451613" w:rsidP="006C5EA5">
            <w:pPr>
              <w:jc w:val="center"/>
              <w:rPr>
                <w:rFonts w:cs="Times New Roman"/>
                <w:sz w:val="18"/>
              </w:rPr>
            </w:pPr>
            <w:r>
              <w:rPr>
                <w:rFonts w:cs="Times New Roman"/>
                <w:sz w:val="18"/>
              </w:rPr>
              <w:t>31                               23</w:t>
            </w:r>
          </w:p>
        </w:tc>
        <w:tc>
          <w:tcPr>
            <w:tcW w:w="936" w:type="dxa"/>
            <w:tcBorders>
              <w:top w:val="nil"/>
              <w:left w:val="nil"/>
              <w:right w:val="nil"/>
            </w:tcBorders>
          </w:tcPr>
          <w:p w14:paraId="00692496" w14:textId="77777777" w:rsidR="00451613" w:rsidRPr="00065F8B" w:rsidRDefault="00451613" w:rsidP="006C5EA5">
            <w:pPr>
              <w:jc w:val="center"/>
              <w:rPr>
                <w:rFonts w:cs="Times New Roman"/>
                <w:sz w:val="18"/>
              </w:rPr>
            </w:pPr>
            <w:r>
              <w:rPr>
                <w:rFonts w:cs="Times New Roman"/>
                <w:sz w:val="18"/>
              </w:rPr>
              <w:t>22        18</w:t>
            </w:r>
          </w:p>
        </w:tc>
        <w:tc>
          <w:tcPr>
            <w:tcW w:w="595" w:type="dxa"/>
            <w:tcBorders>
              <w:top w:val="nil"/>
              <w:left w:val="nil"/>
              <w:right w:val="nil"/>
            </w:tcBorders>
          </w:tcPr>
          <w:p w14:paraId="5CAD4AF5" w14:textId="77777777" w:rsidR="00451613" w:rsidRPr="00065F8B" w:rsidRDefault="00451613" w:rsidP="006C5EA5">
            <w:pPr>
              <w:jc w:val="center"/>
              <w:rPr>
                <w:rFonts w:cs="Times New Roman"/>
                <w:sz w:val="18"/>
              </w:rPr>
            </w:pPr>
            <w:r>
              <w:rPr>
                <w:rFonts w:cs="Times New Roman"/>
                <w:sz w:val="18"/>
              </w:rPr>
              <w:t>1716</w:t>
            </w:r>
          </w:p>
        </w:tc>
        <w:tc>
          <w:tcPr>
            <w:tcW w:w="914" w:type="dxa"/>
            <w:tcBorders>
              <w:top w:val="nil"/>
              <w:left w:val="nil"/>
              <w:right w:val="nil"/>
            </w:tcBorders>
          </w:tcPr>
          <w:p w14:paraId="7F21893F" w14:textId="77777777" w:rsidR="00451613" w:rsidRPr="00065F8B" w:rsidRDefault="00451613" w:rsidP="006C5EA5">
            <w:pPr>
              <w:jc w:val="center"/>
              <w:rPr>
                <w:rFonts w:cs="Times New Roman"/>
                <w:sz w:val="18"/>
              </w:rPr>
            </w:pPr>
            <w:r>
              <w:rPr>
                <w:rFonts w:cs="Times New Roman"/>
                <w:sz w:val="18"/>
              </w:rPr>
              <w:t xml:space="preserve">15      13 </w:t>
            </w:r>
          </w:p>
        </w:tc>
        <w:tc>
          <w:tcPr>
            <w:tcW w:w="959" w:type="dxa"/>
            <w:tcBorders>
              <w:top w:val="nil"/>
              <w:left w:val="nil"/>
              <w:right w:val="nil"/>
            </w:tcBorders>
          </w:tcPr>
          <w:p w14:paraId="449B21DC" w14:textId="77777777" w:rsidR="00451613" w:rsidRPr="00065F8B" w:rsidRDefault="00451613" w:rsidP="006C5EA5">
            <w:pPr>
              <w:jc w:val="center"/>
              <w:rPr>
                <w:rFonts w:cs="Times New Roman"/>
                <w:sz w:val="18"/>
              </w:rPr>
            </w:pPr>
            <w:r>
              <w:rPr>
                <w:rFonts w:cs="Times New Roman"/>
                <w:sz w:val="18"/>
              </w:rPr>
              <w:t>12          8</w:t>
            </w:r>
          </w:p>
        </w:tc>
        <w:tc>
          <w:tcPr>
            <w:tcW w:w="427" w:type="dxa"/>
            <w:tcBorders>
              <w:top w:val="nil"/>
              <w:left w:val="nil"/>
              <w:right w:val="nil"/>
            </w:tcBorders>
          </w:tcPr>
          <w:p w14:paraId="0E6EC506" w14:textId="77777777" w:rsidR="00451613" w:rsidRPr="00065F8B" w:rsidRDefault="00451613" w:rsidP="006C5EA5">
            <w:pPr>
              <w:jc w:val="center"/>
              <w:rPr>
                <w:rFonts w:cs="Times New Roman"/>
                <w:sz w:val="18"/>
              </w:rPr>
            </w:pPr>
            <w:r>
              <w:rPr>
                <w:rFonts w:cs="Times New Roman"/>
                <w:sz w:val="18"/>
              </w:rPr>
              <w:t>76</w:t>
            </w:r>
          </w:p>
        </w:tc>
        <w:tc>
          <w:tcPr>
            <w:tcW w:w="1057" w:type="dxa"/>
            <w:tcBorders>
              <w:top w:val="nil"/>
              <w:left w:val="nil"/>
              <w:right w:val="nil"/>
            </w:tcBorders>
          </w:tcPr>
          <w:p w14:paraId="4A893153" w14:textId="77777777" w:rsidR="00451613" w:rsidRPr="00065F8B" w:rsidRDefault="00451613" w:rsidP="006C5EA5">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C361532" w14:textId="77777777" w:rsidR="00451613" w:rsidRPr="00065F8B" w:rsidRDefault="00451613" w:rsidP="006C5EA5">
            <w:pPr>
              <w:jc w:val="center"/>
              <w:rPr>
                <w:rFonts w:cs="Times New Roman"/>
                <w:color w:val="FFFFFF" w:themeColor="background1"/>
                <w:sz w:val="18"/>
              </w:rPr>
            </w:pPr>
          </w:p>
        </w:tc>
      </w:tr>
      <w:tr w:rsidR="00451613" w14:paraId="4FE7299B" w14:textId="77777777" w:rsidTr="006C5EA5">
        <w:tc>
          <w:tcPr>
            <w:tcW w:w="2086" w:type="dxa"/>
          </w:tcPr>
          <w:p w14:paraId="222E32EE" w14:textId="77777777" w:rsidR="00451613" w:rsidRDefault="00451613" w:rsidP="006C5EA5">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14:paraId="616499B1" w14:textId="77777777" w:rsidR="00451613" w:rsidRDefault="00451613" w:rsidP="006C5EA5">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14:paraId="6B691535" w14:textId="77777777" w:rsidR="00451613" w:rsidRPr="00EB0B0D" w:rsidRDefault="00714EAF" w:rsidP="006C5EA5">
            <w:pPr>
              <w:jc w:val="center"/>
              <w:rPr>
                <w:rFonts w:cs="Times New Roman"/>
              </w:rPr>
            </w:pPr>
            <w:r>
              <w:rPr>
                <w:rFonts w:cs="Times New Roman"/>
              </w:rPr>
              <w:t>D</w:t>
            </w:r>
            <w:proofErr w:type="gramStart"/>
            <w:r w:rsidR="00451613" w:rsidRPr="00B42094">
              <w:rPr>
                <w:rFonts w:cs="Times New Roman"/>
                <w:vertAlign w:val="subscript"/>
              </w:rPr>
              <w:t>2</w:t>
            </w:r>
            <w:r w:rsidR="00451613">
              <w:rPr>
                <w:rFonts w:cs="Times New Roman"/>
                <w:vertAlign w:val="subscript"/>
              </w:rPr>
              <w:t>..</w:t>
            </w:r>
            <w:proofErr w:type="gramEnd"/>
            <w:r w:rsidR="00451613" w:rsidRPr="00B42094">
              <w:rPr>
                <w:rFonts w:cs="Times New Roman"/>
                <w:vertAlign w:val="subscript"/>
              </w:rPr>
              <w:t>1</w:t>
            </w:r>
          </w:p>
        </w:tc>
        <w:tc>
          <w:tcPr>
            <w:tcW w:w="914" w:type="dxa"/>
          </w:tcPr>
          <w:p w14:paraId="395F8066" w14:textId="77777777" w:rsidR="00451613" w:rsidRPr="00EB0B0D" w:rsidRDefault="00451613" w:rsidP="006C5EA5">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14:paraId="1FCDA37F" w14:textId="77777777" w:rsidR="00451613" w:rsidRPr="00EB0B0D" w:rsidRDefault="00451613" w:rsidP="006C5EA5">
            <w:pPr>
              <w:jc w:val="center"/>
              <w:rPr>
                <w:rFonts w:cs="Times New Roman"/>
              </w:rPr>
            </w:pPr>
            <w:r w:rsidRPr="00EB0B0D">
              <w:rPr>
                <w:rFonts w:cs="Times New Roman"/>
              </w:rPr>
              <w:t>Ra</w:t>
            </w:r>
            <w:r w:rsidRPr="00EB0B0D">
              <w:rPr>
                <w:rFonts w:cs="Times New Roman"/>
                <w:vertAlign w:val="subscript"/>
              </w:rPr>
              <w:t>5</w:t>
            </w:r>
          </w:p>
        </w:tc>
        <w:tc>
          <w:tcPr>
            <w:tcW w:w="427" w:type="dxa"/>
          </w:tcPr>
          <w:p w14:paraId="2F05FBD4" w14:textId="77777777" w:rsidR="00451613" w:rsidRDefault="00451613" w:rsidP="006C5EA5">
            <w:pPr>
              <w:jc w:val="center"/>
              <w:rPr>
                <w:rFonts w:cs="Times New Roman"/>
              </w:rPr>
            </w:pPr>
            <w:r>
              <w:rPr>
                <w:rFonts w:cs="Times New Roman"/>
              </w:rPr>
              <w:t>L</w:t>
            </w:r>
            <w:r w:rsidRPr="006E27DF">
              <w:rPr>
                <w:rFonts w:cs="Times New Roman"/>
                <w:vertAlign w:val="subscript"/>
              </w:rPr>
              <w:t>2</w:t>
            </w:r>
          </w:p>
        </w:tc>
        <w:tc>
          <w:tcPr>
            <w:tcW w:w="1057" w:type="dxa"/>
          </w:tcPr>
          <w:p w14:paraId="139AD2CE" w14:textId="77777777" w:rsidR="00451613" w:rsidRPr="00EB0B0D" w:rsidRDefault="00451613" w:rsidP="006C5EA5">
            <w:pPr>
              <w:jc w:val="center"/>
              <w:rPr>
                <w:rFonts w:cs="Times New Roman"/>
              </w:rPr>
            </w:pPr>
            <w:r>
              <w:rPr>
                <w:rFonts w:cs="Times New Roman"/>
              </w:rPr>
              <w:t>12h</w:t>
            </w:r>
            <w:r>
              <w:rPr>
                <w:rFonts w:cs="Times New Roman"/>
                <w:vertAlign w:val="subscript"/>
              </w:rPr>
              <w:t>6</w:t>
            </w:r>
          </w:p>
        </w:tc>
        <w:tc>
          <w:tcPr>
            <w:tcW w:w="743" w:type="dxa"/>
            <w:shd w:val="clear" w:color="auto" w:fill="404040" w:themeFill="text1" w:themeFillTint="BF"/>
          </w:tcPr>
          <w:p w14:paraId="3595D3B2" w14:textId="77777777" w:rsidR="00451613" w:rsidRDefault="00451613" w:rsidP="006C5EA5">
            <w:pPr>
              <w:jc w:val="center"/>
              <w:rPr>
                <w:rFonts w:cs="Times New Roman"/>
                <w:color w:val="FFFFFF" w:themeColor="background1"/>
              </w:rPr>
            </w:pPr>
            <w:r>
              <w:rPr>
                <w:rFonts w:cs="Times New Roman"/>
                <w:color w:val="FFFFFF" w:themeColor="background1"/>
              </w:rPr>
              <w:t>B</w:t>
            </w:r>
            <w:r w:rsidR="00077ABB">
              <w:rPr>
                <w:rFonts w:cs="Times New Roman"/>
                <w:color w:val="FFFFFF" w:themeColor="background1"/>
              </w:rPr>
              <w:t>E</w:t>
            </w:r>
          </w:p>
        </w:tc>
      </w:tr>
    </w:tbl>
    <w:p w14:paraId="72340642" w14:textId="77777777" w:rsidR="00451613" w:rsidRDefault="00451613" w:rsidP="00451613">
      <w:pPr>
        <w:rPr>
          <w:rFonts w:cs="Times New Roman"/>
        </w:rPr>
      </w:pPr>
    </w:p>
    <w:p w14:paraId="50E101D8" w14:textId="77777777" w:rsidR="00451613" w:rsidRDefault="00451613" w:rsidP="00451613">
      <w:pPr>
        <w:rPr>
          <w:rFonts w:cs="Times New Roman"/>
        </w:rPr>
      </w:pPr>
      <w:r w:rsidRPr="007E69DF">
        <w:rPr>
          <w:rFonts w:cs="Times New Roman"/>
          <w:b/>
        </w:rPr>
        <w:t>Operation</w:t>
      </w:r>
      <w:r>
        <w:rPr>
          <w:rFonts w:cs="Times New Roman"/>
        </w:rPr>
        <w:t>:</w:t>
      </w:r>
    </w:p>
    <w:p w14:paraId="63109CA6" w14:textId="77777777" w:rsidR="00451613" w:rsidRDefault="00451613" w:rsidP="00451613">
      <w:pPr>
        <w:spacing w:after="0"/>
        <w:rPr>
          <w:rFonts w:cs="Times New Roman"/>
        </w:rPr>
      </w:pPr>
      <w:r>
        <w:rPr>
          <w:rFonts w:cs="Times New Roman"/>
        </w:rPr>
        <w:tab/>
        <w:t>if (Ra = Immediate)</w:t>
      </w:r>
    </w:p>
    <w:p w14:paraId="0F567CB3" w14:textId="77777777" w:rsidR="00451613" w:rsidRDefault="00451613" w:rsidP="00451613">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03FAA431" w14:textId="77777777" w:rsidR="00451613" w:rsidRPr="00EB0B0D" w:rsidRDefault="00451613" w:rsidP="00451613">
      <w:pPr>
        <w:spacing w:after="0"/>
        <w:rPr>
          <w:rFonts w:cs="Times New Roman"/>
        </w:rPr>
      </w:pPr>
    </w:p>
    <w:p w14:paraId="41799204" w14:textId="77777777" w:rsidR="00451613" w:rsidRDefault="00451613" w:rsidP="00451613">
      <w:pPr>
        <w:rPr>
          <w:rFonts w:cs="Times New Roman"/>
        </w:rPr>
      </w:pPr>
      <w:r w:rsidRPr="007E69DF">
        <w:rPr>
          <w:rFonts w:cs="Times New Roman"/>
          <w:b/>
        </w:rPr>
        <w:t>Clock Cycles</w:t>
      </w:r>
      <w:r>
        <w:rPr>
          <w:rFonts w:cs="Times New Roman"/>
        </w:rPr>
        <w:t>: Typically, 2 with correct branch outcome and target prediction.</w:t>
      </w:r>
    </w:p>
    <w:p w14:paraId="6FE36F5A" w14:textId="77777777" w:rsidR="00451613" w:rsidRPr="00EB0B0D" w:rsidRDefault="00451613" w:rsidP="00451613">
      <w:pPr>
        <w:rPr>
          <w:rFonts w:cs="Times New Roman"/>
        </w:rPr>
      </w:pPr>
      <w:r>
        <w:rPr>
          <w:rStyle w:val="Strong"/>
        </w:rPr>
        <w:t xml:space="preserve">Execution Units: </w:t>
      </w:r>
      <w:r>
        <w:rPr>
          <w:rFonts w:cs="Times New Roman"/>
        </w:rPr>
        <w:t>FC</w:t>
      </w:r>
      <w:r w:rsidRPr="00EB0B0D">
        <w:rPr>
          <w:rFonts w:cs="Times New Roman"/>
        </w:rPr>
        <w:t>U Only</w:t>
      </w:r>
    </w:p>
    <w:p w14:paraId="0333CFFA" w14:textId="77777777" w:rsidR="00451613" w:rsidRPr="00EB0B0D" w:rsidRDefault="00451613" w:rsidP="00451613">
      <w:pPr>
        <w:rPr>
          <w:rFonts w:cs="Times New Roman"/>
        </w:rPr>
      </w:pPr>
      <w:r w:rsidRPr="009A7727">
        <w:rPr>
          <w:rFonts w:cs="Times New Roman"/>
          <w:b/>
        </w:rPr>
        <w:t>Exceptions</w:t>
      </w:r>
      <w:r>
        <w:rPr>
          <w:rFonts w:cs="Times New Roman"/>
        </w:rPr>
        <w:t>: branch target</w:t>
      </w:r>
    </w:p>
    <w:p w14:paraId="2FFCCB3F" w14:textId="77777777" w:rsidR="00A161BD" w:rsidRDefault="00A161BD">
      <w:pPr>
        <w:rPr>
          <w:rFonts w:eastAsiaTheme="majorEastAsia" w:cstheme="majorBidi"/>
          <w:b/>
          <w:bCs/>
          <w:color w:val="1F497D" w:themeColor="text2"/>
          <w:sz w:val="40"/>
          <w:szCs w:val="40"/>
        </w:rPr>
      </w:pPr>
      <w:r>
        <w:rPr>
          <w:sz w:val="40"/>
          <w:szCs w:val="40"/>
        </w:rPr>
        <w:br w:type="page"/>
      </w:r>
    </w:p>
    <w:p w14:paraId="0B648C77" w14:textId="33B49CD6" w:rsidR="00A161BD" w:rsidRPr="00DA658E" w:rsidRDefault="00A161BD" w:rsidP="00A161BD">
      <w:pPr>
        <w:pStyle w:val="Heading2"/>
        <w:rPr>
          <w:sz w:val="40"/>
          <w:szCs w:val="40"/>
        </w:rPr>
      </w:pPr>
      <w:r w:rsidRPr="00DA658E">
        <w:rPr>
          <w:sz w:val="40"/>
          <w:szCs w:val="40"/>
        </w:rPr>
        <w:lastRenderedPageBreak/>
        <w:t>B</w:t>
      </w:r>
      <w:r>
        <w:rPr>
          <w:sz w:val="40"/>
          <w:szCs w:val="40"/>
        </w:rPr>
        <w:t>NOR</w:t>
      </w:r>
      <w:r w:rsidRPr="00DA658E">
        <w:rPr>
          <w:sz w:val="40"/>
          <w:szCs w:val="40"/>
        </w:rPr>
        <w:t xml:space="preserve"> –Branch</w:t>
      </w:r>
      <w:r>
        <w:rPr>
          <w:sz w:val="40"/>
          <w:szCs w:val="40"/>
        </w:rPr>
        <w:t xml:space="preserve"> on Logical </w:t>
      </w:r>
      <w:proofErr w:type="spellStart"/>
      <w:r>
        <w:rPr>
          <w:sz w:val="40"/>
          <w:szCs w:val="40"/>
        </w:rPr>
        <w:t>Nnor</w:t>
      </w:r>
      <w:proofErr w:type="spellEnd"/>
    </w:p>
    <w:p w14:paraId="2B6D695A" w14:textId="77777777" w:rsidR="00A161BD" w:rsidRPr="00EB0B0D" w:rsidRDefault="00A161BD" w:rsidP="00A161BD">
      <w:pPr>
        <w:rPr>
          <w:rFonts w:cs="Times New Roman"/>
        </w:rPr>
      </w:pPr>
      <w:r w:rsidRPr="009A7727">
        <w:rPr>
          <w:rFonts w:cs="Times New Roman"/>
          <w:b/>
        </w:rPr>
        <w:t>Description</w:t>
      </w:r>
      <w:r w:rsidRPr="00EB0B0D">
        <w:rPr>
          <w:rFonts w:cs="Times New Roman"/>
        </w:rPr>
        <w:t>:</w:t>
      </w:r>
    </w:p>
    <w:p w14:paraId="1F6F7D69" w14:textId="34908886" w:rsidR="00A161BD" w:rsidRDefault="00A161BD" w:rsidP="00A161BD">
      <w:pPr>
        <w:ind w:left="720"/>
        <w:rPr>
          <w:rFonts w:cs="Times New Roman"/>
        </w:rPr>
      </w:pPr>
      <w:r w:rsidRPr="00EB0B0D">
        <w:rPr>
          <w:rFonts w:cs="Times New Roman"/>
        </w:rPr>
        <w:t xml:space="preserve">If </w:t>
      </w:r>
      <w:r>
        <w:rPr>
          <w:rFonts w:cs="Times New Roman"/>
        </w:rPr>
        <w:t>the logical nor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132AE536" w14:textId="77777777" w:rsidR="00A161BD" w:rsidRDefault="00A161BD" w:rsidP="00A161BD">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161BD" w:rsidRPr="00065F8B" w14:paraId="2B107256" w14:textId="77777777" w:rsidTr="00F05315">
        <w:tc>
          <w:tcPr>
            <w:tcW w:w="2086" w:type="dxa"/>
            <w:tcBorders>
              <w:top w:val="nil"/>
              <w:left w:val="nil"/>
              <w:right w:val="nil"/>
            </w:tcBorders>
          </w:tcPr>
          <w:p w14:paraId="6FA807B4" w14:textId="77777777" w:rsidR="00A161BD" w:rsidRPr="00065F8B" w:rsidRDefault="00A161BD" w:rsidP="00F05315">
            <w:pPr>
              <w:jc w:val="center"/>
              <w:rPr>
                <w:rFonts w:cs="Times New Roman"/>
                <w:sz w:val="18"/>
              </w:rPr>
            </w:pPr>
            <w:r>
              <w:rPr>
                <w:rFonts w:cs="Times New Roman"/>
                <w:sz w:val="18"/>
              </w:rPr>
              <w:t>31                                23</w:t>
            </w:r>
          </w:p>
        </w:tc>
        <w:tc>
          <w:tcPr>
            <w:tcW w:w="936" w:type="dxa"/>
            <w:tcBorders>
              <w:top w:val="nil"/>
              <w:left w:val="nil"/>
              <w:right w:val="nil"/>
            </w:tcBorders>
          </w:tcPr>
          <w:p w14:paraId="1C3C8259" w14:textId="77777777" w:rsidR="00A161BD" w:rsidRPr="00065F8B" w:rsidRDefault="00A161BD" w:rsidP="00F05315">
            <w:pPr>
              <w:jc w:val="center"/>
              <w:rPr>
                <w:rFonts w:cs="Times New Roman"/>
                <w:sz w:val="18"/>
              </w:rPr>
            </w:pPr>
            <w:r>
              <w:rPr>
                <w:rFonts w:cs="Times New Roman"/>
                <w:sz w:val="18"/>
              </w:rPr>
              <w:t>22        18</w:t>
            </w:r>
          </w:p>
        </w:tc>
        <w:tc>
          <w:tcPr>
            <w:tcW w:w="595" w:type="dxa"/>
            <w:tcBorders>
              <w:top w:val="nil"/>
              <w:left w:val="nil"/>
              <w:right w:val="nil"/>
            </w:tcBorders>
          </w:tcPr>
          <w:p w14:paraId="586150D8" w14:textId="77777777" w:rsidR="00A161BD" w:rsidRPr="00065F8B" w:rsidRDefault="00A161BD" w:rsidP="00F05315">
            <w:pPr>
              <w:jc w:val="center"/>
              <w:rPr>
                <w:rFonts w:cs="Times New Roman"/>
                <w:sz w:val="18"/>
              </w:rPr>
            </w:pPr>
            <w:r>
              <w:rPr>
                <w:rFonts w:cs="Times New Roman"/>
                <w:sz w:val="18"/>
              </w:rPr>
              <w:t>1716</w:t>
            </w:r>
          </w:p>
        </w:tc>
        <w:tc>
          <w:tcPr>
            <w:tcW w:w="914" w:type="dxa"/>
            <w:tcBorders>
              <w:top w:val="nil"/>
              <w:left w:val="nil"/>
              <w:right w:val="nil"/>
            </w:tcBorders>
          </w:tcPr>
          <w:p w14:paraId="2867575F" w14:textId="77777777" w:rsidR="00A161BD" w:rsidRPr="00065F8B" w:rsidRDefault="00A161BD" w:rsidP="00F05315">
            <w:pPr>
              <w:jc w:val="center"/>
              <w:rPr>
                <w:rFonts w:cs="Times New Roman"/>
                <w:sz w:val="18"/>
              </w:rPr>
            </w:pPr>
            <w:r>
              <w:rPr>
                <w:rFonts w:cs="Times New Roman"/>
                <w:sz w:val="18"/>
              </w:rPr>
              <w:t xml:space="preserve">15      13 </w:t>
            </w:r>
          </w:p>
        </w:tc>
        <w:tc>
          <w:tcPr>
            <w:tcW w:w="959" w:type="dxa"/>
            <w:tcBorders>
              <w:top w:val="nil"/>
              <w:left w:val="nil"/>
              <w:right w:val="nil"/>
            </w:tcBorders>
          </w:tcPr>
          <w:p w14:paraId="1F8F9661" w14:textId="77777777" w:rsidR="00A161BD" w:rsidRPr="00065F8B" w:rsidRDefault="00A161BD" w:rsidP="00F05315">
            <w:pPr>
              <w:jc w:val="center"/>
              <w:rPr>
                <w:rFonts w:cs="Times New Roman"/>
                <w:sz w:val="18"/>
              </w:rPr>
            </w:pPr>
            <w:r>
              <w:rPr>
                <w:rFonts w:cs="Times New Roman"/>
                <w:sz w:val="18"/>
              </w:rPr>
              <w:t>12          8</w:t>
            </w:r>
          </w:p>
        </w:tc>
        <w:tc>
          <w:tcPr>
            <w:tcW w:w="427" w:type="dxa"/>
            <w:tcBorders>
              <w:top w:val="nil"/>
              <w:left w:val="nil"/>
              <w:right w:val="nil"/>
            </w:tcBorders>
          </w:tcPr>
          <w:p w14:paraId="6288C9EC" w14:textId="77777777" w:rsidR="00A161BD" w:rsidRPr="00065F8B" w:rsidRDefault="00A161BD" w:rsidP="00F05315">
            <w:pPr>
              <w:jc w:val="center"/>
              <w:rPr>
                <w:rFonts w:cs="Times New Roman"/>
                <w:sz w:val="18"/>
              </w:rPr>
            </w:pPr>
            <w:r>
              <w:rPr>
                <w:rFonts w:cs="Times New Roman"/>
                <w:sz w:val="18"/>
              </w:rPr>
              <w:t>76</w:t>
            </w:r>
          </w:p>
        </w:tc>
        <w:tc>
          <w:tcPr>
            <w:tcW w:w="1057" w:type="dxa"/>
            <w:tcBorders>
              <w:top w:val="nil"/>
              <w:left w:val="nil"/>
              <w:right w:val="nil"/>
            </w:tcBorders>
          </w:tcPr>
          <w:p w14:paraId="34B755E6" w14:textId="77777777" w:rsidR="00A161BD" w:rsidRPr="00065F8B" w:rsidRDefault="00A161BD" w:rsidP="00F05315">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867395C" w14:textId="77777777" w:rsidR="00A161BD" w:rsidRPr="00065F8B" w:rsidRDefault="00A161BD" w:rsidP="00F05315">
            <w:pPr>
              <w:jc w:val="center"/>
              <w:rPr>
                <w:rFonts w:cs="Times New Roman"/>
                <w:color w:val="FFFFFF" w:themeColor="background1"/>
                <w:sz w:val="18"/>
              </w:rPr>
            </w:pPr>
          </w:p>
        </w:tc>
      </w:tr>
      <w:tr w:rsidR="00A161BD" w14:paraId="28CBF081" w14:textId="77777777" w:rsidTr="00F05315">
        <w:tc>
          <w:tcPr>
            <w:tcW w:w="2086" w:type="dxa"/>
          </w:tcPr>
          <w:p w14:paraId="30FF2715" w14:textId="77777777" w:rsidR="00A161BD" w:rsidRDefault="00A161BD" w:rsidP="00F05315">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14:paraId="478B224D" w14:textId="77777777" w:rsidR="00A161BD" w:rsidRDefault="00A161BD" w:rsidP="00F05315">
            <w:pPr>
              <w:jc w:val="center"/>
              <w:rPr>
                <w:rFonts w:cs="Times New Roman"/>
              </w:rPr>
            </w:pPr>
            <w:r>
              <w:rPr>
                <w:rFonts w:cs="Times New Roman"/>
              </w:rPr>
              <w:t>Rb</w:t>
            </w:r>
            <w:r w:rsidRPr="000B3801">
              <w:rPr>
                <w:rFonts w:cs="Times New Roman"/>
                <w:vertAlign w:val="subscript"/>
              </w:rPr>
              <w:t>5</w:t>
            </w:r>
          </w:p>
        </w:tc>
        <w:tc>
          <w:tcPr>
            <w:tcW w:w="595" w:type="dxa"/>
          </w:tcPr>
          <w:p w14:paraId="3FAFBD5D" w14:textId="77777777" w:rsidR="00A161BD" w:rsidRPr="00EB0B0D" w:rsidRDefault="00A161BD" w:rsidP="00F05315">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14:paraId="54006702" w14:textId="5DC44A0E" w:rsidR="00A161BD" w:rsidRPr="00EB0B0D" w:rsidRDefault="00937836" w:rsidP="00F05315">
            <w:pPr>
              <w:jc w:val="center"/>
              <w:rPr>
                <w:rFonts w:cs="Times New Roman"/>
              </w:rPr>
            </w:pPr>
            <w:r>
              <w:rPr>
                <w:rFonts w:cs="Times New Roman"/>
              </w:rPr>
              <w:t>5</w:t>
            </w:r>
            <w:r w:rsidR="00A161BD">
              <w:rPr>
                <w:rFonts w:cs="Times New Roman"/>
                <w:vertAlign w:val="subscript"/>
              </w:rPr>
              <w:t>3</w:t>
            </w:r>
          </w:p>
        </w:tc>
        <w:tc>
          <w:tcPr>
            <w:tcW w:w="959" w:type="dxa"/>
          </w:tcPr>
          <w:p w14:paraId="2E7CA9D8" w14:textId="77777777" w:rsidR="00A161BD" w:rsidRPr="00EB0B0D" w:rsidRDefault="00A161BD" w:rsidP="00F05315">
            <w:pPr>
              <w:jc w:val="center"/>
              <w:rPr>
                <w:rFonts w:cs="Times New Roman"/>
              </w:rPr>
            </w:pPr>
            <w:r w:rsidRPr="00EB0B0D">
              <w:rPr>
                <w:rFonts w:cs="Times New Roman"/>
              </w:rPr>
              <w:t>Ra</w:t>
            </w:r>
            <w:r w:rsidRPr="00EB0B0D">
              <w:rPr>
                <w:rFonts w:cs="Times New Roman"/>
                <w:vertAlign w:val="subscript"/>
              </w:rPr>
              <w:t>5</w:t>
            </w:r>
          </w:p>
        </w:tc>
        <w:tc>
          <w:tcPr>
            <w:tcW w:w="427" w:type="dxa"/>
          </w:tcPr>
          <w:p w14:paraId="7F8C8F71" w14:textId="77777777" w:rsidR="00A161BD" w:rsidRDefault="00A161BD" w:rsidP="00F05315">
            <w:pPr>
              <w:jc w:val="center"/>
              <w:rPr>
                <w:rFonts w:cs="Times New Roman"/>
              </w:rPr>
            </w:pPr>
            <w:r>
              <w:rPr>
                <w:rFonts w:cs="Times New Roman"/>
              </w:rPr>
              <w:t>L</w:t>
            </w:r>
            <w:r w:rsidRPr="006E27DF">
              <w:rPr>
                <w:rFonts w:cs="Times New Roman"/>
                <w:vertAlign w:val="subscript"/>
              </w:rPr>
              <w:t>2</w:t>
            </w:r>
          </w:p>
        </w:tc>
        <w:tc>
          <w:tcPr>
            <w:tcW w:w="1057" w:type="dxa"/>
          </w:tcPr>
          <w:p w14:paraId="4E67E94C" w14:textId="77777777" w:rsidR="00A161BD" w:rsidRPr="00EB0B0D" w:rsidRDefault="00A161BD" w:rsidP="00F05315">
            <w:pPr>
              <w:jc w:val="center"/>
              <w:rPr>
                <w:rFonts w:cs="Times New Roman"/>
              </w:rPr>
            </w:pPr>
            <w:r>
              <w:rPr>
                <w:rFonts w:cs="Times New Roman"/>
              </w:rPr>
              <w:t>10h</w:t>
            </w:r>
            <w:r>
              <w:rPr>
                <w:rFonts w:cs="Times New Roman"/>
                <w:vertAlign w:val="subscript"/>
              </w:rPr>
              <w:t>6</w:t>
            </w:r>
          </w:p>
        </w:tc>
        <w:tc>
          <w:tcPr>
            <w:tcW w:w="743" w:type="dxa"/>
            <w:shd w:val="clear" w:color="auto" w:fill="404040" w:themeFill="text1" w:themeFillTint="BF"/>
          </w:tcPr>
          <w:p w14:paraId="036DDD35" w14:textId="77777777" w:rsidR="00A161BD" w:rsidRDefault="00A161BD" w:rsidP="00F05315">
            <w:pPr>
              <w:jc w:val="center"/>
              <w:rPr>
                <w:rFonts w:cs="Times New Roman"/>
                <w:color w:val="FFFFFF" w:themeColor="background1"/>
              </w:rPr>
            </w:pPr>
            <w:r>
              <w:rPr>
                <w:rFonts w:cs="Times New Roman"/>
                <w:color w:val="FFFFFF" w:themeColor="background1"/>
              </w:rPr>
              <w:t>BD</w:t>
            </w:r>
          </w:p>
        </w:tc>
      </w:tr>
    </w:tbl>
    <w:p w14:paraId="32D64BD2" w14:textId="77777777" w:rsidR="00A161BD" w:rsidRPr="00EB0B0D" w:rsidRDefault="00A161BD" w:rsidP="00A161BD">
      <w:pPr>
        <w:rPr>
          <w:rFonts w:cs="Times New Roman"/>
        </w:rPr>
      </w:pPr>
    </w:p>
    <w:p w14:paraId="622791A7" w14:textId="77777777" w:rsidR="00A161BD" w:rsidRDefault="00A161BD" w:rsidP="00A161BD">
      <w:pPr>
        <w:rPr>
          <w:rFonts w:cs="Times New Roman"/>
        </w:rPr>
      </w:pPr>
      <w:r w:rsidRPr="009A7727">
        <w:rPr>
          <w:rFonts w:cs="Times New Roman"/>
          <w:b/>
        </w:rPr>
        <w:t>Operation</w:t>
      </w:r>
      <w:r>
        <w:rPr>
          <w:rFonts w:cs="Times New Roman"/>
        </w:rPr>
        <w:t>:</w:t>
      </w:r>
    </w:p>
    <w:p w14:paraId="230B8FC2" w14:textId="5D6559E4" w:rsidR="00A161BD" w:rsidRDefault="00A161BD" w:rsidP="00A161BD">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 </w:t>
      </w:r>
      <w:proofErr w:type="spellStart"/>
      <w:r>
        <w:rPr>
          <w:rFonts w:cs="Times New Roman"/>
        </w:rPr>
        <w:t>Rb</w:t>
      </w:r>
      <w:proofErr w:type="spellEnd"/>
      <w:r>
        <w:rPr>
          <w:rFonts w:cs="Times New Roman"/>
        </w:rPr>
        <w:t>))</w:t>
      </w:r>
    </w:p>
    <w:p w14:paraId="0D96C206" w14:textId="77777777" w:rsidR="00A161BD" w:rsidRDefault="00A161BD" w:rsidP="00A161BD">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14:paraId="6B9E0AA9" w14:textId="77777777" w:rsidR="00A161BD" w:rsidRPr="00EB0B0D" w:rsidRDefault="00A161BD" w:rsidP="00A161BD">
      <w:pPr>
        <w:rPr>
          <w:rFonts w:cs="Times New Roman"/>
        </w:rPr>
      </w:pPr>
    </w:p>
    <w:p w14:paraId="290BF539" w14:textId="77777777" w:rsidR="00A161BD" w:rsidRPr="00EB0B0D" w:rsidRDefault="00A161BD" w:rsidP="00A161BD">
      <w:pPr>
        <w:rPr>
          <w:rFonts w:cs="Times New Roman"/>
        </w:rPr>
      </w:pPr>
      <w:r w:rsidRPr="009A7727">
        <w:rPr>
          <w:rFonts w:cs="Times New Roman"/>
          <w:b/>
        </w:rPr>
        <w:t>Clock Cycles</w:t>
      </w:r>
      <w:r>
        <w:rPr>
          <w:rFonts w:cs="Times New Roman"/>
        </w:rPr>
        <w:t>: Typically, 2 with correct branch outcome and target prediction.</w:t>
      </w:r>
    </w:p>
    <w:p w14:paraId="4ACB610D" w14:textId="77777777" w:rsidR="00A161BD" w:rsidRPr="00EB0B0D" w:rsidRDefault="00A161BD" w:rsidP="00A161BD">
      <w:pPr>
        <w:rPr>
          <w:rFonts w:cs="Times New Roman"/>
        </w:rPr>
      </w:pPr>
      <w:r>
        <w:rPr>
          <w:rStyle w:val="Strong"/>
        </w:rPr>
        <w:t xml:space="preserve">Execution Units: </w:t>
      </w:r>
      <w:r>
        <w:rPr>
          <w:rFonts w:cs="Times New Roman"/>
        </w:rPr>
        <w:t>FC</w:t>
      </w:r>
      <w:r w:rsidRPr="00EB0B0D">
        <w:rPr>
          <w:rFonts w:cs="Times New Roman"/>
        </w:rPr>
        <w:t>U Only</w:t>
      </w:r>
    </w:p>
    <w:p w14:paraId="7757054A" w14:textId="77777777" w:rsidR="00A161BD" w:rsidRPr="00EB0B0D" w:rsidRDefault="00A161BD" w:rsidP="00A161BD">
      <w:pPr>
        <w:rPr>
          <w:rFonts w:cs="Times New Roman"/>
        </w:rPr>
      </w:pPr>
      <w:r w:rsidRPr="009A7727">
        <w:rPr>
          <w:rFonts w:cs="Times New Roman"/>
          <w:b/>
        </w:rPr>
        <w:t>Exceptions</w:t>
      </w:r>
      <w:r>
        <w:rPr>
          <w:rFonts w:cs="Times New Roman"/>
        </w:rPr>
        <w:t>: branch target</w:t>
      </w:r>
    </w:p>
    <w:p w14:paraId="75BE5C18" w14:textId="77777777" w:rsidR="003B7C87" w:rsidRDefault="003B7C87">
      <w:pPr>
        <w:rPr>
          <w:rFonts w:eastAsiaTheme="majorEastAsia" w:cstheme="majorBidi"/>
          <w:b/>
          <w:bCs/>
          <w:sz w:val="40"/>
          <w:szCs w:val="40"/>
        </w:rPr>
      </w:pPr>
      <w:r>
        <w:rPr>
          <w:sz w:val="40"/>
          <w:szCs w:val="40"/>
        </w:rPr>
        <w:br w:type="page"/>
      </w:r>
    </w:p>
    <w:p w14:paraId="22E0005B" w14:textId="77777777" w:rsidR="001258BA" w:rsidRPr="00026C6B" w:rsidRDefault="001258BA" w:rsidP="00026C6B">
      <w:pPr>
        <w:pStyle w:val="Heading2"/>
        <w:rPr>
          <w:sz w:val="40"/>
          <w:szCs w:val="40"/>
        </w:rPr>
      </w:pPr>
      <w:bookmarkStart w:id="34" w:name="_Hlk520144240"/>
      <w:r w:rsidRPr="00026C6B">
        <w:rPr>
          <w:sz w:val="40"/>
          <w:szCs w:val="40"/>
        </w:rPr>
        <w:lastRenderedPageBreak/>
        <w:t>BRK</w:t>
      </w:r>
      <w:r w:rsidR="00DD4CFF" w:rsidRPr="00026C6B">
        <w:rPr>
          <w:sz w:val="40"/>
          <w:szCs w:val="40"/>
        </w:rPr>
        <w:t xml:space="preserve"> – Hardware / Software Breakpoint</w:t>
      </w:r>
    </w:p>
    <w:p w14:paraId="067A6260" w14:textId="77777777" w:rsidR="00B54F60" w:rsidRPr="0036381D" w:rsidRDefault="00B54F60" w:rsidP="00B54F60">
      <w:pPr>
        <w:rPr>
          <w:rFonts w:cs="Times New Roman"/>
          <w:b/>
        </w:rPr>
      </w:pPr>
      <w:r w:rsidRPr="0036381D">
        <w:rPr>
          <w:rFonts w:cs="Times New Roman"/>
          <w:b/>
        </w:rPr>
        <w:t>Description:</w:t>
      </w:r>
    </w:p>
    <w:p w14:paraId="201CC303" w14:textId="77777777"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14:paraId="0A71FE2B" w14:textId="77777777"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w:t>
      </w:r>
      <w:r w:rsidR="00AD35FF">
        <w:rPr>
          <w:rFonts w:cs="Times New Roman"/>
        </w:rPr>
        <w:t>1</w:t>
      </w:r>
      <w:r>
        <w:rPr>
          <w:rFonts w:cs="Times New Roman"/>
        </w:rPr>
        <w:t xml:space="preserve"> to </w:t>
      </w:r>
      <w:r w:rsidR="00C34110">
        <w:rPr>
          <w:rFonts w:cs="Times New Roman"/>
        </w:rPr>
        <w:t>15</w:t>
      </w:r>
      <w:r>
        <w:rPr>
          <w:rFonts w:cs="Times New Roman"/>
        </w:rPr>
        <w:t>). For a software interrupt register set #</w:t>
      </w:r>
      <w:r w:rsidR="00AD35FF">
        <w:rPr>
          <w:rFonts w:cs="Times New Roman"/>
        </w:rPr>
        <w:t>0</w:t>
      </w:r>
      <w:r>
        <w:rPr>
          <w:rFonts w:cs="Times New Roman"/>
        </w:rPr>
        <w:t xml:space="preserve">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14:paraId="52307450" w14:textId="77777777"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14:paraId="2BDA4792" w14:textId="77777777" w:rsidTr="008518AD">
        <w:tc>
          <w:tcPr>
            <w:tcW w:w="1985" w:type="dxa"/>
            <w:shd w:val="clear" w:color="auto" w:fill="404040" w:themeFill="text1" w:themeFillTint="BF"/>
          </w:tcPr>
          <w:p w14:paraId="27EAFFD9" w14:textId="77777777"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7D65F90D" w14:textId="77777777"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C106407" w14:textId="77777777" w:rsidR="008518AD" w:rsidRPr="008518AD" w:rsidRDefault="008518AD" w:rsidP="00B514D0">
            <w:pPr>
              <w:rPr>
                <w:rFonts w:cs="Times New Roman"/>
                <w:color w:val="FFFFFF" w:themeColor="background1"/>
              </w:rPr>
            </w:pPr>
          </w:p>
        </w:tc>
      </w:tr>
      <w:tr w:rsidR="008518AD" w14:paraId="76D25784" w14:textId="77777777" w:rsidTr="008518AD">
        <w:tc>
          <w:tcPr>
            <w:tcW w:w="1985" w:type="dxa"/>
          </w:tcPr>
          <w:p w14:paraId="6FF87C82" w14:textId="77777777" w:rsidR="008518AD" w:rsidRDefault="008518AD" w:rsidP="008518AD">
            <w:pPr>
              <w:rPr>
                <w:rFonts w:cs="Times New Roman"/>
              </w:rPr>
            </w:pPr>
            <w:r>
              <w:rPr>
                <w:rFonts w:cs="Times New Roman"/>
              </w:rPr>
              <w:t>program counter</w:t>
            </w:r>
          </w:p>
        </w:tc>
        <w:tc>
          <w:tcPr>
            <w:tcW w:w="1417" w:type="dxa"/>
          </w:tcPr>
          <w:p w14:paraId="2ACD8A94" w14:textId="77777777" w:rsidR="008518AD" w:rsidRDefault="008518AD" w:rsidP="00B514D0">
            <w:pPr>
              <w:rPr>
                <w:rFonts w:cs="Times New Roman"/>
              </w:rPr>
            </w:pPr>
            <w:proofErr w:type="spellStart"/>
            <w:r>
              <w:rPr>
                <w:rFonts w:cs="Times New Roman"/>
              </w:rPr>
              <w:t>pc_stack</w:t>
            </w:r>
            <w:proofErr w:type="spellEnd"/>
          </w:p>
        </w:tc>
        <w:tc>
          <w:tcPr>
            <w:tcW w:w="3828" w:type="dxa"/>
          </w:tcPr>
          <w:p w14:paraId="2A4A1347" w14:textId="77777777" w:rsidR="008518AD" w:rsidRDefault="008518AD" w:rsidP="00B514D0">
            <w:pPr>
              <w:rPr>
                <w:rFonts w:cs="Times New Roman"/>
              </w:rPr>
            </w:pPr>
          </w:p>
        </w:tc>
      </w:tr>
      <w:tr w:rsidR="008518AD" w14:paraId="442BB525" w14:textId="77777777" w:rsidTr="008518AD">
        <w:tc>
          <w:tcPr>
            <w:tcW w:w="1985" w:type="dxa"/>
          </w:tcPr>
          <w:p w14:paraId="7E746327" w14:textId="77777777" w:rsidR="008518AD" w:rsidRDefault="008518AD" w:rsidP="008518AD">
            <w:pPr>
              <w:rPr>
                <w:rFonts w:cs="Times New Roman"/>
              </w:rPr>
            </w:pPr>
            <w:r>
              <w:rPr>
                <w:rFonts w:cs="Times New Roman"/>
              </w:rPr>
              <w:t>operating level</w:t>
            </w:r>
          </w:p>
        </w:tc>
        <w:tc>
          <w:tcPr>
            <w:tcW w:w="1417" w:type="dxa"/>
          </w:tcPr>
          <w:p w14:paraId="520CC747" w14:textId="77777777" w:rsidR="008518AD" w:rsidRDefault="008518AD" w:rsidP="00B514D0">
            <w:pPr>
              <w:rPr>
                <w:rFonts w:cs="Times New Roman"/>
              </w:rPr>
            </w:pPr>
            <w:proofErr w:type="spellStart"/>
            <w:r>
              <w:rPr>
                <w:rFonts w:cs="Times New Roman"/>
              </w:rPr>
              <w:t>ol_stack</w:t>
            </w:r>
            <w:proofErr w:type="spellEnd"/>
          </w:p>
        </w:tc>
        <w:tc>
          <w:tcPr>
            <w:tcW w:w="3828" w:type="dxa"/>
          </w:tcPr>
          <w:p w14:paraId="4F45CF3A" w14:textId="77777777" w:rsidR="008518AD" w:rsidRDefault="008518AD" w:rsidP="00B514D0">
            <w:pPr>
              <w:rPr>
                <w:rFonts w:cs="Times New Roman"/>
              </w:rPr>
            </w:pPr>
            <w:r>
              <w:rPr>
                <w:rFonts w:cs="Times New Roman"/>
              </w:rPr>
              <w:t>available as a single CSR</w:t>
            </w:r>
          </w:p>
        </w:tc>
      </w:tr>
      <w:tr w:rsidR="008518AD" w14:paraId="6390AAD2" w14:textId="77777777" w:rsidTr="008518AD">
        <w:tc>
          <w:tcPr>
            <w:tcW w:w="1985" w:type="dxa"/>
          </w:tcPr>
          <w:p w14:paraId="5BD11472" w14:textId="77777777" w:rsidR="008518AD" w:rsidRDefault="008518AD" w:rsidP="008518AD">
            <w:pPr>
              <w:rPr>
                <w:rFonts w:cs="Times New Roman"/>
              </w:rPr>
            </w:pPr>
            <w:r>
              <w:rPr>
                <w:rFonts w:cs="Times New Roman"/>
              </w:rPr>
              <w:t>privilege level</w:t>
            </w:r>
          </w:p>
        </w:tc>
        <w:tc>
          <w:tcPr>
            <w:tcW w:w="1417" w:type="dxa"/>
          </w:tcPr>
          <w:p w14:paraId="7F0A489B" w14:textId="77777777" w:rsidR="008518AD" w:rsidRDefault="008518AD" w:rsidP="008518AD">
            <w:pPr>
              <w:rPr>
                <w:rFonts w:cs="Times New Roman"/>
              </w:rPr>
            </w:pPr>
            <w:proofErr w:type="spellStart"/>
            <w:r>
              <w:rPr>
                <w:rFonts w:cs="Times New Roman"/>
              </w:rPr>
              <w:t>pl_stack</w:t>
            </w:r>
            <w:proofErr w:type="spellEnd"/>
          </w:p>
        </w:tc>
        <w:tc>
          <w:tcPr>
            <w:tcW w:w="3828" w:type="dxa"/>
          </w:tcPr>
          <w:p w14:paraId="4890516D" w14:textId="77777777" w:rsidR="008518AD" w:rsidRDefault="008518AD" w:rsidP="008518AD">
            <w:pPr>
              <w:rPr>
                <w:rFonts w:cs="Times New Roman"/>
              </w:rPr>
            </w:pPr>
            <w:r>
              <w:rPr>
                <w:rFonts w:cs="Times New Roman"/>
              </w:rPr>
              <w:t>available as a single CSR</w:t>
            </w:r>
          </w:p>
        </w:tc>
      </w:tr>
      <w:tr w:rsidR="008518AD" w14:paraId="56F69CFB" w14:textId="77777777" w:rsidTr="008518AD">
        <w:tc>
          <w:tcPr>
            <w:tcW w:w="1985" w:type="dxa"/>
          </w:tcPr>
          <w:p w14:paraId="3FF62D87" w14:textId="77777777" w:rsidR="008518AD" w:rsidRDefault="008518AD" w:rsidP="008518AD">
            <w:pPr>
              <w:rPr>
                <w:rFonts w:cs="Times New Roman"/>
              </w:rPr>
            </w:pPr>
            <w:r>
              <w:rPr>
                <w:rFonts w:cs="Times New Roman"/>
              </w:rPr>
              <w:t>interrupt mask</w:t>
            </w:r>
          </w:p>
        </w:tc>
        <w:tc>
          <w:tcPr>
            <w:tcW w:w="1417" w:type="dxa"/>
          </w:tcPr>
          <w:p w14:paraId="623D7BD1" w14:textId="77777777" w:rsidR="008518AD" w:rsidRDefault="008518AD" w:rsidP="008518AD">
            <w:pPr>
              <w:rPr>
                <w:rFonts w:cs="Times New Roman"/>
              </w:rPr>
            </w:pPr>
            <w:proofErr w:type="spellStart"/>
            <w:r>
              <w:rPr>
                <w:rFonts w:cs="Times New Roman"/>
              </w:rPr>
              <w:t>im_stack</w:t>
            </w:r>
            <w:proofErr w:type="spellEnd"/>
          </w:p>
        </w:tc>
        <w:tc>
          <w:tcPr>
            <w:tcW w:w="3828" w:type="dxa"/>
          </w:tcPr>
          <w:p w14:paraId="6BC3F0B7" w14:textId="77777777" w:rsidR="008518AD" w:rsidRDefault="008518AD" w:rsidP="008518AD">
            <w:pPr>
              <w:rPr>
                <w:rFonts w:cs="Times New Roman"/>
              </w:rPr>
            </w:pPr>
            <w:r>
              <w:rPr>
                <w:rFonts w:cs="Times New Roman"/>
              </w:rPr>
              <w:t>available as a single CSR</w:t>
            </w:r>
          </w:p>
        </w:tc>
      </w:tr>
      <w:tr w:rsidR="008518AD" w14:paraId="4BE4503F" w14:textId="77777777" w:rsidTr="008518AD">
        <w:tc>
          <w:tcPr>
            <w:tcW w:w="1985" w:type="dxa"/>
          </w:tcPr>
          <w:p w14:paraId="4DF136CE" w14:textId="77777777" w:rsidR="008518AD" w:rsidRDefault="008518AD" w:rsidP="008518AD">
            <w:pPr>
              <w:rPr>
                <w:rFonts w:cs="Times New Roman"/>
              </w:rPr>
            </w:pPr>
            <w:r>
              <w:rPr>
                <w:rFonts w:cs="Times New Roman"/>
              </w:rPr>
              <w:t>register set</w:t>
            </w:r>
          </w:p>
        </w:tc>
        <w:tc>
          <w:tcPr>
            <w:tcW w:w="1417" w:type="dxa"/>
          </w:tcPr>
          <w:p w14:paraId="39D04CB6" w14:textId="77777777" w:rsidR="008518AD" w:rsidRDefault="008518AD" w:rsidP="008518AD">
            <w:pPr>
              <w:rPr>
                <w:rFonts w:cs="Times New Roman"/>
              </w:rPr>
            </w:pPr>
            <w:proofErr w:type="spellStart"/>
            <w:r>
              <w:rPr>
                <w:rFonts w:cs="Times New Roman"/>
              </w:rPr>
              <w:t>rs_stack</w:t>
            </w:r>
            <w:proofErr w:type="spellEnd"/>
          </w:p>
        </w:tc>
        <w:tc>
          <w:tcPr>
            <w:tcW w:w="3828" w:type="dxa"/>
          </w:tcPr>
          <w:p w14:paraId="071BADB9" w14:textId="77777777" w:rsidR="008518AD" w:rsidRDefault="008518AD" w:rsidP="008518AD">
            <w:pPr>
              <w:rPr>
                <w:rFonts w:cs="Times New Roman"/>
              </w:rPr>
            </w:pPr>
            <w:r>
              <w:rPr>
                <w:rFonts w:cs="Times New Roman"/>
              </w:rPr>
              <w:t>available as a single CSR</w:t>
            </w:r>
          </w:p>
        </w:tc>
      </w:tr>
    </w:tbl>
    <w:p w14:paraId="10E76A04" w14:textId="77777777" w:rsidR="00F15C55" w:rsidRDefault="00F15C55" w:rsidP="00B514D0">
      <w:pPr>
        <w:ind w:left="720"/>
        <w:rPr>
          <w:rFonts w:cs="Times New Roman"/>
        </w:rPr>
      </w:pPr>
    </w:p>
    <w:p w14:paraId="18DAC8DD" w14:textId="77777777"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14:paraId="1C587C9C" w14:textId="77777777" w:rsidR="008518AD" w:rsidRDefault="00F15C55" w:rsidP="00B514D0">
      <w:pPr>
        <w:ind w:left="720"/>
        <w:rPr>
          <w:rFonts w:cs="Times New Roman"/>
        </w:rPr>
      </w:pPr>
      <w:r>
        <w:rPr>
          <w:rFonts w:cs="Times New Roman"/>
        </w:rPr>
        <w:t>On stack underflow a break exception is triggered.</w:t>
      </w:r>
    </w:p>
    <w:p w14:paraId="09B13A9A" w14:textId="77777777"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2E5FAA" w:rsidRPr="00EB0B0D" w14:paraId="41EC75AC" w14:textId="77777777" w:rsidTr="00D5769B">
        <w:tc>
          <w:tcPr>
            <w:tcW w:w="1515" w:type="dxa"/>
            <w:tcBorders>
              <w:top w:val="nil"/>
              <w:left w:val="nil"/>
              <w:right w:val="nil"/>
            </w:tcBorders>
          </w:tcPr>
          <w:p w14:paraId="6F21D5D2" w14:textId="77777777" w:rsidR="002E5FAA" w:rsidRPr="00EB0B0D" w:rsidRDefault="002E5FAA" w:rsidP="003C38BE">
            <w:pPr>
              <w:jc w:val="center"/>
              <w:rPr>
                <w:rFonts w:cs="Times New Roman"/>
              </w:rPr>
            </w:pPr>
            <w:r w:rsidRPr="00EB0B0D">
              <w:rPr>
                <w:rFonts w:cs="Times New Roman"/>
              </w:rPr>
              <w:t>3</w:t>
            </w:r>
            <w:r>
              <w:rPr>
                <w:rFonts w:cs="Times New Roman"/>
              </w:rPr>
              <w:t>1             2</w:t>
            </w:r>
            <w:r w:rsidR="00CA7240">
              <w:rPr>
                <w:rFonts w:cs="Times New Roman"/>
              </w:rPr>
              <w:t>6</w:t>
            </w:r>
          </w:p>
        </w:tc>
        <w:tc>
          <w:tcPr>
            <w:tcW w:w="1134" w:type="dxa"/>
            <w:tcBorders>
              <w:top w:val="nil"/>
              <w:left w:val="nil"/>
              <w:right w:val="nil"/>
            </w:tcBorders>
          </w:tcPr>
          <w:p w14:paraId="0014DC1E" w14:textId="77777777" w:rsidR="002E5FAA" w:rsidRPr="00EB0B0D" w:rsidRDefault="002E5FAA" w:rsidP="003C38BE">
            <w:pPr>
              <w:jc w:val="center"/>
              <w:rPr>
                <w:rFonts w:cs="Times New Roman"/>
              </w:rPr>
            </w:pPr>
            <w:r>
              <w:rPr>
                <w:rFonts w:cs="Times New Roman"/>
              </w:rPr>
              <w:t>2</w:t>
            </w:r>
            <w:r w:rsidR="00CA7240">
              <w:rPr>
                <w:rFonts w:cs="Times New Roman"/>
              </w:rPr>
              <w:t>5</w:t>
            </w:r>
            <w:r>
              <w:rPr>
                <w:rFonts w:cs="Times New Roman"/>
              </w:rPr>
              <w:t xml:space="preserve"> </w:t>
            </w:r>
            <w:r w:rsidR="00D5769B">
              <w:rPr>
                <w:rFonts w:cs="Times New Roman"/>
              </w:rPr>
              <w:t xml:space="preserve">   </w:t>
            </w:r>
            <w:r>
              <w:rPr>
                <w:rFonts w:cs="Times New Roman"/>
              </w:rPr>
              <w:t xml:space="preserve">    2</w:t>
            </w:r>
            <w:r w:rsidR="00BD61CE">
              <w:rPr>
                <w:rFonts w:cs="Times New Roman"/>
              </w:rPr>
              <w:t>1</w:t>
            </w:r>
          </w:p>
        </w:tc>
        <w:tc>
          <w:tcPr>
            <w:tcW w:w="1081" w:type="dxa"/>
            <w:tcBorders>
              <w:top w:val="nil"/>
              <w:left w:val="nil"/>
              <w:right w:val="nil"/>
            </w:tcBorders>
          </w:tcPr>
          <w:p w14:paraId="3B4D2412" w14:textId="77777777"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14:paraId="196D90B9" w14:textId="77777777"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14:paraId="1B55C394" w14:textId="77777777"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14:paraId="443CCB59" w14:textId="77777777"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14:paraId="6B51F337" w14:textId="77777777" w:rsidR="002E5FAA" w:rsidRPr="00EB0B0D" w:rsidRDefault="002E5FAA" w:rsidP="003C38BE">
            <w:pPr>
              <w:jc w:val="center"/>
              <w:rPr>
                <w:rFonts w:cs="Times New Roman"/>
              </w:rPr>
            </w:pPr>
            <w:r w:rsidRPr="00EB0B0D">
              <w:rPr>
                <w:rFonts w:cs="Times New Roman"/>
              </w:rPr>
              <w:t>5               0</w:t>
            </w:r>
          </w:p>
        </w:tc>
      </w:tr>
      <w:tr w:rsidR="002E5FAA" w:rsidRPr="00EB0B0D" w14:paraId="3F636A4C" w14:textId="77777777" w:rsidTr="00D5769B">
        <w:tc>
          <w:tcPr>
            <w:tcW w:w="1515" w:type="dxa"/>
          </w:tcPr>
          <w:p w14:paraId="276B2885" w14:textId="77777777" w:rsidR="002E5FAA" w:rsidRPr="00EB0B0D" w:rsidRDefault="002E5FAA" w:rsidP="003C38BE">
            <w:pPr>
              <w:jc w:val="center"/>
              <w:rPr>
                <w:rFonts w:cs="Times New Roman"/>
              </w:rPr>
            </w:pPr>
            <w:r>
              <w:rPr>
                <w:rFonts w:cs="Times New Roman"/>
              </w:rPr>
              <w:t>User</w:t>
            </w:r>
            <w:r w:rsidR="00CA7240">
              <w:rPr>
                <w:rFonts w:cs="Times New Roman"/>
                <w:vertAlign w:val="subscript"/>
              </w:rPr>
              <w:t>6</w:t>
            </w:r>
          </w:p>
        </w:tc>
        <w:tc>
          <w:tcPr>
            <w:tcW w:w="1134" w:type="dxa"/>
          </w:tcPr>
          <w:p w14:paraId="54FE3268" w14:textId="77777777" w:rsidR="002E5FAA" w:rsidRPr="00EB0B0D" w:rsidRDefault="002E5FAA" w:rsidP="003C38BE">
            <w:pPr>
              <w:jc w:val="center"/>
              <w:rPr>
                <w:rFonts w:cs="Times New Roman"/>
              </w:rPr>
            </w:pPr>
            <w:r>
              <w:rPr>
                <w:rFonts w:cs="Times New Roman"/>
              </w:rPr>
              <w:t>S</w:t>
            </w:r>
            <w:r w:rsidR="00D5769B">
              <w:rPr>
                <w:rFonts w:cs="Times New Roman"/>
                <w:vertAlign w:val="subscript"/>
              </w:rPr>
              <w:t>5</w:t>
            </w:r>
          </w:p>
        </w:tc>
        <w:tc>
          <w:tcPr>
            <w:tcW w:w="1081" w:type="dxa"/>
          </w:tcPr>
          <w:p w14:paraId="36E0B38C" w14:textId="77777777" w:rsidR="002E5FAA" w:rsidRPr="00EB0B0D" w:rsidRDefault="00FB385C" w:rsidP="003C38BE">
            <w:pPr>
              <w:jc w:val="center"/>
              <w:rPr>
                <w:rFonts w:cs="Times New Roman"/>
              </w:rPr>
            </w:pPr>
            <w:r>
              <w:rPr>
                <w:rFonts w:cs="Times New Roman"/>
              </w:rPr>
              <w:t>I</w:t>
            </w:r>
            <w:r w:rsidR="002E5FAA" w:rsidRPr="00EB0B0D">
              <w:rPr>
                <w:rFonts w:cs="Times New Roman"/>
              </w:rPr>
              <w:t>L</w:t>
            </w:r>
            <w:r w:rsidR="00BD61CE">
              <w:rPr>
                <w:rFonts w:cs="Times New Roman"/>
                <w:vertAlign w:val="subscript"/>
              </w:rPr>
              <w:t>4</w:t>
            </w:r>
          </w:p>
        </w:tc>
        <w:tc>
          <w:tcPr>
            <w:tcW w:w="440" w:type="dxa"/>
            <w:shd w:val="clear" w:color="auto" w:fill="auto"/>
          </w:tcPr>
          <w:p w14:paraId="6554CDAF" w14:textId="77777777" w:rsidR="002E5FAA" w:rsidRPr="00EB0B0D" w:rsidRDefault="002E5FAA" w:rsidP="003C38BE">
            <w:pPr>
              <w:jc w:val="center"/>
              <w:rPr>
                <w:rFonts w:cs="Times New Roman"/>
              </w:rPr>
            </w:pPr>
            <w:r>
              <w:rPr>
                <w:rFonts w:cs="Times New Roman"/>
              </w:rPr>
              <w:t>0</w:t>
            </w:r>
          </w:p>
        </w:tc>
        <w:tc>
          <w:tcPr>
            <w:tcW w:w="1890" w:type="dxa"/>
          </w:tcPr>
          <w:p w14:paraId="0163ABE3" w14:textId="77777777"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14:paraId="67C5D9DC" w14:textId="77777777"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14:paraId="2C43C82E" w14:textId="77777777"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14:paraId="63F1BA6D" w14:textId="77777777" w:rsidR="001258BA" w:rsidRPr="00EB0B0D" w:rsidRDefault="00111E80" w:rsidP="008D64C5">
      <w:pPr>
        <w:ind w:firstLine="720"/>
        <w:rPr>
          <w:rFonts w:cs="Times New Roman"/>
        </w:rPr>
      </w:pPr>
      <w:r w:rsidRPr="00EB0B0D">
        <w:rPr>
          <w:rFonts w:cs="Times New Roman"/>
        </w:rPr>
        <w:t>S</w:t>
      </w:r>
      <w:r w:rsidR="001258BA" w:rsidRPr="00EB0B0D">
        <w:rPr>
          <w:rFonts w:cs="Times New Roman"/>
        </w:rPr>
        <w:t xml:space="preserve"> = </w:t>
      </w:r>
      <w:r w:rsidR="00F84F6F">
        <w:rPr>
          <w:rFonts w:cs="Times New Roman"/>
        </w:rPr>
        <w:t xml:space="preserve">skip </w:t>
      </w:r>
      <w:r w:rsidR="00D5769B">
        <w:rPr>
          <w:rFonts w:cs="Times New Roman"/>
        </w:rPr>
        <w:t>2</w:t>
      </w:r>
      <w:r w:rsidR="001258BA" w:rsidRPr="00EB0B0D">
        <w:rPr>
          <w:rFonts w:cs="Times New Roman"/>
        </w:rPr>
        <w:t xml:space="preserve"> = software interrupt – return address is next instruction</w:t>
      </w:r>
    </w:p>
    <w:p w14:paraId="4B89D91D" w14:textId="77777777"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14:paraId="025B0E7F" w14:textId="77777777" w:rsidR="001258BA" w:rsidRPr="00EB0B0D" w:rsidRDefault="00FB385C" w:rsidP="00B514D0">
      <w:pPr>
        <w:ind w:left="720"/>
        <w:rPr>
          <w:rFonts w:cs="Times New Roman"/>
        </w:rPr>
      </w:pPr>
      <w:r>
        <w:rPr>
          <w:rFonts w:cs="Times New Roman"/>
        </w:rPr>
        <w:t>I</w:t>
      </w:r>
      <w:r w:rsidR="00CF4E2F" w:rsidRPr="00EB0B0D">
        <w:rPr>
          <w:rFonts w:cs="Times New Roman"/>
        </w:rPr>
        <w:t>L</w:t>
      </w:r>
      <w:r w:rsidR="00AA11FF">
        <w:rPr>
          <w:rFonts w:cs="Times New Roman"/>
          <w:vertAlign w:val="subscript"/>
        </w:rPr>
        <w:t>4</w:t>
      </w:r>
      <w:r w:rsidR="00CF4E2F"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14:paraId="7A47D342" w14:textId="77777777" w:rsidR="00B26863" w:rsidRDefault="00B26863" w:rsidP="00B514D0">
      <w:pPr>
        <w:ind w:left="720"/>
        <w:rPr>
          <w:rFonts w:cs="Times New Roman"/>
        </w:rPr>
      </w:pPr>
      <w:r w:rsidRPr="00EB0B0D">
        <w:rPr>
          <w:rFonts w:cs="Times New Roman"/>
        </w:rPr>
        <w:t>Cause Code = numeric code associated with the cause of the interrupt.</w:t>
      </w:r>
    </w:p>
    <w:p w14:paraId="308082DE" w14:textId="77777777" w:rsidR="008518AD" w:rsidRPr="00EB0B0D" w:rsidRDefault="008518AD" w:rsidP="00B514D0">
      <w:pPr>
        <w:ind w:left="720"/>
        <w:rPr>
          <w:rFonts w:cs="Times New Roman"/>
        </w:rPr>
      </w:pPr>
      <w:r>
        <w:rPr>
          <w:rFonts w:cs="Times New Roman"/>
        </w:rPr>
        <w:t xml:space="preserve">The </w:t>
      </w:r>
      <w:r w:rsidR="0080257D">
        <w:rPr>
          <w:rFonts w:cs="Times New Roman"/>
        </w:rPr>
        <w:t>User</w:t>
      </w:r>
      <w:r w:rsidR="000B25BA">
        <w:rPr>
          <w:rFonts w:cs="Times New Roman"/>
          <w:vertAlign w:val="subscript"/>
        </w:rPr>
        <w:t>6</w:t>
      </w:r>
      <w:r>
        <w:rPr>
          <w:rFonts w:cs="Times New Roman"/>
        </w:rPr>
        <w:t xml:space="preserve"> field may be used to pass constant data to the break handler.</w:t>
      </w:r>
    </w:p>
    <w:p w14:paraId="4D293AD1" w14:textId="77777777"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747"/>
        <w:gridCol w:w="1143"/>
        <w:gridCol w:w="558"/>
        <w:gridCol w:w="1275"/>
      </w:tblGrid>
      <w:tr w:rsidR="008D64C5" w:rsidRPr="00EB0B0D" w14:paraId="6FF77572" w14:textId="77777777" w:rsidTr="000B25BA">
        <w:tc>
          <w:tcPr>
            <w:tcW w:w="1515" w:type="dxa"/>
            <w:tcBorders>
              <w:top w:val="nil"/>
              <w:left w:val="nil"/>
              <w:right w:val="nil"/>
            </w:tcBorders>
          </w:tcPr>
          <w:p w14:paraId="41C2384C" w14:textId="77777777" w:rsidR="008D64C5" w:rsidRPr="00EB0B0D" w:rsidRDefault="008D64C5" w:rsidP="003C38BE">
            <w:pPr>
              <w:jc w:val="center"/>
              <w:rPr>
                <w:rFonts w:cs="Times New Roman"/>
              </w:rPr>
            </w:pPr>
            <w:r w:rsidRPr="00EB0B0D">
              <w:rPr>
                <w:rFonts w:cs="Times New Roman"/>
              </w:rPr>
              <w:lastRenderedPageBreak/>
              <w:t>3</w:t>
            </w:r>
            <w:r>
              <w:rPr>
                <w:rFonts w:cs="Times New Roman"/>
              </w:rPr>
              <w:t xml:space="preserve">1      </w:t>
            </w:r>
            <w:r w:rsidR="000B25BA">
              <w:rPr>
                <w:rFonts w:cs="Times New Roman"/>
              </w:rPr>
              <w:t xml:space="preserve"> </w:t>
            </w:r>
            <w:r>
              <w:rPr>
                <w:rFonts w:cs="Times New Roman"/>
              </w:rPr>
              <w:t xml:space="preserve">      2</w:t>
            </w:r>
            <w:r w:rsidR="000B25BA">
              <w:rPr>
                <w:rFonts w:cs="Times New Roman"/>
              </w:rPr>
              <w:t>6</w:t>
            </w:r>
          </w:p>
        </w:tc>
        <w:tc>
          <w:tcPr>
            <w:tcW w:w="1134" w:type="dxa"/>
            <w:tcBorders>
              <w:top w:val="nil"/>
              <w:left w:val="nil"/>
              <w:right w:val="nil"/>
            </w:tcBorders>
          </w:tcPr>
          <w:p w14:paraId="52F68351" w14:textId="77777777" w:rsidR="008D64C5" w:rsidRPr="00EB0B0D" w:rsidRDefault="008D64C5" w:rsidP="003C38BE">
            <w:pPr>
              <w:jc w:val="center"/>
              <w:rPr>
                <w:rFonts w:cs="Times New Roman"/>
              </w:rPr>
            </w:pPr>
            <w:r>
              <w:rPr>
                <w:rFonts w:cs="Times New Roman"/>
              </w:rPr>
              <w:t>2</w:t>
            </w:r>
            <w:r w:rsidR="000B25BA">
              <w:rPr>
                <w:rFonts w:cs="Times New Roman"/>
              </w:rPr>
              <w:t>5</w:t>
            </w:r>
            <w:r>
              <w:rPr>
                <w:rFonts w:cs="Times New Roman"/>
              </w:rPr>
              <w:t xml:space="preserve">  </w:t>
            </w:r>
            <w:r w:rsidR="000B25BA">
              <w:rPr>
                <w:rFonts w:cs="Times New Roman"/>
              </w:rPr>
              <w:t xml:space="preserve">  </w:t>
            </w:r>
            <w:r>
              <w:rPr>
                <w:rFonts w:cs="Times New Roman"/>
              </w:rPr>
              <w:t xml:space="preserve">   2</w:t>
            </w:r>
            <w:r w:rsidR="00AA11FF">
              <w:rPr>
                <w:rFonts w:cs="Times New Roman"/>
              </w:rPr>
              <w:t>1</w:t>
            </w:r>
          </w:p>
        </w:tc>
        <w:tc>
          <w:tcPr>
            <w:tcW w:w="1081" w:type="dxa"/>
            <w:tcBorders>
              <w:top w:val="nil"/>
              <w:left w:val="nil"/>
              <w:right w:val="nil"/>
            </w:tcBorders>
          </w:tcPr>
          <w:p w14:paraId="56188DBF" w14:textId="77777777"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14:paraId="0702B1A1" w14:textId="77777777"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14:paraId="0D652DC8" w14:textId="77777777"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14:paraId="7D99FF49" w14:textId="77777777"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14:paraId="17E3851D" w14:textId="77777777"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14:paraId="0E766B1A" w14:textId="77777777" w:rsidR="008D64C5" w:rsidRPr="00EB0B0D" w:rsidRDefault="008D64C5" w:rsidP="003C38BE">
            <w:pPr>
              <w:jc w:val="center"/>
              <w:rPr>
                <w:rFonts w:cs="Times New Roman"/>
              </w:rPr>
            </w:pPr>
            <w:r w:rsidRPr="00EB0B0D">
              <w:rPr>
                <w:rFonts w:cs="Times New Roman"/>
              </w:rPr>
              <w:t>5               0</w:t>
            </w:r>
          </w:p>
        </w:tc>
      </w:tr>
      <w:tr w:rsidR="008D64C5" w:rsidRPr="00EB0B0D" w14:paraId="19065426" w14:textId="77777777" w:rsidTr="000B25BA">
        <w:tc>
          <w:tcPr>
            <w:tcW w:w="1515" w:type="dxa"/>
          </w:tcPr>
          <w:p w14:paraId="03618EAE" w14:textId="77777777" w:rsidR="008D64C5" w:rsidRPr="00EB0B0D" w:rsidRDefault="008D64C5" w:rsidP="003C38BE">
            <w:pPr>
              <w:jc w:val="center"/>
              <w:rPr>
                <w:rFonts w:cs="Times New Roman"/>
              </w:rPr>
            </w:pPr>
            <w:r>
              <w:rPr>
                <w:rFonts w:cs="Times New Roman"/>
              </w:rPr>
              <w:t>User</w:t>
            </w:r>
            <w:r w:rsidR="000B25BA">
              <w:rPr>
                <w:rFonts w:cs="Times New Roman"/>
                <w:vertAlign w:val="subscript"/>
              </w:rPr>
              <w:t>6</w:t>
            </w:r>
          </w:p>
        </w:tc>
        <w:tc>
          <w:tcPr>
            <w:tcW w:w="1134" w:type="dxa"/>
          </w:tcPr>
          <w:p w14:paraId="50AB4ADA" w14:textId="77777777" w:rsidR="008D64C5" w:rsidRPr="00EB0B0D" w:rsidRDefault="008D64C5" w:rsidP="003C38BE">
            <w:pPr>
              <w:jc w:val="center"/>
              <w:rPr>
                <w:rFonts w:cs="Times New Roman"/>
              </w:rPr>
            </w:pPr>
            <w:r>
              <w:rPr>
                <w:rFonts w:cs="Times New Roman"/>
              </w:rPr>
              <w:t>S</w:t>
            </w:r>
            <w:r w:rsidR="000B25BA">
              <w:rPr>
                <w:rFonts w:cs="Times New Roman"/>
                <w:vertAlign w:val="subscript"/>
              </w:rPr>
              <w:t>5</w:t>
            </w:r>
          </w:p>
        </w:tc>
        <w:tc>
          <w:tcPr>
            <w:tcW w:w="1081" w:type="dxa"/>
          </w:tcPr>
          <w:p w14:paraId="56637C63" w14:textId="77777777" w:rsidR="008D64C5" w:rsidRPr="00EB0B0D" w:rsidRDefault="00FB385C" w:rsidP="003C38BE">
            <w:pPr>
              <w:jc w:val="center"/>
              <w:rPr>
                <w:rFonts w:cs="Times New Roman"/>
              </w:rPr>
            </w:pPr>
            <w:r>
              <w:rPr>
                <w:rFonts w:cs="Times New Roman"/>
              </w:rPr>
              <w:t>I</w:t>
            </w:r>
            <w:r w:rsidR="008D64C5" w:rsidRPr="00EB0B0D">
              <w:rPr>
                <w:rFonts w:cs="Times New Roman"/>
              </w:rPr>
              <w:t>L</w:t>
            </w:r>
            <w:r w:rsidR="00AA11FF">
              <w:rPr>
                <w:rFonts w:cs="Times New Roman"/>
                <w:vertAlign w:val="subscript"/>
              </w:rPr>
              <w:t>4</w:t>
            </w:r>
          </w:p>
        </w:tc>
        <w:tc>
          <w:tcPr>
            <w:tcW w:w="440" w:type="dxa"/>
            <w:shd w:val="clear" w:color="auto" w:fill="auto"/>
          </w:tcPr>
          <w:p w14:paraId="41A7D115" w14:textId="77777777" w:rsidR="008D64C5" w:rsidRPr="00EB0B0D" w:rsidRDefault="008D64C5" w:rsidP="003C38BE">
            <w:pPr>
              <w:jc w:val="center"/>
              <w:rPr>
                <w:rFonts w:cs="Times New Roman"/>
              </w:rPr>
            </w:pPr>
            <w:r>
              <w:rPr>
                <w:rFonts w:cs="Times New Roman"/>
              </w:rPr>
              <w:t>1</w:t>
            </w:r>
          </w:p>
        </w:tc>
        <w:tc>
          <w:tcPr>
            <w:tcW w:w="747" w:type="dxa"/>
          </w:tcPr>
          <w:p w14:paraId="5E0CFAC7" w14:textId="77777777"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14:paraId="32FD9091" w14:textId="77777777"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14:paraId="449FD036" w14:textId="77777777"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14:paraId="420370AC" w14:textId="77777777"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14:paraId="22D6EB3B" w14:textId="77777777" w:rsidR="00FF0422" w:rsidRPr="00EB0B0D" w:rsidRDefault="00FF0422" w:rsidP="00FF0422">
      <w:pPr>
        <w:ind w:left="720"/>
        <w:rPr>
          <w:rFonts w:cs="Times New Roman"/>
        </w:rPr>
      </w:pPr>
      <w:r w:rsidRPr="00EB0B0D">
        <w:rPr>
          <w:rFonts w:cs="Times New Roman"/>
        </w:rPr>
        <w:t xml:space="preserve">S = </w:t>
      </w:r>
      <w:r w:rsidR="001473A6">
        <w:rPr>
          <w:rFonts w:cs="Times New Roman"/>
        </w:rPr>
        <w:t>word</w:t>
      </w:r>
      <w:r>
        <w:rPr>
          <w:rFonts w:cs="Times New Roman"/>
        </w:rPr>
        <w:t xml:space="preserve"> skip </w:t>
      </w:r>
      <w:r w:rsidR="000B25BA">
        <w:rPr>
          <w:rFonts w:cs="Times New Roman"/>
        </w:rPr>
        <w:t>2</w:t>
      </w:r>
      <w:r w:rsidRPr="00EB0B0D">
        <w:rPr>
          <w:rFonts w:cs="Times New Roman"/>
        </w:rPr>
        <w:t xml:space="preserve"> = software interrupt – return address is next instruction</w:t>
      </w:r>
    </w:p>
    <w:p w14:paraId="2A0AFD78" w14:textId="77777777"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14:paraId="02AA9F91" w14:textId="77777777" w:rsidR="00FF0422" w:rsidRPr="00EB0B0D" w:rsidRDefault="00FB385C" w:rsidP="00FF0422">
      <w:pPr>
        <w:ind w:left="720"/>
        <w:rPr>
          <w:rFonts w:cs="Times New Roman"/>
        </w:rPr>
      </w:pPr>
      <w:r>
        <w:rPr>
          <w:rFonts w:cs="Times New Roman"/>
        </w:rPr>
        <w:t>I</w:t>
      </w:r>
      <w:r w:rsidR="00FF0422" w:rsidRPr="00EB0B0D">
        <w:rPr>
          <w:rFonts w:cs="Times New Roman"/>
        </w:rPr>
        <w:t>L</w:t>
      </w:r>
      <w:r w:rsidR="00AA11FF">
        <w:rPr>
          <w:rFonts w:cs="Times New Roman"/>
          <w:vertAlign w:val="subscript"/>
        </w:rPr>
        <w:t>4</w:t>
      </w:r>
      <w:r w:rsidR="00FF0422"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66B82F47" w14:textId="77777777" w:rsidR="00FF0422" w:rsidRDefault="00AD35FF" w:rsidP="00FF0422">
      <w:pPr>
        <w:ind w:left="720"/>
        <w:rPr>
          <w:rFonts w:cs="Times New Roman"/>
        </w:rPr>
      </w:pPr>
      <w:r>
        <w:rPr>
          <w:rFonts w:cs="Times New Roman"/>
        </w:rPr>
        <w:t>[Ra</w:t>
      </w:r>
      <w:r w:rsidRPr="00AD35FF">
        <w:rPr>
          <w:rFonts w:cs="Times New Roman"/>
          <w:vertAlign w:val="subscript"/>
        </w:rPr>
        <w:t>5</w:t>
      </w:r>
      <w:r>
        <w:rPr>
          <w:rFonts w:cs="Times New Roman"/>
        </w:rPr>
        <w:t xml:space="preserve">] = </w:t>
      </w:r>
      <w:r w:rsidR="00FF0422" w:rsidRPr="00EB0B0D">
        <w:rPr>
          <w:rFonts w:cs="Times New Roman"/>
        </w:rPr>
        <w:t>Cause Code = numeric code associated with the cause of the interrupt.</w:t>
      </w:r>
    </w:p>
    <w:p w14:paraId="42FA9A13" w14:textId="77777777" w:rsidR="00FF0422" w:rsidRDefault="00FF0422" w:rsidP="00FF0422">
      <w:pPr>
        <w:ind w:left="720"/>
        <w:rPr>
          <w:rFonts w:cs="Times New Roman"/>
        </w:rPr>
      </w:pPr>
      <w:r>
        <w:rPr>
          <w:rFonts w:cs="Times New Roman"/>
        </w:rPr>
        <w:t>The User</w:t>
      </w:r>
      <w:r w:rsidR="00AD35FF">
        <w:rPr>
          <w:rFonts w:cs="Times New Roman"/>
          <w:vertAlign w:val="subscript"/>
        </w:rPr>
        <w:t>6</w:t>
      </w:r>
      <w:r>
        <w:rPr>
          <w:rFonts w:cs="Times New Roman"/>
        </w:rPr>
        <w:t xml:space="preserve"> field may be used to pass constant data to the break handler.</w:t>
      </w:r>
    </w:p>
    <w:p w14:paraId="22F5AF3C" w14:textId="77777777" w:rsidR="00680D1F" w:rsidRPr="00EB0B0D" w:rsidRDefault="00680D1F" w:rsidP="00FF0422">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680D1F" w:rsidRPr="00EB0B0D" w14:paraId="66DE0779" w14:textId="77777777" w:rsidTr="006B778C">
        <w:tc>
          <w:tcPr>
            <w:tcW w:w="1202" w:type="dxa"/>
            <w:shd w:val="clear" w:color="auto" w:fill="404040" w:themeFill="text1" w:themeFillTint="BF"/>
          </w:tcPr>
          <w:p w14:paraId="46504C97" w14:textId="77777777" w:rsidR="00680D1F" w:rsidRPr="00EB0B0D" w:rsidRDefault="00680D1F" w:rsidP="006B778C">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19714C0" w14:textId="77777777" w:rsidR="00680D1F" w:rsidRPr="00EB0B0D" w:rsidRDefault="00680D1F" w:rsidP="006B778C">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6C03BFB2" w14:textId="77777777" w:rsidR="00680D1F" w:rsidRPr="00EB0B0D" w:rsidRDefault="00680D1F" w:rsidP="006B778C">
            <w:pPr>
              <w:rPr>
                <w:rFonts w:cs="Times New Roman"/>
                <w:color w:val="FFFFFF" w:themeColor="background1"/>
              </w:rPr>
            </w:pPr>
          </w:p>
        </w:tc>
      </w:tr>
      <w:tr w:rsidR="00680D1F" w:rsidRPr="00EB0B0D" w14:paraId="4BB56BA2" w14:textId="77777777" w:rsidTr="006B778C">
        <w:tc>
          <w:tcPr>
            <w:tcW w:w="1202" w:type="dxa"/>
          </w:tcPr>
          <w:p w14:paraId="6ED197E1" w14:textId="77777777" w:rsidR="00680D1F" w:rsidRPr="00EB0B0D" w:rsidRDefault="00680D1F" w:rsidP="006B778C">
            <w:pPr>
              <w:jc w:val="center"/>
              <w:rPr>
                <w:rFonts w:cs="Times New Roman"/>
              </w:rPr>
            </w:pPr>
            <w:r w:rsidRPr="00EB0B0D">
              <w:rPr>
                <w:rFonts w:cs="Times New Roman"/>
              </w:rPr>
              <w:t>0</w:t>
            </w:r>
          </w:p>
        </w:tc>
        <w:tc>
          <w:tcPr>
            <w:tcW w:w="2810" w:type="dxa"/>
          </w:tcPr>
          <w:p w14:paraId="79BC744B" w14:textId="77777777" w:rsidR="00680D1F" w:rsidRPr="00EB0B0D" w:rsidRDefault="00680D1F" w:rsidP="006B778C">
            <w:pPr>
              <w:rPr>
                <w:rFonts w:cs="Times New Roman"/>
              </w:rPr>
            </w:pPr>
            <w:r w:rsidRPr="00EB0B0D">
              <w:rPr>
                <w:rFonts w:cs="Times New Roman"/>
              </w:rPr>
              <w:t>$FFFC0000</w:t>
            </w:r>
          </w:p>
        </w:tc>
        <w:tc>
          <w:tcPr>
            <w:tcW w:w="4521" w:type="dxa"/>
          </w:tcPr>
          <w:p w14:paraId="4DC64E44" w14:textId="77777777" w:rsidR="00680D1F" w:rsidRPr="00EB0B0D" w:rsidRDefault="00680D1F" w:rsidP="006B778C">
            <w:pPr>
              <w:rPr>
                <w:rFonts w:cs="Times New Roman"/>
              </w:rPr>
            </w:pPr>
            <w:r w:rsidRPr="00EB0B0D">
              <w:rPr>
                <w:rFonts w:cs="Times New Roman"/>
              </w:rPr>
              <w:t xml:space="preserve">Handler for operating level zero </w:t>
            </w:r>
          </w:p>
        </w:tc>
      </w:tr>
      <w:tr w:rsidR="00680D1F" w:rsidRPr="00EB0B0D" w14:paraId="1D1C8FCB" w14:textId="77777777" w:rsidTr="006B778C">
        <w:tc>
          <w:tcPr>
            <w:tcW w:w="1202" w:type="dxa"/>
          </w:tcPr>
          <w:p w14:paraId="09EEF308" w14:textId="77777777" w:rsidR="00680D1F" w:rsidRPr="00EB0B0D" w:rsidRDefault="00680D1F" w:rsidP="006B778C">
            <w:pPr>
              <w:jc w:val="center"/>
              <w:rPr>
                <w:rFonts w:cs="Times New Roman"/>
              </w:rPr>
            </w:pPr>
            <w:r w:rsidRPr="00EB0B0D">
              <w:rPr>
                <w:rFonts w:cs="Times New Roman"/>
              </w:rPr>
              <w:t>1</w:t>
            </w:r>
          </w:p>
        </w:tc>
        <w:tc>
          <w:tcPr>
            <w:tcW w:w="2810" w:type="dxa"/>
          </w:tcPr>
          <w:p w14:paraId="2EEE30D4" w14:textId="77777777" w:rsidR="00680D1F" w:rsidRPr="00EB0B0D" w:rsidRDefault="00680D1F" w:rsidP="006B778C">
            <w:pPr>
              <w:rPr>
                <w:rFonts w:cs="Times New Roman"/>
              </w:rPr>
            </w:pPr>
            <w:r w:rsidRPr="00EB0B0D">
              <w:rPr>
                <w:rFonts w:cs="Times New Roman"/>
              </w:rPr>
              <w:t>$FFFC0020</w:t>
            </w:r>
          </w:p>
        </w:tc>
        <w:tc>
          <w:tcPr>
            <w:tcW w:w="4521" w:type="dxa"/>
          </w:tcPr>
          <w:p w14:paraId="02D41454" w14:textId="77777777" w:rsidR="00680D1F" w:rsidRPr="00EB0B0D" w:rsidRDefault="00680D1F" w:rsidP="006B778C">
            <w:pPr>
              <w:rPr>
                <w:rFonts w:cs="Times New Roman"/>
              </w:rPr>
            </w:pPr>
          </w:p>
        </w:tc>
      </w:tr>
      <w:tr w:rsidR="00680D1F" w:rsidRPr="00EB0B0D" w14:paraId="4E0A9A5B" w14:textId="77777777" w:rsidTr="006B778C">
        <w:tc>
          <w:tcPr>
            <w:tcW w:w="1202" w:type="dxa"/>
          </w:tcPr>
          <w:p w14:paraId="6BC517D7" w14:textId="77777777" w:rsidR="00680D1F" w:rsidRPr="00EB0B0D" w:rsidRDefault="00680D1F" w:rsidP="006B778C">
            <w:pPr>
              <w:jc w:val="center"/>
              <w:rPr>
                <w:rFonts w:cs="Times New Roman"/>
              </w:rPr>
            </w:pPr>
            <w:r w:rsidRPr="00EB0B0D">
              <w:rPr>
                <w:rFonts w:cs="Times New Roman"/>
              </w:rPr>
              <w:t>2</w:t>
            </w:r>
          </w:p>
        </w:tc>
        <w:tc>
          <w:tcPr>
            <w:tcW w:w="2810" w:type="dxa"/>
          </w:tcPr>
          <w:p w14:paraId="033093B0" w14:textId="77777777" w:rsidR="00680D1F" w:rsidRPr="00EB0B0D" w:rsidRDefault="00680D1F" w:rsidP="006B778C">
            <w:pPr>
              <w:rPr>
                <w:rFonts w:cs="Times New Roman"/>
              </w:rPr>
            </w:pPr>
            <w:r w:rsidRPr="00EB0B0D">
              <w:rPr>
                <w:rFonts w:cs="Times New Roman"/>
              </w:rPr>
              <w:t>$FFFC0040</w:t>
            </w:r>
          </w:p>
        </w:tc>
        <w:tc>
          <w:tcPr>
            <w:tcW w:w="4521" w:type="dxa"/>
          </w:tcPr>
          <w:p w14:paraId="799E6EB9" w14:textId="77777777" w:rsidR="00680D1F" w:rsidRPr="00EB0B0D" w:rsidRDefault="00680D1F" w:rsidP="006B778C">
            <w:pPr>
              <w:rPr>
                <w:rFonts w:cs="Times New Roman"/>
              </w:rPr>
            </w:pPr>
          </w:p>
        </w:tc>
      </w:tr>
      <w:tr w:rsidR="00680D1F" w:rsidRPr="00EB0B0D" w14:paraId="4E84DA2F" w14:textId="77777777" w:rsidTr="006B778C">
        <w:tc>
          <w:tcPr>
            <w:tcW w:w="1202" w:type="dxa"/>
          </w:tcPr>
          <w:p w14:paraId="07D07C3D" w14:textId="77777777" w:rsidR="00680D1F" w:rsidRPr="00EB0B0D" w:rsidRDefault="00680D1F" w:rsidP="006B778C">
            <w:pPr>
              <w:jc w:val="center"/>
              <w:rPr>
                <w:rFonts w:cs="Times New Roman"/>
              </w:rPr>
            </w:pPr>
            <w:r w:rsidRPr="00EB0B0D">
              <w:rPr>
                <w:rFonts w:cs="Times New Roman"/>
              </w:rPr>
              <w:t>3</w:t>
            </w:r>
          </w:p>
        </w:tc>
        <w:tc>
          <w:tcPr>
            <w:tcW w:w="2810" w:type="dxa"/>
          </w:tcPr>
          <w:p w14:paraId="643AE834" w14:textId="77777777" w:rsidR="00680D1F" w:rsidRPr="00EB0B0D" w:rsidRDefault="00680D1F" w:rsidP="006B778C">
            <w:pPr>
              <w:rPr>
                <w:rFonts w:cs="Times New Roman"/>
              </w:rPr>
            </w:pPr>
            <w:r w:rsidRPr="00EB0B0D">
              <w:rPr>
                <w:rFonts w:cs="Times New Roman"/>
              </w:rPr>
              <w:t>$FFFC0060</w:t>
            </w:r>
          </w:p>
        </w:tc>
        <w:tc>
          <w:tcPr>
            <w:tcW w:w="4521" w:type="dxa"/>
          </w:tcPr>
          <w:p w14:paraId="42EB0DFF" w14:textId="77777777" w:rsidR="00680D1F" w:rsidRPr="00EB0B0D" w:rsidRDefault="00680D1F" w:rsidP="006B778C">
            <w:pPr>
              <w:rPr>
                <w:rFonts w:cs="Times New Roman"/>
              </w:rPr>
            </w:pPr>
          </w:p>
        </w:tc>
      </w:tr>
    </w:tbl>
    <w:p w14:paraId="59B32227" w14:textId="77777777" w:rsidR="00A9066A" w:rsidRDefault="00A9066A">
      <w:pPr>
        <w:rPr>
          <w:rFonts w:cs="Times New Roman"/>
        </w:rPr>
      </w:pPr>
    </w:p>
    <w:p w14:paraId="48320D48" w14:textId="77777777" w:rsidR="00B71DBC" w:rsidRDefault="00A9066A">
      <w:pPr>
        <w:rPr>
          <w:rFonts w:cs="Times New Roman"/>
        </w:rPr>
      </w:pPr>
      <w:r w:rsidRPr="000A3092">
        <w:rPr>
          <w:rFonts w:cs="Times New Roman"/>
          <w:b/>
        </w:rPr>
        <w:t>Compressed Instruction Format</w:t>
      </w:r>
      <w:r>
        <w:rPr>
          <w:rFonts w:cs="Times New Roman"/>
        </w:rPr>
        <w:t>:</w:t>
      </w:r>
      <w:bookmarkEnd w:id="34"/>
    </w:p>
    <w:p w14:paraId="43345833" w14:textId="77777777" w:rsidR="001F188D" w:rsidRDefault="001F188D" w:rsidP="000A3092">
      <w:pPr>
        <w:ind w:left="720"/>
        <w:rPr>
          <w:rFonts w:cs="Times New Roman"/>
        </w:rPr>
      </w:pPr>
      <w:r>
        <w:rPr>
          <w:rFonts w:cs="Times New Roman"/>
        </w:rPr>
        <w:t>The compressed instruction format for the BRK instruction provides a short-form which may conserve code space when using a frequently occurring break instruction. Only cause codes 32-62 are supported for the short form. Cause code 63 is reserved for the interrupt polling instruction</w:t>
      </w:r>
      <w:r w:rsidR="000A3092">
        <w:rPr>
          <w:rFonts w:cs="Times New Roman"/>
        </w:rPr>
        <w:t xml:space="preserve"> (PFI)</w:t>
      </w:r>
      <w:r>
        <w:rPr>
          <w:rFonts w:cs="Times New Roman"/>
        </w:rPr>
        <w:t>.</w:t>
      </w:r>
      <w:r w:rsidR="000A3092">
        <w:rPr>
          <w:rFonts w:cs="Times New Roman"/>
        </w:rPr>
        <w:t xml:space="preserve"> The short form BRK is used only for software interrupts and the return address is the address of the instruction following the BRK.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1F188D" w:rsidRPr="00EB0B0D" w14:paraId="06CA436B" w14:textId="77777777" w:rsidTr="001F188D">
        <w:tc>
          <w:tcPr>
            <w:tcW w:w="1081" w:type="dxa"/>
            <w:tcBorders>
              <w:top w:val="nil"/>
              <w:left w:val="nil"/>
              <w:right w:val="nil"/>
            </w:tcBorders>
          </w:tcPr>
          <w:p w14:paraId="4A287C96" w14:textId="77777777" w:rsidR="001F188D" w:rsidRPr="00EB0B0D" w:rsidRDefault="001F188D" w:rsidP="004B4480">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14:paraId="0E405B17" w14:textId="77777777" w:rsidR="001F188D" w:rsidRPr="00EB0B0D" w:rsidRDefault="001F188D" w:rsidP="004B4480">
            <w:pPr>
              <w:jc w:val="center"/>
              <w:rPr>
                <w:rFonts w:cs="Times New Roman"/>
              </w:rPr>
            </w:pPr>
            <w:r>
              <w:rPr>
                <w:rFonts w:cs="Times New Roman"/>
              </w:rPr>
              <w:t>11                      8</w:t>
            </w:r>
          </w:p>
        </w:tc>
        <w:tc>
          <w:tcPr>
            <w:tcW w:w="558" w:type="dxa"/>
            <w:tcBorders>
              <w:top w:val="nil"/>
              <w:left w:val="nil"/>
              <w:right w:val="nil"/>
            </w:tcBorders>
          </w:tcPr>
          <w:p w14:paraId="55F3379A" w14:textId="77777777" w:rsidR="001F188D" w:rsidRPr="00EB0B0D" w:rsidRDefault="001F188D" w:rsidP="004B4480">
            <w:pPr>
              <w:jc w:val="center"/>
              <w:rPr>
                <w:rFonts w:cs="Times New Roman"/>
              </w:rPr>
            </w:pPr>
            <w:r>
              <w:rPr>
                <w:rFonts w:cs="Times New Roman"/>
              </w:rPr>
              <w:t>7 6</w:t>
            </w:r>
          </w:p>
        </w:tc>
        <w:tc>
          <w:tcPr>
            <w:tcW w:w="440" w:type="dxa"/>
            <w:tcBorders>
              <w:top w:val="nil"/>
              <w:left w:val="nil"/>
              <w:right w:val="nil"/>
            </w:tcBorders>
          </w:tcPr>
          <w:p w14:paraId="6EA8FC43" w14:textId="77777777" w:rsidR="001F188D" w:rsidRPr="00EB0B0D" w:rsidRDefault="001F188D" w:rsidP="004B4480">
            <w:pPr>
              <w:jc w:val="center"/>
              <w:rPr>
                <w:rFonts w:cs="Times New Roman"/>
              </w:rPr>
            </w:pPr>
            <w:r>
              <w:rPr>
                <w:rFonts w:cs="Times New Roman"/>
              </w:rPr>
              <w:t>5</w:t>
            </w:r>
          </w:p>
        </w:tc>
        <w:tc>
          <w:tcPr>
            <w:tcW w:w="1275" w:type="dxa"/>
            <w:tcBorders>
              <w:top w:val="nil"/>
              <w:left w:val="nil"/>
              <w:right w:val="nil"/>
            </w:tcBorders>
          </w:tcPr>
          <w:p w14:paraId="63E29711" w14:textId="77777777" w:rsidR="001F188D" w:rsidRPr="00EB0B0D" w:rsidRDefault="001F188D" w:rsidP="004B4480">
            <w:pPr>
              <w:jc w:val="center"/>
              <w:rPr>
                <w:rFonts w:cs="Times New Roman"/>
              </w:rPr>
            </w:pPr>
            <w:r>
              <w:rPr>
                <w:rFonts w:cs="Times New Roman"/>
              </w:rPr>
              <w:t>4</w:t>
            </w:r>
            <w:r w:rsidRPr="00EB0B0D">
              <w:rPr>
                <w:rFonts w:cs="Times New Roman"/>
              </w:rPr>
              <w:t xml:space="preserve">               0</w:t>
            </w:r>
          </w:p>
        </w:tc>
      </w:tr>
      <w:tr w:rsidR="001F188D" w:rsidRPr="00EB0B0D" w14:paraId="0412A695" w14:textId="77777777" w:rsidTr="001F188D">
        <w:tc>
          <w:tcPr>
            <w:tcW w:w="1081" w:type="dxa"/>
          </w:tcPr>
          <w:p w14:paraId="188903FD" w14:textId="77777777" w:rsidR="001F188D" w:rsidRPr="00EB0B0D" w:rsidRDefault="001F188D" w:rsidP="004B4480">
            <w:pPr>
              <w:jc w:val="center"/>
              <w:rPr>
                <w:rFonts w:cs="Times New Roman"/>
              </w:rPr>
            </w:pPr>
            <w:r>
              <w:rPr>
                <w:rFonts w:cs="Times New Roman"/>
              </w:rPr>
              <w:t>01h</w:t>
            </w:r>
            <w:r>
              <w:rPr>
                <w:rFonts w:cs="Times New Roman"/>
                <w:vertAlign w:val="subscript"/>
              </w:rPr>
              <w:t>4</w:t>
            </w:r>
          </w:p>
        </w:tc>
        <w:tc>
          <w:tcPr>
            <w:tcW w:w="1890" w:type="dxa"/>
          </w:tcPr>
          <w:p w14:paraId="5B6AC984" w14:textId="77777777" w:rsidR="001F188D" w:rsidRPr="00EB0B0D" w:rsidRDefault="001F188D" w:rsidP="004B4480">
            <w:pPr>
              <w:jc w:val="center"/>
              <w:rPr>
                <w:rFonts w:cs="Times New Roman"/>
              </w:rPr>
            </w:pPr>
            <w:r>
              <w:rPr>
                <w:rFonts w:cs="Times New Roman"/>
              </w:rPr>
              <w:t>Cause Code</w:t>
            </w:r>
            <w:proofErr w:type="gramStart"/>
            <w:r>
              <w:rPr>
                <w:rFonts w:cs="Times New Roman"/>
                <w:vertAlign w:val="subscript"/>
              </w:rPr>
              <w:t>4..</w:t>
            </w:r>
            <w:proofErr w:type="gramEnd"/>
            <w:r>
              <w:rPr>
                <w:rFonts w:cs="Times New Roman"/>
                <w:vertAlign w:val="subscript"/>
              </w:rPr>
              <w:t>1</w:t>
            </w:r>
          </w:p>
        </w:tc>
        <w:tc>
          <w:tcPr>
            <w:tcW w:w="558" w:type="dxa"/>
          </w:tcPr>
          <w:p w14:paraId="2AC1A72B" w14:textId="77777777" w:rsidR="001F188D" w:rsidRPr="00EB0B0D" w:rsidRDefault="001F188D" w:rsidP="004B4480">
            <w:pPr>
              <w:jc w:val="center"/>
              <w:rPr>
                <w:rFonts w:cs="Times New Roman"/>
              </w:rPr>
            </w:pPr>
            <w:r>
              <w:rPr>
                <w:rFonts w:cs="Times New Roman"/>
              </w:rPr>
              <w:t>10</w:t>
            </w:r>
            <w:r w:rsidRPr="008D64C5">
              <w:rPr>
                <w:rFonts w:cs="Times New Roman"/>
                <w:vertAlign w:val="subscript"/>
              </w:rPr>
              <w:t>2</w:t>
            </w:r>
          </w:p>
        </w:tc>
        <w:tc>
          <w:tcPr>
            <w:tcW w:w="440" w:type="dxa"/>
          </w:tcPr>
          <w:p w14:paraId="6236EAC5" w14:textId="77777777" w:rsidR="001F188D" w:rsidRPr="00EB0B0D" w:rsidRDefault="001F188D" w:rsidP="004B4480">
            <w:pPr>
              <w:jc w:val="center"/>
              <w:rPr>
                <w:rFonts w:cs="Times New Roman"/>
              </w:rPr>
            </w:pPr>
            <w:r>
              <w:rPr>
                <w:rFonts w:cs="Times New Roman"/>
              </w:rPr>
              <w:t>C</w:t>
            </w:r>
            <w:r w:rsidRPr="001F188D">
              <w:rPr>
                <w:rFonts w:cs="Times New Roman"/>
                <w:vertAlign w:val="subscript"/>
              </w:rPr>
              <w:t>0</w:t>
            </w:r>
          </w:p>
        </w:tc>
        <w:tc>
          <w:tcPr>
            <w:tcW w:w="1275" w:type="dxa"/>
          </w:tcPr>
          <w:p w14:paraId="6FD972B6" w14:textId="77777777" w:rsidR="001F188D" w:rsidRPr="00EB0B0D" w:rsidRDefault="001F188D" w:rsidP="004B4480">
            <w:pPr>
              <w:jc w:val="center"/>
              <w:rPr>
                <w:rFonts w:cs="Times New Roman"/>
              </w:rPr>
            </w:pPr>
            <w:r w:rsidRPr="00EB0B0D">
              <w:rPr>
                <w:rFonts w:cs="Times New Roman"/>
              </w:rPr>
              <w:t>00h</w:t>
            </w:r>
            <w:r>
              <w:rPr>
                <w:rFonts w:cs="Times New Roman"/>
                <w:vertAlign w:val="subscript"/>
              </w:rPr>
              <w:t>5</w:t>
            </w:r>
          </w:p>
        </w:tc>
      </w:tr>
    </w:tbl>
    <w:p w14:paraId="5A8D5C59" w14:textId="77777777" w:rsidR="00A9066A" w:rsidRPr="00EB0B0D" w:rsidRDefault="00A9066A">
      <w:pPr>
        <w:rPr>
          <w:rFonts w:eastAsiaTheme="majorEastAsia" w:cs="Times New Roman"/>
          <w:b/>
          <w:bCs/>
          <w:sz w:val="28"/>
          <w:szCs w:val="28"/>
        </w:rPr>
      </w:pPr>
    </w:p>
    <w:p w14:paraId="7C1CA156" w14:textId="77777777" w:rsidR="00A9066A" w:rsidRDefault="00A9066A">
      <w:pPr>
        <w:rPr>
          <w:rFonts w:eastAsiaTheme="majorEastAsia" w:cstheme="majorBidi"/>
          <w:b/>
          <w:bCs/>
          <w:color w:val="1F497D" w:themeColor="text2"/>
          <w:sz w:val="40"/>
          <w:szCs w:val="40"/>
        </w:rPr>
      </w:pPr>
      <w:r>
        <w:rPr>
          <w:sz w:val="40"/>
          <w:szCs w:val="40"/>
        </w:rPr>
        <w:br w:type="page"/>
      </w:r>
    </w:p>
    <w:p w14:paraId="71666CBB" w14:textId="77777777" w:rsidR="00FD25A2" w:rsidRPr="00026C6B" w:rsidRDefault="00FD25A2" w:rsidP="00026C6B">
      <w:pPr>
        <w:pStyle w:val="Heading2"/>
        <w:rPr>
          <w:sz w:val="40"/>
          <w:szCs w:val="40"/>
        </w:rPr>
      </w:pPr>
      <w:r w:rsidRPr="00026C6B">
        <w:rPr>
          <w:sz w:val="40"/>
          <w:szCs w:val="40"/>
        </w:rPr>
        <w:lastRenderedPageBreak/>
        <w:t>CACHE – Cache Command</w:t>
      </w:r>
    </w:p>
    <w:p w14:paraId="016631F5" w14:textId="77777777" w:rsidR="00FD25A2" w:rsidRPr="00FD25A2" w:rsidRDefault="00FD25A2" w:rsidP="00026C6B">
      <w:pPr>
        <w:pStyle w:val="Heading2"/>
      </w:pPr>
      <w:r w:rsidRPr="00FD25A2">
        <w:t xml:space="preserve">CACHEX – </w:t>
      </w:r>
    </w:p>
    <w:p w14:paraId="48972665" w14:textId="77777777"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14:paraId="69A8D8D7" w14:textId="77777777"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14:paraId="0D93A7D8" w14:textId="77777777" w:rsidR="00FD25A2" w:rsidRPr="00FD25A2" w:rsidRDefault="00FD25A2" w:rsidP="00FD25A2">
      <w:pPr>
        <w:spacing w:after="0"/>
        <w:rPr>
          <w:rFonts w:cs="Times New Roman"/>
        </w:rPr>
      </w:pPr>
    </w:p>
    <w:p w14:paraId="749AC6FB" w14:textId="77777777" w:rsidR="00FD25A2" w:rsidRPr="00FD25A2" w:rsidRDefault="00FD25A2" w:rsidP="00FD25A2">
      <w:pPr>
        <w:spacing w:after="0"/>
        <w:rPr>
          <w:rFonts w:cs="Times New Roman"/>
          <w:b/>
        </w:rPr>
      </w:pPr>
      <w:r w:rsidRPr="00FD25A2">
        <w:rPr>
          <w:rFonts w:cs="Times New Roman"/>
          <w:b/>
        </w:rPr>
        <w:t>Description:</w:t>
      </w:r>
    </w:p>
    <w:p w14:paraId="70D09041" w14:textId="77777777"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14:paraId="0C3AFE3C" w14:textId="77777777" w:rsidR="00FD25A2" w:rsidRPr="00FD25A2" w:rsidRDefault="00FD25A2" w:rsidP="00FD25A2">
      <w:pPr>
        <w:spacing w:after="0"/>
        <w:rPr>
          <w:rFonts w:cs="Times New Roman"/>
        </w:rPr>
      </w:pPr>
    </w:p>
    <w:p w14:paraId="4E37F792" w14:textId="77777777"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14:paraId="0F14C3D8" w14:textId="77777777" w:rsidTr="00AD797D">
        <w:tc>
          <w:tcPr>
            <w:tcW w:w="2989" w:type="dxa"/>
            <w:gridSpan w:val="5"/>
            <w:shd w:val="clear" w:color="auto" w:fill="auto"/>
          </w:tcPr>
          <w:p w14:paraId="54218995" w14:textId="77777777"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14:paraId="25A80866" w14:textId="77777777"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14:paraId="3A5700C7" w14:textId="77777777"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14:paraId="36C5B653" w14:textId="77777777"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14:paraId="59F0546F" w14:textId="77777777"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14:paraId="73E40EB2" w14:textId="77777777"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14:paraId="155FF890" w14:textId="77777777" w:rsidTr="00466FDE">
        <w:tc>
          <w:tcPr>
            <w:tcW w:w="988" w:type="dxa"/>
            <w:shd w:val="clear" w:color="auto" w:fill="auto"/>
          </w:tcPr>
          <w:p w14:paraId="2AA9EEA4" w14:textId="77777777"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14:paraId="5434D3C2" w14:textId="77777777"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14:paraId="09AC8C93" w14:textId="77777777"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14:paraId="3B99A7BD" w14:textId="77777777"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14:paraId="10C4CA51" w14:textId="77777777"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14:paraId="689231EE" w14:textId="77777777"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14:paraId="4B92739E" w14:textId="77777777"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14:paraId="4C6A4D6A" w14:textId="77777777"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14:paraId="2528AD42" w14:textId="77777777"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14:paraId="248B76F9" w14:textId="77777777"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14:paraId="1DCF7871" w14:textId="77777777" w:rsidR="00FD25A2" w:rsidRPr="00FD25A2" w:rsidRDefault="00FD25A2" w:rsidP="00FD25A2">
      <w:pPr>
        <w:rPr>
          <w:rFonts w:cs="Times New Roman"/>
        </w:rPr>
      </w:pPr>
    </w:p>
    <w:p w14:paraId="3B4C4F82" w14:textId="77777777"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14:paraId="316AD71A" w14:textId="77777777" w:rsidTr="00525C55">
        <w:tc>
          <w:tcPr>
            <w:tcW w:w="885" w:type="dxa"/>
            <w:shd w:val="clear" w:color="auto" w:fill="404040" w:themeFill="text1" w:themeFillTint="BF"/>
          </w:tcPr>
          <w:p w14:paraId="7992FA80" w14:textId="77777777"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14:paraId="16A0FD42" w14:textId="77777777"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39209116" w14:textId="77777777"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14:paraId="2A53D55E" w14:textId="77777777" w:rsidTr="00A26E7A">
        <w:tc>
          <w:tcPr>
            <w:tcW w:w="885" w:type="dxa"/>
          </w:tcPr>
          <w:p w14:paraId="6ACADFAD"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14:paraId="03F3EAE2" w14:textId="77777777" w:rsidR="0026519D" w:rsidRPr="00FD25A2" w:rsidRDefault="0026519D" w:rsidP="00A26E7A">
            <w:pPr>
              <w:rPr>
                <w:rFonts w:cs="Times New Roman"/>
              </w:rPr>
            </w:pPr>
          </w:p>
        </w:tc>
        <w:tc>
          <w:tcPr>
            <w:tcW w:w="6312" w:type="dxa"/>
          </w:tcPr>
          <w:p w14:paraId="3F869D78" w14:textId="77777777" w:rsidR="0026519D" w:rsidRPr="00FD25A2" w:rsidRDefault="0026519D" w:rsidP="00A26E7A">
            <w:pPr>
              <w:rPr>
                <w:rFonts w:cs="Times New Roman"/>
              </w:rPr>
            </w:pPr>
            <w:r w:rsidRPr="00FD25A2">
              <w:rPr>
                <w:rFonts w:cs="Times New Roman"/>
              </w:rPr>
              <w:t>reserved</w:t>
            </w:r>
          </w:p>
        </w:tc>
      </w:tr>
      <w:tr w:rsidR="0026519D" w:rsidRPr="00FD25A2" w14:paraId="38A5C4BF" w14:textId="77777777" w:rsidTr="00A26E7A">
        <w:tc>
          <w:tcPr>
            <w:tcW w:w="885" w:type="dxa"/>
          </w:tcPr>
          <w:p w14:paraId="6D2D49A4"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14:paraId="7D6F1841" w14:textId="77777777" w:rsidR="0026519D" w:rsidRPr="00FD25A2" w:rsidRDefault="0026519D" w:rsidP="00A26E7A">
            <w:pPr>
              <w:rPr>
                <w:rFonts w:cs="Times New Roman"/>
              </w:rPr>
            </w:pPr>
          </w:p>
        </w:tc>
        <w:tc>
          <w:tcPr>
            <w:tcW w:w="6312" w:type="dxa"/>
          </w:tcPr>
          <w:p w14:paraId="2A02633C" w14:textId="77777777" w:rsidR="0026519D" w:rsidRPr="00FD25A2" w:rsidRDefault="0026519D" w:rsidP="00A26E7A">
            <w:pPr>
              <w:rPr>
                <w:rFonts w:cs="Times New Roman"/>
              </w:rPr>
            </w:pPr>
            <w:r w:rsidRPr="00FD25A2">
              <w:rPr>
                <w:rFonts w:cs="Times New Roman"/>
              </w:rPr>
              <w:t>reserved</w:t>
            </w:r>
          </w:p>
        </w:tc>
      </w:tr>
      <w:tr w:rsidR="0026519D" w:rsidRPr="00FD25A2" w14:paraId="18C68A11" w14:textId="77777777" w:rsidTr="00A26E7A">
        <w:tc>
          <w:tcPr>
            <w:tcW w:w="885" w:type="dxa"/>
          </w:tcPr>
          <w:p w14:paraId="4A79A5F5"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14:paraId="37E0884A" w14:textId="77777777"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14:paraId="3BD94205" w14:textId="77777777"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14:paraId="786FC39F" w14:textId="77777777" w:rsidTr="00A26E7A">
        <w:tc>
          <w:tcPr>
            <w:tcW w:w="885" w:type="dxa"/>
          </w:tcPr>
          <w:p w14:paraId="13AB7643" w14:textId="77777777" w:rsidR="0026519D" w:rsidRPr="00FD25A2" w:rsidRDefault="0026519D" w:rsidP="00A26E7A">
            <w:pPr>
              <w:jc w:val="center"/>
              <w:rPr>
                <w:rFonts w:cs="Times New Roman"/>
              </w:rPr>
            </w:pPr>
            <w:r w:rsidRPr="00FD25A2">
              <w:rPr>
                <w:rFonts w:cs="Times New Roman"/>
              </w:rPr>
              <w:t>03h</w:t>
            </w:r>
          </w:p>
        </w:tc>
        <w:tc>
          <w:tcPr>
            <w:tcW w:w="1242" w:type="dxa"/>
          </w:tcPr>
          <w:p w14:paraId="33E491C7" w14:textId="77777777"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14:paraId="62B943ED" w14:textId="77777777"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14:paraId="6B082EAF" w14:textId="77777777" w:rsidTr="00A26E7A">
        <w:tc>
          <w:tcPr>
            <w:tcW w:w="885" w:type="dxa"/>
          </w:tcPr>
          <w:p w14:paraId="72B09382" w14:textId="77777777"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14:paraId="7B17E007" w14:textId="77777777"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14:paraId="5DFA6BD8" w14:textId="77777777" w:rsidR="0026519D" w:rsidRPr="00FD25A2" w:rsidRDefault="0026519D" w:rsidP="00A26E7A">
            <w:pPr>
              <w:rPr>
                <w:rFonts w:cs="Times New Roman"/>
              </w:rPr>
            </w:pPr>
            <w:r w:rsidRPr="00FD25A2">
              <w:rPr>
                <w:rFonts w:cs="Times New Roman"/>
              </w:rPr>
              <w:t>disable data cache</w:t>
            </w:r>
          </w:p>
        </w:tc>
      </w:tr>
      <w:tr w:rsidR="0026519D" w:rsidRPr="00FD25A2" w14:paraId="2D436E1A" w14:textId="77777777" w:rsidTr="00A26E7A">
        <w:tc>
          <w:tcPr>
            <w:tcW w:w="885" w:type="dxa"/>
          </w:tcPr>
          <w:p w14:paraId="33F3DB06" w14:textId="77777777"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14:paraId="2D263AF0" w14:textId="77777777"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14:paraId="2EAFE726" w14:textId="77777777" w:rsidR="0026519D" w:rsidRPr="00FD25A2" w:rsidRDefault="0026519D" w:rsidP="00A26E7A">
            <w:pPr>
              <w:rPr>
                <w:rFonts w:cs="Times New Roman"/>
              </w:rPr>
            </w:pPr>
            <w:r w:rsidRPr="00FD25A2">
              <w:rPr>
                <w:rFonts w:cs="Times New Roman"/>
              </w:rPr>
              <w:t>enable data cache</w:t>
            </w:r>
          </w:p>
        </w:tc>
      </w:tr>
      <w:tr w:rsidR="0026519D" w:rsidRPr="00FD25A2" w14:paraId="64A4A656" w14:textId="77777777" w:rsidTr="00A26E7A">
        <w:tc>
          <w:tcPr>
            <w:tcW w:w="885" w:type="dxa"/>
          </w:tcPr>
          <w:p w14:paraId="0EE3B85C"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14:paraId="51245DE3" w14:textId="77777777" w:rsidR="0026519D" w:rsidRPr="0026519D" w:rsidRDefault="0026519D" w:rsidP="00A26E7A">
            <w:pPr>
              <w:rPr>
                <w:rFonts w:cs="Times New Roman"/>
                <w:color w:val="7F7F7F" w:themeColor="text1" w:themeTint="80"/>
              </w:rPr>
            </w:pPr>
          </w:p>
        </w:tc>
        <w:tc>
          <w:tcPr>
            <w:tcW w:w="6312" w:type="dxa"/>
          </w:tcPr>
          <w:p w14:paraId="7B32BDB4" w14:textId="77777777"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14:paraId="35DE9572" w14:textId="77777777" w:rsidTr="00A26E7A">
        <w:tc>
          <w:tcPr>
            <w:tcW w:w="885" w:type="dxa"/>
          </w:tcPr>
          <w:p w14:paraId="1B8E2C80" w14:textId="77777777"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14:paraId="384DFC9F" w14:textId="77777777"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14:paraId="22E13C9A" w14:textId="77777777"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14:paraId="1ED1D4D6" w14:textId="77777777" w:rsidTr="00A26E7A">
        <w:tc>
          <w:tcPr>
            <w:tcW w:w="885" w:type="dxa"/>
          </w:tcPr>
          <w:p w14:paraId="3718046A" w14:textId="77777777" w:rsidR="0026519D" w:rsidRPr="00FD25A2" w:rsidRDefault="0026519D" w:rsidP="00A26E7A">
            <w:pPr>
              <w:jc w:val="center"/>
              <w:rPr>
                <w:rFonts w:cs="Times New Roman"/>
              </w:rPr>
            </w:pPr>
          </w:p>
        </w:tc>
        <w:tc>
          <w:tcPr>
            <w:tcW w:w="1242" w:type="dxa"/>
          </w:tcPr>
          <w:p w14:paraId="2F6E33B8" w14:textId="77777777" w:rsidR="0026519D" w:rsidRPr="00FD25A2" w:rsidRDefault="0026519D" w:rsidP="00A26E7A">
            <w:pPr>
              <w:rPr>
                <w:rFonts w:cs="Times New Roman"/>
              </w:rPr>
            </w:pPr>
          </w:p>
        </w:tc>
        <w:tc>
          <w:tcPr>
            <w:tcW w:w="6312" w:type="dxa"/>
          </w:tcPr>
          <w:p w14:paraId="31C2F22F" w14:textId="77777777" w:rsidR="0026519D" w:rsidRPr="00FD25A2" w:rsidRDefault="0026519D" w:rsidP="00A26E7A">
            <w:pPr>
              <w:rPr>
                <w:rFonts w:cs="Times New Roman"/>
              </w:rPr>
            </w:pPr>
          </w:p>
        </w:tc>
      </w:tr>
    </w:tbl>
    <w:p w14:paraId="72DECE76" w14:textId="77777777" w:rsidR="00FD25A2" w:rsidRPr="00FD25A2" w:rsidRDefault="00FD25A2" w:rsidP="00FD25A2">
      <w:pPr>
        <w:rPr>
          <w:rFonts w:cs="Times New Roman"/>
        </w:rPr>
      </w:pPr>
    </w:p>
    <w:p w14:paraId="68A371F6" w14:textId="77777777"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14:paraId="6157D630" w14:textId="77777777" w:rsidR="00FD25A2" w:rsidRPr="00FD25A2" w:rsidRDefault="00FD25A2" w:rsidP="00FD25A2">
      <w:pPr>
        <w:rPr>
          <w:rFonts w:cs="Times New Roman"/>
        </w:rPr>
      </w:pPr>
      <w:r w:rsidRPr="00FD25A2">
        <w:rPr>
          <w:rFonts w:cs="Times New Roman"/>
        </w:rPr>
        <w:t>Register Indirect with Displacement Form</w:t>
      </w:r>
    </w:p>
    <w:p w14:paraId="01C0D7E4" w14:textId="77777777"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14:paraId="5E27013F" w14:textId="77777777" w:rsidR="00FD25A2" w:rsidRPr="00FD25A2" w:rsidRDefault="00FD25A2" w:rsidP="00FD25A2">
      <w:pPr>
        <w:rPr>
          <w:rFonts w:cs="Times New Roman"/>
        </w:rPr>
      </w:pPr>
      <w:r w:rsidRPr="00FD25A2">
        <w:rPr>
          <w:rFonts w:cs="Times New Roman"/>
        </w:rPr>
        <w:t>Register-Register Form</w:t>
      </w:r>
    </w:p>
    <w:p w14:paraId="1967A94E" w14:textId="77777777"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14:paraId="38D6D088" w14:textId="77777777" w:rsidR="00FD25A2" w:rsidRPr="00FD25A2" w:rsidRDefault="00FD25A2" w:rsidP="00FD25A2">
      <w:pPr>
        <w:rPr>
          <w:rFonts w:cs="Times New Roman"/>
        </w:rPr>
      </w:pPr>
      <w:r w:rsidRPr="00FD25A2">
        <w:rPr>
          <w:rFonts w:cs="Times New Roman"/>
        </w:rPr>
        <w:t>Notes:</w:t>
      </w:r>
    </w:p>
    <w:p w14:paraId="240AB7EA" w14:textId="77777777"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14:paraId="1F309785" w14:textId="77777777" w:rsidTr="00A26E7A">
        <w:tc>
          <w:tcPr>
            <w:tcW w:w="1134" w:type="dxa"/>
          </w:tcPr>
          <w:p w14:paraId="4A3E62ED" w14:textId="77777777"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14:paraId="5665EC8C" w14:textId="77777777" w:rsidR="00FD25A2" w:rsidRPr="00FD25A2" w:rsidRDefault="00FD25A2" w:rsidP="00A26E7A">
            <w:pPr>
              <w:jc w:val="center"/>
              <w:rPr>
                <w:rFonts w:cs="Times New Roman"/>
              </w:rPr>
            </w:pPr>
            <w:r w:rsidRPr="00FD25A2">
              <w:rPr>
                <w:rFonts w:cs="Times New Roman"/>
              </w:rPr>
              <w:t>Multiply By</w:t>
            </w:r>
          </w:p>
        </w:tc>
      </w:tr>
      <w:tr w:rsidR="00FD25A2" w:rsidRPr="00FD25A2" w14:paraId="36D5698D" w14:textId="77777777" w:rsidTr="00A26E7A">
        <w:tc>
          <w:tcPr>
            <w:tcW w:w="1134" w:type="dxa"/>
          </w:tcPr>
          <w:p w14:paraId="263188EF" w14:textId="77777777" w:rsidR="00FD25A2" w:rsidRPr="00FD25A2" w:rsidRDefault="00FD25A2" w:rsidP="00A26E7A">
            <w:pPr>
              <w:jc w:val="center"/>
              <w:rPr>
                <w:rFonts w:cs="Times New Roman"/>
              </w:rPr>
            </w:pPr>
            <w:r w:rsidRPr="00FD25A2">
              <w:rPr>
                <w:rFonts w:cs="Times New Roman"/>
              </w:rPr>
              <w:t>0</w:t>
            </w:r>
          </w:p>
        </w:tc>
        <w:tc>
          <w:tcPr>
            <w:tcW w:w="1560" w:type="dxa"/>
          </w:tcPr>
          <w:p w14:paraId="555EF477" w14:textId="77777777" w:rsidR="00FD25A2" w:rsidRPr="00FD25A2" w:rsidRDefault="00FD25A2" w:rsidP="00A26E7A">
            <w:pPr>
              <w:jc w:val="center"/>
              <w:rPr>
                <w:rFonts w:cs="Times New Roman"/>
              </w:rPr>
            </w:pPr>
            <w:r w:rsidRPr="00FD25A2">
              <w:rPr>
                <w:rFonts w:cs="Times New Roman"/>
              </w:rPr>
              <w:t>1</w:t>
            </w:r>
          </w:p>
        </w:tc>
      </w:tr>
      <w:tr w:rsidR="00FD25A2" w:rsidRPr="00FD25A2" w14:paraId="3E81E7C8" w14:textId="77777777" w:rsidTr="00A26E7A">
        <w:tc>
          <w:tcPr>
            <w:tcW w:w="1134" w:type="dxa"/>
          </w:tcPr>
          <w:p w14:paraId="343F046A" w14:textId="77777777" w:rsidR="00FD25A2" w:rsidRPr="00FD25A2" w:rsidRDefault="00FD25A2" w:rsidP="00A26E7A">
            <w:pPr>
              <w:jc w:val="center"/>
              <w:rPr>
                <w:rFonts w:cs="Times New Roman"/>
              </w:rPr>
            </w:pPr>
            <w:r w:rsidRPr="00FD25A2">
              <w:rPr>
                <w:rFonts w:cs="Times New Roman"/>
              </w:rPr>
              <w:t>1</w:t>
            </w:r>
          </w:p>
        </w:tc>
        <w:tc>
          <w:tcPr>
            <w:tcW w:w="1560" w:type="dxa"/>
          </w:tcPr>
          <w:p w14:paraId="70992734" w14:textId="77777777" w:rsidR="00FD25A2" w:rsidRPr="00FD25A2" w:rsidRDefault="00FD25A2" w:rsidP="00A26E7A">
            <w:pPr>
              <w:jc w:val="center"/>
              <w:rPr>
                <w:rFonts w:cs="Times New Roman"/>
              </w:rPr>
            </w:pPr>
            <w:r w:rsidRPr="00FD25A2">
              <w:rPr>
                <w:rFonts w:cs="Times New Roman"/>
              </w:rPr>
              <w:t>2</w:t>
            </w:r>
          </w:p>
        </w:tc>
      </w:tr>
      <w:tr w:rsidR="00FD25A2" w:rsidRPr="00FD25A2" w14:paraId="16D1F358" w14:textId="77777777" w:rsidTr="00A26E7A">
        <w:tc>
          <w:tcPr>
            <w:tcW w:w="1134" w:type="dxa"/>
          </w:tcPr>
          <w:p w14:paraId="18A5C118" w14:textId="77777777" w:rsidR="00FD25A2" w:rsidRPr="00FD25A2" w:rsidRDefault="00FD25A2" w:rsidP="00A26E7A">
            <w:pPr>
              <w:jc w:val="center"/>
              <w:rPr>
                <w:rFonts w:cs="Times New Roman"/>
              </w:rPr>
            </w:pPr>
            <w:r w:rsidRPr="00FD25A2">
              <w:rPr>
                <w:rFonts w:cs="Times New Roman"/>
              </w:rPr>
              <w:t>2</w:t>
            </w:r>
          </w:p>
        </w:tc>
        <w:tc>
          <w:tcPr>
            <w:tcW w:w="1560" w:type="dxa"/>
          </w:tcPr>
          <w:p w14:paraId="29ED7C9A" w14:textId="77777777" w:rsidR="00FD25A2" w:rsidRPr="00FD25A2" w:rsidRDefault="00FD25A2" w:rsidP="00A26E7A">
            <w:pPr>
              <w:jc w:val="center"/>
              <w:rPr>
                <w:rFonts w:cs="Times New Roman"/>
              </w:rPr>
            </w:pPr>
            <w:r w:rsidRPr="00FD25A2">
              <w:rPr>
                <w:rFonts w:cs="Times New Roman"/>
              </w:rPr>
              <w:t>4</w:t>
            </w:r>
          </w:p>
        </w:tc>
      </w:tr>
      <w:tr w:rsidR="00FD25A2" w:rsidRPr="00FD25A2" w14:paraId="04743318" w14:textId="77777777" w:rsidTr="00A26E7A">
        <w:tc>
          <w:tcPr>
            <w:tcW w:w="1134" w:type="dxa"/>
          </w:tcPr>
          <w:p w14:paraId="0F7130D1" w14:textId="77777777" w:rsidR="00FD25A2" w:rsidRPr="00FD25A2" w:rsidRDefault="00FD25A2" w:rsidP="00A26E7A">
            <w:pPr>
              <w:jc w:val="center"/>
              <w:rPr>
                <w:rFonts w:cs="Times New Roman"/>
              </w:rPr>
            </w:pPr>
            <w:r w:rsidRPr="00FD25A2">
              <w:rPr>
                <w:rFonts w:cs="Times New Roman"/>
              </w:rPr>
              <w:lastRenderedPageBreak/>
              <w:t>3</w:t>
            </w:r>
          </w:p>
        </w:tc>
        <w:tc>
          <w:tcPr>
            <w:tcW w:w="1560" w:type="dxa"/>
          </w:tcPr>
          <w:p w14:paraId="046A7E19" w14:textId="77777777" w:rsidR="00FD25A2" w:rsidRPr="00FD25A2" w:rsidRDefault="00FD25A2" w:rsidP="00A26E7A">
            <w:pPr>
              <w:jc w:val="center"/>
              <w:rPr>
                <w:rFonts w:cs="Times New Roman"/>
              </w:rPr>
            </w:pPr>
            <w:r w:rsidRPr="00FD25A2">
              <w:rPr>
                <w:rFonts w:cs="Times New Roman"/>
              </w:rPr>
              <w:t>8</w:t>
            </w:r>
          </w:p>
        </w:tc>
      </w:tr>
    </w:tbl>
    <w:p w14:paraId="78D8C10F" w14:textId="77777777" w:rsidR="00FD25A2" w:rsidRDefault="00FD25A2" w:rsidP="00FD25A2">
      <w:pPr>
        <w:rPr>
          <w:rFonts w:eastAsiaTheme="majorEastAsia"/>
          <w:sz w:val="28"/>
          <w:szCs w:val="28"/>
        </w:rPr>
      </w:pPr>
      <w:r>
        <w:br w:type="page"/>
      </w:r>
    </w:p>
    <w:p w14:paraId="2E735622" w14:textId="77777777"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19BC2F98" w14:textId="77777777" w:rsidR="00CA66B9" w:rsidRDefault="00CA66B9" w:rsidP="00CA66B9">
      <w:pPr>
        <w:rPr>
          <w:rFonts w:cs="Times New Roman"/>
        </w:rPr>
      </w:pPr>
      <w:r w:rsidRPr="00353D57">
        <w:rPr>
          <w:rFonts w:cs="Times New Roman"/>
          <w:b/>
        </w:rPr>
        <w:t>Description</w:t>
      </w:r>
      <w:r w:rsidRPr="00EB0B0D">
        <w:rPr>
          <w:rFonts w:cs="Times New Roman"/>
        </w:rPr>
        <w:t>:</w:t>
      </w:r>
    </w:p>
    <w:p w14:paraId="637A9A81" w14:textId="77777777" w:rsidR="00CA66B9" w:rsidRPr="00EB0B0D" w:rsidRDefault="00CA66B9" w:rsidP="00CA66B9">
      <w:pPr>
        <w:rPr>
          <w:rFonts w:cs="Times New Roman"/>
        </w:rPr>
      </w:pPr>
      <w:r w:rsidRPr="00353D57">
        <w:rPr>
          <w:rFonts w:cs="Times New Roman"/>
          <w:b/>
        </w:rPr>
        <w:t>Instruction Format</w:t>
      </w:r>
      <w:r w:rsidRPr="00EB0B0D">
        <w:rPr>
          <w:rFonts w:cs="Times New Roman"/>
        </w:rPr>
        <w:t>:</w:t>
      </w:r>
    </w:p>
    <w:p w14:paraId="71864138" w14:textId="77777777"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w:t>
      </w:r>
      <w:r w:rsidRPr="00EB0B0D">
        <w:rPr>
          <w:rFonts w:cs="Times New Roman"/>
        </w:rPr>
        <w:t>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 xml:space="preserve">register. </w:t>
      </w:r>
      <w:r w:rsidR="00FC3D15">
        <w:rPr>
          <w:rFonts w:cs="Times New Roman"/>
        </w:rPr>
        <w:t>The current code segment selector value is stored in the RS register</w:t>
      </w:r>
      <w:r w:rsidR="0035320B">
        <w:rPr>
          <w:rFonts w:cs="Times New Roman"/>
        </w:rPr>
        <w:t xml:space="preserve"> (the upper 24 bits of the link register)</w:t>
      </w:r>
      <w:r w:rsidR="00FC3D15">
        <w:rPr>
          <w:rFonts w:cs="Times New Roman"/>
        </w:rPr>
        <w:t xml:space="preserve">. </w:t>
      </w:r>
      <w:r w:rsidRPr="00EB0B0D">
        <w:rPr>
          <w:rFonts w:cs="Times New Roman"/>
        </w:rPr>
        <w:t>This instruction may be used to implement subroutine calls.</w:t>
      </w:r>
      <w:r>
        <w:rPr>
          <w:rFonts w:cs="Times New Roman"/>
        </w:rPr>
        <w:t xml:space="preserve"> </w:t>
      </w:r>
    </w:p>
    <w:p w14:paraId="4680F2EF" w14:textId="77777777" w:rsidR="00860A6A" w:rsidRPr="00EB0B0D" w:rsidRDefault="00860A6A" w:rsidP="00CA66B9">
      <w:pPr>
        <w:ind w:left="720"/>
        <w:rPr>
          <w:rFonts w:cs="Times New Roman"/>
        </w:rPr>
      </w:pPr>
      <w:r>
        <w:rPr>
          <w:rFonts w:cs="Times New Roman"/>
        </w:rPr>
        <w:t>This format has a 32MB range</w:t>
      </w:r>
      <w:r w:rsidR="00093CDF">
        <w:rPr>
          <w:rFonts w:cs="Times New Roman"/>
        </w:rPr>
        <w:t xml:space="preserve"> and is limited to the current code segment</w:t>
      </w:r>
      <w:r>
        <w:rPr>
          <w:rFonts w:cs="Times New Roman"/>
        </w:rPr>
        <w:t>.</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14:paraId="2241D90B" w14:textId="77777777" w:rsidTr="00510623">
        <w:tc>
          <w:tcPr>
            <w:tcW w:w="3528" w:type="dxa"/>
          </w:tcPr>
          <w:p w14:paraId="5BF4A2C0" w14:textId="77777777"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14:paraId="5314771E" w14:textId="77777777"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14:paraId="532A8BCB" w14:textId="77777777"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14:paraId="53303CDB" w14:textId="77777777" w:rsidR="00CA66B9" w:rsidRDefault="00CA66B9" w:rsidP="00CA66B9">
      <w:pPr>
        <w:ind w:left="720"/>
        <w:rPr>
          <w:rFonts w:cs="Times New Roman"/>
        </w:rPr>
      </w:pPr>
    </w:p>
    <w:p w14:paraId="7C9B90CC" w14:textId="77777777" w:rsidR="00860A6A" w:rsidRDefault="00860A6A" w:rsidP="00CA66B9">
      <w:pPr>
        <w:ind w:left="720"/>
        <w:rPr>
          <w:rFonts w:cs="Times New Roman"/>
        </w:rPr>
      </w:pPr>
      <w:r>
        <w:rPr>
          <w:rFonts w:cs="Times New Roman"/>
        </w:rPr>
        <w:t xml:space="preserve">This format has a </w:t>
      </w:r>
      <w:r w:rsidR="00E37D1A">
        <w:rPr>
          <w:rFonts w:cs="Times New Roman"/>
        </w:rPr>
        <w:t>256</w:t>
      </w:r>
      <w:r w:rsidR="00EF1B3E">
        <w:rPr>
          <w:rFonts w:cs="Times New Roman"/>
        </w:rPr>
        <w:t>G</w:t>
      </w:r>
      <w:r>
        <w:rPr>
          <w:rFonts w:cs="Times New Roman"/>
        </w:rPr>
        <w:t>B range</w:t>
      </w:r>
      <w:r w:rsidR="00353D57">
        <w:rPr>
          <w:rFonts w:cs="Times New Roman"/>
        </w:rPr>
        <w:t xml:space="preserve"> and allows a call into a different code segment.</w:t>
      </w:r>
    </w:p>
    <w:tbl>
      <w:tblPr>
        <w:tblStyle w:val="TableGrid"/>
        <w:tblW w:w="0" w:type="auto"/>
        <w:tblInd w:w="607" w:type="dxa"/>
        <w:tblLook w:val="04A0" w:firstRow="1" w:lastRow="0" w:firstColumn="1" w:lastColumn="0" w:noHBand="0" w:noVBand="1"/>
      </w:tblPr>
      <w:tblGrid>
        <w:gridCol w:w="664"/>
        <w:gridCol w:w="4869"/>
        <w:gridCol w:w="442"/>
        <w:gridCol w:w="1276"/>
      </w:tblGrid>
      <w:tr w:rsidR="00815DC3" w:rsidRPr="00EB0B0D" w14:paraId="4349B9D0" w14:textId="77777777" w:rsidTr="00E37D1A">
        <w:tc>
          <w:tcPr>
            <w:tcW w:w="664" w:type="dxa"/>
          </w:tcPr>
          <w:p w14:paraId="770EC9E2" w14:textId="77777777" w:rsidR="00815DC3" w:rsidRPr="00EB0B0D" w:rsidRDefault="00EF1B3E" w:rsidP="00510623">
            <w:pPr>
              <w:jc w:val="center"/>
              <w:rPr>
                <w:rFonts w:cs="Times New Roman"/>
              </w:rPr>
            </w:pPr>
            <w:r>
              <w:rPr>
                <w:rFonts w:cs="Times New Roman"/>
              </w:rPr>
              <w:t>Seg</w:t>
            </w:r>
            <w:r w:rsidR="00E37D1A">
              <w:rPr>
                <w:rFonts w:cs="Times New Roman"/>
                <w:vertAlign w:val="subscript"/>
              </w:rPr>
              <w:t>2</w:t>
            </w:r>
          </w:p>
        </w:tc>
        <w:tc>
          <w:tcPr>
            <w:tcW w:w="4869" w:type="dxa"/>
          </w:tcPr>
          <w:p w14:paraId="0D63D2F9" w14:textId="77777777" w:rsidR="00815DC3" w:rsidRPr="00EB0B0D" w:rsidRDefault="00EF1B3E" w:rsidP="00510623">
            <w:pPr>
              <w:jc w:val="center"/>
              <w:rPr>
                <w:rFonts w:cs="Times New Roman"/>
              </w:rPr>
            </w:pPr>
            <w:r w:rsidRPr="00EB0B0D">
              <w:rPr>
                <w:rFonts w:cs="Times New Roman"/>
              </w:rPr>
              <w:t>Immed</w:t>
            </w:r>
            <w:r>
              <w:rPr>
                <w:rFonts w:cs="Times New Roman"/>
                <w:vertAlign w:val="subscript"/>
              </w:rPr>
              <w:t>3</w:t>
            </w:r>
            <w:r w:rsidR="00E37D1A">
              <w:rPr>
                <w:rFonts w:cs="Times New Roman"/>
                <w:vertAlign w:val="subscript"/>
              </w:rPr>
              <w:t>8</w:t>
            </w:r>
          </w:p>
        </w:tc>
        <w:tc>
          <w:tcPr>
            <w:tcW w:w="442" w:type="dxa"/>
          </w:tcPr>
          <w:p w14:paraId="49A15547" w14:textId="77777777" w:rsidR="00815DC3" w:rsidRPr="00EB0B0D" w:rsidRDefault="00815DC3" w:rsidP="00510623">
            <w:pPr>
              <w:jc w:val="center"/>
              <w:rPr>
                <w:rFonts w:cs="Times New Roman"/>
              </w:rPr>
            </w:pPr>
            <w:r>
              <w:rPr>
                <w:rFonts w:cs="Times New Roman"/>
              </w:rPr>
              <w:t>1</w:t>
            </w:r>
            <w:r w:rsidRPr="00376E78">
              <w:rPr>
                <w:rFonts w:cs="Times New Roman"/>
                <w:vertAlign w:val="subscript"/>
              </w:rPr>
              <w:t>2</w:t>
            </w:r>
          </w:p>
        </w:tc>
        <w:tc>
          <w:tcPr>
            <w:tcW w:w="1276" w:type="dxa"/>
          </w:tcPr>
          <w:p w14:paraId="4D514ED2" w14:textId="77777777" w:rsidR="00815DC3" w:rsidRPr="00EB0B0D" w:rsidRDefault="00815DC3" w:rsidP="00510623">
            <w:pPr>
              <w:jc w:val="center"/>
              <w:rPr>
                <w:rFonts w:cs="Times New Roman"/>
              </w:rPr>
            </w:pPr>
            <w:r w:rsidRPr="00EB0B0D">
              <w:rPr>
                <w:rFonts w:cs="Times New Roman"/>
              </w:rPr>
              <w:t>1</w:t>
            </w:r>
            <w:r>
              <w:rPr>
                <w:rFonts w:cs="Times New Roman"/>
              </w:rPr>
              <w:t>9</w:t>
            </w:r>
            <w:r w:rsidRPr="00EB0B0D">
              <w:rPr>
                <w:rFonts w:cs="Times New Roman"/>
              </w:rPr>
              <w:t>h</w:t>
            </w:r>
            <w:r w:rsidRPr="00EB0B0D">
              <w:rPr>
                <w:rFonts w:cs="Times New Roman"/>
                <w:vertAlign w:val="subscript"/>
              </w:rPr>
              <w:t>6</w:t>
            </w:r>
          </w:p>
        </w:tc>
      </w:tr>
    </w:tbl>
    <w:p w14:paraId="7E6A2D23" w14:textId="77777777" w:rsidR="00CA66B9" w:rsidRDefault="00CA66B9" w:rsidP="00CA66B9">
      <w:pPr>
        <w:ind w:left="720"/>
        <w:rPr>
          <w:rFonts w:cs="Times New Roman"/>
        </w:rPr>
      </w:pPr>
    </w:p>
    <w:p w14:paraId="4A5289FB" w14:textId="77777777" w:rsidR="00CA66B9" w:rsidRDefault="00CA66B9" w:rsidP="00CA66B9">
      <w:pPr>
        <w:ind w:left="720"/>
        <w:rPr>
          <w:rFonts w:cs="Times New Roman"/>
        </w:rPr>
      </w:pPr>
      <w:r>
        <w:rPr>
          <w:rFonts w:cs="Times New Roman"/>
        </w:rPr>
        <w:t xml:space="preserve">If an address range greater than </w:t>
      </w:r>
      <w:r w:rsidR="00EF1B3E">
        <w:rPr>
          <w:rFonts w:cs="Times New Roman"/>
        </w:rPr>
        <w:t>3</w:t>
      </w:r>
      <w:r w:rsidR="0051397F">
        <w:rPr>
          <w:rFonts w:cs="Times New Roman"/>
        </w:rPr>
        <w:t>8</w:t>
      </w:r>
      <w:r>
        <w:rPr>
          <w:rFonts w:cs="Times New Roman"/>
        </w:rPr>
        <w:t xml:space="preserve"> bits is required</w:t>
      </w:r>
      <w:r w:rsidR="00730401">
        <w:rPr>
          <w:rFonts w:cs="Times New Roman"/>
        </w:rPr>
        <w:t>,</w:t>
      </w:r>
      <w:r>
        <w:rPr>
          <w:rFonts w:cs="Times New Roman"/>
        </w:rPr>
        <w:t xml:space="preserve"> then the JAL instruction must be used.</w:t>
      </w:r>
    </w:p>
    <w:tbl>
      <w:tblPr>
        <w:tblStyle w:val="TableGrid"/>
        <w:tblW w:w="0" w:type="auto"/>
        <w:tblInd w:w="720" w:type="dxa"/>
        <w:tblLook w:val="04A0" w:firstRow="1" w:lastRow="0" w:firstColumn="1" w:lastColumn="0" w:noHBand="0" w:noVBand="1"/>
      </w:tblPr>
      <w:tblGrid>
        <w:gridCol w:w="835"/>
        <w:gridCol w:w="992"/>
      </w:tblGrid>
      <w:tr w:rsidR="00B32890" w14:paraId="13FEEF5E" w14:textId="77777777" w:rsidTr="00B32890">
        <w:tc>
          <w:tcPr>
            <w:tcW w:w="835" w:type="dxa"/>
            <w:shd w:val="clear" w:color="auto" w:fill="262626" w:themeFill="text1" w:themeFillTint="D9"/>
          </w:tcPr>
          <w:p w14:paraId="5B843C2C" w14:textId="77777777" w:rsidR="00B32890" w:rsidRDefault="00B32890" w:rsidP="00B32890">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14:paraId="7B054397" w14:textId="77777777" w:rsidR="00B32890" w:rsidRDefault="00B32890" w:rsidP="00CA66B9">
            <w:pPr>
              <w:rPr>
                <w:rFonts w:cs="Times New Roman"/>
              </w:rPr>
            </w:pPr>
          </w:p>
        </w:tc>
      </w:tr>
      <w:tr w:rsidR="00B32890" w14:paraId="0402DE44" w14:textId="77777777" w:rsidTr="00B32890">
        <w:tc>
          <w:tcPr>
            <w:tcW w:w="835" w:type="dxa"/>
          </w:tcPr>
          <w:p w14:paraId="3631B833" w14:textId="77777777" w:rsidR="00B32890" w:rsidRDefault="00B32890" w:rsidP="00B32890">
            <w:pPr>
              <w:jc w:val="center"/>
              <w:rPr>
                <w:rFonts w:cs="Times New Roman"/>
              </w:rPr>
            </w:pPr>
            <w:r>
              <w:rPr>
                <w:rFonts w:cs="Times New Roman"/>
              </w:rPr>
              <w:t>0</w:t>
            </w:r>
          </w:p>
        </w:tc>
        <w:tc>
          <w:tcPr>
            <w:tcW w:w="992" w:type="dxa"/>
          </w:tcPr>
          <w:p w14:paraId="2C744835" w14:textId="77777777" w:rsidR="00B32890" w:rsidRDefault="00B32890" w:rsidP="00CA66B9">
            <w:pPr>
              <w:rPr>
                <w:rFonts w:cs="Times New Roman"/>
              </w:rPr>
            </w:pPr>
            <w:r>
              <w:rPr>
                <w:rFonts w:cs="Times New Roman"/>
              </w:rPr>
              <w:t>ZS</w:t>
            </w:r>
          </w:p>
        </w:tc>
      </w:tr>
      <w:tr w:rsidR="00B32890" w14:paraId="200FA2C7" w14:textId="77777777" w:rsidTr="00B32890">
        <w:tc>
          <w:tcPr>
            <w:tcW w:w="835" w:type="dxa"/>
          </w:tcPr>
          <w:p w14:paraId="7D159557" w14:textId="77777777" w:rsidR="00B32890" w:rsidRDefault="00B32890" w:rsidP="00B32890">
            <w:pPr>
              <w:jc w:val="center"/>
              <w:rPr>
                <w:rFonts w:cs="Times New Roman"/>
              </w:rPr>
            </w:pPr>
            <w:r>
              <w:rPr>
                <w:rFonts w:cs="Times New Roman"/>
              </w:rPr>
              <w:t>1</w:t>
            </w:r>
          </w:p>
        </w:tc>
        <w:tc>
          <w:tcPr>
            <w:tcW w:w="992" w:type="dxa"/>
          </w:tcPr>
          <w:p w14:paraId="400F251D" w14:textId="77777777" w:rsidR="00B32890" w:rsidRDefault="00B32890" w:rsidP="00CA66B9">
            <w:pPr>
              <w:rPr>
                <w:rFonts w:cs="Times New Roman"/>
              </w:rPr>
            </w:pPr>
            <w:r>
              <w:rPr>
                <w:rFonts w:cs="Times New Roman"/>
              </w:rPr>
              <w:t>ES</w:t>
            </w:r>
          </w:p>
        </w:tc>
      </w:tr>
      <w:tr w:rsidR="00B32890" w14:paraId="3BDBEADB" w14:textId="77777777" w:rsidTr="00B32890">
        <w:tc>
          <w:tcPr>
            <w:tcW w:w="835" w:type="dxa"/>
          </w:tcPr>
          <w:p w14:paraId="12E46C96" w14:textId="77777777" w:rsidR="00B32890" w:rsidRDefault="00B32890" w:rsidP="00B32890">
            <w:pPr>
              <w:jc w:val="center"/>
              <w:rPr>
                <w:rFonts w:cs="Times New Roman"/>
              </w:rPr>
            </w:pPr>
            <w:r>
              <w:rPr>
                <w:rFonts w:cs="Times New Roman"/>
              </w:rPr>
              <w:t>2</w:t>
            </w:r>
          </w:p>
        </w:tc>
        <w:tc>
          <w:tcPr>
            <w:tcW w:w="992" w:type="dxa"/>
          </w:tcPr>
          <w:p w14:paraId="6026641F" w14:textId="77777777" w:rsidR="00B32890" w:rsidRDefault="00B32890" w:rsidP="00CA66B9">
            <w:pPr>
              <w:rPr>
                <w:rFonts w:cs="Times New Roman"/>
              </w:rPr>
            </w:pPr>
            <w:r>
              <w:rPr>
                <w:rFonts w:cs="Times New Roman"/>
              </w:rPr>
              <w:t>HS</w:t>
            </w:r>
          </w:p>
        </w:tc>
      </w:tr>
      <w:tr w:rsidR="00B32890" w14:paraId="0A51FB8A" w14:textId="77777777" w:rsidTr="00B32890">
        <w:tc>
          <w:tcPr>
            <w:tcW w:w="835" w:type="dxa"/>
          </w:tcPr>
          <w:p w14:paraId="7ECD951E" w14:textId="77777777" w:rsidR="00B32890" w:rsidRDefault="00B32890" w:rsidP="00B32890">
            <w:pPr>
              <w:jc w:val="center"/>
              <w:rPr>
                <w:rFonts w:cs="Times New Roman"/>
              </w:rPr>
            </w:pPr>
            <w:r>
              <w:rPr>
                <w:rFonts w:cs="Times New Roman"/>
              </w:rPr>
              <w:t>3</w:t>
            </w:r>
          </w:p>
        </w:tc>
        <w:tc>
          <w:tcPr>
            <w:tcW w:w="992" w:type="dxa"/>
          </w:tcPr>
          <w:p w14:paraId="2FDE9DA1" w14:textId="77777777" w:rsidR="00B32890" w:rsidRDefault="00B32890" w:rsidP="00CA66B9">
            <w:pPr>
              <w:rPr>
                <w:rFonts w:cs="Times New Roman"/>
              </w:rPr>
            </w:pPr>
            <w:r>
              <w:rPr>
                <w:rFonts w:cs="Times New Roman"/>
              </w:rPr>
              <w:t>CS</w:t>
            </w:r>
          </w:p>
        </w:tc>
      </w:tr>
    </w:tbl>
    <w:p w14:paraId="062B8CA4" w14:textId="77777777" w:rsidR="0051397F" w:rsidRDefault="0051397F" w:rsidP="00CA66B9">
      <w:pPr>
        <w:ind w:left="720"/>
        <w:rPr>
          <w:rFonts w:cs="Times New Roman"/>
        </w:rPr>
      </w:pPr>
    </w:p>
    <w:p w14:paraId="4FBF2933" w14:textId="77777777" w:rsidR="00023693" w:rsidRDefault="00023693" w:rsidP="00023693">
      <w:pPr>
        <w:rPr>
          <w:rFonts w:cs="Times New Roman"/>
        </w:rPr>
      </w:pPr>
      <w:r w:rsidRPr="00023693">
        <w:rPr>
          <w:rFonts w:cs="Times New Roman"/>
          <w:b/>
        </w:rPr>
        <w:t>Software Sample</w:t>
      </w:r>
      <w:r>
        <w:rPr>
          <w:rFonts w:cs="Times New Roman"/>
        </w:rPr>
        <w:t>:</w:t>
      </w:r>
    </w:p>
    <w:p w14:paraId="739C5726" w14:textId="77777777" w:rsidR="00023693" w:rsidRDefault="00023693" w:rsidP="00023693">
      <w:pPr>
        <w:spacing w:after="0"/>
        <w:ind w:left="720"/>
        <w:rPr>
          <w:rFonts w:cs="Times New Roman"/>
        </w:rPr>
      </w:pPr>
      <w:r>
        <w:rPr>
          <w:rFonts w:cs="Times New Roman"/>
        </w:rPr>
        <w:t>mov2seg</w:t>
      </w:r>
      <w:r>
        <w:rPr>
          <w:rFonts w:cs="Times New Roman"/>
        </w:rPr>
        <w:tab/>
      </w:r>
      <w:proofErr w:type="spellStart"/>
      <w:proofErr w:type="gramStart"/>
      <w:r>
        <w:rPr>
          <w:rFonts w:cs="Times New Roman"/>
        </w:rPr>
        <w:t>hs</w:t>
      </w:r>
      <w:proofErr w:type="spellEnd"/>
      <w:r>
        <w:rPr>
          <w:rFonts w:cs="Times New Roman"/>
        </w:rPr>
        <w:t>,#</w:t>
      </w:r>
      <w:proofErr w:type="gramEnd"/>
      <w:r>
        <w:rPr>
          <w:rFonts w:cs="Times New Roman"/>
        </w:rPr>
        <w:t>$001234</w:t>
      </w:r>
      <w:r>
        <w:rPr>
          <w:rFonts w:cs="Times New Roman"/>
        </w:rPr>
        <w:tab/>
      </w:r>
      <w:r>
        <w:rPr>
          <w:rFonts w:cs="Times New Roman"/>
        </w:rPr>
        <w:tab/>
        <w:t xml:space="preserve">; load the </w:t>
      </w:r>
      <w:proofErr w:type="spellStart"/>
      <w:r>
        <w:rPr>
          <w:rFonts w:cs="Times New Roman"/>
        </w:rPr>
        <w:t>hs</w:t>
      </w:r>
      <w:proofErr w:type="spellEnd"/>
      <w:r>
        <w:rPr>
          <w:rFonts w:cs="Times New Roman"/>
        </w:rPr>
        <w:t xml:space="preserve"> with the target segment</w:t>
      </w:r>
    </w:p>
    <w:p w14:paraId="4FC853E6" w14:textId="77777777" w:rsidR="00023693" w:rsidRDefault="00023693" w:rsidP="00023693">
      <w:pPr>
        <w:spacing w:after="0"/>
        <w:ind w:left="720"/>
        <w:rPr>
          <w:rFonts w:cs="Times New Roman"/>
        </w:rPr>
      </w:pPr>
      <w:r>
        <w:rPr>
          <w:rFonts w:cs="Times New Roman"/>
        </w:rPr>
        <w:t>call</w:t>
      </w:r>
      <w:r>
        <w:rPr>
          <w:rFonts w:cs="Times New Roman"/>
        </w:rPr>
        <w:tab/>
      </w:r>
      <w:r>
        <w:rPr>
          <w:rFonts w:cs="Times New Roman"/>
        </w:rPr>
        <w:tab/>
      </w:r>
      <w:proofErr w:type="spellStart"/>
      <w:proofErr w:type="gramStart"/>
      <w:r>
        <w:rPr>
          <w:rFonts w:cs="Times New Roman"/>
        </w:rPr>
        <w:t>hs:some</w:t>
      </w:r>
      <w:proofErr w:type="gramEnd"/>
      <w:r>
        <w:rPr>
          <w:rFonts w:cs="Times New Roman"/>
        </w:rPr>
        <w:t>_function</w:t>
      </w:r>
      <w:proofErr w:type="spellEnd"/>
    </w:p>
    <w:p w14:paraId="53478B93" w14:textId="77777777" w:rsidR="006E44DC" w:rsidRDefault="006E44DC" w:rsidP="00023693">
      <w:pPr>
        <w:spacing w:after="0"/>
        <w:ind w:left="720"/>
        <w:rPr>
          <w:rFonts w:cs="Times New Roman"/>
        </w:rPr>
      </w:pPr>
      <w:r>
        <w:rPr>
          <w:rFonts w:cs="Times New Roman"/>
        </w:rPr>
        <w:t>&lt;…&gt; other</w:t>
      </w:r>
    </w:p>
    <w:p w14:paraId="7AC26B41" w14:textId="77777777" w:rsidR="006E44DC" w:rsidRDefault="006E44DC" w:rsidP="00023693">
      <w:pPr>
        <w:spacing w:after="0"/>
        <w:ind w:left="720"/>
        <w:rPr>
          <w:rFonts w:cs="Times New Roman"/>
        </w:rPr>
      </w:pPr>
      <w:r>
        <w:rPr>
          <w:rFonts w:cs="Times New Roman"/>
        </w:rPr>
        <w:t>call</w:t>
      </w:r>
      <w:r>
        <w:rPr>
          <w:rFonts w:cs="Times New Roman"/>
        </w:rPr>
        <w:tab/>
      </w:r>
      <w:r>
        <w:rPr>
          <w:rFonts w:cs="Times New Roman"/>
        </w:rPr>
        <w:tab/>
      </w:r>
      <w:proofErr w:type="spellStart"/>
      <w:proofErr w:type="gramStart"/>
      <w:r>
        <w:rPr>
          <w:rFonts w:cs="Times New Roman"/>
        </w:rPr>
        <w:t>hs:another</w:t>
      </w:r>
      <w:proofErr w:type="gramEnd"/>
      <w:r>
        <w:rPr>
          <w:rFonts w:cs="Times New Roman"/>
        </w:rPr>
        <w:t>_func</w:t>
      </w:r>
      <w:proofErr w:type="spellEnd"/>
    </w:p>
    <w:p w14:paraId="0F998930" w14:textId="77777777" w:rsidR="00023693" w:rsidRDefault="00023693" w:rsidP="00023693">
      <w:pPr>
        <w:spacing w:after="0"/>
        <w:ind w:left="720"/>
        <w:rPr>
          <w:rFonts w:cs="Times New Roman"/>
        </w:rPr>
      </w:pPr>
    </w:p>
    <w:p w14:paraId="1030B18F" w14:textId="77777777" w:rsidR="00CA66B9" w:rsidRPr="002C6BF0" w:rsidRDefault="00CA66B9" w:rsidP="00CA66B9">
      <w:r>
        <w:rPr>
          <w:rStyle w:val="Strong"/>
        </w:rPr>
        <w:t xml:space="preserve">Execution Units: </w:t>
      </w:r>
      <w:r>
        <w:t>FC</w:t>
      </w:r>
      <w:r w:rsidRPr="002C6BF0">
        <w:t>U</w:t>
      </w:r>
    </w:p>
    <w:p w14:paraId="37187A7D" w14:textId="77777777" w:rsidR="00CA66B9" w:rsidRPr="00EB0B0D" w:rsidRDefault="00CA66B9" w:rsidP="00CA66B9">
      <w:pPr>
        <w:rPr>
          <w:rFonts w:cs="Times New Roman"/>
        </w:rPr>
      </w:pPr>
      <w:r w:rsidRPr="00EB0B0D">
        <w:rPr>
          <w:rFonts w:cs="Times New Roman"/>
        </w:rPr>
        <w:t xml:space="preserve">Clock Cycles: </w:t>
      </w:r>
    </w:p>
    <w:p w14:paraId="411FE873" w14:textId="77777777" w:rsidR="00CA66B9" w:rsidRDefault="00CA66B9" w:rsidP="00CA66B9">
      <w:pPr>
        <w:rPr>
          <w:rFonts w:eastAsiaTheme="majorEastAsia" w:cstheme="majorBidi"/>
          <w:b/>
          <w:bCs/>
          <w:sz w:val="40"/>
          <w:szCs w:val="40"/>
        </w:rPr>
      </w:pPr>
      <w:r>
        <w:rPr>
          <w:sz w:val="40"/>
          <w:szCs w:val="40"/>
        </w:rPr>
        <w:br w:type="page"/>
      </w:r>
    </w:p>
    <w:p w14:paraId="002551DB" w14:textId="77777777" w:rsidR="00E60848" w:rsidRPr="00E60848" w:rsidRDefault="00E60848" w:rsidP="00E60848">
      <w:pPr>
        <w:pStyle w:val="Heading2"/>
        <w:rPr>
          <w:sz w:val="40"/>
          <w:szCs w:val="40"/>
        </w:rPr>
      </w:pPr>
      <w:r w:rsidRPr="00E60848">
        <w:rPr>
          <w:sz w:val="40"/>
          <w:szCs w:val="40"/>
        </w:rPr>
        <w:lastRenderedPageBreak/>
        <w:t>CAS – Compare and Swap</w:t>
      </w:r>
    </w:p>
    <w:p w14:paraId="32C1FC60" w14:textId="77777777" w:rsidR="00E3307F" w:rsidRPr="004D4827" w:rsidRDefault="00E3307F" w:rsidP="00E3307F">
      <w:pPr>
        <w:rPr>
          <w:b/>
        </w:rPr>
      </w:pPr>
      <w:bookmarkStart w:id="35" w:name="_Toc406345296"/>
      <w:bookmarkStart w:id="36" w:name="_Toc406345294"/>
      <w:r w:rsidRPr="004D4827">
        <w:rPr>
          <w:b/>
        </w:rPr>
        <w:t>Description:</w:t>
      </w:r>
      <w:bookmarkEnd w:id="35"/>
    </w:p>
    <w:p w14:paraId="56FBC318" w14:textId="77777777"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14:paraId="13785E3E" w14:textId="77777777"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14:paraId="0BC420EE" w14:textId="77777777" w:rsidR="00E60848" w:rsidRPr="001421F1" w:rsidRDefault="00E60848" w:rsidP="00E60848">
      <w:pPr>
        <w:rPr>
          <w:b/>
        </w:rPr>
      </w:pPr>
      <w:r w:rsidRPr="001421F1">
        <w:rPr>
          <w:b/>
        </w:rPr>
        <w:t>Instruction Format:</w:t>
      </w:r>
      <w:bookmarkEnd w:id="3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14:paraId="2C0091FE" w14:textId="77777777" w:rsidTr="001C3E5B">
        <w:tc>
          <w:tcPr>
            <w:tcW w:w="2649" w:type="dxa"/>
            <w:shd w:val="clear" w:color="auto" w:fill="auto"/>
          </w:tcPr>
          <w:p w14:paraId="7E300AF9" w14:textId="77777777"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14:paraId="1421DB5C" w14:textId="77777777"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14:paraId="71E91749" w14:textId="77777777"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14:paraId="162F3492" w14:textId="77777777" w:rsidR="001C3E5B" w:rsidRPr="00C2090E" w:rsidRDefault="001C3E5B" w:rsidP="004B387D">
            <w:pPr>
              <w:jc w:val="center"/>
              <w:rPr>
                <w:sz w:val="20"/>
                <w:szCs w:val="20"/>
              </w:rPr>
            </w:pPr>
            <w:r>
              <w:rPr>
                <w:sz w:val="20"/>
                <w:szCs w:val="20"/>
              </w:rPr>
              <w:t>25h</w:t>
            </w:r>
            <w:r>
              <w:rPr>
                <w:sz w:val="20"/>
                <w:szCs w:val="20"/>
                <w:vertAlign w:val="subscript"/>
              </w:rPr>
              <w:t>6</w:t>
            </w:r>
          </w:p>
        </w:tc>
      </w:tr>
    </w:tbl>
    <w:p w14:paraId="2CED85A8" w14:textId="77777777" w:rsidR="00E60848" w:rsidRPr="004D4827" w:rsidRDefault="00E60848" w:rsidP="00E60848">
      <w:pPr>
        <w:rPr>
          <w:b/>
        </w:rPr>
      </w:pPr>
      <w:bookmarkStart w:id="37" w:name="_Toc406345295"/>
      <w:r w:rsidRPr="004D4827">
        <w:rPr>
          <w:b/>
        </w:rPr>
        <w:t>Operation:</w:t>
      </w:r>
      <w:bookmarkEnd w:id="37"/>
    </w:p>
    <w:p w14:paraId="2F2D4357" w14:textId="77777777" w:rsidR="00E60848" w:rsidRPr="001B0FC8" w:rsidRDefault="00E60848" w:rsidP="006932F2">
      <w:pPr>
        <w:spacing w:after="0"/>
        <w:ind w:left="720"/>
        <w:rPr>
          <w:sz w:val="18"/>
        </w:rPr>
      </w:pPr>
      <w:r>
        <w:rPr>
          <w:sz w:val="18"/>
        </w:rPr>
        <w:t xml:space="preserve">if </w:t>
      </w:r>
      <w:proofErr w:type="gramStart"/>
      <w:r>
        <w:rPr>
          <w:sz w:val="18"/>
        </w:rPr>
        <w:t>memory[</w:t>
      </w:r>
      <w:proofErr w:type="spellStart"/>
      <w:proofErr w:type="gramEnd"/>
      <w:r>
        <w:rPr>
          <w:sz w:val="18"/>
        </w:rPr>
        <w:t>Ra+displacement</w:t>
      </w:r>
      <w:proofErr w:type="spellEnd"/>
      <w:r>
        <w:rPr>
          <w:sz w:val="18"/>
        </w:rPr>
        <w:t xml:space="preserve">] = </w:t>
      </w:r>
      <w:proofErr w:type="spellStart"/>
      <w:r>
        <w:rPr>
          <w:sz w:val="18"/>
        </w:rPr>
        <w:t>casreg</w:t>
      </w:r>
      <w:proofErr w:type="spellEnd"/>
    </w:p>
    <w:p w14:paraId="767D3B1E" w14:textId="77777777"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14:paraId="3D51D7EC" w14:textId="77777777" w:rsidR="00E60848" w:rsidRDefault="00E60848" w:rsidP="006932F2">
      <w:pPr>
        <w:spacing w:after="0"/>
        <w:ind w:left="1440"/>
        <w:rPr>
          <w:sz w:val="18"/>
        </w:rPr>
      </w:pPr>
      <w:proofErr w:type="spellStart"/>
      <w:r>
        <w:rPr>
          <w:sz w:val="18"/>
        </w:rPr>
        <w:t>Rst</w:t>
      </w:r>
      <w:proofErr w:type="spellEnd"/>
      <w:r>
        <w:rPr>
          <w:sz w:val="18"/>
        </w:rPr>
        <w:t xml:space="preserve"> = 1</w:t>
      </w:r>
    </w:p>
    <w:p w14:paraId="07D5537A" w14:textId="77777777" w:rsidR="00E60848" w:rsidRDefault="00E60848" w:rsidP="006932F2">
      <w:pPr>
        <w:spacing w:after="0"/>
        <w:ind w:left="720"/>
        <w:rPr>
          <w:sz w:val="18"/>
        </w:rPr>
      </w:pPr>
      <w:r>
        <w:rPr>
          <w:sz w:val="18"/>
        </w:rPr>
        <w:t>else</w:t>
      </w:r>
    </w:p>
    <w:p w14:paraId="1DF02186" w14:textId="77777777"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14:paraId="2042DFFB" w14:textId="77777777"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14:paraId="409772E8" w14:textId="77777777" w:rsidR="00E60848" w:rsidRPr="001B0FC8" w:rsidRDefault="00E60848" w:rsidP="00E60848">
      <w:pPr>
        <w:spacing w:after="0"/>
        <w:rPr>
          <w:sz w:val="18"/>
        </w:rPr>
      </w:pPr>
    </w:p>
    <w:p w14:paraId="0D1FF624" w14:textId="77777777" w:rsidR="00E60848" w:rsidRPr="004D4827" w:rsidRDefault="00E60848" w:rsidP="00E60848">
      <w:pPr>
        <w:rPr>
          <w:b/>
        </w:rPr>
      </w:pPr>
      <w:bookmarkStart w:id="38" w:name="_Toc406345297"/>
      <w:r w:rsidRPr="004D4827">
        <w:rPr>
          <w:b/>
        </w:rPr>
        <w:t>Assembler:</w:t>
      </w:r>
      <w:bookmarkEnd w:id="38"/>
    </w:p>
    <w:p w14:paraId="1E327DF9" w14:textId="77777777" w:rsidR="00E60848" w:rsidRDefault="00E60848" w:rsidP="006932F2">
      <w:pPr>
        <w:ind w:left="720"/>
      </w:pPr>
      <w:proofErr w:type="gramStart"/>
      <w:r>
        <w:t>CAS  Rt</w:t>
      </w:r>
      <w:proofErr w:type="gramEnd"/>
      <w:r>
        <w:t>,</w:t>
      </w:r>
      <w:r w:rsidR="00CF0397">
        <w:t xml:space="preserve"> </w:t>
      </w:r>
      <w:r>
        <w:t>displacement[Ra]</w:t>
      </w:r>
    </w:p>
    <w:p w14:paraId="12178A75" w14:textId="77777777" w:rsidR="00E0480B" w:rsidRDefault="00E0480B">
      <w:pPr>
        <w:rPr>
          <w:rFonts w:eastAsiaTheme="majorEastAsia" w:cstheme="majorBidi"/>
          <w:b/>
          <w:bCs/>
          <w:sz w:val="40"/>
          <w:szCs w:val="40"/>
        </w:rPr>
      </w:pPr>
      <w:r>
        <w:rPr>
          <w:sz w:val="40"/>
          <w:szCs w:val="40"/>
        </w:rPr>
        <w:br w:type="page"/>
      </w:r>
    </w:p>
    <w:p w14:paraId="2C276B8B" w14:textId="77777777" w:rsidR="00723640" w:rsidRPr="00A26E7A" w:rsidRDefault="00723640" w:rsidP="00723640">
      <w:pPr>
        <w:pStyle w:val="Heading2"/>
        <w:rPr>
          <w:sz w:val="40"/>
        </w:rPr>
      </w:pPr>
      <w:r>
        <w:rPr>
          <w:sz w:val="40"/>
        </w:rPr>
        <w:lastRenderedPageBreak/>
        <w:t>CHK – Check Register Against Bounds</w:t>
      </w:r>
    </w:p>
    <w:p w14:paraId="7F558072" w14:textId="77777777" w:rsidR="00723640" w:rsidRPr="00EB0B0D" w:rsidRDefault="00723640" w:rsidP="00723640">
      <w:pPr>
        <w:rPr>
          <w:rFonts w:cs="Times New Roman"/>
        </w:rPr>
      </w:pPr>
      <w:r w:rsidRPr="00EB0B0D">
        <w:rPr>
          <w:rFonts w:cs="Times New Roman"/>
        </w:rPr>
        <w:t>Description:</w:t>
      </w:r>
    </w:p>
    <w:p w14:paraId="0E2D8429" w14:textId="77777777"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14:paraId="0333DE5B" w14:textId="77777777"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14:paraId="4B4280EB" w14:textId="77777777" w:rsidTr="00CD45FA">
        <w:tc>
          <w:tcPr>
            <w:tcW w:w="2943" w:type="dxa"/>
            <w:tcBorders>
              <w:top w:val="nil"/>
              <w:left w:val="nil"/>
              <w:right w:val="nil"/>
            </w:tcBorders>
          </w:tcPr>
          <w:p w14:paraId="77E60B24" w14:textId="77777777"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14:paraId="4F466C39" w14:textId="77777777"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14:paraId="5BB2B91F" w14:textId="77777777"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14:paraId="7274C21C" w14:textId="77777777"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14:paraId="0447A2F0" w14:textId="77777777"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14:paraId="6B6374FE" w14:textId="77777777" w:rsidTr="00CD45FA">
        <w:tc>
          <w:tcPr>
            <w:tcW w:w="2943" w:type="dxa"/>
          </w:tcPr>
          <w:p w14:paraId="515885E5" w14:textId="77777777"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14:paraId="4C1589D1" w14:textId="77777777"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14:paraId="7154F8C8" w14:textId="77777777"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14:paraId="63D8F309" w14:textId="77777777"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14:paraId="14F08D25" w14:textId="77777777"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14:paraId="618C2916" w14:textId="77777777"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14:paraId="7270C82C" w14:textId="77777777" w:rsidTr="00CC2E8E">
        <w:tc>
          <w:tcPr>
            <w:tcW w:w="1276" w:type="dxa"/>
            <w:tcBorders>
              <w:top w:val="nil"/>
              <w:left w:val="nil"/>
              <w:right w:val="nil"/>
            </w:tcBorders>
          </w:tcPr>
          <w:p w14:paraId="591111B9" w14:textId="77777777"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14:paraId="7EE1D326" w14:textId="77777777"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14:paraId="386E5D0E" w14:textId="77777777"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14:paraId="7CF4AC7D" w14:textId="77777777"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14:paraId="518A1F69" w14:textId="77777777"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14:paraId="3AE3DD7B" w14:textId="77777777"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14:paraId="52B48575" w14:textId="77777777"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14:paraId="2B64075D" w14:textId="77777777" w:rsidTr="00CC2E8E">
        <w:tc>
          <w:tcPr>
            <w:tcW w:w="1276" w:type="dxa"/>
          </w:tcPr>
          <w:p w14:paraId="6BBC24B0" w14:textId="77777777"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14:paraId="2BD85293" w14:textId="77777777"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14:paraId="24E494C4" w14:textId="77777777"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14:paraId="702BE1FE" w14:textId="77777777"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14:paraId="5E89AF5A" w14:textId="77777777"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14:paraId="6319070E" w14:textId="77777777"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14:paraId="52308B7C" w14:textId="77777777"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14:paraId="377B432B" w14:textId="77777777" w:rsidR="00723640" w:rsidRPr="00EB0B0D" w:rsidRDefault="00723640" w:rsidP="00723640">
      <w:pPr>
        <w:rPr>
          <w:rFonts w:cs="Times New Roman"/>
        </w:rPr>
      </w:pPr>
    </w:p>
    <w:p w14:paraId="0ECC8DEF" w14:textId="77777777" w:rsidR="00723640" w:rsidRPr="00EB0B0D" w:rsidRDefault="00723640" w:rsidP="00723640">
      <w:pPr>
        <w:rPr>
          <w:rFonts w:cs="Times New Roman"/>
        </w:rPr>
      </w:pPr>
      <w:r w:rsidRPr="00EB0B0D">
        <w:rPr>
          <w:rFonts w:cs="Times New Roman"/>
        </w:rPr>
        <w:t xml:space="preserve">Clock Cycles: </w:t>
      </w:r>
      <w:r>
        <w:rPr>
          <w:rFonts w:cs="Times New Roman"/>
        </w:rPr>
        <w:t>1</w:t>
      </w:r>
    </w:p>
    <w:p w14:paraId="586DBDF9" w14:textId="77777777" w:rsidR="00723640" w:rsidRDefault="00723640" w:rsidP="00723640">
      <w:pPr>
        <w:rPr>
          <w:rFonts w:cs="Times New Roman"/>
        </w:rPr>
      </w:pPr>
      <w:r>
        <w:rPr>
          <w:rFonts w:cs="Times New Roman"/>
        </w:rPr>
        <w:t xml:space="preserve">Exceptions: </w:t>
      </w:r>
      <w:r w:rsidR="0027181B">
        <w:rPr>
          <w:rFonts w:cs="Times New Roman"/>
        </w:rPr>
        <w:t>bounds check</w:t>
      </w:r>
    </w:p>
    <w:p w14:paraId="051DE37C" w14:textId="77777777" w:rsidR="00723640" w:rsidRDefault="00723640" w:rsidP="00723640">
      <w:pPr>
        <w:rPr>
          <w:rFonts w:cs="Times New Roman"/>
        </w:rPr>
      </w:pPr>
      <w:r>
        <w:rPr>
          <w:rFonts w:cs="Times New Roman"/>
        </w:rPr>
        <w:t>Notes:</w:t>
      </w:r>
    </w:p>
    <w:p w14:paraId="66ACC058" w14:textId="77777777" w:rsidR="00723640" w:rsidRDefault="00723640">
      <w:pPr>
        <w:rPr>
          <w:rFonts w:eastAsiaTheme="majorEastAsia" w:cstheme="majorBidi"/>
          <w:b/>
          <w:bCs/>
          <w:sz w:val="40"/>
          <w:szCs w:val="40"/>
        </w:rPr>
      </w:pPr>
      <w:r>
        <w:rPr>
          <w:sz w:val="40"/>
          <w:szCs w:val="40"/>
        </w:rPr>
        <w:br w:type="page"/>
      </w:r>
    </w:p>
    <w:p w14:paraId="0C5BE7EF" w14:textId="77777777" w:rsidR="0065702A" w:rsidRPr="00026C6B" w:rsidRDefault="0065702A" w:rsidP="00026C6B">
      <w:pPr>
        <w:pStyle w:val="Heading2"/>
        <w:rPr>
          <w:sz w:val="40"/>
          <w:szCs w:val="40"/>
        </w:rPr>
      </w:pPr>
      <w:r w:rsidRPr="00026C6B">
        <w:rPr>
          <w:sz w:val="40"/>
          <w:szCs w:val="40"/>
        </w:rPr>
        <w:lastRenderedPageBreak/>
        <w:t>CLI – Clear Interrupt Mask</w:t>
      </w:r>
    </w:p>
    <w:p w14:paraId="3CDD67E2" w14:textId="77777777" w:rsidR="0065702A" w:rsidRPr="00EB0B0D" w:rsidRDefault="0065702A" w:rsidP="0065702A">
      <w:pPr>
        <w:rPr>
          <w:rFonts w:cs="Times New Roman"/>
        </w:rPr>
      </w:pPr>
      <w:r w:rsidRPr="00EB0B0D">
        <w:rPr>
          <w:rFonts w:cs="Times New Roman"/>
        </w:rPr>
        <w:t>Description:</w:t>
      </w:r>
    </w:p>
    <w:p w14:paraId="14E71B73" w14:textId="77777777"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14:paraId="0114D629" w14:textId="77777777"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14:paraId="65484B03" w14:textId="77777777" w:rsidTr="00CC2E8E">
        <w:tc>
          <w:tcPr>
            <w:tcW w:w="1152" w:type="dxa"/>
          </w:tcPr>
          <w:p w14:paraId="17688C08" w14:textId="77777777"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14:paraId="20D0DE09" w14:textId="77777777"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14:paraId="07E2B70F" w14:textId="77777777"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14:paraId="1F9563A0" w14:textId="77777777"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14:paraId="411BB08D" w14:textId="77777777"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14:paraId="5E50F4FD" w14:textId="77777777"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14:paraId="62D3754F" w14:textId="77777777"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14:paraId="2172A0D6" w14:textId="77777777" w:rsidR="001B6114" w:rsidRPr="00EB0B0D" w:rsidRDefault="001B6114" w:rsidP="001B6114">
      <w:pPr>
        <w:rPr>
          <w:rFonts w:cs="Times New Roman"/>
        </w:rPr>
      </w:pPr>
    </w:p>
    <w:p w14:paraId="4590F70D" w14:textId="77777777" w:rsidR="001B6114" w:rsidRPr="00EB0B0D" w:rsidRDefault="001B6114" w:rsidP="001B6114">
      <w:pPr>
        <w:rPr>
          <w:rFonts w:cs="Times New Roman"/>
        </w:rPr>
      </w:pPr>
      <w:r w:rsidRPr="00EB0B0D">
        <w:rPr>
          <w:rFonts w:cs="Times New Roman"/>
        </w:rPr>
        <w:t>Clock Cycles: 0.5</w:t>
      </w:r>
    </w:p>
    <w:p w14:paraId="6562883C" w14:textId="77777777" w:rsidR="00A060FB" w:rsidRPr="00EB0B0D" w:rsidRDefault="00A060FB">
      <w:pPr>
        <w:rPr>
          <w:rFonts w:eastAsiaTheme="majorEastAsia" w:cs="Times New Roman"/>
          <w:b/>
          <w:bCs/>
          <w:sz w:val="28"/>
          <w:szCs w:val="28"/>
        </w:rPr>
      </w:pPr>
      <w:r w:rsidRPr="00EB0B0D">
        <w:rPr>
          <w:rFonts w:cs="Times New Roman"/>
        </w:rPr>
        <w:br w:type="page"/>
      </w:r>
    </w:p>
    <w:p w14:paraId="10114FD3" w14:textId="77777777"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14:paraId="033005F5" w14:textId="77777777" w:rsidR="00751AB1" w:rsidRPr="00EB0B0D" w:rsidRDefault="00751AB1" w:rsidP="00751AB1">
      <w:pPr>
        <w:rPr>
          <w:rFonts w:cs="Times New Roman"/>
        </w:rPr>
      </w:pPr>
      <w:r w:rsidRPr="00EB0B0D">
        <w:rPr>
          <w:rFonts w:cs="Times New Roman"/>
        </w:rPr>
        <w:t>Description:</w:t>
      </w:r>
    </w:p>
    <w:p w14:paraId="6461333C" w14:textId="77777777"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14:paraId="7FF77D94" w14:textId="77777777"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14:paraId="5EE82C53" w14:textId="77777777" w:rsidTr="003D0D97">
        <w:tc>
          <w:tcPr>
            <w:tcW w:w="1152" w:type="dxa"/>
          </w:tcPr>
          <w:p w14:paraId="5499A67A" w14:textId="77777777"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14:paraId="25947F26" w14:textId="77777777"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14:paraId="4CDE8CB3" w14:textId="77777777"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14:paraId="10C89C33" w14:textId="77777777"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14:paraId="7B1D1CF3" w14:textId="77777777"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14:paraId="26ECA0F9" w14:textId="77777777"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14:paraId="0BF94B04" w14:textId="77777777" w:rsidR="00751AB1" w:rsidRPr="00EB0B0D" w:rsidRDefault="00751AB1" w:rsidP="00751AB1">
      <w:pPr>
        <w:rPr>
          <w:rFonts w:cs="Times New Roman"/>
        </w:rPr>
      </w:pPr>
    </w:p>
    <w:p w14:paraId="75BF8A47" w14:textId="77777777" w:rsidR="00751AB1" w:rsidRPr="00EB0B0D" w:rsidRDefault="00751AB1" w:rsidP="00751AB1">
      <w:pPr>
        <w:rPr>
          <w:rFonts w:cs="Times New Roman"/>
        </w:rPr>
      </w:pPr>
      <w:r w:rsidRPr="00EB0B0D">
        <w:rPr>
          <w:rFonts w:cs="Times New Roman"/>
        </w:rPr>
        <w:t>Clock Cycles: 0.5</w:t>
      </w:r>
    </w:p>
    <w:p w14:paraId="5028BDFA" w14:textId="77777777"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14:paraId="460D0725" w14:textId="77777777" w:rsidR="00E32B1B" w:rsidRPr="00EB0B0D" w:rsidRDefault="00E32B1B" w:rsidP="00E32B1B">
      <w:pPr>
        <w:rPr>
          <w:rFonts w:cs="Times New Roman"/>
        </w:rPr>
      </w:pPr>
      <w:r w:rsidRPr="00EB0B0D">
        <w:rPr>
          <w:rFonts w:cs="Times New Roman"/>
        </w:rPr>
        <w:t>Description:</w:t>
      </w:r>
    </w:p>
    <w:p w14:paraId="7CD802C9" w14:textId="77777777"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14:paraId="05EFCBE3" w14:textId="77777777"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14:paraId="1B3D46E3" w14:textId="77777777" w:rsidTr="00E22542">
        <w:tc>
          <w:tcPr>
            <w:tcW w:w="1126" w:type="dxa"/>
            <w:tcBorders>
              <w:top w:val="nil"/>
              <w:left w:val="nil"/>
              <w:right w:val="nil"/>
            </w:tcBorders>
          </w:tcPr>
          <w:p w14:paraId="5B6D8879" w14:textId="77777777"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14:paraId="14196EF7" w14:textId="77777777"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14:paraId="2EC2A783" w14:textId="77777777"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14:paraId="7CA125C0" w14:textId="77777777"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14:paraId="4D323CCC" w14:textId="77777777"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14:paraId="1B53364D" w14:textId="77777777"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14:paraId="6256F9CB" w14:textId="77777777"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14:paraId="3DB9C813" w14:textId="77777777" w:rsidR="00E22542" w:rsidRPr="00E22542" w:rsidRDefault="00E22542" w:rsidP="00150E36">
            <w:pPr>
              <w:jc w:val="center"/>
              <w:rPr>
                <w:rFonts w:cs="Times New Roman"/>
                <w:sz w:val="18"/>
              </w:rPr>
            </w:pPr>
            <w:r>
              <w:rPr>
                <w:rFonts w:cs="Times New Roman"/>
                <w:sz w:val="18"/>
              </w:rPr>
              <w:t>5                0</w:t>
            </w:r>
          </w:p>
        </w:tc>
      </w:tr>
      <w:tr w:rsidR="00E22542" w:rsidRPr="00EB0B0D" w14:paraId="0D17C978" w14:textId="77777777" w:rsidTr="00D9235B">
        <w:tc>
          <w:tcPr>
            <w:tcW w:w="1126" w:type="dxa"/>
          </w:tcPr>
          <w:p w14:paraId="18D53EF8" w14:textId="77777777"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14:paraId="47DD7507" w14:textId="77777777"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14:paraId="15DF6B95" w14:textId="77777777"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14:paraId="372EE508" w14:textId="77777777"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14:paraId="1D153CB3" w14:textId="77777777"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14:paraId="52C65BDE" w14:textId="77777777"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14:paraId="1EBF405F" w14:textId="77777777"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14:paraId="2A15457E" w14:textId="77777777"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14:paraId="6498BA23" w14:textId="77777777"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14:paraId="67D23060" w14:textId="77777777" w:rsidTr="00052CD2">
        <w:tc>
          <w:tcPr>
            <w:tcW w:w="850" w:type="dxa"/>
          </w:tcPr>
          <w:p w14:paraId="5229BDBC" w14:textId="77777777"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14:paraId="2660BA27" w14:textId="77777777" w:rsidR="00052CD2" w:rsidRDefault="00052CD2" w:rsidP="00E32B1B">
            <w:pPr>
              <w:rPr>
                <w:rFonts w:cs="Times New Roman"/>
              </w:rPr>
            </w:pPr>
          </w:p>
        </w:tc>
      </w:tr>
      <w:tr w:rsidR="00052CD2" w14:paraId="67F60A83" w14:textId="77777777" w:rsidTr="00052CD2">
        <w:tc>
          <w:tcPr>
            <w:tcW w:w="850" w:type="dxa"/>
          </w:tcPr>
          <w:p w14:paraId="0596B449" w14:textId="77777777" w:rsidR="00052CD2" w:rsidRDefault="00052CD2" w:rsidP="00052CD2">
            <w:pPr>
              <w:jc w:val="center"/>
              <w:rPr>
                <w:rFonts w:cs="Times New Roman"/>
              </w:rPr>
            </w:pPr>
            <w:r>
              <w:rPr>
                <w:rFonts w:cs="Times New Roman"/>
              </w:rPr>
              <w:t>0</w:t>
            </w:r>
          </w:p>
        </w:tc>
        <w:tc>
          <w:tcPr>
            <w:tcW w:w="1560" w:type="dxa"/>
          </w:tcPr>
          <w:p w14:paraId="018F0D18" w14:textId="77777777" w:rsidR="00052CD2" w:rsidRDefault="00052CD2" w:rsidP="00E32B1B">
            <w:pPr>
              <w:rPr>
                <w:rFonts w:cs="Times New Roman"/>
              </w:rPr>
            </w:pPr>
            <w:r>
              <w:rPr>
                <w:rFonts w:cs="Times New Roman"/>
              </w:rPr>
              <w:t>CMOVNZ</w:t>
            </w:r>
          </w:p>
        </w:tc>
      </w:tr>
      <w:tr w:rsidR="00052CD2" w14:paraId="1E227030" w14:textId="77777777" w:rsidTr="00052CD2">
        <w:tc>
          <w:tcPr>
            <w:tcW w:w="850" w:type="dxa"/>
          </w:tcPr>
          <w:p w14:paraId="64FE37A7" w14:textId="77777777" w:rsidR="00052CD2" w:rsidRDefault="00052CD2" w:rsidP="00052CD2">
            <w:pPr>
              <w:jc w:val="center"/>
              <w:rPr>
                <w:rFonts w:cs="Times New Roman"/>
              </w:rPr>
            </w:pPr>
            <w:r>
              <w:rPr>
                <w:rFonts w:cs="Times New Roman"/>
              </w:rPr>
              <w:t>1</w:t>
            </w:r>
          </w:p>
        </w:tc>
        <w:tc>
          <w:tcPr>
            <w:tcW w:w="1560" w:type="dxa"/>
          </w:tcPr>
          <w:p w14:paraId="07A9F4D6" w14:textId="77777777" w:rsidR="00052CD2" w:rsidRDefault="00052CD2" w:rsidP="00E32B1B">
            <w:pPr>
              <w:rPr>
                <w:rFonts w:cs="Times New Roman"/>
              </w:rPr>
            </w:pPr>
            <w:r>
              <w:rPr>
                <w:rFonts w:cs="Times New Roman"/>
              </w:rPr>
              <w:t>CADDNZ</w:t>
            </w:r>
          </w:p>
        </w:tc>
      </w:tr>
      <w:tr w:rsidR="00052CD2" w14:paraId="5AEE2C8D" w14:textId="77777777" w:rsidTr="00052CD2">
        <w:tc>
          <w:tcPr>
            <w:tcW w:w="850" w:type="dxa"/>
          </w:tcPr>
          <w:p w14:paraId="2A36AEFD" w14:textId="77777777" w:rsidR="00052CD2" w:rsidRDefault="00052CD2" w:rsidP="00052CD2">
            <w:pPr>
              <w:jc w:val="center"/>
              <w:rPr>
                <w:rFonts w:cs="Times New Roman"/>
              </w:rPr>
            </w:pPr>
            <w:r>
              <w:rPr>
                <w:rFonts w:cs="Times New Roman"/>
              </w:rPr>
              <w:t>2</w:t>
            </w:r>
          </w:p>
        </w:tc>
        <w:tc>
          <w:tcPr>
            <w:tcW w:w="1560" w:type="dxa"/>
          </w:tcPr>
          <w:p w14:paraId="0EE3F9AD" w14:textId="77777777" w:rsidR="00052CD2" w:rsidRDefault="00052CD2" w:rsidP="00E32B1B">
            <w:pPr>
              <w:rPr>
                <w:rFonts w:cs="Times New Roman"/>
              </w:rPr>
            </w:pPr>
          </w:p>
        </w:tc>
      </w:tr>
      <w:tr w:rsidR="00052CD2" w14:paraId="134E9D28" w14:textId="77777777" w:rsidTr="00052CD2">
        <w:tc>
          <w:tcPr>
            <w:tcW w:w="850" w:type="dxa"/>
          </w:tcPr>
          <w:p w14:paraId="7E2FFABB" w14:textId="77777777" w:rsidR="00052CD2" w:rsidRDefault="00052CD2" w:rsidP="00052CD2">
            <w:pPr>
              <w:jc w:val="center"/>
              <w:rPr>
                <w:rFonts w:cs="Times New Roman"/>
              </w:rPr>
            </w:pPr>
            <w:r>
              <w:rPr>
                <w:rFonts w:cs="Times New Roman"/>
              </w:rPr>
              <w:t>3</w:t>
            </w:r>
          </w:p>
        </w:tc>
        <w:tc>
          <w:tcPr>
            <w:tcW w:w="1560" w:type="dxa"/>
          </w:tcPr>
          <w:p w14:paraId="11B2CC27" w14:textId="77777777" w:rsidR="00052CD2" w:rsidRDefault="00052CD2" w:rsidP="00E32B1B">
            <w:pPr>
              <w:rPr>
                <w:rFonts w:cs="Times New Roman"/>
              </w:rPr>
            </w:pPr>
          </w:p>
        </w:tc>
      </w:tr>
      <w:tr w:rsidR="00052CD2" w14:paraId="44F28D6F" w14:textId="77777777" w:rsidTr="00052CD2">
        <w:tc>
          <w:tcPr>
            <w:tcW w:w="850" w:type="dxa"/>
          </w:tcPr>
          <w:p w14:paraId="49EFC8B8" w14:textId="77777777" w:rsidR="00052CD2" w:rsidRDefault="00052CD2" w:rsidP="00052CD2">
            <w:pPr>
              <w:jc w:val="center"/>
              <w:rPr>
                <w:rFonts w:cs="Times New Roman"/>
              </w:rPr>
            </w:pPr>
            <w:r>
              <w:rPr>
                <w:rFonts w:cs="Times New Roman"/>
              </w:rPr>
              <w:t>4</w:t>
            </w:r>
          </w:p>
        </w:tc>
        <w:tc>
          <w:tcPr>
            <w:tcW w:w="1560" w:type="dxa"/>
          </w:tcPr>
          <w:p w14:paraId="0EF415BC" w14:textId="77777777" w:rsidR="00052CD2" w:rsidRDefault="00052CD2" w:rsidP="00E32B1B">
            <w:pPr>
              <w:rPr>
                <w:rFonts w:cs="Times New Roman"/>
              </w:rPr>
            </w:pPr>
            <w:r>
              <w:rPr>
                <w:rFonts w:cs="Times New Roman"/>
              </w:rPr>
              <w:t>CMOVNZI</w:t>
            </w:r>
          </w:p>
        </w:tc>
      </w:tr>
      <w:tr w:rsidR="00052CD2" w14:paraId="3C1761BC" w14:textId="77777777" w:rsidTr="00052CD2">
        <w:tc>
          <w:tcPr>
            <w:tcW w:w="850" w:type="dxa"/>
          </w:tcPr>
          <w:p w14:paraId="2828C7BF" w14:textId="77777777" w:rsidR="00052CD2" w:rsidRDefault="00052CD2" w:rsidP="00052CD2">
            <w:pPr>
              <w:jc w:val="center"/>
              <w:rPr>
                <w:rFonts w:cs="Times New Roman"/>
              </w:rPr>
            </w:pPr>
            <w:r>
              <w:rPr>
                <w:rFonts w:cs="Times New Roman"/>
              </w:rPr>
              <w:t>5</w:t>
            </w:r>
          </w:p>
        </w:tc>
        <w:tc>
          <w:tcPr>
            <w:tcW w:w="1560" w:type="dxa"/>
          </w:tcPr>
          <w:p w14:paraId="3F83BDDB" w14:textId="77777777" w:rsidR="00052CD2" w:rsidRDefault="00052CD2" w:rsidP="00E32B1B">
            <w:pPr>
              <w:rPr>
                <w:rFonts w:cs="Times New Roman"/>
              </w:rPr>
            </w:pPr>
            <w:r>
              <w:rPr>
                <w:rFonts w:cs="Times New Roman"/>
              </w:rPr>
              <w:t>CADDNZI</w:t>
            </w:r>
          </w:p>
        </w:tc>
      </w:tr>
      <w:tr w:rsidR="00052CD2" w14:paraId="5FB355AF" w14:textId="77777777" w:rsidTr="00052CD2">
        <w:tc>
          <w:tcPr>
            <w:tcW w:w="850" w:type="dxa"/>
          </w:tcPr>
          <w:p w14:paraId="680D47B4" w14:textId="77777777" w:rsidR="00052CD2" w:rsidRDefault="00052CD2" w:rsidP="00052CD2">
            <w:pPr>
              <w:jc w:val="center"/>
              <w:rPr>
                <w:rFonts w:cs="Times New Roman"/>
              </w:rPr>
            </w:pPr>
            <w:r>
              <w:rPr>
                <w:rFonts w:cs="Times New Roman"/>
              </w:rPr>
              <w:t>6</w:t>
            </w:r>
          </w:p>
        </w:tc>
        <w:tc>
          <w:tcPr>
            <w:tcW w:w="1560" w:type="dxa"/>
          </w:tcPr>
          <w:p w14:paraId="6084BF7F" w14:textId="77777777" w:rsidR="00052CD2" w:rsidRDefault="00052CD2" w:rsidP="00E32B1B">
            <w:pPr>
              <w:rPr>
                <w:rFonts w:cs="Times New Roman"/>
              </w:rPr>
            </w:pPr>
          </w:p>
        </w:tc>
      </w:tr>
      <w:tr w:rsidR="00052CD2" w14:paraId="3418C1B3" w14:textId="77777777" w:rsidTr="00052CD2">
        <w:tc>
          <w:tcPr>
            <w:tcW w:w="850" w:type="dxa"/>
          </w:tcPr>
          <w:p w14:paraId="7DEAFFA6" w14:textId="77777777" w:rsidR="00052CD2" w:rsidRDefault="00052CD2" w:rsidP="00052CD2">
            <w:pPr>
              <w:jc w:val="center"/>
              <w:rPr>
                <w:rFonts w:cs="Times New Roman"/>
              </w:rPr>
            </w:pPr>
            <w:r>
              <w:rPr>
                <w:rFonts w:cs="Times New Roman"/>
              </w:rPr>
              <w:t>7</w:t>
            </w:r>
          </w:p>
        </w:tc>
        <w:tc>
          <w:tcPr>
            <w:tcW w:w="1560" w:type="dxa"/>
          </w:tcPr>
          <w:p w14:paraId="3B5E84C8" w14:textId="77777777" w:rsidR="00052CD2" w:rsidRDefault="00052CD2" w:rsidP="00E32B1B">
            <w:pPr>
              <w:rPr>
                <w:rFonts w:cs="Times New Roman"/>
              </w:rPr>
            </w:pPr>
          </w:p>
        </w:tc>
      </w:tr>
    </w:tbl>
    <w:p w14:paraId="34CBD016" w14:textId="77777777" w:rsidR="00052CD2" w:rsidRDefault="00052CD2" w:rsidP="00E32B1B">
      <w:pPr>
        <w:rPr>
          <w:rFonts w:cs="Times New Roman"/>
        </w:rPr>
      </w:pPr>
    </w:p>
    <w:p w14:paraId="09FAB097" w14:textId="77777777" w:rsidR="00E32B1B" w:rsidRPr="00EB0B0D" w:rsidRDefault="00E32B1B" w:rsidP="00E32B1B">
      <w:pPr>
        <w:rPr>
          <w:rFonts w:cs="Times New Roman"/>
        </w:rPr>
      </w:pPr>
      <w:r w:rsidRPr="00EB0B0D">
        <w:rPr>
          <w:rFonts w:cs="Times New Roman"/>
        </w:rPr>
        <w:t>Clock Cycles: 0.5</w:t>
      </w:r>
    </w:p>
    <w:p w14:paraId="7155471A" w14:textId="77777777" w:rsidR="00751AB1" w:rsidRPr="00EB0B0D" w:rsidRDefault="00751AB1">
      <w:pPr>
        <w:rPr>
          <w:rFonts w:eastAsiaTheme="majorEastAsia" w:cs="Times New Roman"/>
          <w:b/>
          <w:bCs/>
          <w:sz w:val="28"/>
          <w:szCs w:val="28"/>
        </w:rPr>
      </w:pPr>
      <w:r w:rsidRPr="00EB0B0D">
        <w:rPr>
          <w:rFonts w:cs="Times New Roman"/>
        </w:rPr>
        <w:br w:type="page"/>
      </w:r>
    </w:p>
    <w:p w14:paraId="6F959DC3" w14:textId="77777777" w:rsidR="00A64F0E" w:rsidRPr="00A26E7A" w:rsidRDefault="00A64F0E" w:rsidP="00A64F0E">
      <w:pPr>
        <w:pStyle w:val="Heading2"/>
        <w:rPr>
          <w:sz w:val="40"/>
        </w:rPr>
      </w:pPr>
      <w:r>
        <w:rPr>
          <w:sz w:val="40"/>
        </w:rPr>
        <w:lastRenderedPageBreak/>
        <w:t>CNTLO – Count Leading Ones</w:t>
      </w:r>
    </w:p>
    <w:p w14:paraId="59D242A4" w14:textId="77777777" w:rsidR="00A64F0E" w:rsidRPr="00EB0B0D" w:rsidRDefault="00A64F0E" w:rsidP="00A64F0E">
      <w:pPr>
        <w:rPr>
          <w:rFonts w:cs="Times New Roman"/>
        </w:rPr>
      </w:pPr>
      <w:r w:rsidRPr="00EB0B0D">
        <w:rPr>
          <w:rFonts w:cs="Times New Roman"/>
        </w:rPr>
        <w:t>Description:</w:t>
      </w:r>
    </w:p>
    <w:p w14:paraId="725370B5" w14:textId="77777777"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14:paraId="0617B583" w14:textId="77777777" w:rsidR="00A64F0E" w:rsidRPr="00EB0B0D" w:rsidRDefault="00A64F0E" w:rsidP="00A64F0E">
      <w:pPr>
        <w:rPr>
          <w:rFonts w:cs="Times New Roman"/>
        </w:rPr>
      </w:pPr>
      <w:r w:rsidRPr="00EB0B0D">
        <w:rPr>
          <w:rFonts w:cs="Times New Roman"/>
        </w:rPr>
        <w:t>Instruction Format:</w:t>
      </w:r>
    </w:p>
    <w:p w14:paraId="569B097A" w14:textId="77777777"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14:paraId="3C952B84" w14:textId="77777777" w:rsidTr="003C38BE">
        <w:tc>
          <w:tcPr>
            <w:tcW w:w="1152" w:type="dxa"/>
          </w:tcPr>
          <w:p w14:paraId="14C77194" w14:textId="77777777"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425CEF97" w14:textId="77777777"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14:paraId="02604FDF" w14:textId="77777777"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14:paraId="43E4D396" w14:textId="77777777"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C95F677" w14:textId="77777777"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14:paraId="601CFCF5" w14:textId="77777777"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14:paraId="53213904" w14:textId="77777777"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14:paraId="41B3315B" w14:textId="77777777" w:rsidR="00A64F0E" w:rsidRPr="00EB0B0D" w:rsidRDefault="00A64F0E" w:rsidP="00A64F0E">
      <w:pPr>
        <w:rPr>
          <w:rFonts w:cs="Times New Roman"/>
        </w:rPr>
      </w:pPr>
    </w:p>
    <w:p w14:paraId="12795810" w14:textId="77777777" w:rsidR="00A64F0E" w:rsidRPr="00EB0B0D" w:rsidRDefault="00A64F0E" w:rsidP="00A64F0E">
      <w:pPr>
        <w:rPr>
          <w:rFonts w:cs="Times New Roman"/>
        </w:rPr>
      </w:pPr>
      <w:r w:rsidRPr="00EB0B0D">
        <w:rPr>
          <w:rFonts w:cs="Times New Roman"/>
        </w:rPr>
        <w:t xml:space="preserve">Clock Cycles: </w:t>
      </w:r>
      <w:r>
        <w:rPr>
          <w:rFonts w:cs="Times New Roman"/>
        </w:rPr>
        <w:t>1</w:t>
      </w:r>
    </w:p>
    <w:p w14:paraId="543415C8" w14:textId="77777777"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14:paraId="6D348DCB" w14:textId="77777777"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1DC08C20" w14:textId="77777777" w:rsidTr="007A1A18">
        <w:tc>
          <w:tcPr>
            <w:tcW w:w="817" w:type="dxa"/>
            <w:shd w:val="clear" w:color="auto" w:fill="595959" w:themeFill="text1" w:themeFillTint="A6"/>
          </w:tcPr>
          <w:p w14:paraId="1430936B"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26942E4A" w14:textId="77777777" w:rsidR="00474245" w:rsidRPr="006D24F8" w:rsidRDefault="00474245" w:rsidP="007A1A18">
            <w:pPr>
              <w:rPr>
                <w:rFonts w:cs="Times New Roman"/>
                <w:color w:val="FFFFFF" w:themeColor="background1"/>
              </w:rPr>
            </w:pPr>
          </w:p>
        </w:tc>
      </w:tr>
      <w:tr w:rsidR="00474245" w14:paraId="70D8CD61" w14:textId="77777777" w:rsidTr="007A1A18">
        <w:tc>
          <w:tcPr>
            <w:tcW w:w="817" w:type="dxa"/>
          </w:tcPr>
          <w:p w14:paraId="7ECC66C9" w14:textId="77777777" w:rsidR="00474245" w:rsidRDefault="00474245" w:rsidP="007A1A18">
            <w:pPr>
              <w:jc w:val="center"/>
              <w:rPr>
                <w:rFonts w:cs="Times New Roman"/>
              </w:rPr>
            </w:pPr>
            <w:r>
              <w:rPr>
                <w:rFonts w:cs="Times New Roman"/>
              </w:rPr>
              <w:t>0</w:t>
            </w:r>
          </w:p>
        </w:tc>
        <w:tc>
          <w:tcPr>
            <w:tcW w:w="1701" w:type="dxa"/>
          </w:tcPr>
          <w:p w14:paraId="029031F2" w14:textId="77777777" w:rsidR="00474245" w:rsidRDefault="00474245" w:rsidP="007A1A18">
            <w:pPr>
              <w:rPr>
                <w:rFonts w:cs="Times New Roman"/>
              </w:rPr>
            </w:pPr>
            <w:r>
              <w:rPr>
                <w:rFonts w:cs="Times New Roman"/>
              </w:rPr>
              <w:t>Byte</w:t>
            </w:r>
          </w:p>
        </w:tc>
      </w:tr>
      <w:tr w:rsidR="00474245" w14:paraId="017E220F" w14:textId="77777777" w:rsidTr="007A1A18">
        <w:tc>
          <w:tcPr>
            <w:tcW w:w="817" w:type="dxa"/>
          </w:tcPr>
          <w:p w14:paraId="484BF27C" w14:textId="77777777" w:rsidR="00474245" w:rsidRDefault="00474245" w:rsidP="007A1A18">
            <w:pPr>
              <w:jc w:val="center"/>
              <w:rPr>
                <w:rFonts w:cs="Times New Roman"/>
              </w:rPr>
            </w:pPr>
            <w:r>
              <w:rPr>
                <w:rFonts w:cs="Times New Roman"/>
              </w:rPr>
              <w:t>1</w:t>
            </w:r>
          </w:p>
        </w:tc>
        <w:tc>
          <w:tcPr>
            <w:tcW w:w="1701" w:type="dxa"/>
          </w:tcPr>
          <w:p w14:paraId="24A24D59" w14:textId="77777777" w:rsidR="00474245" w:rsidRDefault="00474245" w:rsidP="007A1A18">
            <w:pPr>
              <w:rPr>
                <w:rFonts w:cs="Times New Roman"/>
              </w:rPr>
            </w:pPr>
            <w:r>
              <w:rPr>
                <w:rFonts w:cs="Times New Roman"/>
              </w:rPr>
              <w:t>Char</w:t>
            </w:r>
          </w:p>
        </w:tc>
      </w:tr>
      <w:tr w:rsidR="00474245" w14:paraId="33C0B1A9" w14:textId="77777777" w:rsidTr="007A1A18">
        <w:tc>
          <w:tcPr>
            <w:tcW w:w="817" w:type="dxa"/>
          </w:tcPr>
          <w:p w14:paraId="5EED3AF1" w14:textId="77777777" w:rsidR="00474245" w:rsidRDefault="00474245" w:rsidP="007A1A18">
            <w:pPr>
              <w:jc w:val="center"/>
              <w:rPr>
                <w:rFonts w:cs="Times New Roman"/>
              </w:rPr>
            </w:pPr>
            <w:r>
              <w:rPr>
                <w:rFonts w:cs="Times New Roman"/>
              </w:rPr>
              <w:t>2</w:t>
            </w:r>
          </w:p>
        </w:tc>
        <w:tc>
          <w:tcPr>
            <w:tcW w:w="1701" w:type="dxa"/>
          </w:tcPr>
          <w:p w14:paraId="4DFB10CF" w14:textId="77777777" w:rsidR="00474245" w:rsidRDefault="00474245" w:rsidP="007A1A18">
            <w:pPr>
              <w:rPr>
                <w:rFonts w:cs="Times New Roman"/>
              </w:rPr>
            </w:pPr>
            <w:r>
              <w:rPr>
                <w:rFonts w:cs="Times New Roman"/>
              </w:rPr>
              <w:t>Half</w:t>
            </w:r>
          </w:p>
        </w:tc>
      </w:tr>
      <w:tr w:rsidR="00474245" w14:paraId="125D6DE6" w14:textId="77777777" w:rsidTr="007A1A18">
        <w:tc>
          <w:tcPr>
            <w:tcW w:w="817" w:type="dxa"/>
          </w:tcPr>
          <w:p w14:paraId="026C7FC8" w14:textId="77777777" w:rsidR="00474245" w:rsidRDefault="00474245" w:rsidP="007A1A18">
            <w:pPr>
              <w:jc w:val="center"/>
              <w:rPr>
                <w:rFonts w:cs="Times New Roman"/>
              </w:rPr>
            </w:pPr>
            <w:r>
              <w:rPr>
                <w:rFonts w:cs="Times New Roman"/>
              </w:rPr>
              <w:t>3</w:t>
            </w:r>
          </w:p>
        </w:tc>
        <w:tc>
          <w:tcPr>
            <w:tcW w:w="1701" w:type="dxa"/>
          </w:tcPr>
          <w:p w14:paraId="176ED7E7" w14:textId="77777777" w:rsidR="00474245" w:rsidRDefault="00474245" w:rsidP="007A1A18">
            <w:pPr>
              <w:rPr>
                <w:rFonts w:cs="Times New Roman"/>
              </w:rPr>
            </w:pPr>
            <w:r>
              <w:rPr>
                <w:rFonts w:cs="Times New Roman"/>
              </w:rPr>
              <w:t>Word</w:t>
            </w:r>
          </w:p>
        </w:tc>
      </w:tr>
    </w:tbl>
    <w:p w14:paraId="254DC4C8" w14:textId="77777777" w:rsidR="00A64F0E" w:rsidRDefault="00A64F0E" w:rsidP="00A64F0E">
      <w:pPr>
        <w:rPr>
          <w:rFonts w:eastAsiaTheme="majorEastAsia" w:cstheme="majorBidi"/>
          <w:b/>
          <w:bCs/>
          <w:sz w:val="40"/>
          <w:szCs w:val="26"/>
        </w:rPr>
      </w:pPr>
      <w:r>
        <w:rPr>
          <w:sz w:val="40"/>
        </w:rPr>
        <w:br w:type="page"/>
      </w:r>
    </w:p>
    <w:p w14:paraId="3382F749" w14:textId="77777777" w:rsidR="00A64F0E" w:rsidRPr="00A26E7A" w:rsidRDefault="00A64F0E" w:rsidP="00A64F0E">
      <w:pPr>
        <w:pStyle w:val="Heading2"/>
        <w:rPr>
          <w:sz w:val="40"/>
        </w:rPr>
      </w:pPr>
      <w:r>
        <w:rPr>
          <w:sz w:val="40"/>
        </w:rPr>
        <w:lastRenderedPageBreak/>
        <w:t>CNTLZ – Count Leading Zeros</w:t>
      </w:r>
    </w:p>
    <w:p w14:paraId="42558210" w14:textId="77777777" w:rsidR="00A64F0E" w:rsidRPr="00EB0B0D" w:rsidRDefault="00A64F0E" w:rsidP="00A64F0E">
      <w:pPr>
        <w:rPr>
          <w:rFonts w:cs="Times New Roman"/>
        </w:rPr>
      </w:pPr>
      <w:r w:rsidRPr="00EB0B0D">
        <w:rPr>
          <w:rFonts w:cs="Times New Roman"/>
        </w:rPr>
        <w:t>Description:</w:t>
      </w:r>
    </w:p>
    <w:p w14:paraId="656B71C8" w14:textId="77777777"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14:paraId="65F8FAEB" w14:textId="77777777" w:rsidR="00A64F0E" w:rsidRPr="00EB0B0D" w:rsidRDefault="00A64F0E" w:rsidP="00A64F0E">
      <w:pPr>
        <w:rPr>
          <w:rFonts w:cs="Times New Roman"/>
        </w:rPr>
      </w:pPr>
      <w:r w:rsidRPr="00EB0B0D">
        <w:rPr>
          <w:rFonts w:cs="Times New Roman"/>
        </w:rPr>
        <w:t>Instruction Format:</w:t>
      </w:r>
    </w:p>
    <w:p w14:paraId="1BBEED7A" w14:textId="77777777"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14:paraId="024A33C4" w14:textId="77777777" w:rsidTr="00A57ADE">
        <w:tc>
          <w:tcPr>
            <w:tcW w:w="1152" w:type="dxa"/>
          </w:tcPr>
          <w:p w14:paraId="06A92E93" w14:textId="77777777"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36C7B4C" w14:textId="77777777"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14:paraId="13C2C770" w14:textId="77777777"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14:paraId="3269C956" w14:textId="77777777"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F5DC42E" w14:textId="77777777"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14:paraId="6B3BEDAD" w14:textId="77777777"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14:paraId="751A054C" w14:textId="77777777"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14:paraId="73B0A31E" w14:textId="77777777" w:rsidR="00A64F0E" w:rsidRPr="00EB0B0D" w:rsidRDefault="00A64F0E" w:rsidP="00A64F0E">
      <w:pPr>
        <w:rPr>
          <w:rFonts w:cs="Times New Roman"/>
        </w:rPr>
      </w:pPr>
    </w:p>
    <w:p w14:paraId="5A6EA997" w14:textId="77777777" w:rsidR="00A64F0E" w:rsidRPr="00EB0B0D" w:rsidRDefault="00A64F0E" w:rsidP="00A64F0E">
      <w:pPr>
        <w:rPr>
          <w:rFonts w:cs="Times New Roman"/>
        </w:rPr>
      </w:pPr>
      <w:r w:rsidRPr="00EB0B0D">
        <w:rPr>
          <w:rFonts w:cs="Times New Roman"/>
        </w:rPr>
        <w:t xml:space="preserve">Clock Cycles: </w:t>
      </w:r>
      <w:r>
        <w:rPr>
          <w:rFonts w:cs="Times New Roman"/>
        </w:rPr>
        <w:t>1</w:t>
      </w:r>
    </w:p>
    <w:p w14:paraId="626CE1CA" w14:textId="77777777"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14:paraId="061EFDB8" w14:textId="77777777"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020F1B5B" w14:textId="77777777" w:rsidTr="007A1A18">
        <w:tc>
          <w:tcPr>
            <w:tcW w:w="817" w:type="dxa"/>
            <w:shd w:val="clear" w:color="auto" w:fill="595959" w:themeFill="text1" w:themeFillTint="A6"/>
          </w:tcPr>
          <w:p w14:paraId="6DF82E91"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651F6FC1" w14:textId="77777777" w:rsidR="00474245" w:rsidRPr="006D24F8" w:rsidRDefault="00474245" w:rsidP="007A1A18">
            <w:pPr>
              <w:rPr>
                <w:rFonts w:cs="Times New Roman"/>
                <w:color w:val="FFFFFF" w:themeColor="background1"/>
              </w:rPr>
            </w:pPr>
          </w:p>
        </w:tc>
      </w:tr>
      <w:tr w:rsidR="00474245" w14:paraId="169D75DC" w14:textId="77777777" w:rsidTr="007A1A18">
        <w:tc>
          <w:tcPr>
            <w:tcW w:w="817" w:type="dxa"/>
          </w:tcPr>
          <w:p w14:paraId="1899162D" w14:textId="77777777" w:rsidR="00474245" w:rsidRDefault="00474245" w:rsidP="007A1A18">
            <w:pPr>
              <w:jc w:val="center"/>
              <w:rPr>
                <w:rFonts w:cs="Times New Roman"/>
              </w:rPr>
            </w:pPr>
            <w:r>
              <w:rPr>
                <w:rFonts w:cs="Times New Roman"/>
              </w:rPr>
              <w:t>0</w:t>
            </w:r>
          </w:p>
        </w:tc>
        <w:tc>
          <w:tcPr>
            <w:tcW w:w="1701" w:type="dxa"/>
          </w:tcPr>
          <w:p w14:paraId="43F484F5" w14:textId="77777777" w:rsidR="00474245" w:rsidRDefault="00474245" w:rsidP="007A1A18">
            <w:pPr>
              <w:rPr>
                <w:rFonts w:cs="Times New Roman"/>
              </w:rPr>
            </w:pPr>
            <w:r>
              <w:rPr>
                <w:rFonts w:cs="Times New Roman"/>
              </w:rPr>
              <w:t>Byte</w:t>
            </w:r>
          </w:p>
        </w:tc>
      </w:tr>
      <w:tr w:rsidR="00474245" w14:paraId="6172EB44" w14:textId="77777777" w:rsidTr="007A1A18">
        <w:tc>
          <w:tcPr>
            <w:tcW w:w="817" w:type="dxa"/>
          </w:tcPr>
          <w:p w14:paraId="31BF3E02" w14:textId="77777777" w:rsidR="00474245" w:rsidRDefault="00474245" w:rsidP="007A1A18">
            <w:pPr>
              <w:jc w:val="center"/>
              <w:rPr>
                <w:rFonts w:cs="Times New Roman"/>
              </w:rPr>
            </w:pPr>
            <w:r>
              <w:rPr>
                <w:rFonts w:cs="Times New Roman"/>
              </w:rPr>
              <w:t>1</w:t>
            </w:r>
          </w:p>
        </w:tc>
        <w:tc>
          <w:tcPr>
            <w:tcW w:w="1701" w:type="dxa"/>
          </w:tcPr>
          <w:p w14:paraId="10BA9857" w14:textId="77777777" w:rsidR="00474245" w:rsidRDefault="00474245" w:rsidP="007A1A18">
            <w:pPr>
              <w:rPr>
                <w:rFonts w:cs="Times New Roman"/>
              </w:rPr>
            </w:pPr>
            <w:r>
              <w:rPr>
                <w:rFonts w:cs="Times New Roman"/>
              </w:rPr>
              <w:t>Char</w:t>
            </w:r>
          </w:p>
        </w:tc>
      </w:tr>
      <w:tr w:rsidR="00474245" w14:paraId="59266272" w14:textId="77777777" w:rsidTr="007A1A18">
        <w:tc>
          <w:tcPr>
            <w:tcW w:w="817" w:type="dxa"/>
          </w:tcPr>
          <w:p w14:paraId="10B8693F" w14:textId="77777777" w:rsidR="00474245" w:rsidRDefault="00474245" w:rsidP="007A1A18">
            <w:pPr>
              <w:jc w:val="center"/>
              <w:rPr>
                <w:rFonts w:cs="Times New Roman"/>
              </w:rPr>
            </w:pPr>
            <w:r>
              <w:rPr>
                <w:rFonts w:cs="Times New Roman"/>
              </w:rPr>
              <w:t>2</w:t>
            </w:r>
          </w:p>
        </w:tc>
        <w:tc>
          <w:tcPr>
            <w:tcW w:w="1701" w:type="dxa"/>
          </w:tcPr>
          <w:p w14:paraId="0DAA4BB0" w14:textId="77777777" w:rsidR="00474245" w:rsidRDefault="00474245" w:rsidP="007A1A18">
            <w:pPr>
              <w:rPr>
                <w:rFonts w:cs="Times New Roman"/>
              </w:rPr>
            </w:pPr>
            <w:r>
              <w:rPr>
                <w:rFonts w:cs="Times New Roman"/>
              </w:rPr>
              <w:t>Half</w:t>
            </w:r>
          </w:p>
        </w:tc>
      </w:tr>
      <w:tr w:rsidR="00474245" w14:paraId="2B78B310" w14:textId="77777777" w:rsidTr="007A1A18">
        <w:tc>
          <w:tcPr>
            <w:tcW w:w="817" w:type="dxa"/>
          </w:tcPr>
          <w:p w14:paraId="309BA281" w14:textId="77777777" w:rsidR="00474245" w:rsidRDefault="00474245" w:rsidP="007A1A18">
            <w:pPr>
              <w:jc w:val="center"/>
              <w:rPr>
                <w:rFonts w:cs="Times New Roman"/>
              </w:rPr>
            </w:pPr>
            <w:r>
              <w:rPr>
                <w:rFonts w:cs="Times New Roman"/>
              </w:rPr>
              <w:t>3</w:t>
            </w:r>
          </w:p>
        </w:tc>
        <w:tc>
          <w:tcPr>
            <w:tcW w:w="1701" w:type="dxa"/>
          </w:tcPr>
          <w:p w14:paraId="5DB608B3" w14:textId="77777777" w:rsidR="00474245" w:rsidRDefault="00474245" w:rsidP="007A1A18">
            <w:pPr>
              <w:rPr>
                <w:rFonts w:cs="Times New Roman"/>
              </w:rPr>
            </w:pPr>
            <w:r>
              <w:rPr>
                <w:rFonts w:cs="Times New Roman"/>
              </w:rPr>
              <w:t>Word</w:t>
            </w:r>
          </w:p>
        </w:tc>
      </w:tr>
    </w:tbl>
    <w:p w14:paraId="507A4634" w14:textId="77777777" w:rsidR="00A81A22" w:rsidRDefault="00A81A22">
      <w:pPr>
        <w:rPr>
          <w:rFonts w:eastAsiaTheme="majorEastAsia" w:cstheme="majorBidi"/>
          <w:b/>
          <w:bCs/>
          <w:sz w:val="40"/>
          <w:szCs w:val="26"/>
        </w:rPr>
      </w:pPr>
      <w:r>
        <w:rPr>
          <w:sz w:val="40"/>
        </w:rPr>
        <w:br w:type="page"/>
      </w:r>
    </w:p>
    <w:p w14:paraId="7DE4071D" w14:textId="77777777" w:rsidR="00A81A22" w:rsidRPr="00A26E7A" w:rsidRDefault="00A81A22" w:rsidP="00A81A22">
      <w:pPr>
        <w:pStyle w:val="Heading2"/>
        <w:rPr>
          <w:sz w:val="40"/>
        </w:rPr>
      </w:pPr>
      <w:r>
        <w:rPr>
          <w:sz w:val="40"/>
        </w:rPr>
        <w:lastRenderedPageBreak/>
        <w:t>CNTPOP – Count Population</w:t>
      </w:r>
    </w:p>
    <w:p w14:paraId="2FF1D5A7" w14:textId="77777777" w:rsidR="00A81A22" w:rsidRPr="00EB0B0D" w:rsidRDefault="00A81A22" w:rsidP="00A81A22">
      <w:pPr>
        <w:rPr>
          <w:rFonts w:cs="Times New Roman"/>
        </w:rPr>
      </w:pPr>
      <w:r w:rsidRPr="00EB0B0D">
        <w:rPr>
          <w:rFonts w:cs="Times New Roman"/>
        </w:rPr>
        <w:t>Description:</w:t>
      </w:r>
    </w:p>
    <w:p w14:paraId="6B9E33B8" w14:textId="77777777"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14:paraId="2F3301B2" w14:textId="77777777" w:rsidR="00A81A22" w:rsidRPr="00EB0B0D" w:rsidRDefault="00A81A22" w:rsidP="00A81A22">
      <w:pPr>
        <w:rPr>
          <w:rFonts w:cs="Times New Roman"/>
        </w:rPr>
      </w:pPr>
      <w:r w:rsidRPr="00EB0B0D">
        <w:rPr>
          <w:rFonts w:cs="Times New Roman"/>
        </w:rPr>
        <w:t>Instruction Format:</w:t>
      </w:r>
    </w:p>
    <w:p w14:paraId="52D4DA36" w14:textId="77777777"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14:paraId="6C493567" w14:textId="77777777" w:rsidTr="00A57ADE">
        <w:tc>
          <w:tcPr>
            <w:tcW w:w="1152" w:type="dxa"/>
          </w:tcPr>
          <w:p w14:paraId="4AC42D92" w14:textId="77777777"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63151FB7" w14:textId="77777777"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14:paraId="3C6E9BFA" w14:textId="77777777"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14:paraId="7A62A041" w14:textId="77777777"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4AAE708" w14:textId="77777777"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14:paraId="1B6DFCD8" w14:textId="77777777"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14:paraId="6589A343" w14:textId="77777777"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14:paraId="4F92981E" w14:textId="77777777" w:rsidR="00A81A22" w:rsidRPr="00EB0B0D" w:rsidRDefault="00A81A22" w:rsidP="00A81A22">
      <w:pPr>
        <w:rPr>
          <w:rFonts w:cs="Times New Roman"/>
        </w:rPr>
      </w:pPr>
    </w:p>
    <w:p w14:paraId="45E29FB9" w14:textId="77777777" w:rsidR="00A81A22" w:rsidRPr="00EB0B0D" w:rsidRDefault="00A81A22" w:rsidP="00A81A22">
      <w:pPr>
        <w:rPr>
          <w:rFonts w:cs="Times New Roman"/>
        </w:rPr>
      </w:pPr>
      <w:r w:rsidRPr="00EB0B0D">
        <w:rPr>
          <w:rFonts w:cs="Times New Roman"/>
        </w:rPr>
        <w:t xml:space="preserve">Clock Cycles: </w:t>
      </w:r>
      <w:r>
        <w:rPr>
          <w:rFonts w:cs="Times New Roman"/>
        </w:rPr>
        <w:t>1</w:t>
      </w:r>
    </w:p>
    <w:p w14:paraId="22165A78" w14:textId="77777777"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14:paraId="4E997467" w14:textId="77777777"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5FC10557" w14:textId="77777777" w:rsidTr="007A1A18">
        <w:tc>
          <w:tcPr>
            <w:tcW w:w="817" w:type="dxa"/>
            <w:shd w:val="clear" w:color="auto" w:fill="595959" w:themeFill="text1" w:themeFillTint="A6"/>
          </w:tcPr>
          <w:p w14:paraId="70135FD8"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3250C5CD" w14:textId="77777777" w:rsidR="00474245" w:rsidRPr="006D24F8" w:rsidRDefault="00474245" w:rsidP="007A1A18">
            <w:pPr>
              <w:rPr>
                <w:rFonts w:cs="Times New Roman"/>
                <w:color w:val="FFFFFF" w:themeColor="background1"/>
              </w:rPr>
            </w:pPr>
          </w:p>
        </w:tc>
      </w:tr>
      <w:tr w:rsidR="00474245" w14:paraId="4C3C1B0E" w14:textId="77777777" w:rsidTr="007A1A18">
        <w:tc>
          <w:tcPr>
            <w:tcW w:w="817" w:type="dxa"/>
          </w:tcPr>
          <w:p w14:paraId="0AF6B978" w14:textId="77777777" w:rsidR="00474245" w:rsidRDefault="00474245" w:rsidP="007A1A18">
            <w:pPr>
              <w:jc w:val="center"/>
              <w:rPr>
                <w:rFonts w:cs="Times New Roman"/>
              </w:rPr>
            </w:pPr>
            <w:r>
              <w:rPr>
                <w:rFonts w:cs="Times New Roman"/>
              </w:rPr>
              <w:t>0</w:t>
            </w:r>
          </w:p>
        </w:tc>
        <w:tc>
          <w:tcPr>
            <w:tcW w:w="1701" w:type="dxa"/>
          </w:tcPr>
          <w:p w14:paraId="3635E26C" w14:textId="77777777" w:rsidR="00474245" w:rsidRDefault="00474245" w:rsidP="007A1A18">
            <w:pPr>
              <w:rPr>
                <w:rFonts w:cs="Times New Roman"/>
              </w:rPr>
            </w:pPr>
            <w:r>
              <w:rPr>
                <w:rFonts w:cs="Times New Roman"/>
              </w:rPr>
              <w:t>Byte</w:t>
            </w:r>
          </w:p>
        </w:tc>
      </w:tr>
      <w:tr w:rsidR="00474245" w14:paraId="3A843D47" w14:textId="77777777" w:rsidTr="007A1A18">
        <w:tc>
          <w:tcPr>
            <w:tcW w:w="817" w:type="dxa"/>
          </w:tcPr>
          <w:p w14:paraId="38E6CF6A" w14:textId="77777777" w:rsidR="00474245" w:rsidRDefault="00474245" w:rsidP="007A1A18">
            <w:pPr>
              <w:jc w:val="center"/>
              <w:rPr>
                <w:rFonts w:cs="Times New Roman"/>
              </w:rPr>
            </w:pPr>
            <w:r>
              <w:rPr>
                <w:rFonts w:cs="Times New Roman"/>
              </w:rPr>
              <w:t>1</w:t>
            </w:r>
          </w:p>
        </w:tc>
        <w:tc>
          <w:tcPr>
            <w:tcW w:w="1701" w:type="dxa"/>
          </w:tcPr>
          <w:p w14:paraId="09AFDB7F" w14:textId="77777777" w:rsidR="00474245" w:rsidRDefault="00474245" w:rsidP="007A1A18">
            <w:pPr>
              <w:rPr>
                <w:rFonts w:cs="Times New Roman"/>
              </w:rPr>
            </w:pPr>
            <w:r>
              <w:rPr>
                <w:rFonts w:cs="Times New Roman"/>
              </w:rPr>
              <w:t>Char</w:t>
            </w:r>
          </w:p>
        </w:tc>
      </w:tr>
      <w:tr w:rsidR="00474245" w14:paraId="656494A6" w14:textId="77777777" w:rsidTr="007A1A18">
        <w:tc>
          <w:tcPr>
            <w:tcW w:w="817" w:type="dxa"/>
          </w:tcPr>
          <w:p w14:paraId="7E2F91B9" w14:textId="77777777" w:rsidR="00474245" w:rsidRDefault="00474245" w:rsidP="007A1A18">
            <w:pPr>
              <w:jc w:val="center"/>
              <w:rPr>
                <w:rFonts w:cs="Times New Roman"/>
              </w:rPr>
            </w:pPr>
            <w:r>
              <w:rPr>
                <w:rFonts w:cs="Times New Roman"/>
              </w:rPr>
              <w:t>2</w:t>
            </w:r>
          </w:p>
        </w:tc>
        <w:tc>
          <w:tcPr>
            <w:tcW w:w="1701" w:type="dxa"/>
          </w:tcPr>
          <w:p w14:paraId="01F66A9C" w14:textId="77777777" w:rsidR="00474245" w:rsidRDefault="00474245" w:rsidP="007A1A18">
            <w:pPr>
              <w:rPr>
                <w:rFonts w:cs="Times New Roman"/>
              </w:rPr>
            </w:pPr>
            <w:r>
              <w:rPr>
                <w:rFonts w:cs="Times New Roman"/>
              </w:rPr>
              <w:t>Half</w:t>
            </w:r>
          </w:p>
        </w:tc>
      </w:tr>
      <w:tr w:rsidR="00474245" w14:paraId="31400E96" w14:textId="77777777" w:rsidTr="007A1A18">
        <w:tc>
          <w:tcPr>
            <w:tcW w:w="817" w:type="dxa"/>
          </w:tcPr>
          <w:p w14:paraId="5EA78410" w14:textId="77777777" w:rsidR="00474245" w:rsidRDefault="00474245" w:rsidP="007A1A18">
            <w:pPr>
              <w:jc w:val="center"/>
              <w:rPr>
                <w:rFonts w:cs="Times New Roman"/>
              </w:rPr>
            </w:pPr>
            <w:r>
              <w:rPr>
                <w:rFonts w:cs="Times New Roman"/>
              </w:rPr>
              <w:t>3</w:t>
            </w:r>
          </w:p>
        </w:tc>
        <w:tc>
          <w:tcPr>
            <w:tcW w:w="1701" w:type="dxa"/>
          </w:tcPr>
          <w:p w14:paraId="5B824FE6" w14:textId="77777777" w:rsidR="00474245" w:rsidRDefault="00474245" w:rsidP="007A1A18">
            <w:pPr>
              <w:rPr>
                <w:rFonts w:cs="Times New Roman"/>
              </w:rPr>
            </w:pPr>
            <w:r>
              <w:rPr>
                <w:rFonts w:cs="Times New Roman"/>
              </w:rPr>
              <w:t>Word</w:t>
            </w:r>
          </w:p>
        </w:tc>
      </w:tr>
    </w:tbl>
    <w:p w14:paraId="017C56C7" w14:textId="77777777" w:rsidR="00A64F0E" w:rsidRDefault="00A64F0E">
      <w:pPr>
        <w:rPr>
          <w:rFonts w:eastAsiaTheme="majorEastAsia" w:cstheme="majorBidi"/>
          <w:b/>
          <w:bCs/>
          <w:sz w:val="40"/>
          <w:szCs w:val="40"/>
        </w:rPr>
      </w:pPr>
      <w:r>
        <w:rPr>
          <w:sz w:val="40"/>
          <w:szCs w:val="40"/>
        </w:rPr>
        <w:br w:type="page"/>
      </w:r>
    </w:p>
    <w:p w14:paraId="1A19D24F" w14:textId="77777777" w:rsidR="004724E0" w:rsidRPr="00AF2364" w:rsidRDefault="004724E0" w:rsidP="00AF2364">
      <w:pPr>
        <w:pStyle w:val="Heading2"/>
        <w:rPr>
          <w:sz w:val="40"/>
          <w:szCs w:val="40"/>
        </w:rPr>
      </w:pPr>
      <w:bookmarkStart w:id="39" w:name="_CSR_–_Control"/>
      <w:bookmarkStart w:id="40" w:name="_Hlk531361079"/>
      <w:bookmarkEnd w:id="39"/>
      <w:r w:rsidRPr="00AF2364">
        <w:rPr>
          <w:sz w:val="40"/>
          <w:szCs w:val="40"/>
        </w:rPr>
        <w:lastRenderedPageBreak/>
        <w:t>CSR – Control and Status Access</w:t>
      </w:r>
    </w:p>
    <w:p w14:paraId="6BA5D526" w14:textId="77777777" w:rsidR="004724E0" w:rsidRPr="00EB0B0D" w:rsidRDefault="004724E0" w:rsidP="004724E0">
      <w:pPr>
        <w:rPr>
          <w:rFonts w:cs="Times New Roman"/>
        </w:rPr>
      </w:pPr>
      <w:r w:rsidRPr="00EB0B0D">
        <w:rPr>
          <w:rFonts w:cs="Times New Roman"/>
        </w:rPr>
        <w:t>Description:</w:t>
      </w:r>
    </w:p>
    <w:p w14:paraId="53EEFDD7" w14:textId="77777777"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14:paraId="128CFA0C" w14:textId="77777777"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14:paraId="7438010B" w14:textId="77777777" w:rsidTr="00F816CD">
        <w:tc>
          <w:tcPr>
            <w:tcW w:w="555" w:type="dxa"/>
          </w:tcPr>
          <w:p w14:paraId="45616923" w14:textId="77777777"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14:paraId="450B4832" w14:textId="77777777"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14:paraId="5CDD6FE4" w14:textId="77777777"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14:paraId="361A73D7" w14:textId="77777777"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14:paraId="2FDADC2B" w14:textId="77777777"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14:paraId="7A3D2806" w14:textId="77777777"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14:paraId="1735562F" w14:textId="77777777"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14:paraId="238CF723" w14:textId="77777777"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14:paraId="06145E14" w14:textId="77777777" w:rsidTr="009B4902">
        <w:tc>
          <w:tcPr>
            <w:tcW w:w="555" w:type="dxa"/>
            <w:shd w:val="clear" w:color="auto" w:fill="404040" w:themeFill="text1" w:themeFillTint="BF"/>
          </w:tcPr>
          <w:p w14:paraId="71F1C22B" w14:textId="77777777"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62B2DE42" w14:textId="77777777" w:rsidR="00CE3FF1" w:rsidRPr="00EB0B0D" w:rsidRDefault="00CE3FF1" w:rsidP="004724E0">
            <w:pPr>
              <w:rPr>
                <w:rFonts w:cs="Times New Roman"/>
                <w:color w:val="FFFFFF" w:themeColor="background1"/>
              </w:rPr>
            </w:pPr>
          </w:p>
        </w:tc>
        <w:tc>
          <w:tcPr>
            <w:tcW w:w="5784" w:type="dxa"/>
            <w:shd w:val="clear" w:color="auto" w:fill="404040" w:themeFill="text1" w:themeFillTint="BF"/>
          </w:tcPr>
          <w:p w14:paraId="030586E3" w14:textId="77777777"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14:paraId="134E44F5" w14:textId="77777777" w:rsidTr="009B4902">
        <w:tc>
          <w:tcPr>
            <w:tcW w:w="555" w:type="dxa"/>
          </w:tcPr>
          <w:p w14:paraId="5669CDCE" w14:textId="77777777" w:rsidR="00CE3FF1" w:rsidRPr="00EB0B0D" w:rsidRDefault="00CE3FF1" w:rsidP="00CE3FF1">
            <w:pPr>
              <w:jc w:val="center"/>
              <w:rPr>
                <w:rFonts w:cs="Times New Roman"/>
              </w:rPr>
            </w:pPr>
            <w:r w:rsidRPr="00EB0B0D">
              <w:rPr>
                <w:rFonts w:cs="Times New Roman"/>
              </w:rPr>
              <w:t>0</w:t>
            </w:r>
          </w:p>
        </w:tc>
        <w:tc>
          <w:tcPr>
            <w:tcW w:w="987" w:type="dxa"/>
          </w:tcPr>
          <w:p w14:paraId="34092C92" w14:textId="77777777" w:rsidR="00CE3FF1" w:rsidRPr="00EB0B0D" w:rsidRDefault="00CE3FF1" w:rsidP="00CE3FF1">
            <w:pPr>
              <w:rPr>
                <w:rFonts w:cs="Times New Roman"/>
              </w:rPr>
            </w:pPr>
            <w:r w:rsidRPr="00EB0B0D">
              <w:rPr>
                <w:rFonts w:cs="Times New Roman"/>
              </w:rPr>
              <w:t>CSRRD</w:t>
            </w:r>
          </w:p>
        </w:tc>
        <w:tc>
          <w:tcPr>
            <w:tcW w:w="5784" w:type="dxa"/>
          </w:tcPr>
          <w:p w14:paraId="5EFFB84D" w14:textId="77777777"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14:paraId="67EA76AD" w14:textId="77777777" w:rsidTr="009B4902">
        <w:tc>
          <w:tcPr>
            <w:tcW w:w="555" w:type="dxa"/>
          </w:tcPr>
          <w:p w14:paraId="3CB81C75" w14:textId="77777777" w:rsidR="00CE3FF1" w:rsidRPr="00EB0B0D" w:rsidRDefault="00CE3FF1" w:rsidP="00CE3FF1">
            <w:pPr>
              <w:jc w:val="center"/>
              <w:rPr>
                <w:rFonts w:cs="Times New Roman"/>
              </w:rPr>
            </w:pPr>
            <w:r w:rsidRPr="00EB0B0D">
              <w:rPr>
                <w:rFonts w:cs="Times New Roman"/>
              </w:rPr>
              <w:t>1</w:t>
            </w:r>
          </w:p>
        </w:tc>
        <w:tc>
          <w:tcPr>
            <w:tcW w:w="987" w:type="dxa"/>
          </w:tcPr>
          <w:p w14:paraId="7E2889D8" w14:textId="77777777" w:rsidR="00CE3FF1" w:rsidRPr="00EB0B0D" w:rsidRDefault="00CE3FF1" w:rsidP="004724E0">
            <w:pPr>
              <w:rPr>
                <w:rFonts w:cs="Times New Roman"/>
              </w:rPr>
            </w:pPr>
            <w:r w:rsidRPr="00EB0B0D">
              <w:rPr>
                <w:rFonts w:cs="Times New Roman"/>
              </w:rPr>
              <w:t>CSRRW</w:t>
            </w:r>
          </w:p>
        </w:tc>
        <w:tc>
          <w:tcPr>
            <w:tcW w:w="5784" w:type="dxa"/>
          </w:tcPr>
          <w:p w14:paraId="743D1F66" w14:textId="77777777" w:rsidR="00CE3FF1" w:rsidRPr="00EB0B0D" w:rsidRDefault="00CE3FF1" w:rsidP="004724E0">
            <w:pPr>
              <w:rPr>
                <w:rFonts w:cs="Times New Roman"/>
              </w:rPr>
            </w:pPr>
            <w:r w:rsidRPr="00EB0B0D">
              <w:rPr>
                <w:rFonts w:cs="Times New Roman"/>
              </w:rPr>
              <w:t>Both read and write the CSR</w:t>
            </w:r>
          </w:p>
        </w:tc>
      </w:tr>
      <w:tr w:rsidR="00CE3FF1" w:rsidRPr="00EB0B0D" w14:paraId="3CD96497" w14:textId="77777777" w:rsidTr="009B4902">
        <w:tc>
          <w:tcPr>
            <w:tcW w:w="555" w:type="dxa"/>
          </w:tcPr>
          <w:p w14:paraId="28D7B6F9" w14:textId="77777777" w:rsidR="00CE3FF1" w:rsidRPr="00EB0B0D" w:rsidRDefault="00CE3FF1" w:rsidP="00CE3FF1">
            <w:pPr>
              <w:jc w:val="center"/>
              <w:rPr>
                <w:rFonts w:cs="Times New Roman"/>
              </w:rPr>
            </w:pPr>
            <w:r w:rsidRPr="00EB0B0D">
              <w:rPr>
                <w:rFonts w:cs="Times New Roman"/>
              </w:rPr>
              <w:t>2</w:t>
            </w:r>
          </w:p>
        </w:tc>
        <w:tc>
          <w:tcPr>
            <w:tcW w:w="987" w:type="dxa"/>
          </w:tcPr>
          <w:p w14:paraId="7693260D" w14:textId="77777777" w:rsidR="00CE3FF1" w:rsidRPr="00EB0B0D" w:rsidRDefault="00CE3FF1" w:rsidP="004724E0">
            <w:pPr>
              <w:rPr>
                <w:rFonts w:cs="Times New Roman"/>
              </w:rPr>
            </w:pPr>
            <w:r w:rsidRPr="00EB0B0D">
              <w:rPr>
                <w:rFonts w:cs="Times New Roman"/>
              </w:rPr>
              <w:t>CSRRS</w:t>
            </w:r>
          </w:p>
        </w:tc>
        <w:tc>
          <w:tcPr>
            <w:tcW w:w="5784" w:type="dxa"/>
          </w:tcPr>
          <w:p w14:paraId="0627B863" w14:textId="77777777" w:rsidR="00CE3FF1" w:rsidRPr="00EB0B0D" w:rsidRDefault="00CE3FF1" w:rsidP="00CE3FF1">
            <w:pPr>
              <w:rPr>
                <w:rFonts w:cs="Times New Roman"/>
              </w:rPr>
            </w:pPr>
            <w:r w:rsidRPr="00EB0B0D">
              <w:rPr>
                <w:rFonts w:cs="Times New Roman"/>
              </w:rPr>
              <w:t>Read CSR then set CSR bits</w:t>
            </w:r>
          </w:p>
        </w:tc>
      </w:tr>
      <w:tr w:rsidR="00CE3FF1" w:rsidRPr="00EB0B0D" w14:paraId="59078852" w14:textId="77777777" w:rsidTr="009B4902">
        <w:tc>
          <w:tcPr>
            <w:tcW w:w="555" w:type="dxa"/>
          </w:tcPr>
          <w:p w14:paraId="7AF4B84A" w14:textId="77777777" w:rsidR="00CE3FF1" w:rsidRPr="00EB0B0D" w:rsidRDefault="00CE3FF1" w:rsidP="00CE3FF1">
            <w:pPr>
              <w:jc w:val="center"/>
              <w:rPr>
                <w:rFonts w:cs="Times New Roman"/>
              </w:rPr>
            </w:pPr>
            <w:r w:rsidRPr="00EB0B0D">
              <w:rPr>
                <w:rFonts w:cs="Times New Roman"/>
              </w:rPr>
              <w:t>3</w:t>
            </w:r>
          </w:p>
        </w:tc>
        <w:tc>
          <w:tcPr>
            <w:tcW w:w="987" w:type="dxa"/>
          </w:tcPr>
          <w:p w14:paraId="194EDB02" w14:textId="77777777" w:rsidR="00CE3FF1" w:rsidRPr="00EB0B0D" w:rsidRDefault="00CE3FF1" w:rsidP="004724E0">
            <w:pPr>
              <w:rPr>
                <w:rFonts w:cs="Times New Roman"/>
              </w:rPr>
            </w:pPr>
            <w:r w:rsidRPr="00EB0B0D">
              <w:rPr>
                <w:rFonts w:cs="Times New Roman"/>
              </w:rPr>
              <w:t>CSRRC</w:t>
            </w:r>
          </w:p>
        </w:tc>
        <w:tc>
          <w:tcPr>
            <w:tcW w:w="5784" w:type="dxa"/>
          </w:tcPr>
          <w:p w14:paraId="01349367" w14:textId="77777777" w:rsidR="00CE3FF1" w:rsidRPr="00EB0B0D" w:rsidRDefault="00CE3FF1" w:rsidP="004724E0">
            <w:pPr>
              <w:rPr>
                <w:rFonts w:cs="Times New Roman"/>
              </w:rPr>
            </w:pPr>
            <w:r w:rsidRPr="00EB0B0D">
              <w:rPr>
                <w:rFonts w:cs="Times New Roman"/>
              </w:rPr>
              <w:t>Read CSR then clear CSR bits</w:t>
            </w:r>
          </w:p>
        </w:tc>
      </w:tr>
    </w:tbl>
    <w:p w14:paraId="11058A95" w14:textId="77777777"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14:paraId="1CA23E70" w14:textId="77777777"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14:paraId="3770F57E" w14:textId="77777777" w:rsidTr="001C437C">
        <w:tc>
          <w:tcPr>
            <w:tcW w:w="1313" w:type="dxa"/>
            <w:shd w:val="clear" w:color="auto" w:fill="404040" w:themeFill="text1" w:themeFillTint="BF"/>
          </w:tcPr>
          <w:p w14:paraId="17420D08" w14:textId="77777777"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14:paraId="5BFAA42D" w14:textId="77777777" w:rsidR="001C437C" w:rsidRPr="00EB0B0D" w:rsidRDefault="001C437C" w:rsidP="004724E0">
            <w:pPr>
              <w:rPr>
                <w:rFonts w:cs="Times New Roman"/>
                <w:color w:val="FFFFFF" w:themeColor="background1"/>
              </w:rPr>
            </w:pPr>
          </w:p>
        </w:tc>
        <w:tc>
          <w:tcPr>
            <w:tcW w:w="908" w:type="dxa"/>
            <w:shd w:val="clear" w:color="auto" w:fill="404040" w:themeFill="text1" w:themeFillTint="BF"/>
          </w:tcPr>
          <w:p w14:paraId="39793BFF" w14:textId="77777777"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7AFF83D1" w14:textId="77777777"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14:paraId="1B6F241F" w14:textId="77777777" w:rsidTr="001C437C">
        <w:tc>
          <w:tcPr>
            <w:tcW w:w="1313" w:type="dxa"/>
          </w:tcPr>
          <w:p w14:paraId="0386B353" w14:textId="77777777" w:rsidR="001C437C" w:rsidRPr="00EB0B0D" w:rsidRDefault="001C437C" w:rsidP="001C437C">
            <w:pPr>
              <w:jc w:val="center"/>
              <w:rPr>
                <w:rFonts w:cs="Times New Roman"/>
              </w:rPr>
            </w:pPr>
            <w:r w:rsidRPr="00EB0B0D">
              <w:rPr>
                <w:rFonts w:cs="Times New Roman"/>
              </w:rPr>
              <w:t>001</w:t>
            </w:r>
          </w:p>
        </w:tc>
        <w:tc>
          <w:tcPr>
            <w:tcW w:w="898" w:type="dxa"/>
          </w:tcPr>
          <w:p w14:paraId="619A34BE" w14:textId="77777777" w:rsidR="001C437C" w:rsidRPr="00EB0B0D" w:rsidRDefault="001C437C" w:rsidP="004724E0">
            <w:pPr>
              <w:rPr>
                <w:rFonts w:cs="Times New Roman"/>
              </w:rPr>
            </w:pPr>
            <w:r w:rsidRPr="00EB0B0D">
              <w:rPr>
                <w:rFonts w:cs="Times New Roman"/>
              </w:rPr>
              <w:t>HARTID</w:t>
            </w:r>
          </w:p>
        </w:tc>
        <w:tc>
          <w:tcPr>
            <w:tcW w:w="908" w:type="dxa"/>
          </w:tcPr>
          <w:p w14:paraId="73E642B3" w14:textId="77777777" w:rsidR="001C437C" w:rsidRPr="00EB0B0D" w:rsidRDefault="001C437C" w:rsidP="00DD4CFF">
            <w:pPr>
              <w:jc w:val="center"/>
              <w:rPr>
                <w:rFonts w:cs="Times New Roman"/>
              </w:rPr>
            </w:pPr>
            <w:r w:rsidRPr="00EB0B0D">
              <w:rPr>
                <w:rFonts w:cs="Times New Roman"/>
              </w:rPr>
              <w:t>R</w:t>
            </w:r>
          </w:p>
        </w:tc>
        <w:tc>
          <w:tcPr>
            <w:tcW w:w="5782" w:type="dxa"/>
          </w:tcPr>
          <w:p w14:paraId="6399B986" w14:textId="77777777" w:rsidR="001C437C" w:rsidRPr="00EB0B0D" w:rsidRDefault="001C437C" w:rsidP="004724E0">
            <w:pPr>
              <w:rPr>
                <w:rFonts w:cs="Times New Roman"/>
              </w:rPr>
            </w:pPr>
            <w:r w:rsidRPr="00EB0B0D">
              <w:rPr>
                <w:rFonts w:cs="Times New Roman"/>
              </w:rPr>
              <w:t>hardware thread identifier (core number)</w:t>
            </w:r>
          </w:p>
        </w:tc>
      </w:tr>
      <w:tr w:rsidR="001C437C" w:rsidRPr="00EB0B0D" w14:paraId="0DED9A63" w14:textId="77777777" w:rsidTr="001C437C">
        <w:tc>
          <w:tcPr>
            <w:tcW w:w="1313" w:type="dxa"/>
          </w:tcPr>
          <w:p w14:paraId="11C975F5" w14:textId="77777777" w:rsidR="001C437C" w:rsidRPr="00EB0B0D" w:rsidRDefault="001C437C" w:rsidP="001C437C">
            <w:pPr>
              <w:jc w:val="center"/>
              <w:rPr>
                <w:rFonts w:cs="Times New Roman"/>
              </w:rPr>
            </w:pPr>
            <w:r w:rsidRPr="00EB0B0D">
              <w:rPr>
                <w:rFonts w:cs="Times New Roman"/>
              </w:rPr>
              <w:t>002</w:t>
            </w:r>
          </w:p>
        </w:tc>
        <w:tc>
          <w:tcPr>
            <w:tcW w:w="898" w:type="dxa"/>
          </w:tcPr>
          <w:p w14:paraId="78BEF06C" w14:textId="77777777" w:rsidR="001C437C" w:rsidRPr="00EB0B0D" w:rsidRDefault="001C437C" w:rsidP="004724E0">
            <w:pPr>
              <w:rPr>
                <w:rFonts w:cs="Times New Roman"/>
              </w:rPr>
            </w:pPr>
            <w:r w:rsidRPr="00EB0B0D">
              <w:rPr>
                <w:rFonts w:cs="Times New Roman"/>
              </w:rPr>
              <w:t>TICK</w:t>
            </w:r>
          </w:p>
        </w:tc>
        <w:tc>
          <w:tcPr>
            <w:tcW w:w="908" w:type="dxa"/>
          </w:tcPr>
          <w:p w14:paraId="501A56D2" w14:textId="77777777" w:rsidR="001C437C" w:rsidRPr="00EB0B0D" w:rsidRDefault="00DD4CFF" w:rsidP="001C437C">
            <w:pPr>
              <w:jc w:val="center"/>
              <w:rPr>
                <w:rFonts w:cs="Times New Roman"/>
              </w:rPr>
            </w:pPr>
            <w:r w:rsidRPr="00EB0B0D">
              <w:rPr>
                <w:rFonts w:cs="Times New Roman"/>
              </w:rPr>
              <w:t>R</w:t>
            </w:r>
          </w:p>
        </w:tc>
        <w:tc>
          <w:tcPr>
            <w:tcW w:w="5782" w:type="dxa"/>
          </w:tcPr>
          <w:p w14:paraId="1D818C3C" w14:textId="77777777" w:rsidR="001C437C" w:rsidRPr="00EB0B0D" w:rsidRDefault="001C437C" w:rsidP="004724E0">
            <w:pPr>
              <w:rPr>
                <w:rFonts w:cs="Times New Roman"/>
              </w:rPr>
            </w:pPr>
            <w:r w:rsidRPr="00EB0B0D">
              <w:rPr>
                <w:rFonts w:cs="Times New Roman"/>
              </w:rPr>
              <w:t>tick count, counts every cycle from reset</w:t>
            </w:r>
          </w:p>
        </w:tc>
      </w:tr>
      <w:tr w:rsidR="00EE7AC8" w:rsidRPr="00EB0B0D" w14:paraId="7F82E36F" w14:textId="77777777" w:rsidTr="001C437C">
        <w:tc>
          <w:tcPr>
            <w:tcW w:w="1313" w:type="dxa"/>
          </w:tcPr>
          <w:p w14:paraId="6F489178" w14:textId="77777777" w:rsidR="00EE7AC8" w:rsidRPr="00EB0B0D" w:rsidRDefault="00EE7AC8" w:rsidP="001C437C">
            <w:pPr>
              <w:jc w:val="center"/>
              <w:rPr>
                <w:rFonts w:cs="Times New Roman"/>
              </w:rPr>
            </w:pPr>
            <w:r w:rsidRPr="00EB0B0D">
              <w:rPr>
                <w:rFonts w:cs="Times New Roman"/>
              </w:rPr>
              <w:t>030-037</w:t>
            </w:r>
          </w:p>
        </w:tc>
        <w:tc>
          <w:tcPr>
            <w:tcW w:w="898" w:type="dxa"/>
          </w:tcPr>
          <w:p w14:paraId="4E0189B3" w14:textId="77777777" w:rsidR="00EE7AC8" w:rsidRPr="00EB0B0D" w:rsidRDefault="00EE7AC8" w:rsidP="004724E0">
            <w:pPr>
              <w:rPr>
                <w:rFonts w:cs="Times New Roman"/>
              </w:rPr>
            </w:pPr>
            <w:r w:rsidRPr="00EB0B0D">
              <w:rPr>
                <w:rFonts w:cs="Times New Roman"/>
              </w:rPr>
              <w:t>TVEC</w:t>
            </w:r>
          </w:p>
        </w:tc>
        <w:tc>
          <w:tcPr>
            <w:tcW w:w="908" w:type="dxa"/>
          </w:tcPr>
          <w:p w14:paraId="2C0C8174" w14:textId="77777777" w:rsidR="00EE7AC8" w:rsidRPr="00EB0B0D" w:rsidRDefault="00EE7AC8" w:rsidP="001C437C">
            <w:pPr>
              <w:jc w:val="center"/>
              <w:rPr>
                <w:rFonts w:cs="Times New Roman"/>
              </w:rPr>
            </w:pPr>
            <w:r w:rsidRPr="00EB0B0D">
              <w:rPr>
                <w:rFonts w:cs="Times New Roman"/>
              </w:rPr>
              <w:t>RW</w:t>
            </w:r>
          </w:p>
        </w:tc>
        <w:tc>
          <w:tcPr>
            <w:tcW w:w="5782" w:type="dxa"/>
          </w:tcPr>
          <w:p w14:paraId="76CF086B" w14:textId="77777777" w:rsidR="00EE7AC8" w:rsidRPr="00EB0B0D" w:rsidRDefault="00EE7AC8" w:rsidP="004724E0">
            <w:pPr>
              <w:rPr>
                <w:rFonts w:cs="Times New Roman"/>
              </w:rPr>
            </w:pPr>
            <w:r w:rsidRPr="00EB0B0D">
              <w:rPr>
                <w:rFonts w:cs="Times New Roman"/>
              </w:rPr>
              <w:t>trap vector handler address</w:t>
            </w:r>
          </w:p>
        </w:tc>
      </w:tr>
      <w:tr w:rsidR="001C437C" w:rsidRPr="00EB0B0D" w14:paraId="51C2AE31" w14:textId="77777777" w:rsidTr="001C437C">
        <w:tc>
          <w:tcPr>
            <w:tcW w:w="1313" w:type="dxa"/>
          </w:tcPr>
          <w:p w14:paraId="5B5C0F2F" w14:textId="77777777" w:rsidR="001C437C" w:rsidRPr="00EB0B0D" w:rsidRDefault="001C437C" w:rsidP="001C437C">
            <w:pPr>
              <w:jc w:val="center"/>
              <w:rPr>
                <w:rFonts w:cs="Times New Roman"/>
              </w:rPr>
            </w:pPr>
            <w:r w:rsidRPr="00EB0B0D">
              <w:rPr>
                <w:rFonts w:cs="Times New Roman"/>
              </w:rPr>
              <w:t>040</w:t>
            </w:r>
          </w:p>
        </w:tc>
        <w:tc>
          <w:tcPr>
            <w:tcW w:w="898" w:type="dxa"/>
          </w:tcPr>
          <w:p w14:paraId="75BF73A2" w14:textId="77777777" w:rsidR="001C437C" w:rsidRPr="00EB0B0D" w:rsidRDefault="001C437C" w:rsidP="004724E0">
            <w:pPr>
              <w:rPr>
                <w:rFonts w:cs="Times New Roman"/>
              </w:rPr>
            </w:pPr>
            <w:r w:rsidRPr="00EB0B0D">
              <w:rPr>
                <w:rFonts w:cs="Times New Roman"/>
              </w:rPr>
              <w:t>EPC</w:t>
            </w:r>
          </w:p>
        </w:tc>
        <w:tc>
          <w:tcPr>
            <w:tcW w:w="908" w:type="dxa"/>
          </w:tcPr>
          <w:p w14:paraId="4CC40DD4" w14:textId="77777777" w:rsidR="001C437C" w:rsidRPr="00EB0B0D" w:rsidRDefault="001C437C" w:rsidP="001C437C">
            <w:pPr>
              <w:jc w:val="center"/>
              <w:rPr>
                <w:rFonts w:cs="Times New Roman"/>
              </w:rPr>
            </w:pPr>
            <w:r w:rsidRPr="00EB0B0D">
              <w:rPr>
                <w:rFonts w:cs="Times New Roman"/>
              </w:rPr>
              <w:t>RW</w:t>
            </w:r>
          </w:p>
        </w:tc>
        <w:tc>
          <w:tcPr>
            <w:tcW w:w="5782" w:type="dxa"/>
          </w:tcPr>
          <w:p w14:paraId="18536126" w14:textId="77777777"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14:paraId="0A2C9FCA" w14:textId="77777777" w:rsidTr="001C437C">
        <w:tc>
          <w:tcPr>
            <w:tcW w:w="1313" w:type="dxa"/>
          </w:tcPr>
          <w:p w14:paraId="34A18144" w14:textId="77777777" w:rsidR="001C437C" w:rsidRPr="00EB0B0D" w:rsidRDefault="001C437C" w:rsidP="001C437C">
            <w:pPr>
              <w:jc w:val="center"/>
              <w:rPr>
                <w:rFonts w:cs="Times New Roman"/>
              </w:rPr>
            </w:pPr>
            <w:r w:rsidRPr="00EB0B0D">
              <w:rPr>
                <w:rFonts w:cs="Times New Roman"/>
              </w:rPr>
              <w:t>044</w:t>
            </w:r>
          </w:p>
        </w:tc>
        <w:tc>
          <w:tcPr>
            <w:tcW w:w="898" w:type="dxa"/>
          </w:tcPr>
          <w:p w14:paraId="32E8E406" w14:textId="77777777"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14:paraId="2B80773F" w14:textId="77777777" w:rsidR="001C437C" w:rsidRPr="00EB0B0D" w:rsidRDefault="001C437C" w:rsidP="001C437C">
            <w:pPr>
              <w:jc w:val="center"/>
              <w:rPr>
                <w:rFonts w:cs="Times New Roman"/>
              </w:rPr>
            </w:pPr>
            <w:r w:rsidRPr="00EB0B0D">
              <w:rPr>
                <w:rFonts w:cs="Times New Roman"/>
              </w:rPr>
              <w:t>RWSC</w:t>
            </w:r>
          </w:p>
        </w:tc>
        <w:tc>
          <w:tcPr>
            <w:tcW w:w="5782" w:type="dxa"/>
          </w:tcPr>
          <w:p w14:paraId="7A6B8725" w14:textId="77777777"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14:paraId="57C751B6" w14:textId="77777777" w:rsidTr="001C437C">
        <w:tc>
          <w:tcPr>
            <w:tcW w:w="1313" w:type="dxa"/>
          </w:tcPr>
          <w:p w14:paraId="6CFAB9E8" w14:textId="77777777" w:rsidR="009F387F" w:rsidRPr="00EB0B0D" w:rsidRDefault="009F387F" w:rsidP="001C437C">
            <w:pPr>
              <w:jc w:val="center"/>
              <w:rPr>
                <w:rFonts w:cs="Times New Roman"/>
              </w:rPr>
            </w:pPr>
            <w:r w:rsidRPr="00EB0B0D">
              <w:rPr>
                <w:rFonts w:cs="Times New Roman"/>
              </w:rPr>
              <w:t>045</w:t>
            </w:r>
          </w:p>
        </w:tc>
        <w:tc>
          <w:tcPr>
            <w:tcW w:w="898" w:type="dxa"/>
          </w:tcPr>
          <w:p w14:paraId="69BAFBF4" w14:textId="77777777" w:rsidR="009F387F" w:rsidRPr="00EB0B0D" w:rsidRDefault="009F387F" w:rsidP="004724E0">
            <w:pPr>
              <w:rPr>
                <w:rFonts w:cs="Times New Roman"/>
              </w:rPr>
            </w:pPr>
            <w:r w:rsidRPr="00EB0B0D">
              <w:rPr>
                <w:rFonts w:cs="Times New Roman"/>
              </w:rPr>
              <w:t>STATUSH</w:t>
            </w:r>
          </w:p>
        </w:tc>
        <w:tc>
          <w:tcPr>
            <w:tcW w:w="908" w:type="dxa"/>
          </w:tcPr>
          <w:p w14:paraId="4560B773" w14:textId="77777777" w:rsidR="009F387F" w:rsidRPr="00EB0B0D" w:rsidRDefault="009F387F" w:rsidP="001C437C">
            <w:pPr>
              <w:jc w:val="center"/>
              <w:rPr>
                <w:rFonts w:cs="Times New Roman"/>
              </w:rPr>
            </w:pPr>
            <w:r w:rsidRPr="00EB0B0D">
              <w:rPr>
                <w:rFonts w:cs="Times New Roman"/>
              </w:rPr>
              <w:t>RW</w:t>
            </w:r>
          </w:p>
        </w:tc>
        <w:tc>
          <w:tcPr>
            <w:tcW w:w="5782" w:type="dxa"/>
          </w:tcPr>
          <w:p w14:paraId="2A6AA1A0" w14:textId="77777777" w:rsidR="009F387F" w:rsidRPr="00EB0B0D" w:rsidRDefault="009F387F" w:rsidP="004724E0">
            <w:pPr>
              <w:rPr>
                <w:rFonts w:cs="Times New Roman"/>
              </w:rPr>
            </w:pPr>
            <w:r w:rsidRPr="00EB0B0D">
              <w:rPr>
                <w:rFonts w:cs="Times New Roman"/>
              </w:rPr>
              <w:t>status register bits 64 to 127</w:t>
            </w:r>
          </w:p>
        </w:tc>
      </w:tr>
      <w:tr w:rsidR="00801DBF" w:rsidRPr="00EB0B0D" w14:paraId="133DAA7B" w14:textId="77777777" w:rsidTr="001C437C">
        <w:tc>
          <w:tcPr>
            <w:tcW w:w="1313" w:type="dxa"/>
          </w:tcPr>
          <w:p w14:paraId="1496A41D" w14:textId="77777777" w:rsidR="00801DBF" w:rsidRPr="00EB0B0D" w:rsidRDefault="00801DBF" w:rsidP="001C437C">
            <w:pPr>
              <w:jc w:val="center"/>
              <w:rPr>
                <w:rFonts w:cs="Times New Roman"/>
              </w:rPr>
            </w:pPr>
            <w:r w:rsidRPr="00EB0B0D">
              <w:rPr>
                <w:rFonts w:cs="Times New Roman"/>
              </w:rPr>
              <w:t>080-0BF</w:t>
            </w:r>
          </w:p>
        </w:tc>
        <w:tc>
          <w:tcPr>
            <w:tcW w:w="898" w:type="dxa"/>
          </w:tcPr>
          <w:p w14:paraId="72229CB6" w14:textId="77777777" w:rsidR="00801DBF" w:rsidRPr="00EB0B0D" w:rsidRDefault="00801DBF" w:rsidP="004724E0">
            <w:pPr>
              <w:rPr>
                <w:rFonts w:cs="Times New Roman"/>
              </w:rPr>
            </w:pPr>
            <w:r w:rsidRPr="00EB0B0D">
              <w:rPr>
                <w:rFonts w:cs="Times New Roman"/>
              </w:rPr>
              <w:t>CODE</w:t>
            </w:r>
          </w:p>
        </w:tc>
        <w:tc>
          <w:tcPr>
            <w:tcW w:w="908" w:type="dxa"/>
          </w:tcPr>
          <w:p w14:paraId="34E2EA74" w14:textId="77777777" w:rsidR="00801DBF" w:rsidRPr="00EB0B0D" w:rsidRDefault="00801DBF" w:rsidP="001C437C">
            <w:pPr>
              <w:jc w:val="center"/>
              <w:rPr>
                <w:rFonts w:cs="Times New Roman"/>
              </w:rPr>
            </w:pPr>
            <w:r w:rsidRPr="00EB0B0D">
              <w:rPr>
                <w:rFonts w:cs="Times New Roman"/>
              </w:rPr>
              <w:t>RW</w:t>
            </w:r>
          </w:p>
        </w:tc>
        <w:tc>
          <w:tcPr>
            <w:tcW w:w="5782" w:type="dxa"/>
          </w:tcPr>
          <w:p w14:paraId="00493332" w14:textId="77777777" w:rsidR="00801DBF" w:rsidRPr="00EB0B0D" w:rsidRDefault="00801DBF" w:rsidP="004724E0">
            <w:pPr>
              <w:rPr>
                <w:rFonts w:cs="Times New Roman"/>
              </w:rPr>
            </w:pPr>
            <w:r w:rsidRPr="00EB0B0D">
              <w:rPr>
                <w:rFonts w:cs="Times New Roman"/>
              </w:rPr>
              <w:t>code buffers</w:t>
            </w:r>
          </w:p>
        </w:tc>
      </w:tr>
      <w:tr w:rsidR="000328A2" w:rsidRPr="00EB0B0D" w14:paraId="250B9CDF" w14:textId="77777777" w:rsidTr="001C437C">
        <w:tc>
          <w:tcPr>
            <w:tcW w:w="1313" w:type="dxa"/>
          </w:tcPr>
          <w:p w14:paraId="3FC1F5B2" w14:textId="77777777"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14:paraId="0EFB7AAD" w14:textId="77777777" w:rsidR="000328A2" w:rsidRPr="00EB0B0D" w:rsidRDefault="000328A2" w:rsidP="004724E0">
            <w:pPr>
              <w:rPr>
                <w:rFonts w:cs="Times New Roman"/>
              </w:rPr>
            </w:pPr>
            <w:r w:rsidRPr="00EB0B0D">
              <w:rPr>
                <w:rFonts w:cs="Times New Roman"/>
              </w:rPr>
              <w:t>INFO</w:t>
            </w:r>
          </w:p>
        </w:tc>
        <w:tc>
          <w:tcPr>
            <w:tcW w:w="908" w:type="dxa"/>
          </w:tcPr>
          <w:p w14:paraId="609DEFB3" w14:textId="77777777" w:rsidR="000328A2" w:rsidRPr="00EB0B0D" w:rsidRDefault="000328A2" w:rsidP="001C437C">
            <w:pPr>
              <w:jc w:val="center"/>
              <w:rPr>
                <w:rFonts w:cs="Times New Roman"/>
              </w:rPr>
            </w:pPr>
            <w:r w:rsidRPr="00EB0B0D">
              <w:rPr>
                <w:rFonts w:cs="Times New Roman"/>
              </w:rPr>
              <w:t>R</w:t>
            </w:r>
          </w:p>
        </w:tc>
        <w:tc>
          <w:tcPr>
            <w:tcW w:w="5782" w:type="dxa"/>
          </w:tcPr>
          <w:p w14:paraId="2601905A" w14:textId="77777777" w:rsidR="000328A2" w:rsidRPr="00EB0B0D" w:rsidRDefault="000328A2" w:rsidP="004724E0">
            <w:pPr>
              <w:rPr>
                <w:rFonts w:cs="Times New Roman"/>
              </w:rPr>
            </w:pPr>
            <w:r w:rsidRPr="00EB0B0D">
              <w:rPr>
                <w:rFonts w:cs="Times New Roman"/>
              </w:rPr>
              <w:t>Manufacturer name</w:t>
            </w:r>
          </w:p>
        </w:tc>
      </w:tr>
      <w:tr w:rsidR="000328A2" w:rsidRPr="00EB0B0D" w14:paraId="360806E8" w14:textId="77777777" w:rsidTr="001C437C">
        <w:tc>
          <w:tcPr>
            <w:tcW w:w="1313" w:type="dxa"/>
          </w:tcPr>
          <w:p w14:paraId="498DD820" w14:textId="77777777"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14:paraId="61A9178B" w14:textId="77777777" w:rsidR="000328A2" w:rsidRPr="00EB0B0D" w:rsidRDefault="000328A2" w:rsidP="004724E0">
            <w:pPr>
              <w:rPr>
                <w:rFonts w:cs="Times New Roman"/>
              </w:rPr>
            </w:pPr>
            <w:r w:rsidRPr="00EB0B0D">
              <w:rPr>
                <w:rFonts w:cs="Times New Roman"/>
              </w:rPr>
              <w:t>“</w:t>
            </w:r>
          </w:p>
        </w:tc>
        <w:tc>
          <w:tcPr>
            <w:tcW w:w="908" w:type="dxa"/>
          </w:tcPr>
          <w:p w14:paraId="2EF91A1F" w14:textId="77777777" w:rsidR="000328A2" w:rsidRPr="00EB0B0D" w:rsidRDefault="000328A2" w:rsidP="001C437C">
            <w:pPr>
              <w:jc w:val="center"/>
              <w:rPr>
                <w:rFonts w:cs="Times New Roman"/>
              </w:rPr>
            </w:pPr>
            <w:r w:rsidRPr="00EB0B0D">
              <w:rPr>
                <w:rFonts w:cs="Times New Roman"/>
              </w:rPr>
              <w:t>R</w:t>
            </w:r>
          </w:p>
        </w:tc>
        <w:tc>
          <w:tcPr>
            <w:tcW w:w="5782" w:type="dxa"/>
          </w:tcPr>
          <w:p w14:paraId="256BDCF2" w14:textId="77777777" w:rsidR="000328A2" w:rsidRPr="00EB0B0D" w:rsidRDefault="000328A2" w:rsidP="004724E0">
            <w:pPr>
              <w:rPr>
                <w:rFonts w:cs="Times New Roman"/>
              </w:rPr>
            </w:pPr>
            <w:r w:rsidRPr="00EB0B0D">
              <w:rPr>
                <w:rFonts w:cs="Times New Roman"/>
              </w:rPr>
              <w:t>“</w:t>
            </w:r>
          </w:p>
        </w:tc>
      </w:tr>
      <w:tr w:rsidR="000328A2" w:rsidRPr="00EB0B0D" w14:paraId="1B3D3421" w14:textId="77777777" w:rsidTr="001C437C">
        <w:tc>
          <w:tcPr>
            <w:tcW w:w="1313" w:type="dxa"/>
          </w:tcPr>
          <w:p w14:paraId="6CFDC7B2" w14:textId="77777777"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14:paraId="5EE2FA90" w14:textId="77777777" w:rsidR="000328A2" w:rsidRPr="00EB0B0D" w:rsidRDefault="000328A2" w:rsidP="004724E0">
            <w:pPr>
              <w:rPr>
                <w:rFonts w:cs="Times New Roman"/>
              </w:rPr>
            </w:pPr>
            <w:r w:rsidRPr="00EB0B0D">
              <w:rPr>
                <w:rFonts w:cs="Times New Roman"/>
              </w:rPr>
              <w:t>“</w:t>
            </w:r>
          </w:p>
        </w:tc>
        <w:tc>
          <w:tcPr>
            <w:tcW w:w="908" w:type="dxa"/>
          </w:tcPr>
          <w:p w14:paraId="44B34CBD" w14:textId="77777777" w:rsidR="000328A2" w:rsidRPr="00EB0B0D" w:rsidRDefault="000328A2" w:rsidP="001C437C">
            <w:pPr>
              <w:jc w:val="center"/>
              <w:rPr>
                <w:rFonts w:cs="Times New Roman"/>
              </w:rPr>
            </w:pPr>
            <w:r w:rsidRPr="00EB0B0D">
              <w:rPr>
                <w:rFonts w:cs="Times New Roman"/>
              </w:rPr>
              <w:t>R</w:t>
            </w:r>
          </w:p>
        </w:tc>
        <w:tc>
          <w:tcPr>
            <w:tcW w:w="5782" w:type="dxa"/>
          </w:tcPr>
          <w:p w14:paraId="2D93D41D" w14:textId="77777777" w:rsidR="000328A2" w:rsidRPr="00EB0B0D" w:rsidRDefault="000328A2" w:rsidP="004724E0">
            <w:pPr>
              <w:rPr>
                <w:rFonts w:cs="Times New Roman"/>
              </w:rPr>
            </w:pPr>
            <w:r w:rsidRPr="00EB0B0D">
              <w:rPr>
                <w:rFonts w:cs="Times New Roman"/>
              </w:rPr>
              <w:t>cpu class</w:t>
            </w:r>
          </w:p>
        </w:tc>
      </w:tr>
      <w:tr w:rsidR="000328A2" w:rsidRPr="00EB0B0D" w14:paraId="623FB46D" w14:textId="77777777" w:rsidTr="001C437C">
        <w:tc>
          <w:tcPr>
            <w:tcW w:w="1313" w:type="dxa"/>
          </w:tcPr>
          <w:p w14:paraId="1605966E" w14:textId="77777777"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14:paraId="6F68B587" w14:textId="77777777" w:rsidR="000328A2" w:rsidRPr="00EB0B0D" w:rsidRDefault="000328A2" w:rsidP="004724E0">
            <w:pPr>
              <w:rPr>
                <w:rFonts w:cs="Times New Roman"/>
              </w:rPr>
            </w:pPr>
            <w:r w:rsidRPr="00EB0B0D">
              <w:rPr>
                <w:rFonts w:cs="Times New Roman"/>
              </w:rPr>
              <w:t>“</w:t>
            </w:r>
          </w:p>
        </w:tc>
        <w:tc>
          <w:tcPr>
            <w:tcW w:w="908" w:type="dxa"/>
          </w:tcPr>
          <w:p w14:paraId="1F08E565" w14:textId="77777777" w:rsidR="000328A2" w:rsidRPr="00EB0B0D" w:rsidRDefault="000328A2" w:rsidP="001C437C">
            <w:pPr>
              <w:jc w:val="center"/>
              <w:rPr>
                <w:rFonts w:cs="Times New Roman"/>
              </w:rPr>
            </w:pPr>
            <w:r w:rsidRPr="00EB0B0D">
              <w:rPr>
                <w:rFonts w:cs="Times New Roman"/>
              </w:rPr>
              <w:t>R</w:t>
            </w:r>
          </w:p>
        </w:tc>
        <w:tc>
          <w:tcPr>
            <w:tcW w:w="5782" w:type="dxa"/>
          </w:tcPr>
          <w:p w14:paraId="33551627" w14:textId="77777777" w:rsidR="000328A2" w:rsidRPr="00EB0B0D" w:rsidRDefault="000328A2" w:rsidP="004724E0">
            <w:pPr>
              <w:rPr>
                <w:rFonts w:cs="Times New Roman"/>
              </w:rPr>
            </w:pPr>
            <w:r w:rsidRPr="00EB0B0D">
              <w:rPr>
                <w:rFonts w:cs="Times New Roman"/>
              </w:rPr>
              <w:t>“</w:t>
            </w:r>
          </w:p>
        </w:tc>
      </w:tr>
      <w:tr w:rsidR="000328A2" w:rsidRPr="00EB0B0D" w14:paraId="6A80CA7C" w14:textId="77777777" w:rsidTr="001C437C">
        <w:tc>
          <w:tcPr>
            <w:tcW w:w="1313" w:type="dxa"/>
          </w:tcPr>
          <w:p w14:paraId="40F9A6C5" w14:textId="77777777"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14:paraId="447F9FFE" w14:textId="77777777" w:rsidR="000328A2" w:rsidRPr="00EB0B0D" w:rsidRDefault="000328A2" w:rsidP="004724E0">
            <w:pPr>
              <w:rPr>
                <w:rFonts w:cs="Times New Roman"/>
              </w:rPr>
            </w:pPr>
            <w:r w:rsidRPr="00EB0B0D">
              <w:rPr>
                <w:rFonts w:cs="Times New Roman"/>
              </w:rPr>
              <w:t>“</w:t>
            </w:r>
          </w:p>
        </w:tc>
        <w:tc>
          <w:tcPr>
            <w:tcW w:w="908" w:type="dxa"/>
          </w:tcPr>
          <w:p w14:paraId="6F29B79A" w14:textId="77777777" w:rsidR="000328A2" w:rsidRPr="00EB0B0D" w:rsidRDefault="000328A2" w:rsidP="001C437C">
            <w:pPr>
              <w:jc w:val="center"/>
              <w:rPr>
                <w:rFonts w:cs="Times New Roman"/>
              </w:rPr>
            </w:pPr>
            <w:r w:rsidRPr="00EB0B0D">
              <w:rPr>
                <w:rFonts w:cs="Times New Roman"/>
              </w:rPr>
              <w:t>R</w:t>
            </w:r>
          </w:p>
        </w:tc>
        <w:tc>
          <w:tcPr>
            <w:tcW w:w="5782" w:type="dxa"/>
          </w:tcPr>
          <w:p w14:paraId="2E75711A" w14:textId="77777777" w:rsidR="000328A2" w:rsidRPr="00EB0B0D" w:rsidRDefault="000328A2" w:rsidP="004724E0">
            <w:pPr>
              <w:rPr>
                <w:rFonts w:cs="Times New Roman"/>
              </w:rPr>
            </w:pPr>
            <w:r w:rsidRPr="00EB0B0D">
              <w:rPr>
                <w:rFonts w:cs="Times New Roman"/>
              </w:rPr>
              <w:t>cpu name</w:t>
            </w:r>
          </w:p>
        </w:tc>
      </w:tr>
      <w:tr w:rsidR="000328A2" w:rsidRPr="00EB0B0D" w14:paraId="25A66AD6" w14:textId="77777777" w:rsidTr="001C437C">
        <w:tc>
          <w:tcPr>
            <w:tcW w:w="1313" w:type="dxa"/>
          </w:tcPr>
          <w:p w14:paraId="69E4E14B" w14:textId="77777777"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14:paraId="0CA3E9D1" w14:textId="77777777" w:rsidR="000328A2" w:rsidRPr="00EB0B0D" w:rsidRDefault="000328A2" w:rsidP="004724E0">
            <w:pPr>
              <w:rPr>
                <w:rFonts w:cs="Times New Roman"/>
              </w:rPr>
            </w:pPr>
            <w:r w:rsidRPr="00EB0B0D">
              <w:rPr>
                <w:rFonts w:cs="Times New Roman"/>
              </w:rPr>
              <w:t>“</w:t>
            </w:r>
          </w:p>
        </w:tc>
        <w:tc>
          <w:tcPr>
            <w:tcW w:w="908" w:type="dxa"/>
          </w:tcPr>
          <w:p w14:paraId="074DBC2A" w14:textId="77777777" w:rsidR="000328A2" w:rsidRPr="00EB0B0D" w:rsidRDefault="000328A2" w:rsidP="001C437C">
            <w:pPr>
              <w:jc w:val="center"/>
              <w:rPr>
                <w:rFonts w:cs="Times New Roman"/>
              </w:rPr>
            </w:pPr>
            <w:r w:rsidRPr="00EB0B0D">
              <w:rPr>
                <w:rFonts w:cs="Times New Roman"/>
              </w:rPr>
              <w:t>R</w:t>
            </w:r>
          </w:p>
        </w:tc>
        <w:tc>
          <w:tcPr>
            <w:tcW w:w="5782" w:type="dxa"/>
          </w:tcPr>
          <w:p w14:paraId="4C384470" w14:textId="77777777" w:rsidR="000328A2" w:rsidRPr="00EB0B0D" w:rsidRDefault="000328A2" w:rsidP="004724E0">
            <w:pPr>
              <w:rPr>
                <w:rFonts w:cs="Times New Roman"/>
              </w:rPr>
            </w:pPr>
            <w:r w:rsidRPr="00EB0B0D">
              <w:rPr>
                <w:rFonts w:cs="Times New Roman"/>
              </w:rPr>
              <w:t>“</w:t>
            </w:r>
          </w:p>
        </w:tc>
      </w:tr>
      <w:tr w:rsidR="000328A2" w:rsidRPr="00EB0B0D" w14:paraId="1AE807A2" w14:textId="77777777" w:rsidTr="001C437C">
        <w:tc>
          <w:tcPr>
            <w:tcW w:w="1313" w:type="dxa"/>
          </w:tcPr>
          <w:p w14:paraId="7C5D47AA" w14:textId="77777777"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14:paraId="2193403E" w14:textId="77777777" w:rsidR="000328A2" w:rsidRPr="00EB0B0D" w:rsidRDefault="000328A2" w:rsidP="004724E0">
            <w:pPr>
              <w:rPr>
                <w:rFonts w:cs="Times New Roman"/>
              </w:rPr>
            </w:pPr>
            <w:r w:rsidRPr="00EB0B0D">
              <w:rPr>
                <w:rFonts w:cs="Times New Roman"/>
              </w:rPr>
              <w:t>“</w:t>
            </w:r>
          </w:p>
        </w:tc>
        <w:tc>
          <w:tcPr>
            <w:tcW w:w="908" w:type="dxa"/>
          </w:tcPr>
          <w:p w14:paraId="29144B30" w14:textId="77777777" w:rsidR="000328A2" w:rsidRPr="00EB0B0D" w:rsidRDefault="000328A2" w:rsidP="001C437C">
            <w:pPr>
              <w:jc w:val="center"/>
              <w:rPr>
                <w:rFonts w:cs="Times New Roman"/>
              </w:rPr>
            </w:pPr>
            <w:r w:rsidRPr="00EB0B0D">
              <w:rPr>
                <w:rFonts w:cs="Times New Roman"/>
              </w:rPr>
              <w:t>R</w:t>
            </w:r>
          </w:p>
        </w:tc>
        <w:tc>
          <w:tcPr>
            <w:tcW w:w="5782" w:type="dxa"/>
          </w:tcPr>
          <w:p w14:paraId="0A9540EA" w14:textId="77777777" w:rsidR="000328A2" w:rsidRPr="00EB0B0D" w:rsidRDefault="000328A2" w:rsidP="004724E0">
            <w:pPr>
              <w:rPr>
                <w:rFonts w:cs="Times New Roman"/>
              </w:rPr>
            </w:pPr>
            <w:r w:rsidRPr="00EB0B0D">
              <w:rPr>
                <w:rFonts w:cs="Times New Roman"/>
              </w:rPr>
              <w:t>model number</w:t>
            </w:r>
          </w:p>
        </w:tc>
      </w:tr>
      <w:tr w:rsidR="000328A2" w:rsidRPr="00EB0B0D" w14:paraId="128225E0" w14:textId="77777777" w:rsidTr="001C437C">
        <w:tc>
          <w:tcPr>
            <w:tcW w:w="1313" w:type="dxa"/>
          </w:tcPr>
          <w:p w14:paraId="52799549" w14:textId="77777777"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14:paraId="1D60FDA5" w14:textId="77777777" w:rsidR="000328A2" w:rsidRPr="00EB0B0D" w:rsidRDefault="000328A2" w:rsidP="004724E0">
            <w:pPr>
              <w:rPr>
                <w:rFonts w:cs="Times New Roman"/>
              </w:rPr>
            </w:pPr>
            <w:r w:rsidRPr="00EB0B0D">
              <w:rPr>
                <w:rFonts w:cs="Times New Roman"/>
              </w:rPr>
              <w:t>“</w:t>
            </w:r>
          </w:p>
        </w:tc>
        <w:tc>
          <w:tcPr>
            <w:tcW w:w="908" w:type="dxa"/>
          </w:tcPr>
          <w:p w14:paraId="2CEF5A8A" w14:textId="77777777" w:rsidR="000328A2" w:rsidRPr="00EB0B0D" w:rsidRDefault="000328A2" w:rsidP="001C437C">
            <w:pPr>
              <w:jc w:val="center"/>
              <w:rPr>
                <w:rFonts w:cs="Times New Roman"/>
              </w:rPr>
            </w:pPr>
            <w:r w:rsidRPr="00EB0B0D">
              <w:rPr>
                <w:rFonts w:cs="Times New Roman"/>
              </w:rPr>
              <w:t>R</w:t>
            </w:r>
          </w:p>
        </w:tc>
        <w:tc>
          <w:tcPr>
            <w:tcW w:w="5782" w:type="dxa"/>
          </w:tcPr>
          <w:p w14:paraId="7571316D" w14:textId="77777777" w:rsidR="000328A2" w:rsidRPr="00EB0B0D" w:rsidRDefault="000328A2" w:rsidP="000328A2">
            <w:pPr>
              <w:rPr>
                <w:rFonts w:cs="Times New Roman"/>
              </w:rPr>
            </w:pPr>
            <w:r w:rsidRPr="00EB0B0D">
              <w:rPr>
                <w:rFonts w:cs="Times New Roman"/>
              </w:rPr>
              <w:t>serial number</w:t>
            </w:r>
          </w:p>
        </w:tc>
      </w:tr>
      <w:tr w:rsidR="000328A2" w:rsidRPr="00EB0B0D" w14:paraId="5E1B6FF4" w14:textId="77777777" w:rsidTr="001C437C">
        <w:tc>
          <w:tcPr>
            <w:tcW w:w="1313" w:type="dxa"/>
          </w:tcPr>
          <w:p w14:paraId="25F3BED8" w14:textId="77777777"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14:paraId="12ED2E5A" w14:textId="77777777" w:rsidR="000328A2" w:rsidRPr="00EB0B0D" w:rsidRDefault="000328A2" w:rsidP="004724E0">
            <w:pPr>
              <w:rPr>
                <w:rFonts w:cs="Times New Roman"/>
              </w:rPr>
            </w:pPr>
            <w:r w:rsidRPr="00EB0B0D">
              <w:rPr>
                <w:rFonts w:cs="Times New Roman"/>
              </w:rPr>
              <w:t>“</w:t>
            </w:r>
          </w:p>
        </w:tc>
        <w:tc>
          <w:tcPr>
            <w:tcW w:w="908" w:type="dxa"/>
          </w:tcPr>
          <w:p w14:paraId="3017E9EB" w14:textId="77777777" w:rsidR="000328A2" w:rsidRPr="00EB0B0D" w:rsidRDefault="000328A2" w:rsidP="001C437C">
            <w:pPr>
              <w:jc w:val="center"/>
              <w:rPr>
                <w:rFonts w:cs="Times New Roman"/>
              </w:rPr>
            </w:pPr>
            <w:r w:rsidRPr="00EB0B0D">
              <w:rPr>
                <w:rFonts w:cs="Times New Roman"/>
              </w:rPr>
              <w:t>R</w:t>
            </w:r>
          </w:p>
        </w:tc>
        <w:tc>
          <w:tcPr>
            <w:tcW w:w="5782" w:type="dxa"/>
          </w:tcPr>
          <w:p w14:paraId="2075B131" w14:textId="77777777" w:rsidR="000328A2" w:rsidRPr="00EB0B0D" w:rsidRDefault="000328A2" w:rsidP="000328A2">
            <w:pPr>
              <w:rPr>
                <w:rFonts w:cs="Times New Roman"/>
              </w:rPr>
            </w:pPr>
            <w:r w:rsidRPr="00EB0B0D">
              <w:rPr>
                <w:rFonts w:cs="Times New Roman"/>
              </w:rPr>
              <w:t>cache sizes instruction (bits 32 to 63), data (bits 0 to 31)</w:t>
            </w:r>
          </w:p>
        </w:tc>
      </w:tr>
    </w:tbl>
    <w:p w14:paraId="5DA2C499" w14:textId="77777777" w:rsidR="004724E0" w:rsidRPr="00EB0B0D" w:rsidRDefault="004724E0" w:rsidP="004724E0">
      <w:pPr>
        <w:rPr>
          <w:rFonts w:cs="Times New Roman"/>
        </w:rPr>
      </w:pPr>
    </w:p>
    <w:p w14:paraId="485CFD12" w14:textId="77777777" w:rsidR="001C437C" w:rsidRPr="00EB0B0D" w:rsidRDefault="001C437C" w:rsidP="004724E0">
      <w:pPr>
        <w:rPr>
          <w:rFonts w:cs="Times New Roman"/>
        </w:rPr>
      </w:pPr>
    </w:p>
    <w:p w14:paraId="32656D10" w14:textId="77777777" w:rsidR="004724E0" w:rsidRPr="00EB0B0D" w:rsidRDefault="004724E0" w:rsidP="004724E0">
      <w:pPr>
        <w:rPr>
          <w:rFonts w:cs="Times New Roman"/>
        </w:rPr>
      </w:pPr>
      <w:r w:rsidRPr="00EB0B0D">
        <w:rPr>
          <w:rFonts w:cs="Times New Roman"/>
        </w:rPr>
        <w:t>Clock Cycles: 0.5</w:t>
      </w:r>
    </w:p>
    <w:bookmarkEnd w:id="40"/>
    <w:p w14:paraId="7815CA43" w14:textId="77777777" w:rsidR="0013171E" w:rsidRPr="00EB0B0D" w:rsidRDefault="0013171E">
      <w:pPr>
        <w:rPr>
          <w:rFonts w:eastAsiaTheme="majorEastAsia" w:cs="Times New Roman"/>
          <w:b/>
          <w:bCs/>
          <w:sz w:val="28"/>
          <w:szCs w:val="28"/>
        </w:rPr>
      </w:pPr>
      <w:r w:rsidRPr="00EB0B0D">
        <w:rPr>
          <w:rFonts w:cs="Times New Roman"/>
        </w:rPr>
        <w:br w:type="page"/>
      </w:r>
    </w:p>
    <w:p w14:paraId="76FD692B" w14:textId="77777777"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14:paraId="72B88822" w14:textId="77777777" w:rsidR="00AB6C50" w:rsidRDefault="00AB6C50" w:rsidP="00AB6C50">
      <w:pPr>
        <w:rPr>
          <w:rFonts w:cs="Times New Roman"/>
        </w:rPr>
      </w:pPr>
      <w:r w:rsidRPr="00022EE9">
        <w:rPr>
          <w:rFonts w:cs="Times New Roman"/>
          <w:b/>
        </w:rPr>
        <w:t>Description</w:t>
      </w:r>
      <w:r w:rsidRPr="00EB0B0D">
        <w:rPr>
          <w:rFonts w:cs="Times New Roman"/>
        </w:rPr>
        <w:t>:</w:t>
      </w:r>
    </w:p>
    <w:p w14:paraId="2C4B87C0" w14:textId="77777777"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14:paraId="68A38CEA" w14:textId="77777777"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14:paraId="6EC323F9" w14:textId="77777777" w:rsidTr="00786885">
        <w:tc>
          <w:tcPr>
            <w:tcW w:w="2960" w:type="dxa"/>
          </w:tcPr>
          <w:p w14:paraId="6561E7BD" w14:textId="77777777"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8042BBA" w14:textId="77777777"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14:paraId="530E7841" w14:textId="77777777"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14:paraId="6D282EDA" w14:textId="77777777"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14:paraId="399A47D9" w14:textId="77777777"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14:paraId="4F4806FC" w14:textId="77777777" w:rsidR="00AB6C50" w:rsidRDefault="00AB6C50" w:rsidP="00AB6C50">
      <w:pPr>
        <w:rPr>
          <w:rFonts w:cs="Times New Roman"/>
        </w:rPr>
      </w:pPr>
    </w:p>
    <w:p w14:paraId="1940D162" w14:textId="77777777"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14:paraId="4AD90583" w14:textId="77777777" w:rsidTr="00DB5887">
        <w:tc>
          <w:tcPr>
            <w:tcW w:w="1260" w:type="dxa"/>
          </w:tcPr>
          <w:p w14:paraId="66AD5C4A" w14:textId="77777777"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14:paraId="23BA6BDC" w14:textId="77777777"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14:paraId="41C89CC1" w14:textId="77777777"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14:paraId="48327D0B" w14:textId="77777777"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14:paraId="53F3DC2C" w14:textId="77777777"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14:paraId="4D526145" w14:textId="77777777"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14:paraId="6C6A735F" w14:textId="77777777"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14:paraId="02B55221" w14:textId="77777777" w:rsidR="007E494F" w:rsidRDefault="007E494F">
      <w:pPr>
        <w:rPr>
          <w:rFonts w:eastAsiaTheme="majorEastAsia" w:cs="Times New Roman"/>
          <w:b/>
          <w:bCs/>
          <w:sz w:val="28"/>
          <w:szCs w:val="28"/>
        </w:rPr>
      </w:pPr>
    </w:p>
    <w:p w14:paraId="011C5FCF" w14:textId="77777777"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14:paraId="389434EF" w14:textId="77777777"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14:paraId="28BF9028" w14:textId="77777777" w:rsidR="00F05F4C" w:rsidRDefault="00F05F4C" w:rsidP="00F05F4C">
      <w:r w:rsidRPr="00022EE9">
        <w:rPr>
          <w:b/>
        </w:rPr>
        <w:t>Exceptions</w:t>
      </w:r>
      <w:r>
        <w:t>: A divide by zero exception may occur if enabled in the AEC register.</w:t>
      </w:r>
    </w:p>
    <w:p w14:paraId="580A255F" w14:textId="77777777" w:rsidR="008169B2" w:rsidRDefault="008169B2">
      <w:pPr>
        <w:rPr>
          <w:rFonts w:eastAsiaTheme="majorEastAsia" w:cs="Times New Roman"/>
          <w:b/>
          <w:bCs/>
          <w:sz w:val="28"/>
          <w:szCs w:val="28"/>
        </w:rPr>
      </w:pPr>
      <w:r>
        <w:rPr>
          <w:rFonts w:cs="Times New Roman"/>
        </w:rPr>
        <w:br w:type="page"/>
      </w:r>
    </w:p>
    <w:p w14:paraId="18489B5C" w14:textId="77777777" w:rsidR="009F5DEB" w:rsidRPr="00AF2364" w:rsidRDefault="009F5DEB" w:rsidP="00AF2364">
      <w:pPr>
        <w:pStyle w:val="Heading2"/>
        <w:rPr>
          <w:sz w:val="40"/>
          <w:szCs w:val="40"/>
        </w:rPr>
      </w:pPr>
      <w:r w:rsidRPr="00AF2364">
        <w:rPr>
          <w:sz w:val="40"/>
          <w:szCs w:val="40"/>
        </w:rPr>
        <w:lastRenderedPageBreak/>
        <w:t>DIVSU – Signed-Unsigned Division</w:t>
      </w:r>
    </w:p>
    <w:p w14:paraId="347CD6D7" w14:textId="77777777" w:rsidR="009F5DEB" w:rsidRDefault="009F5DEB" w:rsidP="009F5DEB">
      <w:pPr>
        <w:rPr>
          <w:rFonts w:cs="Times New Roman"/>
        </w:rPr>
      </w:pPr>
      <w:r w:rsidRPr="00AF2536">
        <w:rPr>
          <w:rFonts w:cs="Times New Roman"/>
          <w:b/>
        </w:rPr>
        <w:t>Description</w:t>
      </w:r>
      <w:r w:rsidRPr="00EB0B0D">
        <w:rPr>
          <w:rFonts w:cs="Times New Roman"/>
        </w:rPr>
        <w:t>:</w:t>
      </w:r>
    </w:p>
    <w:p w14:paraId="344AB559" w14:textId="77777777"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14:paraId="311BD67F" w14:textId="77777777" w:rsidR="009F2381" w:rsidRDefault="009F2381" w:rsidP="009F2381">
      <w:pPr>
        <w:rPr>
          <w:rFonts w:cs="Times New Roman"/>
        </w:rPr>
      </w:pPr>
      <w:r w:rsidRPr="00AF2536">
        <w:rPr>
          <w:rFonts w:cs="Times New Roman"/>
          <w:b/>
        </w:rPr>
        <w:t>Instruction Format</w:t>
      </w:r>
      <w:r w:rsidRPr="00EB0B0D">
        <w:rPr>
          <w:rFonts w:cs="Times New Roman"/>
        </w:rPr>
        <w:t>:</w:t>
      </w:r>
    </w:p>
    <w:p w14:paraId="1400A4B3" w14:textId="77777777"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14:paraId="6C30DDE9" w14:textId="77777777" w:rsidTr="00335C66">
        <w:tc>
          <w:tcPr>
            <w:tcW w:w="1152" w:type="dxa"/>
          </w:tcPr>
          <w:p w14:paraId="77BB2357" w14:textId="77777777"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14:paraId="6147C946" w14:textId="77777777"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14:paraId="1A016843" w14:textId="77777777"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14:paraId="4309800C" w14:textId="77777777"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14:paraId="5E821E8E" w14:textId="77777777"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14:paraId="40DB1164" w14:textId="77777777"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14:paraId="2F370112" w14:textId="77777777"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14:paraId="29BE33B3" w14:textId="77777777" w:rsidR="009F2381" w:rsidRDefault="009F2381" w:rsidP="009F2381">
      <w:pPr>
        <w:rPr>
          <w:rFonts w:eastAsiaTheme="majorEastAsia" w:cs="Times New Roman"/>
          <w:b/>
          <w:bCs/>
          <w:sz w:val="28"/>
          <w:szCs w:val="28"/>
        </w:rPr>
      </w:pPr>
    </w:p>
    <w:p w14:paraId="00D21DD7" w14:textId="77777777"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14:paraId="17CF8358" w14:textId="77777777" w:rsidR="00F05F4C" w:rsidRDefault="00BC1071" w:rsidP="00F05F4C">
      <w:pPr>
        <w:rPr>
          <w:rFonts w:cs="Times New Roman"/>
        </w:rPr>
      </w:pPr>
      <w:r>
        <w:rPr>
          <w:rStyle w:val="Strong"/>
        </w:rPr>
        <w:t>Execution Units:</w:t>
      </w:r>
      <w:r w:rsidR="00F05F4C" w:rsidRPr="00EB0B0D">
        <w:rPr>
          <w:rFonts w:cs="Times New Roman"/>
        </w:rPr>
        <w:t xml:space="preserve"> ALU #0 Only</w:t>
      </w:r>
    </w:p>
    <w:p w14:paraId="0EEE9054" w14:textId="77777777"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14:paraId="71239ED2" w14:textId="77777777" w:rsidR="00F05F4C" w:rsidRDefault="00F05F4C">
      <w:pPr>
        <w:rPr>
          <w:rFonts w:eastAsiaTheme="majorEastAsia" w:cstheme="majorBidi"/>
          <w:b/>
          <w:bCs/>
          <w:sz w:val="40"/>
          <w:szCs w:val="40"/>
        </w:rPr>
      </w:pPr>
      <w:r>
        <w:rPr>
          <w:sz w:val="40"/>
          <w:szCs w:val="40"/>
        </w:rPr>
        <w:br w:type="page"/>
      </w:r>
    </w:p>
    <w:p w14:paraId="7E90DE9A" w14:textId="77777777" w:rsidR="005A1807" w:rsidRPr="00AF2364" w:rsidRDefault="005A1807" w:rsidP="00AF2364">
      <w:pPr>
        <w:pStyle w:val="Heading2"/>
        <w:rPr>
          <w:sz w:val="40"/>
          <w:szCs w:val="40"/>
        </w:rPr>
      </w:pPr>
      <w:r w:rsidRPr="00AF2364">
        <w:rPr>
          <w:sz w:val="40"/>
          <w:szCs w:val="40"/>
        </w:rPr>
        <w:lastRenderedPageBreak/>
        <w:t>DIVU – Unsigned Division</w:t>
      </w:r>
    </w:p>
    <w:p w14:paraId="16B8A95E" w14:textId="77777777" w:rsidR="005A1807" w:rsidRDefault="005A1807" w:rsidP="005A1807">
      <w:pPr>
        <w:rPr>
          <w:rFonts w:cs="Times New Roman"/>
        </w:rPr>
      </w:pPr>
      <w:r w:rsidRPr="00EB0B0D">
        <w:rPr>
          <w:rFonts w:cs="Times New Roman"/>
        </w:rPr>
        <w:t>Description:</w:t>
      </w:r>
    </w:p>
    <w:p w14:paraId="45463285" w14:textId="77777777"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14:paraId="310CFB13" w14:textId="77777777" w:rsidR="00993969" w:rsidRDefault="00993969" w:rsidP="00993969">
      <w:pPr>
        <w:rPr>
          <w:rFonts w:cs="Times New Roman"/>
        </w:rPr>
      </w:pPr>
      <w:r>
        <w:rPr>
          <w:rFonts w:cs="Times New Roman"/>
        </w:rPr>
        <w:t>Comment:</w:t>
      </w:r>
    </w:p>
    <w:p w14:paraId="5A08CAD0" w14:textId="77777777" w:rsidR="00993969" w:rsidRPr="00EB0B0D" w:rsidRDefault="00993969" w:rsidP="005A1807">
      <w:pPr>
        <w:ind w:left="720"/>
        <w:rPr>
          <w:rFonts w:cs="Times New Roman"/>
        </w:rPr>
      </w:pPr>
      <w:r>
        <w:rPr>
          <w:rFonts w:cs="Times New Roman"/>
        </w:rPr>
        <w:t>Unsigned division is often used in calculation of the difference between two pointer values.</w:t>
      </w:r>
    </w:p>
    <w:p w14:paraId="1E596F45" w14:textId="77777777"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14:paraId="0E97A187" w14:textId="77777777" w:rsidTr="00A57ADE">
        <w:tc>
          <w:tcPr>
            <w:tcW w:w="2960" w:type="dxa"/>
          </w:tcPr>
          <w:p w14:paraId="680E7E82" w14:textId="77777777"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0F183645" w14:textId="77777777"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2EE69DE7" w14:textId="77777777"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14:paraId="60448088" w14:textId="77777777"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14:paraId="3F03C489" w14:textId="77777777"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14:paraId="6A1C5EC7" w14:textId="77777777" w:rsidR="009F2381" w:rsidRDefault="009F2381" w:rsidP="009F2381">
      <w:pPr>
        <w:rPr>
          <w:rFonts w:cs="Times New Roman"/>
        </w:rPr>
      </w:pPr>
    </w:p>
    <w:p w14:paraId="5D6CF4F9" w14:textId="77777777"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14:paraId="6D5703CC" w14:textId="77777777" w:rsidTr="00B21DE6">
        <w:tc>
          <w:tcPr>
            <w:tcW w:w="1260" w:type="dxa"/>
          </w:tcPr>
          <w:p w14:paraId="37FED7E3" w14:textId="77777777"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14:paraId="46ACFABA" w14:textId="77777777"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14:paraId="751B948C" w14:textId="77777777"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14:paraId="3E1EBD0A" w14:textId="77777777"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14:paraId="3C46FDFA" w14:textId="77777777"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14:paraId="0A8A3564" w14:textId="77777777"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14:paraId="732F016F" w14:textId="77777777"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14:paraId="3E398858" w14:textId="77777777" w:rsidR="009F2381" w:rsidRDefault="009F2381" w:rsidP="009F2381">
      <w:pPr>
        <w:rPr>
          <w:rFonts w:eastAsiaTheme="majorEastAsia" w:cs="Times New Roman"/>
          <w:b/>
          <w:bCs/>
          <w:sz w:val="28"/>
          <w:szCs w:val="28"/>
        </w:rPr>
      </w:pPr>
    </w:p>
    <w:p w14:paraId="40306CB7" w14:textId="77777777"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14:paraId="1CC76CAB" w14:textId="77777777"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14:paraId="29A09AD6" w14:textId="77777777" w:rsidR="005A1807" w:rsidRDefault="00F05F4C" w:rsidP="005A1807">
      <w:pPr>
        <w:rPr>
          <w:rFonts w:eastAsiaTheme="majorEastAsia"/>
          <w:sz w:val="28"/>
          <w:szCs w:val="28"/>
        </w:rPr>
      </w:pPr>
      <w:r>
        <w:t>Exceptions: none</w:t>
      </w:r>
      <w:r w:rsidR="005A1807">
        <w:br w:type="page"/>
      </w:r>
    </w:p>
    <w:p w14:paraId="1160DEDC" w14:textId="77777777"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14:paraId="4C524C9A" w14:textId="77777777" w:rsidR="00C61386" w:rsidRPr="00EB0B0D" w:rsidRDefault="00C61386" w:rsidP="00C61386">
      <w:pPr>
        <w:rPr>
          <w:rFonts w:cs="Times New Roman"/>
        </w:rPr>
      </w:pPr>
      <w:r w:rsidRPr="00EB0B0D">
        <w:rPr>
          <w:rFonts w:cs="Times New Roman"/>
        </w:rPr>
        <w:t>Description:</w:t>
      </w:r>
    </w:p>
    <w:p w14:paraId="0C519002" w14:textId="77777777"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14:paraId="300E4AF5" w14:textId="77777777" w:rsidR="00E50A68" w:rsidRPr="002D0431" w:rsidRDefault="00E50A68" w:rsidP="00E50A68">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924"/>
        <w:gridCol w:w="1289"/>
        <w:gridCol w:w="431"/>
        <w:gridCol w:w="1134"/>
      </w:tblGrid>
      <w:tr w:rsidR="00E50A68" w:rsidRPr="00EB0B0D" w14:paraId="3F643F6E" w14:textId="77777777" w:rsidTr="006A2375">
        <w:tc>
          <w:tcPr>
            <w:tcW w:w="1152" w:type="dxa"/>
          </w:tcPr>
          <w:p w14:paraId="2F5E759E" w14:textId="77777777" w:rsidR="00E50A68" w:rsidRPr="00EB0B0D" w:rsidRDefault="00E50A68" w:rsidP="006C5EA5">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55D2F55B" w14:textId="77777777" w:rsidR="00E50A68" w:rsidRPr="00EB0B0D" w:rsidRDefault="00053168" w:rsidP="006C5EA5">
            <w:pPr>
              <w:jc w:val="center"/>
              <w:rPr>
                <w:rFonts w:cs="Times New Roman"/>
              </w:rPr>
            </w:pPr>
            <w:r>
              <w:rPr>
                <w:rFonts w:cs="Times New Roman"/>
              </w:rPr>
              <w:t>~</w:t>
            </w:r>
            <w:r w:rsidR="00E50A68">
              <w:rPr>
                <w:rFonts w:cs="Times New Roman"/>
                <w:vertAlign w:val="subscript"/>
              </w:rPr>
              <w:t>3</w:t>
            </w:r>
          </w:p>
        </w:tc>
        <w:tc>
          <w:tcPr>
            <w:tcW w:w="1134" w:type="dxa"/>
          </w:tcPr>
          <w:p w14:paraId="191B7E6D" w14:textId="77777777" w:rsidR="00E50A68" w:rsidRPr="00EB0B0D" w:rsidRDefault="00E50A68" w:rsidP="006C5EA5">
            <w:pPr>
              <w:jc w:val="center"/>
              <w:rPr>
                <w:rFonts w:cs="Times New Roman"/>
              </w:rPr>
            </w:pPr>
            <w:r>
              <w:rPr>
                <w:rFonts w:cs="Times New Roman"/>
              </w:rPr>
              <w:t>13h</w:t>
            </w:r>
            <w:r w:rsidRPr="00EB0B0D">
              <w:rPr>
                <w:rFonts w:cs="Times New Roman"/>
                <w:vertAlign w:val="subscript"/>
              </w:rPr>
              <w:t>5</w:t>
            </w:r>
          </w:p>
        </w:tc>
        <w:tc>
          <w:tcPr>
            <w:tcW w:w="924" w:type="dxa"/>
          </w:tcPr>
          <w:p w14:paraId="4ECDD152" w14:textId="77777777" w:rsidR="00E50A68" w:rsidRPr="00EB0B0D" w:rsidRDefault="006A2375" w:rsidP="006C5EA5">
            <w:pPr>
              <w:jc w:val="center"/>
              <w:rPr>
                <w:rFonts w:cs="Times New Roman"/>
              </w:rPr>
            </w:pPr>
            <w:r>
              <w:rPr>
                <w:rFonts w:cs="Times New Roman"/>
              </w:rPr>
              <w:t>~</w:t>
            </w:r>
            <w:r>
              <w:rPr>
                <w:rFonts w:cs="Times New Roman"/>
                <w:vertAlign w:val="subscript"/>
              </w:rPr>
              <w:t>4</w:t>
            </w:r>
          </w:p>
        </w:tc>
        <w:tc>
          <w:tcPr>
            <w:tcW w:w="1289" w:type="dxa"/>
          </w:tcPr>
          <w:p w14:paraId="48E419B2" w14:textId="77777777" w:rsidR="00E50A68" w:rsidRPr="00EB0B0D" w:rsidRDefault="006A2375" w:rsidP="006C5EA5">
            <w:pPr>
              <w:jc w:val="center"/>
              <w:rPr>
                <w:rFonts w:cs="Times New Roman"/>
              </w:rPr>
            </w:pPr>
            <w:r>
              <w:rPr>
                <w:rFonts w:cs="Times New Roman"/>
              </w:rPr>
              <w:t>N</w:t>
            </w:r>
            <w:r>
              <w:rPr>
                <w:rFonts w:cs="Times New Roman"/>
                <w:vertAlign w:val="subscript"/>
              </w:rPr>
              <w:t>6</w:t>
            </w:r>
          </w:p>
        </w:tc>
        <w:tc>
          <w:tcPr>
            <w:tcW w:w="431" w:type="dxa"/>
          </w:tcPr>
          <w:p w14:paraId="71BA9282" w14:textId="77777777" w:rsidR="00E50A68" w:rsidRPr="00EB0B0D" w:rsidRDefault="00E50A68" w:rsidP="006C5EA5">
            <w:pPr>
              <w:jc w:val="center"/>
              <w:rPr>
                <w:rFonts w:cs="Times New Roman"/>
              </w:rPr>
            </w:pPr>
            <w:r>
              <w:rPr>
                <w:rFonts w:cs="Times New Roman"/>
              </w:rPr>
              <w:t>0</w:t>
            </w:r>
            <w:r w:rsidRPr="006E27DF">
              <w:rPr>
                <w:rFonts w:cs="Times New Roman"/>
                <w:vertAlign w:val="subscript"/>
              </w:rPr>
              <w:t>2</w:t>
            </w:r>
          </w:p>
        </w:tc>
        <w:tc>
          <w:tcPr>
            <w:tcW w:w="1134" w:type="dxa"/>
          </w:tcPr>
          <w:p w14:paraId="1D93850F" w14:textId="77777777" w:rsidR="00E50A68" w:rsidRPr="00EB0B0D" w:rsidRDefault="00E50A68" w:rsidP="006C5EA5">
            <w:pPr>
              <w:jc w:val="center"/>
              <w:rPr>
                <w:rFonts w:cs="Times New Roman"/>
              </w:rPr>
            </w:pPr>
            <w:r w:rsidRPr="00EB0B0D">
              <w:rPr>
                <w:rFonts w:cs="Times New Roman"/>
              </w:rPr>
              <w:t>02h</w:t>
            </w:r>
            <w:r w:rsidRPr="00EB0B0D">
              <w:rPr>
                <w:rFonts w:cs="Times New Roman"/>
                <w:vertAlign w:val="subscript"/>
              </w:rPr>
              <w:t>6</w:t>
            </w:r>
          </w:p>
        </w:tc>
      </w:tr>
    </w:tbl>
    <w:p w14:paraId="03E23488" w14:textId="77777777" w:rsidR="00E50A68" w:rsidRDefault="00E50A68" w:rsidP="00E50A68">
      <w:pPr>
        <w:rPr>
          <w:rStyle w:val="Strong"/>
        </w:rPr>
      </w:pPr>
    </w:p>
    <w:p w14:paraId="18060985" w14:textId="77777777" w:rsidR="00C61386" w:rsidRPr="00EB0B0D" w:rsidRDefault="00C61386" w:rsidP="00C61386">
      <w:pPr>
        <w:ind w:left="720"/>
        <w:rPr>
          <w:rFonts w:cs="Times New Roman"/>
        </w:rPr>
      </w:pPr>
    </w:p>
    <w:p w14:paraId="3AA7EB10" w14:textId="77777777"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14:paraId="56F1A40C" w14:textId="77777777" w:rsidR="00C61386" w:rsidRPr="00EB0B0D" w:rsidRDefault="00C61386">
      <w:pPr>
        <w:rPr>
          <w:rFonts w:eastAsiaTheme="majorEastAsia" w:cs="Times New Roman"/>
          <w:b/>
          <w:bCs/>
          <w:sz w:val="28"/>
          <w:szCs w:val="28"/>
        </w:rPr>
      </w:pPr>
      <w:r w:rsidRPr="00EB0B0D">
        <w:rPr>
          <w:rFonts w:cs="Times New Roman"/>
        </w:rPr>
        <w:br w:type="page"/>
      </w:r>
    </w:p>
    <w:p w14:paraId="0F2F3508" w14:textId="77777777"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14:paraId="21123120" w14:textId="77777777" w:rsidR="00F86D13" w:rsidRPr="00EB0B0D" w:rsidRDefault="00F86D13" w:rsidP="00F86D13">
      <w:pPr>
        <w:rPr>
          <w:rFonts w:cs="Times New Roman"/>
        </w:rPr>
      </w:pPr>
      <w:r w:rsidRPr="00E36754">
        <w:rPr>
          <w:rFonts w:cs="Times New Roman"/>
          <w:b/>
        </w:rPr>
        <w:t>Description</w:t>
      </w:r>
      <w:r w:rsidRPr="00EB0B0D">
        <w:rPr>
          <w:rFonts w:cs="Times New Roman"/>
        </w:rPr>
        <w:t>:</w:t>
      </w:r>
    </w:p>
    <w:p w14:paraId="51F35B76" w14:textId="77777777"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0008989C" w14:textId="77777777" w:rsidR="00F86D13" w:rsidRPr="00EB0B0D" w:rsidRDefault="00F86D13" w:rsidP="00F86D13">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14:paraId="796E3BCD" w14:textId="77777777" w:rsidTr="00021810">
        <w:tc>
          <w:tcPr>
            <w:tcW w:w="1152" w:type="dxa"/>
          </w:tcPr>
          <w:p w14:paraId="64D34ADF" w14:textId="77777777"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14:paraId="18EC41AE" w14:textId="77777777"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14:paraId="3AA06A35" w14:textId="77777777"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14:paraId="37173D5C" w14:textId="77777777"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14:paraId="1199BE8D" w14:textId="77777777"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14:paraId="522FEFAD" w14:textId="77777777"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14:paraId="140AB27E" w14:textId="77777777"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14:paraId="14F911E0" w14:textId="77777777" w:rsidR="00F86D13" w:rsidRDefault="00F86D13" w:rsidP="00F86D13">
      <w:pPr>
        <w:rPr>
          <w:rFonts w:cs="Times New Roman"/>
        </w:rPr>
      </w:pPr>
    </w:p>
    <w:p w14:paraId="322F6F28" w14:textId="77777777" w:rsidR="00F86D13" w:rsidRDefault="00F86D13" w:rsidP="00F86D13">
      <w:pPr>
        <w:rPr>
          <w:rStyle w:val="Strong"/>
        </w:rPr>
      </w:pPr>
      <w:r>
        <w:rPr>
          <w:rStyle w:val="Strong"/>
        </w:rPr>
        <w:t xml:space="preserve">Clock Cycles: </w:t>
      </w:r>
      <w:r>
        <w:t>0.5</w:t>
      </w:r>
    </w:p>
    <w:p w14:paraId="60C80E85" w14:textId="77777777" w:rsidR="00F86D13" w:rsidRPr="002C6BF0" w:rsidRDefault="00F86D13" w:rsidP="00F86D13">
      <w:r>
        <w:rPr>
          <w:rStyle w:val="Strong"/>
        </w:rPr>
        <w:t xml:space="preserve">Execution Units: </w:t>
      </w:r>
      <w:r w:rsidRPr="002C6BF0">
        <w:t>A</w:t>
      </w:r>
      <w:r>
        <w:t>ll A</w:t>
      </w:r>
      <w:r w:rsidRPr="002C6BF0">
        <w:t>LU</w:t>
      </w:r>
      <w:r>
        <w:t>’s</w:t>
      </w:r>
    </w:p>
    <w:p w14:paraId="75E1FEF9" w14:textId="77777777" w:rsidR="00F86D13" w:rsidRDefault="00F86D13" w:rsidP="00F86D13">
      <w:pPr>
        <w:rPr>
          <w:rFonts w:cs="Times New Roman"/>
        </w:rPr>
      </w:pPr>
      <w:r w:rsidRPr="00E36754">
        <w:rPr>
          <w:rFonts w:cs="Times New Roman"/>
          <w:b/>
        </w:rPr>
        <w:t>Exceptions</w:t>
      </w:r>
      <w:r>
        <w:rPr>
          <w:rFonts w:cs="Times New Roman"/>
        </w:rPr>
        <w:t>: none</w:t>
      </w:r>
    </w:p>
    <w:p w14:paraId="79FF7D8E" w14:textId="77777777" w:rsidR="00F86D13" w:rsidRDefault="00F86D13">
      <w:pPr>
        <w:rPr>
          <w:rFonts w:eastAsiaTheme="majorEastAsia" w:cstheme="majorBidi"/>
          <w:b/>
          <w:bCs/>
          <w:sz w:val="40"/>
          <w:szCs w:val="40"/>
        </w:rPr>
      </w:pPr>
      <w:r>
        <w:rPr>
          <w:sz w:val="40"/>
          <w:szCs w:val="40"/>
        </w:rPr>
        <w:br w:type="page"/>
      </w:r>
    </w:p>
    <w:p w14:paraId="5980AE64" w14:textId="77777777" w:rsidR="005E4DC9" w:rsidRPr="00734236" w:rsidRDefault="005E4DC9" w:rsidP="005E4DC9">
      <w:pPr>
        <w:pStyle w:val="Heading2"/>
        <w:rPr>
          <w:sz w:val="40"/>
          <w:szCs w:val="40"/>
        </w:rPr>
      </w:pPr>
      <w:r>
        <w:rPr>
          <w:sz w:val="40"/>
          <w:szCs w:val="40"/>
        </w:rPr>
        <w:lastRenderedPageBreak/>
        <w:t>FXMUL – Fixed Point Multiply</w:t>
      </w:r>
    </w:p>
    <w:p w14:paraId="38AF0B45" w14:textId="77777777" w:rsidR="005E4DC9" w:rsidRPr="00EB0B0D" w:rsidRDefault="005E4DC9" w:rsidP="005E4DC9">
      <w:pPr>
        <w:rPr>
          <w:rFonts w:cs="Times New Roman"/>
        </w:rPr>
      </w:pPr>
      <w:r w:rsidRPr="00E36754">
        <w:rPr>
          <w:rFonts w:cs="Times New Roman"/>
          <w:b/>
        </w:rPr>
        <w:t>Description</w:t>
      </w:r>
      <w:r w:rsidRPr="00EB0B0D">
        <w:rPr>
          <w:rFonts w:cs="Times New Roman"/>
        </w:rPr>
        <w:t>:</w:t>
      </w:r>
    </w:p>
    <w:p w14:paraId="2E5020D9" w14:textId="77777777"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14:paraId="5308E2F2" w14:textId="77777777" w:rsidR="005E4DC9" w:rsidRPr="00EB0B0D" w:rsidRDefault="005E4DC9" w:rsidP="005E4DC9">
      <w:pPr>
        <w:rPr>
          <w:rFonts w:cs="Times New Roman"/>
        </w:rPr>
      </w:pPr>
      <w:r w:rsidRPr="00E36754">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14:paraId="651ECD45" w14:textId="77777777" w:rsidTr="005E4DC9">
        <w:tc>
          <w:tcPr>
            <w:tcW w:w="1276" w:type="dxa"/>
          </w:tcPr>
          <w:p w14:paraId="16F74E02" w14:textId="77777777"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14:paraId="28787261" w14:textId="77777777"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14:paraId="2FC8A9F0" w14:textId="77777777"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402C2697" w14:textId="77777777"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14:paraId="78D156DA" w14:textId="77777777"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11FDEDE5" w14:textId="77777777"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14:paraId="559C380A" w14:textId="77777777"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9B5B0A6" w14:textId="77777777" w:rsidR="005E4DC9" w:rsidRPr="00EB0B0D" w:rsidRDefault="005E4DC9" w:rsidP="005E4DC9">
      <w:pPr>
        <w:rPr>
          <w:rFonts w:cs="Times New Roman"/>
        </w:rPr>
      </w:pPr>
    </w:p>
    <w:p w14:paraId="7A46AF4F" w14:textId="77777777" w:rsidR="005E4DC9" w:rsidRDefault="005E4DC9" w:rsidP="005E4DC9">
      <w:pPr>
        <w:rPr>
          <w:rFonts w:cs="Times New Roman"/>
        </w:rPr>
      </w:pPr>
      <w:r w:rsidRPr="00EB0B0D">
        <w:rPr>
          <w:rFonts w:cs="Times New Roman"/>
        </w:rPr>
        <w:t xml:space="preserve">Clock Cycles: </w:t>
      </w:r>
      <w:r>
        <w:rPr>
          <w:rFonts w:cs="Times New Roman"/>
        </w:rPr>
        <w:t>19</w:t>
      </w:r>
    </w:p>
    <w:p w14:paraId="04C07632" w14:textId="77777777" w:rsidR="00A7111D" w:rsidRPr="00EB0B0D" w:rsidRDefault="00A7111D" w:rsidP="00A7111D">
      <w:pPr>
        <w:rPr>
          <w:rFonts w:cs="Times New Roman"/>
        </w:rPr>
      </w:pPr>
      <w:r w:rsidRPr="00EB0B0D">
        <w:rPr>
          <w:rFonts w:cs="Times New Roman"/>
        </w:rPr>
        <w:t>ALU Support: A</w:t>
      </w:r>
      <w:r>
        <w:rPr>
          <w:rFonts w:cs="Times New Roman"/>
        </w:rPr>
        <w:t>ll</w:t>
      </w:r>
    </w:p>
    <w:p w14:paraId="6682FF74" w14:textId="77777777" w:rsidR="004A37B9" w:rsidRDefault="004A37B9">
      <w:pPr>
        <w:rPr>
          <w:rFonts w:eastAsiaTheme="majorEastAsia" w:cstheme="majorBidi"/>
          <w:b/>
          <w:bCs/>
          <w:sz w:val="40"/>
          <w:szCs w:val="26"/>
        </w:rPr>
      </w:pPr>
      <w:r>
        <w:rPr>
          <w:sz w:val="40"/>
        </w:rPr>
        <w:br w:type="page"/>
      </w:r>
    </w:p>
    <w:p w14:paraId="4A8EF42F" w14:textId="77777777" w:rsidR="004A37B9" w:rsidRPr="00A26E7A" w:rsidRDefault="004A37B9" w:rsidP="004A37B9">
      <w:pPr>
        <w:pStyle w:val="Heading2"/>
        <w:rPr>
          <w:sz w:val="40"/>
        </w:rPr>
      </w:pPr>
      <w:r>
        <w:rPr>
          <w:sz w:val="40"/>
        </w:rPr>
        <w:lastRenderedPageBreak/>
        <w:t>FXSUB – Fixed Point Subtraction</w:t>
      </w:r>
    </w:p>
    <w:p w14:paraId="693A9041" w14:textId="77777777" w:rsidR="004A37B9" w:rsidRPr="00EB0B0D" w:rsidRDefault="004A37B9" w:rsidP="004A37B9">
      <w:pPr>
        <w:rPr>
          <w:rFonts w:cs="Times New Roman"/>
        </w:rPr>
      </w:pPr>
      <w:r w:rsidRPr="00E36754">
        <w:rPr>
          <w:rFonts w:cs="Times New Roman"/>
          <w:b/>
        </w:rPr>
        <w:t>Description</w:t>
      </w:r>
      <w:r w:rsidRPr="00EB0B0D">
        <w:rPr>
          <w:rFonts w:cs="Times New Roman"/>
        </w:rPr>
        <w:t>:</w:t>
      </w:r>
    </w:p>
    <w:p w14:paraId="06BCFE02" w14:textId="77777777"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14:paraId="1B6957E3" w14:textId="77777777" w:rsidR="004A37B9" w:rsidRPr="00EB0B0D" w:rsidRDefault="004A37B9" w:rsidP="004A37B9">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14:paraId="2B7FF39F" w14:textId="77777777" w:rsidTr="00021810">
        <w:tc>
          <w:tcPr>
            <w:tcW w:w="1152" w:type="dxa"/>
          </w:tcPr>
          <w:p w14:paraId="335D6C0B" w14:textId="77777777"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14:paraId="2206ADE7" w14:textId="77777777"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14:paraId="754A2A77" w14:textId="77777777"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14:paraId="394C163C" w14:textId="77777777"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14:paraId="36FDD124" w14:textId="77777777"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14:paraId="424D27A5" w14:textId="77777777"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14:paraId="24F6CF6B" w14:textId="77777777"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14:paraId="66B1D3A1" w14:textId="77777777" w:rsidR="004A37B9" w:rsidRDefault="004A37B9" w:rsidP="004A37B9">
      <w:pPr>
        <w:rPr>
          <w:rFonts w:cs="Times New Roman"/>
        </w:rPr>
      </w:pPr>
    </w:p>
    <w:p w14:paraId="4F10C285" w14:textId="77777777" w:rsidR="004A37B9" w:rsidRDefault="004A37B9" w:rsidP="004A37B9">
      <w:pPr>
        <w:rPr>
          <w:rStyle w:val="Strong"/>
        </w:rPr>
      </w:pPr>
      <w:r>
        <w:rPr>
          <w:rStyle w:val="Strong"/>
        </w:rPr>
        <w:t xml:space="preserve">Clock Cycles: </w:t>
      </w:r>
      <w:r>
        <w:t>0.5</w:t>
      </w:r>
    </w:p>
    <w:p w14:paraId="51034BE5" w14:textId="77777777" w:rsidR="004A37B9" w:rsidRPr="002C6BF0" w:rsidRDefault="004A37B9" w:rsidP="004A37B9">
      <w:r>
        <w:rPr>
          <w:rStyle w:val="Strong"/>
        </w:rPr>
        <w:t xml:space="preserve">Execution Units: </w:t>
      </w:r>
      <w:r w:rsidRPr="002C6BF0">
        <w:t>A</w:t>
      </w:r>
      <w:r>
        <w:t>ll A</w:t>
      </w:r>
      <w:r w:rsidRPr="002C6BF0">
        <w:t>LU</w:t>
      </w:r>
      <w:r>
        <w:t>’s</w:t>
      </w:r>
    </w:p>
    <w:p w14:paraId="06837965" w14:textId="77777777" w:rsidR="004A37B9" w:rsidRDefault="004A37B9" w:rsidP="004A37B9">
      <w:pPr>
        <w:rPr>
          <w:rFonts w:cs="Times New Roman"/>
        </w:rPr>
      </w:pPr>
      <w:r w:rsidRPr="00E36754">
        <w:rPr>
          <w:rFonts w:cs="Times New Roman"/>
          <w:b/>
        </w:rPr>
        <w:t>Exceptions</w:t>
      </w:r>
      <w:r>
        <w:rPr>
          <w:rFonts w:cs="Times New Roman"/>
        </w:rPr>
        <w:t>: none</w:t>
      </w:r>
    </w:p>
    <w:p w14:paraId="7CD4CC10" w14:textId="77777777" w:rsidR="005B5E55" w:rsidRDefault="005B5E55">
      <w:pPr>
        <w:rPr>
          <w:rFonts w:cs="Times New Roman"/>
        </w:rPr>
      </w:pPr>
      <w:r>
        <w:rPr>
          <w:rFonts w:cs="Times New Roman"/>
        </w:rPr>
        <w:br w:type="page"/>
      </w:r>
    </w:p>
    <w:p w14:paraId="0AA580BF" w14:textId="77777777"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14:paraId="0A48C77A" w14:textId="77777777" w:rsidR="00422907" w:rsidRPr="00EB0B0D" w:rsidRDefault="00422907" w:rsidP="00422907">
      <w:pPr>
        <w:rPr>
          <w:rFonts w:cs="Times New Roman"/>
        </w:rPr>
      </w:pPr>
      <w:r w:rsidRPr="00EB0B0D">
        <w:rPr>
          <w:rFonts w:cs="Times New Roman"/>
        </w:rPr>
        <w:t>Description:</w:t>
      </w:r>
    </w:p>
    <w:p w14:paraId="25194D9E" w14:textId="77777777"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14:paraId="56C36603" w14:textId="77777777"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14:paraId="726E6824" w14:textId="77777777" w:rsidTr="00955686">
        <w:tc>
          <w:tcPr>
            <w:tcW w:w="3402" w:type="dxa"/>
          </w:tcPr>
          <w:p w14:paraId="212D6319" w14:textId="77777777"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653F8009" w14:textId="77777777"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14:paraId="501FBDD3" w14:textId="77777777"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14:paraId="6CC21859" w14:textId="77777777"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14:paraId="6D2D0038" w14:textId="77777777"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14:paraId="109E1A67" w14:textId="77777777"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14:paraId="7254CED3" w14:textId="77777777" w:rsidTr="00955686">
        <w:tc>
          <w:tcPr>
            <w:tcW w:w="1152" w:type="dxa"/>
          </w:tcPr>
          <w:p w14:paraId="1C67957F" w14:textId="77777777"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14:paraId="4CDEE5D4" w14:textId="77777777" w:rsidR="00422907" w:rsidRPr="00EB0B0D" w:rsidRDefault="00422907" w:rsidP="00955686">
            <w:pPr>
              <w:jc w:val="center"/>
              <w:rPr>
                <w:rFonts w:cs="Times New Roman"/>
              </w:rPr>
            </w:pPr>
            <w:r w:rsidRPr="00EB0B0D">
              <w:rPr>
                <w:rFonts w:cs="Times New Roman"/>
              </w:rPr>
              <w:t>~</w:t>
            </w:r>
          </w:p>
        </w:tc>
        <w:tc>
          <w:tcPr>
            <w:tcW w:w="542" w:type="dxa"/>
          </w:tcPr>
          <w:p w14:paraId="1E23D4CD" w14:textId="77777777"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14:paraId="5FA78DB1" w14:textId="77777777"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14:paraId="39F3BB9C" w14:textId="77777777"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14:paraId="56711042" w14:textId="77777777"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14:paraId="4A89A3D8" w14:textId="77777777"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14:paraId="1D5F7694" w14:textId="77777777"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14:paraId="3A8F644C" w14:textId="77777777" w:rsidR="00422907" w:rsidRPr="00EB0B0D" w:rsidRDefault="00422907" w:rsidP="00422907">
      <w:pPr>
        <w:rPr>
          <w:rFonts w:cs="Times New Roman"/>
        </w:rPr>
      </w:pPr>
    </w:p>
    <w:p w14:paraId="2A0783F7" w14:textId="77777777"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14:paraId="0615866D" w14:textId="77777777" w:rsidTr="00955686">
        <w:tc>
          <w:tcPr>
            <w:tcW w:w="1134" w:type="dxa"/>
            <w:shd w:val="clear" w:color="auto" w:fill="595959" w:themeFill="text1" w:themeFillTint="A6"/>
          </w:tcPr>
          <w:p w14:paraId="7D5E51B9" w14:textId="77777777"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67232D9" w14:textId="77777777"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14:paraId="1A31E0E2" w14:textId="77777777" w:rsidTr="00955686">
        <w:tc>
          <w:tcPr>
            <w:tcW w:w="1134" w:type="dxa"/>
          </w:tcPr>
          <w:p w14:paraId="02D2C40A" w14:textId="77777777" w:rsidR="00422907" w:rsidRDefault="00422907" w:rsidP="00955686">
            <w:pPr>
              <w:jc w:val="center"/>
              <w:rPr>
                <w:rFonts w:cs="Times New Roman"/>
              </w:rPr>
            </w:pPr>
            <w:r>
              <w:rPr>
                <w:rFonts w:cs="Times New Roman"/>
              </w:rPr>
              <w:t>0</w:t>
            </w:r>
          </w:p>
        </w:tc>
        <w:tc>
          <w:tcPr>
            <w:tcW w:w="1843" w:type="dxa"/>
          </w:tcPr>
          <w:p w14:paraId="6AB76F33" w14:textId="77777777" w:rsidR="00422907" w:rsidRDefault="00422907" w:rsidP="00955686">
            <w:pPr>
              <w:jc w:val="center"/>
              <w:rPr>
                <w:rFonts w:cs="Times New Roman"/>
              </w:rPr>
            </w:pPr>
            <w:r>
              <w:rPr>
                <w:rFonts w:cs="Times New Roman"/>
              </w:rPr>
              <w:t>1</w:t>
            </w:r>
          </w:p>
        </w:tc>
      </w:tr>
      <w:tr w:rsidR="00422907" w14:paraId="265798D8" w14:textId="77777777" w:rsidTr="00955686">
        <w:tc>
          <w:tcPr>
            <w:tcW w:w="1134" w:type="dxa"/>
          </w:tcPr>
          <w:p w14:paraId="068CF10E" w14:textId="77777777" w:rsidR="00422907" w:rsidRDefault="00422907" w:rsidP="00955686">
            <w:pPr>
              <w:jc w:val="center"/>
              <w:rPr>
                <w:rFonts w:cs="Times New Roman"/>
              </w:rPr>
            </w:pPr>
            <w:r>
              <w:rPr>
                <w:rFonts w:cs="Times New Roman"/>
              </w:rPr>
              <w:t>1</w:t>
            </w:r>
          </w:p>
        </w:tc>
        <w:tc>
          <w:tcPr>
            <w:tcW w:w="1843" w:type="dxa"/>
          </w:tcPr>
          <w:p w14:paraId="68086D57" w14:textId="77777777" w:rsidR="00422907" w:rsidRDefault="00422907" w:rsidP="00955686">
            <w:pPr>
              <w:jc w:val="center"/>
              <w:rPr>
                <w:rFonts w:cs="Times New Roman"/>
              </w:rPr>
            </w:pPr>
            <w:r>
              <w:rPr>
                <w:rFonts w:cs="Times New Roman"/>
              </w:rPr>
              <w:t>2</w:t>
            </w:r>
          </w:p>
        </w:tc>
      </w:tr>
      <w:tr w:rsidR="00422907" w14:paraId="3B0C76AD" w14:textId="77777777" w:rsidTr="00955686">
        <w:tc>
          <w:tcPr>
            <w:tcW w:w="1134" w:type="dxa"/>
          </w:tcPr>
          <w:p w14:paraId="098F6213" w14:textId="77777777" w:rsidR="00422907" w:rsidRDefault="00422907" w:rsidP="00955686">
            <w:pPr>
              <w:jc w:val="center"/>
              <w:rPr>
                <w:rFonts w:cs="Times New Roman"/>
              </w:rPr>
            </w:pPr>
            <w:r>
              <w:rPr>
                <w:rFonts w:cs="Times New Roman"/>
              </w:rPr>
              <w:t>2</w:t>
            </w:r>
          </w:p>
        </w:tc>
        <w:tc>
          <w:tcPr>
            <w:tcW w:w="1843" w:type="dxa"/>
          </w:tcPr>
          <w:p w14:paraId="5CB230F1" w14:textId="77777777" w:rsidR="00422907" w:rsidRDefault="00422907" w:rsidP="00955686">
            <w:pPr>
              <w:jc w:val="center"/>
              <w:rPr>
                <w:rFonts w:cs="Times New Roman"/>
              </w:rPr>
            </w:pPr>
            <w:r>
              <w:rPr>
                <w:rFonts w:cs="Times New Roman"/>
              </w:rPr>
              <w:t>4</w:t>
            </w:r>
          </w:p>
        </w:tc>
      </w:tr>
      <w:tr w:rsidR="00422907" w14:paraId="366D49EB" w14:textId="77777777" w:rsidTr="00955686">
        <w:tc>
          <w:tcPr>
            <w:tcW w:w="1134" w:type="dxa"/>
          </w:tcPr>
          <w:p w14:paraId="68319E9E" w14:textId="77777777" w:rsidR="00422907" w:rsidRDefault="00422907" w:rsidP="00955686">
            <w:pPr>
              <w:jc w:val="center"/>
              <w:rPr>
                <w:rFonts w:cs="Times New Roman"/>
              </w:rPr>
            </w:pPr>
            <w:r>
              <w:rPr>
                <w:rFonts w:cs="Times New Roman"/>
              </w:rPr>
              <w:t>3</w:t>
            </w:r>
          </w:p>
        </w:tc>
        <w:tc>
          <w:tcPr>
            <w:tcW w:w="1843" w:type="dxa"/>
          </w:tcPr>
          <w:p w14:paraId="529EF015" w14:textId="77777777" w:rsidR="00422907" w:rsidRDefault="00422907" w:rsidP="00955686">
            <w:pPr>
              <w:jc w:val="center"/>
              <w:rPr>
                <w:rFonts w:cs="Times New Roman"/>
              </w:rPr>
            </w:pPr>
            <w:r>
              <w:rPr>
                <w:rFonts w:cs="Times New Roman"/>
              </w:rPr>
              <w:t>8</w:t>
            </w:r>
          </w:p>
        </w:tc>
      </w:tr>
    </w:tbl>
    <w:p w14:paraId="19B9929E" w14:textId="77777777" w:rsidR="00422907" w:rsidRDefault="00422907" w:rsidP="00422907">
      <w:pPr>
        <w:rPr>
          <w:rFonts w:eastAsiaTheme="majorEastAsia" w:cstheme="majorBidi"/>
        </w:rPr>
      </w:pPr>
      <w:r>
        <w:br w:type="page"/>
      </w:r>
    </w:p>
    <w:p w14:paraId="4FB8A403" w14:textId="0EE9193A" w:rsidR="006B7B20" w:rsidRPr="008E6AE0" w:rsidRDefault="006B7B20" w:rsidP="006B7B20">
      <w:pPr>
        <w:pStyle w:val="Heading2"/>
        <w:rPr>
          <w:sz w:val="40"/>
          <w:szCs w:val="40"/>
        </w:rPr>
      </w:pPr>
      <w:r>
        <w:rPr>
          <w:sz w:val="40"/>
          <w:szCs w:val="40"/>
        </w:rPr>
        <w:lastRenderedPageBreak/>
        <w:t>IS</w:t>
      </w:r>
      <w:r>
        <w:rPr>
          <w:sz w:val="40"/>
          <w:szCs w:val="40"/>
        </w:rPr>
        <w:t>NULL</w:t>
      </w:r>
      <w:r w:rsidRPr="008E6AE0">
        <w:rPr>
          <w:sz w:val="40"/>
          <w:szCs w:val="40"/>
        </w:rPr>
        <w:t xml:space="preserve"> – </w:t>
      </w:r>
      <w:r>
        <w:rPr>
          <w:sz w:val="40"/>
          <w:szCs w:val="40"/>
        </w:rPr>
        <w:t xml:space="preserve">Is </w:t>
      </w:r>
      <w:r>
        <w:rPr>
          <w:sz w:val="40"/>
          <w:szCs w:val="40"/>
        </w:rPr>
        <w:t xml:space="preserve">Null </w:t>
      </w:r>
      <w:r>
        <w:rPr>
          <w:sz w:val="40"/>
          <w:szCs w:val="40"/>
        </w:rPr>
        <w:t>Pointer</w:t>
      </w:r>
    </w:p>
    <w:p w14:paraId="7978D589" w14:textId="77777777" w:rsidR="006B7B20" w:rsidRDefault="006B7B20" w:rsidP="006B7B20"/>
    <w:p w14:paraId="2BA4EFCB" w14:textId="77777777" w:rsidR="006B7B20" w:rsidRPr="002D0431" w:rsidRDefault="006B7B20" w:rsidP="006B7B20">
      <w:pPr>
        <w:rPr>
          <w:rStyle w:val="Strong"/>
        </w:rPr>
      </w:pPr>
      <w:r w:rsidRPr="002D0431">
        <w:rPr>
          <w:rStyle w:val="Strong"/>
        </w:rPr>
        <w:t>Description:</w:t>
      </w:r>
    </w:p>
    <w:p w14:paraId="718FFE82" w14:textId="11122B0C" w:rsidR="006B7B20" w:rsidRDefault="006B7B20" w:rsidP="006B7B20">
      <w:pPr>
        <w:ind w:left="720"/>
      </w:pPr>
      <w:r>
        <w:t xml:space="preserve">This instruction detects if the value in a register is a </w:t>
      </w:r>
      <w:r>
        <w:t xml:space="preserve">null </w:t>
      </w:r>
      <w:r>
        <w:t xml:space="preserve">pointer and places the result in a target register. A </w:t>
      </w:r>
      <w:r>
        <w:t xml:space="preserve">null </w:t>
      </w:r>
      <w:r>
        <w:t>pointer value is indicated if the top 20 bits of the value are equal to $FFF01</w:t>
      </w:r>
      <w:r>
        <w:t xml:space="preserve"> and the remaining bits are all zero OR if all bits of the register are zero.</w:t>
      </w:r>
    </w:p>
    <w:p w14:paraId="3C23B12C" w14:textId="77777777" w:rsidR="006B7B20" w:rsidRPr="002D0431" w:rsidRDefault="006B7B20" w:rsidP="006B7B2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B7B20" w:rsidRPr="00EB0B0D" w14:paraId="72FBA1B0" w14:textId="77777777" w:rsidTr="001A7325">
        <w:tc>
          <w:tcPr>
            <w:tcW w:w="1152" w:type="dxa"/>
          </w:tcPr>
          <w:p w14:paraId="4050A6D9" w14:textId="77777777" w:rsidR="006B7B20" w:rsidRPr="00EB0B0D" w:rsidRDefault="006B7B20" w:rsidP="001A7325">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711D9FB5" w14:textId="4EAF3350" w:rsidR="006B7B20" w:rsidRPr="00EB0B0D" w:rsidRDefault="002F6CEC" w:rsidP="001A7325">
            <w:pPr>
              <w:jc w:val="center"/>
              <w:rPr>
                <w:rFonts w:cs="Times New Roman"/>
              </w:rPr>
            </w:pPr>
            <w:r>
              <w:rPr>
                <w:rFonts w:cs="Times New Roman"/>
              </w:rPr>
              <w:t>0</w:t>
            </w:r>
            <w:r w:rsidR="006B7B20">
              <w:rPr>
                <w:rFonts w:cs="Times New Roman"/>
                <w:vertAlign w:val="subscript"/>
              </w:rPr>
              <w:t>3</w:t>
            </w:r>
          </w:p>
        </w:tc>
        <w:tc>
          <w:tcPr>
            <w:tcW w:w="1134" w:type="dxa"/>
          </w:tcPr>
          <w:p w14:paraId="1884CA88" w14:textId="04FCB9B1" w:rsidR="006B7B20" w:rsidRPr="00EB0B0D" w:rsidRDefault="002F6CEC" w:rsidP="001A7325">
            <w:pPr>
              <w:jc w:val="center"/>
              <w:rPr>
                <w:rFonts w:cs="Times New Roman"/>
              </w:rPr>
            </w:pPr>
            <w:r>
              <w:rPr>
                <w:rFonts w:cs="Times New Roman"/>
              </w:rPr>
              <w:t>6</w:t>
            </w:r>
            <w:r w:rsidR="009E37E6">
              <w:rPr>
                <w:rFonts w:cs="Times New Roman"/>
              </w:rPr>
              <w:t>h</w:t>
            </w:r>
            <w:r w:rsidR="006B7B20" w:rsidRPr="00EB0B0D">
              <w:rPr>
                <w:rFonts w:cs="Times New Roman"/>
                <w:vertAlign w:val="subscript"/>
              </w:rPr>
              <w:t>5</w:t>
            </w:r>
          </w:p>
        </w:tc>
        <w:tc>
          <w:tcPr>
            <w:tcW w:w="1134" w:type="dxa"/>
          </w:tcPr>
          <w:p w14:paraId="395A8CE9" w14:textId="77777777" w:rsidR="006B7B20" w:rsidRPr="00EB0B0D" w:rsidRDefault="006B7B20" w:rsidP="001A7325">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1DCA7C0" w14:textId="77777777" w:rsidR="006B7B20" w:rsidRPr="00EB0B0D" w:rsidRDefault="006B7B20" w:rsidP="001A7325">
            <w:pPr>
              <w:jc w:val="center"/>
              <w:rPr>
                <w:rFonts w:cs="Times New Roman"/>
              </w:rPr>
            </w:pPr>
            <w:r w:rsidRPr="00EB0B0D">
              <w:rPr>
                <w:rFonts w:cs="Times New Roman"/>
              </w:rPr>
              <w:t>Ra</w:t>
            </w:r>
            <w:r w:rsidRPr="00EB0B0D">
              <w:rPr>
                <w:rFonts w:cs="Times New Roman"/>
                <w:vertAlign w:val="subscript"/>
              </w:rPr>
              <w:t>5</w:t>
            </w:r>
          </w:p>
        </w:tc>
        <w:tc>
          <w:tcPr>
            <w:tcW w:w="431" w:type="dxa"/>
          </w:tcPr>
          <w:p w14:paraId="691C5A2C" w14:textId="77777777" w:rsidR="006B7B20" w:rsidRPr="00EB0B0D" w:rsidRDefault="006B7B20" w:rsidP="001A7325">
            <w:pPr>
              <w:jc w:val="center"/>
              <w:rPr>
                <w:rFonts w:cs="Times New Roman"/>
              </w:rPr>
            </w:pPr>
            <w:r>
              <w:rPr>
                <w:rFonts w:cs="Times New Roman"/>
              </w:rPr>
              <w:t>0</w:t>
            </w:r>
            <w:r w:rsidRPr="006E27DF">
              <w:rPr>
                <w:rFonts w:cs="Times New Roman"/>
                <w:vertAlign w:val="subscript"/>
              </w:rPr>
              <w:t>2</w:t>
            </w:r>
          </w:p>
        </w:tc>
        <w:tc>
          <w:tcPr>
            <w:tcW w:w="1134" w:type="dxa"/>
          </w:tcPr>
          <w:p w14:paraId="7FBC39A0" w14:textId="77777777" w:rsidR="006B7B20" w:rsidRPr="00EB0B0D" w:rsidRDefault="006B7B20" w:rsidP="001A7325">
            <w:pPr>
              <w:jc w:val="center"/>
              <w:rPr>
                <w:rFonts w:cs="Times New Roman"/>
              </w:rPr>
            </w:pPr>
            <w:r w:rsidRPr="00EB0B0D">
              <w:rPr>
                <w:rFonts w:cs="Times New Roman"/>
              </w:rPr>
              <w:t>02h</w:t>
            </w:r>
            <w:r w:rsidRPr="00EB0B0D">
              <w:rPr>
                <w:rFonts w:cs="Times New Roman"/>
                <w:vertAlign w:val="subscript"/>
              </w:rPr>
              <w:t>6</w:t>
            </w:r>
          </w:p>
        </w:tc>
      </w:tr>
    </w:tbl>
    <w:p w14:paraId="3A76D2CD" w14:textId="77777777" w:rsidR="006B7B20" w:rsidRDefault="006B7B20" w:rsidP="006B7B20">
      <w:pPr>
        <w:rPr>
          <w:rStyle w:val="Strong"/>
        </w:rPr>
      </w:pPr>
    </w:p>
    <w:p w14:paraId="7B81D1AB" w14:textId="77777777" w:rsidR="006B7B20" w:rsidRDefault="006B7B20" w:rsidP="006B7B20">
      <w:pPr>
        <w:rPr>
          <w:rStyle w:val="Strong"/>
        </w:rPr>
      </w:pPr>
      <w:r>
        <w:rPr>
          <w:rStyle w:val="Strong"/>
        </w:rPr>
        <w:t xml:space="preserve">Clock Cycles: </w:t>
      </w:r>
      <w:r w:rsidRPr="006504CD">
        <w:t>1</w:t>
      </w:r>
    </w:p>
    <w:p w14:paraId="3E558D19" w14:textId="77777777" w:rsidR="006B7B20" w:rsidRPr="002C6BF0" w:rsidRDefault="006B7B20" w:rsidP="006B7B20">
      <w:r>
        <w:rPr>
          <w:rStyle w:val="Strong"/>
        </w:rPr>
        <w:t xml:space="preserve">Execution Units: </w:t>
      </w:r>
      <w:r w:rsidRPr="002C6BF0">
        <w:t>ALU</w:t>
      </w:r>
      <w:r>
        <w:t xml:space="preserve"> #0 only</w:t>
      </w:r>
    </w:p>
    <w:p w14:paraId="7312DB36" w14:textId="77777777" w:rsidR="006B7B20" w:rsidRPr="002D0431" w:rsidRDefault="006B7B20" w:rsidP="006B7B20">
      <w:pPr>
        <w:rPr>
          <w:rStyle w:val="Strong"/>
        </w:rPr>
      </w:pPr>
      <w:r w:rsidRPr="002D0431">
        <w:rPr>
          <w:rStyle w:val="Strong"/>
        </w:rPr>
        <w:t>Operation:</w:t>
      </w:r>
    </w:p>
    <w:p w14:paraId="35708C5F" w14:textId="085FDC1C" w:rsidR="006B7B20" w:rsidRDefault="006B7B20" w:rsidP="006B7B20">
      <w:pPr>
        <w:spacing w:after="0"/>
        <w:ind w:left="720"/>
      </w:pPr>
      <w:r>
        <w:t>If Ra = $FFF01</w:t>
      </w:r>
      <w:r w:rsidR="00673A26">
        <w:t>00000000000 or Ra = 0</w:t>
      </w:r>
    </w:p>
    <w:p w14:paraId="39C5E5C3" w14:textId="77777777" w:rsidR="006B7B20" w:rsidRDefault="006B7B20" w:rsidP="006B7B20">
      <w:pPr>
        <w:spacing w:after="0"/>
        <w:ind w:left="720"/>
      </w:pPr>
      <w:r>
        <w:t xml:space="preserve">    Rt = 1</w:t>
      </w:r>
    </w:p>
    <w:p w14:paraId="780C4E17" w14:textId="77777777" w:rsidR="006B7B20" w:rsidRDefault="006B7B20" w:rsidP="006B7B20">
      <w:pPr>
        <w:spacing w:after="0"/>
      </w:pPr>
      <w:r>
        <w:tab/>
        <w:t>else</w:t>
      </w:r>
    </w:p>
    <w:p w14:paraId="0B1CC9E9" w14:textId="77777777" w:rsidR="006B7B20" w:rsidRDefault="006B7B20" w:rsidP="006B7B20">
      <w:pPr>
        <w:spacing w:after="0"/>
      </w:pPr>
      <w:r>
        <w:t xml:space="preserve"> </w:t>
      </w:r>
      <w:r>
        <w:tab/>
        <w:t xml:space="preserve">    Rt = 0</w:t>
      </w:r>
    </w:p>
    <w:p w14:paraId="6A7AA55E" w14:textId="77777777" w:rsidR="006B7B20" w:rsidRDefault="006B7B20" w:rsidP="006B7B20">
      <w:pPr>
        <w:rPr>
          <w:b/>
        </w:rPr>
      </w:pPr>
    </w:p>
    <w:p w14:paraId="7E26EA0D" w14:textId="77777777" w:rsidR="006B7B20" w:rsidRDefault="006B7B20" w:rsidP="006B7B20">
      <w:r w:rsidRPr="009F7E96">
        <w:t>Exceptions:</w:t>
      </w:r>
      <w:r>
        <w:t xml:space="preserve"> none </w:t>
      </w:r>
    </w:p>
    <w:p w14:paraId="35EDEBEF" w14:textId="77777777" w:rsidR="006B7B20" w:rsidRDefault="006B7B20" w:rsidP="006B7B20">
      <w:r>
        <w:t>Notes:</w:t>
      </w:r>
    </w:p>
    <w:p w14:paraId="085110F3" w14:textId="77777777" w:rsidR="006B7B20" w:rsidRDefault="006B7B20">
      <w:pPr>
        <w:rPr>
          <w:rFonts w:eastAsiaTheme="majorEastAsia" w:cstheme="majorBidi"/>
          <w:b/>
          <w:bCs/>
          <w:color w:val="1F497D" w:themeColor="text2"/>
          <w:sz w:val="40"/>
          <w:szCs w:val="40"/>
        </w:rPr>
      </w:pPr>
      <w:r>
        <w:rPr>
          <w:sz w:val="40"/>
          <w:szCs w:val="40"/>
        </w:rPr>
        <w:br w:type="page"/>
      </w:r>
    </w:p>
    <w:p w14:paraId="3F822175" w14:textId="0381095E" w:rsidR="001D6C0F" w:rsidRPr="008E6AE0" w:rsidRDefault="001D6C0F" w:rsidP="001D6C0F">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E4A6A47" w14:textId="77777777" w:rsidR="001D6C0F" w:rsidRDefault="001D6C0F" w:rsidP="001D6C0F"/>
    <w:p w14:paraId="07DC31C3" w14:textId="77777777" w:rsidR="001D6C0F" w:rsidRPr="002D0431" w:rsidRDefault="001D6C0F" w:rsidP="001D6C0F">
      <w:pPr>
        <w:rPr>
          <w:rStyle w:val="Strong"/>
        </w:rPr>
      </w:pPr>
      <w:r w:rsidRPr="002D0431">
        <w:rPr>
          <w:rStyle w:val="Strong"/>
        </w:rPr>
        <w:t>Description:</w:t>
      </w:r>
    </w:p>
    <w:p w14:paraId="256DC502" w14:textId="6529B312" w:rsidR="001D6C0F" w:rsidRDefault="001D6C0F" w:rsidP="001D6C0F">
      <w:pPr>
        <w:ind w:left="720"/>
      </w:pPr>
      <w:r>
        <w:t xml:space="preserve">This instruction </w:t>
      </w:r>
      <w:r>
        <w:t xml:space="preserve">detects if the value in a register is a pointer and </w:t>
      </w:r>
      <w:r>
        <w:t>places the result in a target register.</w:t>
      </w:r>
      <w:r>
        <w:t xml:space="preserve"> A pointer value is indicated if the top 20 bits of the value are equal to $FFF01.</w:t>
      </w:r>
    </w:p>
    <w:p w14:paraId="7F2B95EB" w14:textId="77777777" w:rsidR="001D6C0F" w:rsidRPr="002D0431" w:rsidRDefault="001D6C0F" w:rsidP="001D6C0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1D6C0F" w:rsidRPr="00EB0B0D" w14:paraId="6BFA438B" w14:textId="77777777" w:rsidTr="001A7325">
        <w:tc>
          <w:tcPr>
            <w:tcW w:w="1152" w:type="dxa"/>
          </w:tcPr>
          <w:p w14:paraId="4623616A" w14:textId="77777777" w:rsidR="001D6C0F" w:rsidRPr="00EB0B0D" w:rsidRDefault="001D6C0F" w:rsidP="001A7325">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565D01E3" w14:textId="18ACA864" w:rsidR="001D6C0F" w:rsidRPr="00EB0B0D" w:rsidRDefault="005F7889" w:rsidP="001A7325">
            <w:pPr>
              <w:jc w:val="center"/>
              <w:rPr>
                <w:rFonts w:cs="Times New Roman"/>
              </w:rPr>
            </w:pPr>
            <w:r>
              <w:rPr>
                <w:rFonts w:cs="Times New Roman"/>
              </w:rPr>
              <w:t>1</w:t>
            </w:r>
            <w:r w:rsidR="001D6C0F">
              <w:rPr>
                <w:rFonts w:cs="Times New Roman"/>
                <w:vertAlign w:val="subscript"/>
              </w:rPr>
              <w:t>3</w:t>
            </w:r>
          </w:p>
        </w:tc>
        <w:tc>
          <w:tcPr>
            <w:tcW w:w="1134" w:type="dxa"/>
          </w:tcPr>
          <w:p w14:paraId="491E4E43" w14:textId="0DECDBF3" w:rsidR="001D6C0F" w:rsidRPr="00EB0B0D" w:rsidRDefault="001D6C0F" w:rsidP="001A7325">
            <w:pPr>
              <w:jc w:val="center"/>
              <w:rPr>
                <w:rFonts w:cs="Times New Roman"/>
              </w:rPr>
            </w:pPr>
            <w:r>
              <w:rPr>
                <w:rFonts w:cs="Times New Roman"/>
              </w:rPr>
              <w:t>6</w:t>
            </w:r>
            <w:r w:rsidRPr="00EB0B0D">
              <w:rPr>
                <w:rFonts w:cs="Times New Roman"/>
                <w:vertAlign w:val="subscript"/>
              </w:rPr>
              <w:t>5</w:t>
            </w:r>
          </w:p>
        </w:tc>
        <w:tc>
          <w:tcPr>
            <w:tcW w:w="1134" w:type="dxa"/>
          </w:tcPr>
          <w:p w14:paraId="2AAD304A" w14:textId="77777777" w:rsidR="001D6C0F" w:rsidRPr="00EB0B0D" w:rsidRDefault="001D6C0F" w:rsidP="001A7325">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1225974" w14:textId="77777777" w:rsidR="001D6C0F" w:rsidRPr="00EB0B0D" w:rsidRDefault="001D6C0F" w:rsidP="001A7325">
            <w:pPr>
              <w:jc w:val="center"/>
              <w:rPr>
                <w:rFonts w:cs="Times New Roman"/>
              </w:rPr>
            </w:pPr>
            <w:r w:rsidRPr="00EB0B0D">
              <w:rPr>
                <w:rFonts w:cs="Times New Roman"/>
              </w:rPr>
              <w:t>Ra</w:t>
            </w:r>
            <w:r w:rsidRPr="00EB0B0D">
              <w:rPr>
                <w:rFonts w:cs="Times New Roman"/>
                <w:vertAlign w:val="subscript"/>
              </w:rPr>
              <w:t>5</w:t>
            </w:r>
          </w:p>
        </w:tc>
        <w:tc>
          <w:tcPr>
            <w:tcW w:w="431" w:type="dxa"/>
          </w:tcPr>
          <w:p w14:paraId="2DCE976D" w14:textId="77777777" w:rsidR="001D6C0F" w:rsidRPr="00EB0B0D" w:rsidRDefault="001D6C0F" w:rsidP="001A7325">
            <w:pPr>
              <w:jc w:val="center"/>
              <w:rPr>
                <w:rFonts w:cs="Times New Roman"/>
              </w:rPr>
            </w:pPr>
            <w:r>
              <w:rPr>
                <w:rFonts w:cs="Times New Roman"/>
              </w:rPr>
              <w:t>0</w:t>
            </w:r>
            <w:r w:rsidRPr="006E27DF">
              <w:rPr>
                <w:rFonts w:cs="Times New Roman"/>
                <w:vertAlign w:val="subscript"/>
              </w:rPr>
              <w:t>2</w:t>
            </w:r>
          </w:p>
        </w:tc>
        <w:tc>
          <w:tcPr>
            <w:tcW w:w="1134" w:type="dxa"/>
          </w:tcPr>
          <w:p w14:paraId="6993F3BB" w14:textId="77777777" w:rsidR="001D6C0F" w:rsidRPr="00EB0B0D" w:rsidRDefault="001D6C0F" w:rsidP="001A7325">
            <w:pPr>
              <w:jc w:val="center"/>
              <w:rPr>
                <w:rFonts w:cs="Times New Roman"/>
              </w:rPr>
            </w:pPr>
            <w:r w:rsidRPr="00EB0B0D">
              <w:rPr>
                <w:rFonts w:cs="Times New Roman"/>
              </w:rPr>
              <w:t>02h</w:t>
            </w:r>
            <w:r w:rsidRPr="00EB0B0D">
              <w:rPr>
                <w:rFonts w:cs="Times New Roman"/>
                <w:vertAlign w:val="subscript"/>
              </w:rPr>
              <w:t>6</w:t>
            </w:r>
          </w:p>
        </w:tc>
      </w:tr>
    </w:tbl>
    <w:p w14:paraId="7AFE19F0" w14:textId="77777777" w:rsidR="001D6C0F" w:rsidRDefault="001D6C0F" w:rsidP="001D6C0F">
      <w:pPr>
        <w:rPr>
          <w:rStyle w:val="Strong"/>
        </w:rPr>
      </w:pPr>
    </w:p>
    <w:p w14:paraId="01360281" w14:textId="77777777" w:rsidR="001D6C0F" w:rsidRDefault="001D6C0F" w:rsidP="001D6C0F">
      <w:pPr>
        <w:rPr>
          <w:rStyle w:val="Strong"/>
        </w:rPr>
      </w:pPr>
      <w:r>
        <w:rPr>
          <w:rStyle w:val="Strong"/>
        </w:rPr>
        <w:t xml:space="preserve">Clock Cycles: </w:t>
      </w:r>
      <w:r w:rsidRPr="006504CD">
        <w:t>1</w:t>
      </w:r>
    </w:p>
    <w:p w14:paraId="100ABB26" w14:textId="77777777" w:rsidR="001D6C0F" w:rsidRPr="002C6BF0" w:rsidRDefault="001D6C0F" w:rsidP="001D6C0F">
      <w:r>
        <w:rPr>
          <w:rStyle w:val="Strong"/>
        </w:rPr>
        <w:t xml:space="preserve">Execution Units: </w:t>
      </w:r>
      <w:r w:rsidRPr="002C6BF0">
        <w:t>ALU</w:t>
      </w:r>
      <w:r>
        <w:t xml:space="preserve"> #0 only</w:t>
      </w:r>
    </w:p>
    <w:p w14:paraId="06BA61B3" w14:textId="77777777" w:rsidR="001D6C0F" w:rsidRPr="002D0431" w:rsidRDefault="001D6C0F" w:rsidP="001D6C0F">
      <w:pPr>
        <w:rPr>
          <w:rStyle w:val="Strong"/>
        </w:rPr>
      </w:pPr>
      <w:r w:rsidRPr="002D0431">
        <w:rPr>
          <w:rStyle w:val="Strong"/>
        </w:rPr>
        <w:t>Operation:</w:t>
      </w:r>
    </w:p>
    <w:p w14:paraId="3742B42E" w14:textId="5CEAC38C" w:rsidR="001D6C0F" w:rsidRDefault="001D6C0F" w:rsidP="001D6C0F">
      <w:pPr>
        <w:spacing w:after="0"/>
        <w:ind w:left="720"/>
      </w:pPr>
      <w:r>
        <w:t xml:space="preserve">If </w:t>
      </w:r>
      <w:proofErr w:type="gramStart"/>
      <w:r>
        <w:t>Ra</w:t>
      </w:r>
      <w:r w:rsidRPr="001D6C0F">
        <w:rPr>
          <w:vertAlign w:val="subscript"/>
        </w:rPr>
        <w:t>[</w:t>
      </w:r>
      <w:proofErr w:type="gramEnd"/>
      <w:r w:rsidRPr="001D6C0F">
        <w:rPr>
          <w:vertAlign w:val="subscript"/>
        </w:rPr>
        <w:t>63..44]</w:t>
      </w:r>
      <w:r>
        <w:t xml:space="preserve"> </w:t>
      </w:r>
      <w:r>
        <w:t>= $FFF01</w:t>
      </w:r>
    </w:p>
    <w:p w14:paraId="150727FC" w14:textId="66EF50F8" w:rsidR="001D6C0F" w:rsidRDefault="001D6C0F" w:rsidP="001D6C0F">
      <w:pPr>
        <w:spacing w:after="0"/>
        <w:ind w:left="720"/>
      </w:pPr>
      <w:r>
        <w:t xml:space="preserve">    Rt = </w:t>
      </w:r>
      <w:r>
        <w:t>1</w:t>
      </w:r>
    </w:p>
    <w:p w14:paraId="4E95B37B" w14:textId="77777777" w:rsidR="001D6C0F" w:rsidRDefault="001D6C0F" w:rsidP="001D6C0F">
      <w:pPr>
        <w:spacing w:after="0"/>
      </w:pPr>
      <w:r>
        <w:tab/>
        <w:t>else</w:t>
      </w:r>
    </w:p>
    <w:p w14:paraId="601353B8" w14:textId="6AD72D39" w:rsidR="001D6C0F" w:rsidRDefault="001D6C0F" w:rsidP="001D6C0F">
      <w:pPr>
        <w:spacing w:after="0"/>
      </w:pPr>
      <w:r>
        <w:t xml:space="preserve"> </w:t>
      </w:r>
      <w:r>
        <w:tab/>
        <w:t xml:space="preserve">    Rt =</w:t>
      </w:r>
      <w:r>
        <w:t xml:space="preserve"> 0</w:t>
      </w:r>
    </w:p>
    <w:p w14:paraId="607F921C" w14:textId="77777777" w:rsidR="001D6C0F" w:rsidRDefault="001D6C0F" w:rsidP="001D6C0F">
      <w:pPr>
        <w:rPr>
          <w:b/>
        </w:rPr>
      </w:pPr>
    </w:p>
    <w:p w14:paraId="191514F7" w14:textId="77777777" w:rsidR="001D6C0F" w:rsidRDefault="001D6C0F" w:rsidP="001D6C0F">
      <w:r w:rsidRPr="009F7E96">
        <w:t>Exceptions:</w:t>
      </w:r>
      <w:r>
        <w:t xml:space="preserve"> none </w:t>
      </w:r>
    </w:p>
    <w:p w14:paraId="58D20492" w14:textId="77777777" w:rsidR="001D6C0F" w:rsidRDefault="001D6C0F" w:rsidP="001D6C0F">
      <w:r>
        <w:t>Notes:</w:t>
      </w:r>
    </w:p>
    <w:p w14:paraId="67159ED1" w14:textId="77777777" w:rsidR="001D6C0F" w:rsidRDefault="001D6C0F">
      <w:pPr>
        <w:rPr>
          <w:rFonts w:eastAsiaTheme="majorEastAsia" w:cstheme="majorBidi"/>
          <w:b/>
          <w:bCs/>
          <w:color w:val="1F497D" w:themeColor="text2"/>
          <w:sz w:val="40"/>
          <w:szCs w:val="40"/>
        </w:rPr>
      </w:pPr>
      <w:r>
        <w:rPr>
          <w:sz w:val="40"/>
          <w:szCs w:val="40"/>
        </w:rPr>
        <w:br w:type="page"/>
      </w:r>
    </w:p>
    <w:p w14:paraId="7F3A6D7E" w14:textId="0C0641C3" w:rsidR="00FD0FA0" w:rsidRPr="00042ABF" w:rsidRDefault="00FD0FA0" w:rsidP="00042ABF">
      <w:pPr>
        <w:pStyle w:val="Heading2"/>
        <w:rPr>
          <w:sz w:val="40"/>
          <w:szCs w:val="40"/>
        </w:rPr>
      </w:pPr>
      <w:r w:rsidRPr="00042ABF">
        <w:rPr>
          <w:sz w:val="40"/>
          <w:szCs w:val="40"/>
        </w:rPr>
        <w:lastRenderedPageBreak/>
        <w:t>JAL – Jump-And-Link</w:t>
      </w:r>
    </w:p>
    <w:p w14:paraId="7F878084" w14:textId="77777777" w:rsidR="00FD0FA0" w:rsidRDefault="00FD0FA0" w:rsidP="00FD0FA0">
      <w:pPr>
        <w:rPr>
          <w:rFonts w:cs="Times New Roman"/>
        </w:rPr>
      </w:pPr>
      <w:r w:rsidRPr="00116381">
        <w:rPr>
          <w:rFonts w:cs="Times New Roman"/>
          <w:b/>
        </w:rPr>
        <w:t>Description</w:t>
      </w:r>
      <w:r w:rsidRPr="00EB0B0D">
        <w:rPr>
          <w:rFonts w:cs="Times New Roman"/>
        </w:rPr>
        <w:t>:</w:t>
      </w:r>
    </w:p>
    <w:p w14:paraId="0C5A5100" w14:textId="77777777" w:rsidR="00C06F01" w:rsidRPr="00EB0B0D" w:rsidRDefault="00C06F01" w:rsidP="00FD0FA0">
      <w:pPr>
        <w:rPr>
          <w:rFonts w:cs="Times New Roman"/>
        </w:rPr>
      </w:pPr>
      <w:r w:rsidRPr="00116381">
        <w:rPr>
          <w:rFonts w:cs="Times New Roman"/>
          <w:b/>
        </w:rPr>
        <w:t>Instruction Format</w:t>
      </w:r>
      <w:r w:rsidRPr="00EB0B0D">
        <w:rPr>
          <w:rFonts w:cs="Times New Roman"/>
        </w:rPr>
        <w:t>:</w:t>
      </w:r>
    </w:p>
    <w:p w14:paraId="7FE22904" w14:textId="77777777"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14:paraId="49EDC5A3" w14:textId="77777777" w:rsidTr="00E32E4D">
        <w:tc>
          <w:tcPr>
            <w:tcW w:w="2835" w:type="dxa"/>
          </w:tcPr>
          <w:p w14:paraId="224C6B40" w14:textId="77777777"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68BB4632" w14:textId="77777777"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14:paraId="7380E518" w14:textId="77777777"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14:paraId="32E1D05E" w14:textId="77777777" w:rsidR="00E32E4D" w:rsidRPr="00EB0B0D" w:rsidRDefault="004709EB" w:rsidP="0040792A">
            <w:pPr>
              <w:jc w:val="center"/>
              <w:rPr>
                <w:rFonts w:cs="Times New Roman"/>
              </w:rPr>
            </w:pPr>
            <w:r>
              <w:rPr>
                <w:rFonts w:cs="Times New Roman"/>
              </w:rPr>
              <w:t>0</w:t>
            </w:r>
            <w:r w:rsidR="00E32E4D" w:rsidRPr="00E32E4D">
              <w:rPr>
                <w:rFonts w:cs="Times New Roman"/>
                <w:vertAlign w:val="subscript"/>
              </w:rPr>
              <w:t>2</w:t>
            </w:r>
          </w:p>
        </w:tc>
        <w:tc>
          <w:tcPr>
            <w:tcW w:w="1275" w:type="dxa"/>
          </w:tcPr>
          <w:p w14:paraId="1C03695D" w14:textId="77777777"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14:paraId="41C3E88A" w14:textId="77777777" w:rsidR="00FD0FA0" w:rsidRDefault="00FD0FA0" w:rsidP="00FD0FA0">
      <w:pPr>
        <w:ind w:left="720"/>
        <w:rPr>
          <w:rFonts w:cs="Times New Roman"/>
        </w:rPr>
      </w:pPr>
    </w:p>
    <w:p w14:paraId="13BCC64F" w14:textId="77777777" w:rsidR="00AE3A7E" w:rsidRPr="00EB0B0D" w:rsidRDefault="00AE3A7E" w:rsidP="00AE3A7E">
      <w:pPr>
        <w:rPr>
          <w:rFonts w:cs="Times New Roman"/>
        </w:rPr>
      </w:pPr>
      <w:r w:rsidRPr="00116381">
        <w:rPr>
          <w:rFonts w:cs="Times New Roman"/>
          <w:b/>
        </w:rPr>
        <w:t>Instruction Format</w:t>
      </w:r>
      <w:r w:rsidRPr="00EB0B0D">
        <w:rPr>
          <w:rFonts w:cs="Times New Roman"/>
        </w:rPr>
        <w:t>:</w:t>
      </w:r>
    </w:p>
    <w:p w14:paraId="4C1085D0" w14:textId="77777777" w:rsidR="00AE3A7E" w:rsidRPr="00EB0B0D" w:rsidRDefault="00AE3A7E" w:rsidP="00AE3A7E">
      <w:pPr>
        <w:ind w:left="720"/>
        <w:rPr>
          <w:rFonts w:cs="Times New Roman"/>
        </w:rPr>
      </w:pPr>
      <w:r w:rsidRPr="00EB0B0D">
        <w:rPr>
          <w:rFonts w:cs="Times New Roman"/>
        </w:rPr>
        <w:t xml:space="preserve">This instruction loads the program counter with the sum of a register and a constant value specified in the instruction. </w:t>
      </w:r>
      <w:r w:rsidR="00AC09AF">
        <w:rPr>
          <w:rFonts w:cs="Times New Roman"/>
        </w:rPr>
        <w:t xml:space="preserve">The code segment is set to the specified segment register. </w:t>
      </w:r>
      <w:r w:rsidRPr="00EB0B0D">
        <w:rPr>
          <w:rFonts w:cs="Times New Roman"/>
        </w:rPr>
        <w:t>In addition</w:t>
      </w:r>
      <w:r>
        <w:rPr>
          <w:rFonts w:cs="Times New Roman"/>
        </w:rPr>
        <w:t>,</w:t>
      </w:r>
      <w:r w:rsidRPr="00EB0B0D">
        <w:rPr>
          <w:rFonts w:cs="Times New Roman"/>
        </w:rPr>
        <w:t xml:space="preserve"> the address of the instruction following the JAL</w:t>
      </w:r>
      <w:r>
        <w:rPr>
          <w:rFonts w:cs="Times New Roman"/>
        </w:rPr>
        <w:t>R</w:t>
      </w:r>
      <w:r w:rsidRPr="00EB0B0D">
        <w:rPr>
          <w:rFonts w:cs="Times New Roman"/>
        </w:rPr>
        <w:t xml:space="preserve"> is stored in the specified target register. This instruction may be used to implement </w:t>
      </w:r>
      <w:r>
        <w:rPr>
          <w:rFonts w:cs="Times New Roman"/>
        </w:rPr>
        <w:t xml:space="preserve">far </w:t>
      </w:r>
      <w:r w:rsidRPr="00EB0B0D">
        <w:rPr>
          <w:rFonts w:cs="Times New Roman"/>
        </w:rPr>
        <w:t>subroutine calls.</w:t>
      </w:r>
      <w:r>
        <w:rPr>
          <w:rFonts w:cs="Times New Roman"/>
        </w:rPr>
        <w:t xml:space="preserve"> </w:t>
      </w:r>
    </w:p>
    <w:tbl>
      <w:tblPr>
        <w:tblStyle w:val="TableGrid"/>
        <w:tblW w:w="0" w:type="auto"/>
        <w:tblInd w:w="607" w:type="dxa"/>
        <w:tblLook w:val="04A0" w:firstRow="1" w:lastRow="0" w:firstColumn="1" w:lastColumn="0" w:noHBand="0" w:noVBand="1"/>
      </w:tblPr>
      <w:tblGrid>
        <w:gridCol w:w="616"/>
        <w:gridCol w:w="4458"/>
        <w:gridCol w:w="1034"/>
        <w:gridCol w:w="1041"/>
        <w:gridCol w:w="421"/>
        <w:gridCol w:w="1173"/>
      </w:tblGrid>
      <w:tr w:rsidR="00AE3A7E" w:rsidRPr="00EB0B0D" w14:paraId="5504DC2D" w14:textId="77777777" w:rsidTr="00AE3A7E">
        <w:tc>
          <w:tcPr>
            <w:tcW w:w="522" w:type="dxa"/>
          </w:tcPr>
          <w:p w14:paraId="30EA507C" w14:textId="77777777" w:rsidR="00AE3A7E" w:rsidRPr="00EB0B0D" w:rsidRDefault="00AE3A7E" w:rsidP="00B941B1">
            <w:pPr>
              <w:jc w:val="center"/>
              <w:rPr>
                <w:rFonts w:cs="Times New Roman"/>
              </w:rPr>
            </w:pPr>
            <w:r>
              <w:rPr>
                <w:rFonts w:cs="Times New Roman"/>
              </w:rPr>
              <w:t>S</w:t>
            </w:r>
            <w:r w:rsidR="00F61294">
              <w:rPr>
                <w:rFonts w:cs="Times New Roman"/>
              </w:rPr>
              <w:t>e</w:t>
            </w:r>
            <w:r>
              <w:rPr>
                <w:rFonts w:cs="Times New Roman"/>
              </w:rPr>
              <w:t>g</w:t>
            </w:r>
            <w:r w:rsidRPr="00AE3A7E">
              <w:rPr>
                <w:rFonts w:cs="Times New Roman"/>
                <w:vertAlign w:val="subscript"/>
              </w:rPr>
              <w:t>2</w:t>
            </w:r>
          </w:p>
        </w:tc>
        <w:tc>
          <w:tcPr>
            <w:tcW w:w="4523" w:type="dxa"/>
          </w:tcPr>
          <w:p w14:paraId="281E694F" w14:textId="77777777" w:rsidR="00AE3A7E" w:rsidRPr="00EB0B0D" w:rsidRDefault="00AE3A7E" w:rsidP="00B941B1">
            <w:pPr>
              <w:jc w:val="center"/>
              <w:rPr>
                <w:rFonts w:cs="Times New Roman"/>
              </w:rPr>
            </w:pPr>
            <w:r w:rsidRPr="00EB0B0D">
              <w:rPr>
                <w:rFonts w:cs="Times New Roman"/>
              </w:rPr>
              <w:t>Immed</w:t>
            </w:r>
            <w:r>
              <w:rPr>
                <w:rFonts w:cs="Times New Roman"/>
                <w:vertAlign w:val="subscript"/>
              </w:rPr>
              <w:t>28</w:t>
            </w:r>
          </w:p>
        </w:tc>
        <w:tc>
          <w:tcPr>
            <w:tcW w:w="1044" w:type="dxa"/>
          </w:tcPr>
          <w:p w14:paraId="31BAC162" w14:textId="77777777" w:rsidR="00AE3A7E" w:rsidRPr="00EB0B0D" w:rsidRDefault="00AE3A7E" w:rsidP="00B941B1">
            <w:pPr>
              <w:jc w:val="center"/>
              <w:rPr>
                <w:rFonts w:cs="Times New Roman"/>
              </w:rPr>
            </w:pPr>
            <w:r w:rsidRPr="00EB0B0D">
              <w:rPr>
                <w:rFonts w:cs="Times New Roman"/>
              </w:rPr>
              <w:t>Rt</w:t>
            </w:r>
            <w:r w:rsidRPr="00EB0B0D">
              <w:rPr>
                <w:rFonts w:cs="Times New Roman"/>
                <w:vertAlign w:val="subscript"/>
              </w:rPr>
              <w:t>5</w:t>
            </w:r>
          </w:p>
        </w:tc>
        <w:tc>
          <w:tcPr>
            <w:tcW w:w="1050" w:type="dxa"/>
          </w:tcPr>
          <w:p w14:paraId="6499A397" w14:textId="77777777" w:rsidR="00AE3A7E" w:rsidRPr="00EB0B0D" w:rsidRDefault="00AE3A7E" w:rsidP="00B941B1">
            <w:pPr>
              <w:jc w:val="center"/>
              <w:rPr>
                <w:rFonts w:cs="Times New Roman"/>
              </w:rPr>
            </w:pPr>
            <w:r w:rsidRPr="00EB0B0D">
              <w:rPr>
                <w:rFonts w:cs="Times New Roman"/>
              </w:rPr>
              <w:t>Ra</w:t>
            </w:r>
            <w:r w:rsidRPr="00EB0B0D">
              <w:rPr>
                <w:rFonts w:cs="Times New Roman"/>
                <w:vertAlign w:val="subscript"/>
              </w:rPr>
              <w:t>5</w:t>
            </w:r>
          </w:p>
        </w:tc>
        <w:tc>
          <w:tcPr>
            <w:tcW w:w="421" w:type="dxa"/>
          </w:tcPr>
          <w:p w14:paraId="7525D3A2" w14:textId="77777777" w:rsidR="00AE3A7E" w:rsidRPr="00EB0B0D" w:rsidRDefault="004709EB" w:rsidP="00B941B1">
            <w:pPr>
              <w:jc w:val="center"/>
              <w:rPr>
                <w:rFonts w:cs="Times New Roman"/>
              </w:rPr>
            </w:pPr>
            <w:r>
              <w:rPr>
                <w:rFonts w:cs="Times New Roman"/>
              </w:rPr>
              <w:t>1</w:t>
            </w:r>
            <w:r w:rsidR="00AE3A7E" w:rsidRPr="00E32E4D">
              <w:rPr>
                <w:rFonts w:cs="Times New Roman"/>
                <w:vertAlign w:val="subscript"/>
              </w:rPr>
              <w:t>2</w:t>
            </w:r>
          </w:p>
        </w:tc>
        <w:tc>
          <w:tcPr>
            <w:tcW w:w="1183" w:type="dxa"/>
          </w:tcPr>
          <w:p w14:paraId="4734F0C0" w14:textId="77777777" w:rsidR="00AE3A7E" w:rsidRPr="00EB0B0D" w:rsidRDefault="00AE3A7E" w:rsidP="00B941B1">
            <w:pPr>
              <w:jc w:val="center"/>
              <w:rPr>
                <w:rFonts w:cs="Times New Roman"/>
              </w:rPr>
            </w:pPr>
            <w:r w:rsidRPr="00EB0B0D">
              <w:rPr>
                <w:rFonts w:cs="Times New Roman"/>
              </w:rPr>
              <w:t>18h</w:t>
            </w:r>
            <w:r w:rsidRPr="00EB0B0D">
              <w:rPr>
                <w:rFonts w:cs="Times New Roman"/>
                <w:vertAlign w:val="subscript"/>
              </w:rPr>
              <w:t>6</w:t>
            </w:r>
          </w:p>
        </w:tc>
      </w:tr>
    </w:tbl>
    <w:p w14:paraId="367F8FCD" w14:textId="77777777" w:rsidR="00AE3A7E" w:rsidRDefault="00AE3A7E" w:rsidP="006B64FA">
      <w:pPr>
        <w:rPr>
          <w:rFonts w:cs="Times New Roman"/>
          <w:b/>
        </w:rPr>
      </w:pPr>
    </w:p>
    <w:tbl>
      <w:tblPr>
        <w:tblStyle w:val="TableGrid"/>
        <w:tblW w:w="0" w:type="auto"/>
        <w:tblInd w:w="720" w:type="dxa"/>
        <w:tblLook w:val="04A0" w:firstRow="1" w:lastRow="0" w:firstColumn="1" w:lastColumn="0" w:noHBand="0" w:noVBand="1"/>
      </w:tblPr>
      <w:tblGrid>
        <w:gridCol w:w="835"/>
        <w:gridCol w:w="992"/>
      </w:tblGrid>
      <w:tr w:rsidR="00F61294" w14:paraId="38B4DFF8" w14:textId="77777777" w:rsidTr="00B941B1">
        <w:tc>
          <w:tcPr>
            <w:tcW w:w="835" w:type="dxa"/>
            <w:shd w:val="clear" w:color="auto" w:fill="262626" w:themeFill="text1" w:themeFillTint="D9"/>
          </w:tcPr>
          <w:p w14:paraId="56BC8310" w14:textId="77777777" w:rsidR="00F61294" w:rsidRDefault="00F61294" w:rsidP="00B941B1">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14:paraId="18FCE39E" w14:textId="77777777" w:rsidR="00F61294" w:rsidRDefault="00F61294" w:rsidP="00B941B1">
            <w:pPr>
              <w:rPr>
                <w:rFonts w:cs="Times New Roman"/>
              </w:rPr>
            </w:pPr>
          </w:p>
        </w:tc>
      </w:tr>
      <w:tr w:rsidR="00F61294" w14:paraId="0C2E48E1" w14:textId="77777777" w:rsidTr="00B941B1">
        <w:tc>
          <w:tcPr>
            <w:tcW w:w="835" w:type="dxa"/>
          </w:tcPr>
          <w:p w14:paraId="0E00F015" w14:textId="77777777" w:rsidR="00F61294" w:rsidRDefault="00F61294" w:rsidP="00B941B1">
            <w:pPr>
              <w:jc w:val="center"/>
              <w:rPr>
                <w:rFonts w:cs="Times New Roman"/>
              </w:rPr>
            </w:pPr>
            <w:r>
              <w:rPr>
                <w:rFonts w:cs="Times New Roman"/>
              </w:rPr>
              <w:t>0</w:t>
            </w:r>
          </w:p>
        </w:tc>
        <w:tc>
          <w:tcPr>
            <w:tcW w:w="992" w:type="dxa"/>
          </w:tcPr>
          <w:p w14:paraId="550717F1" w14:textId="77777777" w:rsidR="00F61294" w:rsidRDefault="00F61294" w:rsidP="00B941B1">
            <w:pPr>
              <w:rPr>
                <w:rFonts w:cs="Times New Roman"/>
              </w:rPr>
            </w:pPr>
            <w:r>
              <w:rPr>
                <w:rFonts w:cs="Times New Roman"/>
              </w:rPr>
              <w:t>ZS</w:t>
            </w:r>
          </w:p>
        </w:tc>
      </w:tr>
      <w:tr w:rsidR="00F61294" w14:paraId="39032DCD" w14:textId="77777777" w:rsidTr="00B941B1">
        <w:tc>
          <w:tcPr>
            <w:tcW w:w="835" w:type="dxa"/>
          </w:tcPr>
          <w:p w14:paraId="66AE886C" w14:textId="77777777" w:rsidR="00F61294" w:rsidRDefault="00F61294" w:rsidP="00B941B1">
            <w:pPr>
              <w:jc w:val="center"/>
              <w:rPr>
                <w:rFonts w:cs="Times New Roman"/>
              </w:rPr>
            </w:pPr>
            <w:r>
              <w:rPr>
                <w:rFonts w:cs="Times New Roman"/>
              </w:rPr>
              <w:t>1</w:t>
            </w:r>
          </w:p>
        </w:tc>
        <w:tc>
          <w:tcPr>
            <w:tcW w:w="992" w:type="dxa"/>
          </w:tcPr>
          <w:p w14:paraId="50B48946" w14:textId="77777777" w:rsidR="00F61294" w:rsidRDefault="00F61294" w:rsidP="00B941B1">
            <w:pPr>
              <w:rPr>
                <w:rFonts w:cs="Times New Roman"/>
              </w:rPr>
            </w:pPr>
            <w:r>
              <w:rPr>
                <w:rFonts w:cs="Times New Roman"/>
              </w:rPr>
              <w:t>ES</w:t>
            </w:r>
          </w:p>
        </w:tc>
      </w:tr>
      <w:tr w:rsidR="00F61294" w14:paraId="6DF30065" w14:textId="77777777" w:rsidTr="00B941B1">
        <w:tc>
          <w:tcPr>
            <w:tcW w:w="835" w:type="dxa"/>
          </w:tcPr>
          <w:p w14:paraId="4A00F67A" w14:textId="77777777" w:rsidR="00F61294" w:rsidRDefault="00F61294" w:rsidP="00B941B1">
            <w:pPr>
              <w:jc w:val="center"/>
              <w:rPr>
                <w:rFonts w:cs="Times New Roman"/>
              </w:rPr>
            </w:pPr>
            <w:r>
              <w:rPr>
                <w:rFonts w:cs="Times New Roman"/>
              </w:rPr>
              <w:t>2</w:t>
            </w:r>
          </w:p>
        </w:tc>
        <w:tc>
          <w:tcPr>
            <w:tcW w:w="992" w:type="dxa"/>
          </w:tcPr>
          <w:p w14:paraId="21FC7A78" w14:textId="77777777" w:rsidR="00F61294" w:rsidRDefault="00F61294" w:rsidP="00B941B1">
            <w:pPr>
              <w:rPr>
                <w:rFonts w:cs="Times New Roman"/>
              </w:rPr>
            </w:pPr>
            <w:r>
              <w:rPr>
                <w:rFonts w:cs="Times New Roman"/>
              </w:rPr>
              <w:t>HS</w:t>
            </w:r>
          </w:p>
        </w:tc>
      </w:tr>
      <w:tr w:rsidR="00F61294" w14:paraId="70EC5EFF" w14:textId="77777777" w:rsidTr="00B941B1">
        <w:tc>
          <w:tcPr>
            <w:tcW w:w="835" w:type="dxa"/>
          </w:tcPr>
          <w:p w14:paraId="1E630261" w14:textId="77777777" w:rsidR="00F61294" w:rsidRDefault="00F61294" w:rsidP="00B941B1">
            <w:pPr>
              <w:jc w:val="center"/>
              <w:rPr>
                <w:rFonts w:cs="Times New Roman"/>
              </w:rPr>
            </w:pPr>
            <w:r>
              <w:rPr>
                <w:rFonts w:cs="Times New Roman"/>
              </w:rPr>
              <w:t>3</w:t>
            </w:r>
          </w:p>
        </w:tc>
        <w:tc>
          <w:tcPr>
            <w:tcW w:w="992" w:type="dxa"/>
          </w:tcPr>
          <w:p w14:paraId="575EF511" w14:textId="77777777" w:rsidR="00F61294" w:rsidRDefault="00F61294" w:rsidP="00B941B1">
            <w:pPr>
              <w:rPr>
                <w:rFonts w:cs="Times New Roman"/>
              </w:rPr>
            </w:pPr>
            <w:r>
              <w:rPr>
                <w:rFonts w:cs="Times New Roman"/>
              </w:rPr>
              <w:t>CS</w:t>
            </w:r>
          </w:p>
        </w:tc>
      </w:tr>
    </w:tbl>
    <w:p w14:paraId="370543F7" w14:textId="77777777" w:rsidR="00F61294" w:rsidRDefault="00F61294" w:rsidP="006B64FA">
      <w:pPr>
        <w:rPr>
          <w:rFonts w:cs="Times New Roman"/>
          <w:b/>
        </w:rPr>
      </w:pPr>
    </w:p>
    <w:p w14:paraId="600D20C9" w14:textId="77777777" w:rsidR="006B64FA" w:rsidRDefault="006B64FA" w:rsidP="006B64FA">
      <w:pPr>
        <w:rPr>
          <w:rFonts w:cs="Times New Roman"/>
        </w:rPr>
      </w:pPr>
      <w:r w:rsidRPr="00116381">
        <w:rPr>
          <w:rFonts w:cs="Times New Roman"/>
          <w:b/>
        </w:rPr>
        <w:t>Compressed Instruction Format</w:t>
      </w:r>
      <w:r>
        <w:rPr>
          <w:rFonts w:cs="Times New Roman"/>
        </w:rPr>
        <w:t>:</w:t>
      </w:r>
    </w:p>
    <w:p w14:paraId="72AFB8DA" w14:textId="77777777"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14:paraId="17B50F0E" w14:textId="77777777" w:rsidTr="006B64FA">
        <w:tc>
          <w:tcPr>
            <w:tcW w:w="835" w:type="dxa"/>
          </w:tcPr>
          <w:p w14:paraId="5A536A5F" w14:textId="77777777"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14:paraId="4D249CFF" w14:textId="77777777"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14:paraId="10A7BE5A" w14:textId="77777777"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14:paraId="0E3E42C3" w14:textId="77777777"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14:paraId="0593F1EF" w14:textId="77777777"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14:paraId="180F4C87" w14:textId="77777777" w:rsidR="006B64FA" w:rsidRPr="00EB0B0D" w:rsidRDefault="006B64FA" w:rsidP="00FD0FA0">
      <w:pPr>
        <w:ind w:left="720"/>
        <w:rPr>
          <w:rFonts w:cs="Times New Roman"/>
        </w:rPr>
      </w:pPr>
    </w:p>
    <w:p w14:paraId="1DF7929D" w14:textId="77777777" w:rsidR="00053F04" w:rsidRPr="002C6BF0" w:rsidRDefault="00053F04" w:rsidP="00053F04">
      <w:r>
        <w:rPr>
          <w:rStyle w:val="Strong"/>
        </w:rPr>
        <w:t xml:space="preserve">Execution Units: </w:t>
      </w:r>
      <w:r>
        <w:t>FC</w:t>
      </w:r>
      <w:r w:rsidRPr="002C6BF0">
        <w:t>U</w:t>
      </w:r>
    </w:p>
    <w:p w14:paraId="3DC05406" w14:textId="77777777" w:rsidR="00FD0FA0" w:rsidRPr="00EB0B0D" w:rsidRDefault="00FD0FA0" w:rsidP="00FD0FA0">
      <w:pPr>
        <w:rPr>
          <w:rFonts w:cs="Times New Roman"/>
        </w:rPr>
      </w:pPr>
      <w:r w:rsidRPr="00116381">
        <w:rPr>
          <w:rFonts w:cs="Times New Roman"/>
          <w:b/>
        </w:rPr>
        <w:t>Clock Cycles</w:t>
      </w:r>
      <w:r w:rsidRPr="00EB0B0D">
        <w:rPr>
          <w:rFonts w:cs="Times New Roman"/>
        </w:rPr>
        <w:t xml:space="preserve">: </w:t>
      </w:r>
    </w:p>
    <w:p w14:paraId="16642C7E" w14:textId="77777777" w:rsidR="001E56BB" w:rsidRDefault="001E56BB">
      <w:pPr>
        <w:rPr>
          <w:rFonts w:eastAsiaTheme="majorEastAsia" w:cstheme="majorBidi"/>
          <w:b/>
          <w:bCs/>
          <w:sz w:val="40"/>
          <w:szCs w:val="40"/>
        </w:rPr>
      </w:pPr>
      <w:r>
        <w:rPr>
          <w:sz w:val="40"/>
          <w:szCs w:val="40"/>
        </w:rPr>
        <w:br w:type="page"/>
      </w:r>
    </w:p>
    <w:p w14:paraId="1C0BAE19" w14:textId="77777777"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0722C423" w14:textId="77777777" w:rsidR="001E56BB" w:rsidRPr="00EB0B0D" w:rsidRDefault="001E56BB" w:rsidP="001E56BB">
      <w:pPr>
        <w:rPr>
          <w:rFonts w:cs="Times New Roman"/>
        </w:rPr>
      </w:pPr>
      <w:r w:rsidRPr="00366056">
        <w:rPr>
          <w:rFonts w:cs="Times New Roman"/>
          <w:b/>
        </w:rPr>
        <w:t>Description</w:t>
      </w:r>
      <w:r w:rsidRPr="00EB0B0D">
        <w:rPr>
          <w:rFonts w:cs="Times New Roman"/>
        </w:rPr>
        <w:t>:</w:t>
      </w:r>
    </w:p>
    <w:p w14:paraId="5BCB1807" w14:textId="77777777" w:rsidR="00F653A4" w:rsidRDefault="001E56BB" w:rsidP="001E56BB">
      <w:pPr>
        <w:ind w:left="720"/>
        <w:rPr>
          <w:rFonts w:cs="Times New Roman"/>
        </w:rPr>
      </w:pPr>
      <w:r>
        <w:rPr>
          <w:rFonts w:cs="Times New Roman"/>
        </w:rPr>
        <w:t>A jump is made to the address specified in the instruction.</w:t>
      </w:r>
      <w:r w:rsidR="00366056">
        <w:rPr>
          <w:rFonts w:cs="Times New Roman"/>
        </w:rPr>
        <w:t xml:space="preserve"> The jump may be within the current code segment or to another code segment.</w:t>
      </w:r>
    </w:p>
    <w:p w14:paraId="1965AFEB" w14:textId="77777777" w:rsidR="001E56BB" w:rsidRDefault="001E56BB" w:rsidP="001E56BB">
      <w:pPr>
        <w:rPr>
          <w:rFonts w:cs="Times New Roman"/>
        </w:rPr>
      </w:pPr>
      <w:r w:rsidRPr="00366056">
        <w:rPr>
          <w:rFonts w:cs="Times New Roman"/>
          <w:b/>
        </w:rPr>
        <w:t>Instruction Format</w:t>
      </w:r>
      <w:r w:rsidRPr="00EB0B0D">
        <w:rPr>
          <w:rFonts w:cs="Times New Roman"/>
        </w:rPr>
        <w:t>:</w:t>
      </w:r>
    </w:p>
    <w:p w14:paraId="6D1A8902" w14:textId="77777777"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B5F2D">
        <w:rPr>
          <w:rFonts w:cs="Times New Roman"/>
        </w:rPr>
        <w:t>0</w:t>
      </w:r>
      <w:r>
        <w:rPr>
          <w:rFonts w:cs="Times New Roman"/>
        </w:rPr>
        <w:t xml:space="preserve"> to 2</w:t>
      </w:r>
      <w:r w:rsidR="00DB5F2D">
        <w:rPr>
          <w:rFonts w:cs="Times New Roman"/>
        </w:rPr>
        <w:t>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DA1295">
        <w:rPr>
          <w:rFonts w:cs="Times New Roman"/>
        </w:rPr>
        <w:t>16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14:paraId="251B1FBB" w14:textId="77777777" w:rsidTr="00054600">
        <w:tc>
          <w:tcPr>
            <w:tcW w:w="3528" w:type="dxa"/>
          </w:tcPr>
          <w:p w14:paraId="2E070C3C" w14:textId="77777777"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14:paraId="5F6D3309" w14:textId="77777777"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14:paraId="7B4BC6EB" w14:textId="77777777"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14:paraId="1C9D143D" w14:textId="77777777" w:rsidR="00F653A4" w:rsidRDefault="00F653A4" w:rsidP="00F653A4">
      <w:pPr>
        <w:ind w:left="720"/>
        <w:rPr>
          <w:rFonts w:cs="Times New Roman"/>
        </w:rPr>
      </w:pPr>
    </w:p>
    <w:p w14:paraId="511E30B1" w14:textId="77777777" w:rsidR="00F653A4" w:rsidRDefault="00F653A4" w:rsidP="00F653A4">
      <w:pPr>
        <w:rPr>
          <w:rFonts w:cs="Times New Roman"/>
        </w:rPr>
      </w:pPr>
      <w:r w:rsidRPr="00366056">
        <w:rPr>
          <w:rFonts w:cs="Times New Roman"/>
          <w:b/>
        </w:rPr>
        <w:t>Instruction Format</w:t>
      </w:r>
      <w:r w:rsidRPr="00EB0B0D">
        <w:rPr>
          <w:rFonts w:cs="Times New Roman"/>
        </w:rPr>
        <w:t>:</w:t>
      </w:r>
    </w:p>
    <w:p w14:paraId="0E3EC98D" w14:textId="77777777"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A1295">
        <w:rPr>
          <w:rFonts w:cs="Times New Roman"/>
        </w:rPr>
        <w:t>0</w:t>
      </w:r>
      <w:r>
        <w:rPr>
          <w:rFonts w:cs="Times New Roman"/>
        </w:rPr>
        <w:t xml:space="preserve"> to </w:t>
      </w:r>
      <w:r w:rsidR="00DA1295">
        <w:rPr>
          <w:rFonts w:cs="Times New Roman"/>
        </w:rPr>
        <w:t>3</w:t>
      </w:r>
      <w:r w:rsidR="00366056">
        <w:rPr>
          <w:rFonts w:cs="Times New Roman"/>
        </w:rPr>
        <w:t>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366056">
        <w:rPr>
          <w:rFonts w:cs="Times New Roman"/>
        </w:rPr>
        <w:t>256</w:t>
      </w:r>
      <w:r w:rsidR="00035F29">
        <w:rPr>
          <w:rFonts w:cs="Times New Roman"/>
        </w:rPr>
        <w:t>G</w:t>
      </w:r>
      <w:r>
        <w:rPr>
          <w:rFonts w:cs="Times New Roman"/>
        </w:rPr>
        <w:t>B</w:t>
      </w:r>
      <w:r w:rsidRPr="00EB0B0D">
        <w:rPr>
          <w:rFonts w:cs="Times New Roman"/>
        </w:rPr>
        <w:t xml:space="preserve"> region of memory</w:t>
      </w:r>
      <w:r>
        <w:rPr>
          <w:rFonts w:cs="Times New Roman"/>
        </w:rPr>
        <w:t xml:space="preserve">. </w:t>
      </w:r>
      <w:r w:rsidR="00EA3688">
        <w:rPr>
          <w:rFonts w:cs="Times New Roman"/>
        </w:rPr>
        <w:t>This format allows jumping to a different code segment.</w:t>
      </w:r>
    </w:p>
    <w:tbl>
      <w:tblPr>
        <w:tblStyle w:val="TableGrid"/>
        <w:tblW w:w="0" w:type="auto"/>
        <w:tblInd w:w="607" w:type="dxa"/>
        <w:tblLook w:val="04A0" w:firstRow="1" w:lastRow="0" w:firstColumn="1" w:lastColumn="0" w:noHBand="0" w:noVBand="1"/>
      </w:tblPr>
      <w:tblGrid>
        <w:gridCol w:w="664"/>
        <w:gridCol w:w="4869"/>
        <w:gridCol w:w="442"/>
        <w:gridCol w:w="1276"/>
      </w:tblGrid>
      <w:tr w:rsidR="00B4282D" w:rsidRPr="00EB0B0D" w14:paraId="67AE1690" w14:textId="77777777" w:rsidTr="00366056">
        <w:tc>
          <w:tcPr>
            <w:tcW w:w="664" w:type="dxa"/>
          </w:tcPr>
          <w:p w14:paraId="19C6D222" w14:textId="77777777" w:rsidR="00B4282D" w:rsidRPr="00EB0B0D" w:rsidRDefault="00B4282D" w:rsidP="00EF5E95">
            <w:pPr>
              <w:jc w:val="center"/>
              <w:rPr>
                <w:rFonts w:cs="Times New Roman"/>
              </w:rPr>
            </w:pPr>
            <w:r>
              <w:rPr>
                <w:rFonts w:cs="Times New Roman"/>
              </w:rPr>
              <w:t>Seg</w:t>
            </w:r>
            <w:r w:rsidR="00366056">
              <w:rPr>
                <w:rFonts w:cs="Times New Roman"/>
                <w:vertAlign w:val="subscript"/>
              </w:rPr>
              <w:t>2</w:t>
            </w:r>
          </w:p>
        </w:tc>
        <w:tc>
          <w:tcPr>
            <w:tcW w:w="4869" w:type="dxa"/>
          </w:tcPr>
          <w:p w14:paraId="7B7826C2" w14:textId="77777777" w:rsidR="00B4282D" w:rsidRPr="00EB0B0D" w:rsidRDefault="00B4282D" w:rsidP="00EF5E95">
            <w:pPr>
              <w:jc w:val="center"/>
              <w:rPr>
                <w:rFonts w:cs="Times New Roman"/>
              </w:rPr>
            </w:pPr>
            <w:r w:rsidRPr="00EB0B0D">
              <w:rPr>
                <w:rFonts w:cs="Times New Roman"/>
              </w:rPr>
              <w:t>Immed</w:t>
            </w:r>
            <w:r>
              <w:rPr>
                <w:rFonts w:cs="Times New Roman"/>
                <w:vertAlign w:val="subscript"/>
              </w:rPr>
              <w:t>3</w:t>
            </w:r>
            <w:r w:rsidR="00366056">
              <w:rPr>
                <w:rFonts w:cs="Times New Roman"/>
                <w:vertAlign w:val="subscript"/>
              </w:rPr>
              <w:t>8</w:t>
            </w:r>
          </w:p>
        </w:tc>
        <w:tc>
          <w:tcPr>
            <w:tcW w:w="442" w:type="dxa"/>
          </w:tcPr>
          <w:p w14:paraId="4B73DA76" w14:textId="77777777" w:rsidR="00B4282D" w:rsidRPr="00EB0B0D" w:rsidRDefault="00B4282D" w:rsidP="00EF5E95">
            <w:pPr>
              <w:jc w:val="center"/>
              <w:rPr>
                <w:rFonts w:cs="Times New Roman"/>
              </w:rPr>
            </w:pPr>
            <w:r>
              <w:rPr>
                <w:rFonts w:cs="Times New Roman"/>
              </w:rPr>
              <w:t>1</w:t>
            </w:r>
            <w:r w:rsidRPr="00376E78">
              <w:rPr>
                <w:rFonts w:cs="Times New Roman"/>
                <w:vertAlign w:val="subscript"/>
              </w:rPr>
              <w:t>2</w:t>
            </w:r>
          </w:p>
        </w:tc>
        <w:tc>
          <w:tcPr>
            <w:tcW w:w="1276" w:type="dxa"/>
          </w:tcPr>
          <w:p w14:paraId="3690AF9E" w14:textId="77777777" w:rsidR="00B4282D" w:rsidRPr="00EB0B0D" w:rsidRDefault="00B4282D" w:rsidP="00EF5E95">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14:paraId="1CA48E2C" w14:textId="77777777" w:rsidR="00F653A4" w:rsidRDefault="00F653A4" w:rsidP="001E56BB">
      <w:pPr>
        <w:rPr>
          <w:rFonts w:cs="Times New Roman"/>
        </w:rPr>
      </w:pPr>
    </w:p>
    <w:tbl>
      <w:tblPr>
        <w:tblStyle w:val="TableGrid"/>
        <w:tblW w:w="0" w:type="auto"/>
        <w:tblInd w:w="720" w:type="dxa"/>
        <w:tblLook w:val="04A0" w:firstRow="1" w:lastRow="0" w:firstColumn="1" w:lastColumn="0" w:noHBand="0" w:noVBand="1"/>
      </w:tblPr>
      <w:tblGrid>
        <w:gridCol w:w="835"/>
        <w:gridCol w:w="992"/>
      </w:tblGrid>
      <w:tr w:rsidR="00D45DC9" w14:paraId="2B5D0C7F" w14:textId="77777777" w:rsidTr="00EF5E95">
        <w:tc>
          <w:tcPr>
            <w:tcW w:w="835" w:type="dxa"/>
            <w:shd w:val="clear" w:color="auto" w:fill="262626" w:themeFill="text1" w:themeFillTint="D9"/>
          </w:tcPr>
          <w:p w14:paraId="6FEEEB20" w14:textId="77777777" w:rsidR="00D45DC9" w:rsidRDefault="00D45DC9" w:rsidP="00EF5E95">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14:paraId="3BBF0CDB" w14:textId="77777777" w:rsidR="00D45DC9" w:rsidRDefault="00D45DC9" w:rsidP="00EF5E95">
            <w:pPr>
              <w:rPr>
                <w:rFonts w:cs="Times New Roman"/>
              </w:rPr>
            </w:pPr>
          </w:p>
        </w:tc>
      </w:tr>
      <w:tr w:rsidR="00D45DC9" w14:paraId="1E1D5E62" w14:textId="77777777" w:rsidTr="00EF5E95">
        <w:tc>
          <w:tcPr>
            <w:tcW w:w="835" w:type="dxa"/>
          </w:tcPr>
          <w:p w14:paraId="2BB51CEF" w14:textId="77777777" w:rsidR="00D45DC9" w:rsidRDefault="00D45DC9" w:rsidP="00EF5E95">
            <w:pPr>
              <w:jc w:val="center"/>
              <w:rPr>
                <w:rFonts w:cs="Times New Roman"/>
              </w:rPr>
            </w:pPr>
            <w:r>
              <w:rPr>
                <w:rFonts w:cs="Times New Roman"/>
              </w:rPr>
              <w:t>0</w:t>
            </w:r>
          </w:p>
        </w:tc>
        <w:tc>
          <w:tcPr>
            <w:tcW w:w="992" w:type="dxa"/>
          </w:tcPr>
          <w:p w14:paraId="5E23CA86" w14:textId="77777777" w:rsidR="00D45DC9" w:rsidRDefault="00D45DC9" w:rsidP="00EF5E95">
            <w:pPr>
              <w:rPr>
                <w:rFonts w:cs="Times New Roman"/>
              </w:rPr>
            </w:pPr>
            <w:r>
              <w:rPr>
                <w:rFonts w:cs="Times New Roman"/>
              </w:rPr>
              <w:t>ZS</w:t>
            </w:r>
          </w:p>
        </w:tc>
      </w:tr>
      <w:tr w:rsidR="00D45DC9" w14:paraId="4F6CABB5" w14:textId="77777777" w:rsidTr="00EF5E95">
        <w:tc>
          <w:tcPr>
            <w:tcW w:w="835" w:type="dxa"/>
          </w:tcPr>
          <w:p w14:paraId="67BA9810" w14:textId="77777777" w:rsidR="00D45DC9" w:rsidRDefault="00D45DC9" w:rsidP="00EF5E95">
            <w:pPr>
              <w:jc w:val="center"/>
              <w:rPr>
                <w:rFonts w:cs="Times New Roman"/>
              </w:rPr>
            </w:pPr>
            <w:r>
              <w:rPr>
                <w:rFonts w:cs="Times New Roman"/>
              </w:rPr>
              <w:t>1</w:t>
            </w:r>
          </w:p>
        </w:tc>
        <w:tc>
          <w:tcPr>
            <w:tcW w:w="992" w:type="dxa"/>
          </w:tcPr>
          <w:p w14:paraId="7C687C12" w14:textId="77777777" w:rsidR="00D45DC9" w:rsidRDefault="00D45DC9" w:rsidP="00EF5E95">
            <w:pPr>
              <w:rPr>
                <w:rFonts w:cs="Times New Roman"/>
              </w:rPr>
            </w:pPr>
            <w:r>
              <w:rPr>
                <w:rFonts w:cs="Times New Roman"/>
              </w:rPr>
              <w:t>ES</w:t>
            </w:r>
          </w:p>
        </w:tc>
      </w:tr>
      <w:tr w:rsidR="00D45DC9" w14:paraId="1F7A3BB4" w14:textId="77777777" w:rsidTr="00EF5E95">
        <w:tc>
          <w:tcPr>
            <w:tcW w:w="835" w:type="dxa"/>
          </w:tcPr>
          <w:p w14:paraId="1704319F" w14:textId="77777777" w:rsidR="00D45DC9" w:rsidRDefault="00D45DC9" w:rsidP="00EF5E95">
            <w:pPr>
              <w:jc w:val="center"/>
              <w:rPr>
                <w:rFonts w:cs="Times New Roman"/>
              </w:rPr>
            </w:pPr>
            <w:r>
              <w:rPr>
                <w:rFonts w:cs="Times New Roman"/>
              </w:rPr>
              <w:t>2</w:t>
            </w:r>
          </w:p>
        </w:tc>
        <w:tc>
          <w:tcPr>
            <w:tcW w:w="992" w:type="dxa"/>
          </w:tcPr>
          <w:p w14:paraId="16F065B3" w14:textId="77777777" w:rsidR="00D45DC9" w:rsidRDefault="00D45DC9" w:rsidP="00EF5E95">
            <w:pPr>
              <w:rPr>
                <w:rFonts w:cs="Times New Roman"/>
              </w:rPr>
            </w:pPr>
            <w:r>
              <w:rPr>
                <w:rFonts w:cs="Times New Roman"/>
              </w:rPr>
              <w:t>HS</w:t>
            </w:r>
          </w:p>
        </w:tc>
      </w:tr>
      <w:tr w:rsidR="00D45DC9" w14:paraId="72F1A479" w14:textId="77777777" w:rsidTr="00EF5E95">
        <w:tc>
          <w:tcPr>
            <w:tcW w:w="835" w:type="dxa"/>
          </w:tcPr>
          <w:p w14:paraId="2F511A4B" w14:textId="77777777" w:rsidR="00D45DC9" w:rsidRDefault="00D45DC9" w:rsidP="00EF5E95">
            <w:pPr>
              <w:jc w:val="center"/>
              <w:rPr>
                <w:rFonts w:cs="Times New Roman"/>
              </w:rPr>
            </w:pPr>
            <w:r>
              <w:rPr>
                <w:rFonts w:cs="Times New Roman"/>
              </w:rPr>
              <w:t>3</w:t>
            </w:r>
          </w:p>
        </w:tc>
        <w:tc>
          <w:tcPr>
            <w:tcW w:w="992" w:type="dxa"/>
          </w:tcPr>
          <w:p w14:paraId="556A8809" w14:textId="77777777" w:rsidR="00D45DC9" w:rsidRDefault="00D45DC9" w:rsidP="00EF5E95">
            <w:pPr>
              <w:rPr>
                <w:rFonts w:cs="Times New Roman"/>
              </w:rPr>
            </w:pPr>
            <w:r>
              <w:rPr>
                <w:rFonts w:cs="Times New Roman"/>
              </w:rPr>
              <w:t>CS</w:t>
            </w:r>
          </w:p>
        </w:tc>
      </w:tr>
    </w:tbl>
    <w:p w14:paraId="3B3FA2AE" w14:textId="77777777" w:rsidR="00D45DC9" w:rsidRDefault="00D45DC9" w:rsidP="001E56BB">
      <w:pPr>
        <w:rPr>
          <w:rFonts w:cs="Times New Roman"/>
        </w:rPr>
      </w:pPr>
    </w:p>
    <w:p w14:paraId="1350B645" w14:textId="77777777" w:rsidR="003A1E5A" w:rsidRPr="002C6BF0" w:rsidRDefault="003A1E5A" w:rsidP="003A1E5A">
      <w:r>
        <w:rPr>
          <w:rStyle w:val="Strong"/>
        </w:rPr>
        <w:t xml:space="preserve">Execution Units: </w:t>
      </w:r>
      <w:r>
        <w:t>FC</w:t>
      </w:r>
      <w:r w:rsidRPr="002C6BF0">
        <w:t>U</w:t>
      </w:r>
    </w:p>
    <w:p w14:paraId="1A6D2C5E" w14:textId="77777777"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14:paraId="694BC792" w14:textId="77777777"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14:paraId="1B341970" w14:textId="77777777" w:rsidR="001E56BB" w:rsidRDefault="003A1E5A" w:rsidP="003A1E5A">
      <w:pPr>
        <w:rPr>
          <w:rFonts w:cs="Times New Roman"/>
        </w:rPr>
      </w:pPr>
      <w:r>
        <w:rPr>
          <w:rFonts w:cs="Times New Roman"/>
        </w:rPr>
        <w:t>Notes</w:t>
      </w:r>
      <w:r w:rsidR="001E56BB" w:rsidRPr="00EB0B0D">
        <w:rPr>
          <w:rFonts w:cs="Times New Roman"/>
        </w:rPr>
        <w:t>:</w:t>
      </w:r>
    </w:p>
    <w:p w14:paraId="38C098A8" w14:textId="77777777" w:rsidR="003E2E0B" w:rsidRDefault="003E2E0B" w:rsidP="003E2E0B">
      <w:pPr>
        <w:ind w:left="720"/>
        <w:rPr>
          <w:rFonts w:cs="Times New Roman"/>
        </w:rPr>
      </w:pPr>
      <w:r>
        <w:rPr>
          <w:rFonts w:cs="Times New Roman"/>
        </w:rPr>
        <w:t xml:space="preserve">If an address range larger than </w:t>
      </w:r>
      <w:r w:rsidR="00035F29">
        <w:rPr>
          <w:rFonts w:cs="Times New Roman"/>
        </w:rPr>
        <w:t>3</w:t>
      </w:r>
      <w:r w:rsidR="008D3DBC">
        <w:rPr>
          <w:rFonts w:cs="Times New Roman"/>
        </w:rPr>
        <w:t>7</w:t>
      </w:r>
      <w:r>
        <w:rPr>
          <w:rFonts w:cs="Times New Roman"/>
        </w:rPr>
        <w:t xml:space="preserve"> bits is </w:t>
      </w:r>
      <w:proofErr w:type="gramStart"/>
      <w:r>
        <w:rPr>
          <w:rFonts w:cs="Times New Roman"/>
        </w:rPr>
        <w:t>required</w:t>
      </w:r>
      <w:proofErr w:type="gramEnd"/>
      <w:r>
        <w:rPr>
          <w:rFonts w:cs="Times New Roman"/>
        </w:rPr>
        <w:t xml:space="preserve"> then the value must be loaded into a register and the JAL instruction used.</w:t>
      </w:r>
    </w:p>
    <w:p w14:paraId="4FAD3CFF" w14:textId="77777777"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14:paraId="4409E5EB" w14:textId="77777777" w:rsidR="00CD7413" w:rsidRPr="00EB0B0D" w:rsidRDefault="00CD7413">
      <w:pPr>
        <w:rPr>
          <w:rFonts w:eastAsiaTheme="majorEastAsia" w:cs="Times New Roman"/>
          <w:b/>
          <w:bCs/>
          <w:sz w:val="28"/>
          <w:szCs w:val="28"/>
        </w:rPr>
      </w:pPr>
      <w:r w:rsidRPr="00EB0B0D">
        <w:rPr>
          <w:rFonts w:cs="Times New Roman"/>
        </w:rPr>
        <w:br w:type="page"/>
      </w:r>
    </w:p>
    <w:p w14:paraId="4AC635B2" w14:textId="77777777" w:rsidR="007E29F5" w:rsidRPr="00042ABF" w:rsidRDefault="007E29F5" w:rsidP="00042ABF">
      <w:pPr>
        <w:pStyle w:val="Heading2"/>
        <w:rPr>
          <w:sz w:val="40"/>
          <w:szCs w:val="40"/>
        </w:rPr>
      </w:pPr>
      <w:r w:rsidRPr="00042ABF">
        <w:rPr>
          <w:sz w:val="40"/>
          <w:szCs w:val="40"/>
        </w:rPr>
        <w:lastRenderedPageBreak/>
        <w:t>LB – Load Byte</w:t>
      </w:r>
    </w:p>
    <w:p w14:paraId="3106D8E3" w14:textId="77777777" w:rsidR="007E29F5" w:rsidRPr="00EB0B0D" w:rsidRDefault="007E29F5" w:rsidP="007E29F5">
      <w:pPr>
        <w:rPr>
          <w:rFonts w:cs="Times New Roman"/>
        </w:rPr>
      </w:pPr>
      <w:r w:rsidRPr="00E532A1">
        <w:rPr>
          <w:rFonts w:cs="Times New Roman"/>
          <w:b/>
        </w:rPr>
        <w:t>Description</w:t>
      </w:r>
      <w:r w:rsidRPr="00EB0B0D">
        <w:rPr>
          <w:rFonts w:cs="Times New Roman"/>
        </w:rPr>
        <w:t>:</w:t>
      </w:r>
    </w:p>
    <w:p w14:paraId="6EBB5387" w14:textId="77777777" w:rsidR="007E29F5"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14:paraId="238064CB" w14:textId="77777777" w:rsidR="00561D82" w:rsidRPr="00EB0B0D" w:rsidRDefault="00561D82" w:rsidP="00561D82">
      <w:pPr>
        <w:rPr>
          <w:rFonts w:cs="Times New Roman"/>
        </w:rPr>
      </w:pPr>
      <w:r w:rsidRPr="00E532A1">
        <w:rPr>
          <w:rFonts w:cs="Times New Roman"/>
          <w:b/>
        </w:rPr>
        <w:t>Instruction Format</w:t>
      </w:r>
      <w:r w:rsidR="00E532A1" w:rsidRPr="00E532A1">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14:paraId="531298A1" w14:textId="77777777" w:rsidTr="00561D82">
        <w:tc>
          <w:tcPr>
            <w:tcW w:w="3118" w:type="dxa"/>
          </w:tcPr>
          <w:p w14:paraId="0FA7983D" w14:textId="77777777"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2B88237E" w14:textId="77777777"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20C66F9E" w14:textId="77777777"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77B4C7E1" w14:textId="77777777"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14:paraId="6D64E784" w14:textId="77777777"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14:paraId="0B764510" w14:textId="77777777" w:rsidR="00561D82" w:rsidRDefault="00561D82" w:rsidP="00561D82">
      <w:pPr>
        <w:rPr>
          <w:rFonts w:cs="Times New Roman"/>
        </w:rPr>
      </w:pPr>
    </w:p>
    <w:tbl>
      <w:tblPr>
        <w:tblStyle w:val="TableGrid"/>
        <w:tblW w:w="0" w:type="auto"/>
        <w:tblInd w:w="607" w:type="dxa"/>
        <w:tblLook w:val="04A0" w:firstRow="1" w:lastRow="0" w:firstColumn="1" w:lastColumn="0" w:noHBand="0" w:noVBand="1"/>
      </w:tblPr>
      <w:tblGrid>
        <w:gridCol w:w="3495"/>
        <w:gridCol w:w="1134"/>
        <w:gridCol w:w="1009"/>
        <w:gridCol w:w="426"/>
        <w:gridCol w:w="1275"/>
      </w:tblGrid>
      <w:tr w:rsidR="00AC4FF0" w:rsidRPr="00EB0B0D" w14:paraId="77B6ACD7" w14:textId="77777777" w:rsidTr="00022E1F">
        <w:tc>
          <w:tcPr>
            <w:tcW w:w="3495" w:type="dxa"/>
          </w:tcPr>
          <w:p w14:paraId="534431DB" w14:textId="77777777" w:rsidR="00AC4FF0" w:rsidRPr="00EB0B0D" w:rsidRDefault="00AC4FF0" w:rsidP="002A1F64">
            <w:pPr>
              <w:jc w:val="center"/>
              <w:rPr>
                <w:rFonts w:cs="Times New Roman"/>
              </w:rPr>
            </w:pPr>
            <w:r w:rsidRPr="00EB0B0D">
              <w:rPr>
                <w:rFonts w:cs="Times New Roman"/>
              </w:rPr>
              <w:t>Immed</w:t>
            </w:r>
            <w:r>
              <w:rPr>
                <w:rFonts w:cs="Times New Roman"/>
                <w:vertAlign w:val="subscript"/>
              </w:rPr>
              <w:t>30</w:t>
            </w:r>
          </w:p>
        </w:tc>
        <w:tc>
          <w:tcPr>
            <w:tcW w:w="1134" w:type="dxa"/>
          </w:tcPr>
          <w:p w14:paraId="7A397D7D" w14:textId="77777777"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0A9029F0" w14:textId="77777777"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57A583AC" w14:textId="77777777"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14:paraId="03B95320" w14:textId="77777777" w:rsidR="00AC4FF0" w:rsidRPr="00EB0B0D" w:rsidRDefault="00AC4FF0" w:rsidP="002A1F64">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14:paraId="3611B97B" w14:textId="77777777" w:rsidR="00C17767" w:rsidRDefault="00C17767"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14:paraId="70CC39A9" w14:textId="77777777" w:rsidTr="00677EF3">
        <w:tc>
          <w:tcPr>
            <w:tcW w:w="1134" w:type="dxa"/>
          </w:tcPr>
          <w:p w14:paraId="61056372" w14:textId="77777777"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14:paraId="26C4FC5C" w14:textId="77777777"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14:paraId="6E121722" w14:textId="77777777"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14:paraId="470E58A8" w14:textId="77777777" w:rsidR="00561D82" w:rsidRPr="00EB0B0D" w:rsidRDefault="00561D82" w:rsidP="00677EF3">
            <w:pPr>
              <w:jc w:val="center"/>
              <w:rPr>
                <w:rFonts w:cs="Times New Roman"/>
              </w:rPr>
            </w:pPr>
            <w:r>
              <w:rPr>
                <w:rFonts w:cs="Times New Roman"/>
              </w:rPr>
              <w:t>~</w:t>
            </w:r>
          </w:p>
        </w:tc>
        <w:tc>
          <w:tcPr>
            <w:tcW w:w="567" w:type="dxa"/>
          </w:tcPr>
          <w:p w14:paraId="0C6BEEB0" w14:textId="77777777"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3B09E9F" w14:textId="77777777"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49C1F495" w14:textId="77777777"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30D0C229" w14:textId="77777777"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14:paraId="53B5640D" w14:textId="77777777"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5CCFAA8" w14:textId="77777777" w:rsidR="00561D82" w:rsidRDefault="00561D82" w:rsidP="00561D82">
      <w:pPr>
        <w:rPr>
          <w:rFonts w:cs="Times New Roman"/>
        </w:rPr>
      </w:pPr>
    </w:p>
    <w:p w14:paraId="03B8FF63" w14:textId="77777777" w:rsidR="007E29F5" w:rsidRDefault="007E29F5" w:rsidP="007E29F5">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14:paraId="253DB841" w14:textId="77777777" w:rsidTr="00901987">
        <w:tc>
          <w:tcPr>
            <w:tcW w:w="1134" w:type="dxa"/>
            <w:shd w:val="clear" w:color="auto" w:fill="262626" w:themeFill="text1" w:themeFillTint="D9"/>
          </w:tcPr>
          <w:p w14:paraId="6B2A3235" w14:textId="77777777"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262626" w:themeFill="text1" w:themeFillTint="D9"/>
          </w:tcPr>
          <w:p w14:paraId="4CD512C4" w14:textId="77777777"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14:paraId="3BE6859E" w14:textId="77777777" w:rsidTr="009D2022">
        <w:tc>
          <w:tcPr>
            <w:tcW w:w="1134" w:type="dxa"/>
          </w:tcPr>
          <w:p w14:paraId="4BD2614A" w14:textId="77777777" w:rsidR="009D2022" w:rsidRDefault="009D2022" w:rsidP="009D2022">
            <w:pPr>
              <w:jc w:val="center"/>
              <w:rPr>
                <w:rFonts w:cs="Times New Roman"/>
              </w:rPr>
            </w:pPr>
            <w:r>
              <w:rPr>
                <w:rFonts w:cs="Times New Roman"/>
              </w:rPr>
              <w:t>0</w:t>
            </w:r>
          </w:p>
        </w:tc>
        <w:tc>
          <w:tcPr>
            <w:tcW w:w="1843" w:type="dxa"/>
          </w:tcPr>
          <w:p w14:paraId="60EB3F41" w14:textId="77777777" w:rsidR="009D2022" w:rsidRDefault="009D2022" w:rsidP="009D2022">
            <w:pPr>
              <w:jc w:val="center"/>
              <w:rPr>
                <w:rFonts w:cs="Times New Roman"/>
              </w:rPr>
            </w:pPr>
            <w:r>
              <w:rPr>
                <w:rFonts w:cs="Times New Roman"/>
              </w:rPr>
              <w:t>1</w:t>
            </w:r>
          </w:p>
        </w:tc>
      </w:tr>
      <w:tr w:rsidR="009D2022" w14:paraId="5A5EEE14" w14:textId="77777777" w:rsidTr="009D2022">
        <w:tc>
          <w:tcPr>
            <w:tcW w:w="1134" w:type="dxa"/>
          </w:tcPr>
          <w:p w14:paraId="15A0D28C" w14:textId="77777777" w:rsidR="009D2022" w:rsidRDefault="009D2022" w:rsidP="009D2022">
            <w:pPr>
              <w:jc w:val="center"/>
              <w:rPr>
                <w:rFonts w:cs="Times New Roman"/>
              </w:rPr>
            </w:pPr>
            <w:r>
              <w:rPr>
                <w:rFonts w:cs="Times New Roman"/>
              </w:rPr>
              <w:t>1</w:t>
            </w:r>
          </w:p>
        </w:tc>
        <w:tc>
          <w:tcPr>
            <w:tcW w:w="1843" w:type="dxa"/>
          </w:tcPr>
          <w:p w14:paraId="55B9F7A9" w14:textId="77777777" w:rsidR="009D2022" w:rsidRDefault="009D2022" w:rsidP="009D2022">
            <w:pPr>
              <w:jc w:val="center"/>
              <w:rPr>
                <w:rFonts w:cs="Times New Roman"/>
              </w:rPr>
            </w:pPr>
            <w:r>
              <w:rPr>
                <w:rFonts w:cs="Times New Roman"/>
              </w:rPr>
              <w:t>2</w:t>
            </w:r>
          </w:p>
        </w:tc>
      </w:tr>
      <w:tr w:rsidR="009D2022" w14:paraId="7A2B1496" w14:textId="77777777" w:rsidTr="009D2022">
        <w:tc>
          <w:tcPr>
            <w:tcW w:w="1134" w:type="dxa"/>
          </w:tcPr>
          <w:p w14:paraId="06E04D63" w14:textId="77777777" w:rsidR="009D2022" w:rsidRDefault="009D2022" w:rsidP="009D2022">
            <w:pPr>
              <w:jc w:val="center"/>
              <w:rPr>
                <w:rFonts w:cs="Times New Roman"/>
              </w:rPr>
            </w:pPr>
            <w:r>
              <w:rPr>
                <w:rFonts w:cs="Times New Roman"/>
              </w:rPr>
              <w:t>2</w:t>
            </w:r>
          </w:p>
        </w:tc>
        <w:tc>
          <w:tcPr>
            <w:tcW w:w="1843" w:type="dxa"/>
          </w:tcPr>
          <w:p w14:paraId="66057374" w14:textId="77777777" w:rsidR="009D2022" w:rsidRDefault="009D2022" w:rsidP="009D2022">
            <w:pPr>
              <w:jc w:val="center"/>
              <w:rPr>
                <w:rFonts w:cs="Times New Roman"/>
              </w:rPr>
            </w:pPr>
            <w:r>
              <w:rPr>
                <w:rFonts w:cs="Times New Roman"/>
              </w:rPr>
              <w:t>4</w:t>
            </w:r>
          </w:p>
        </w:tc>
      </w:tr>
      <w:tr w:rsidR="009D2022" w14:paraId="1349E207" w14:textId="77777777" w:rsidTr="009D2022">
        <w:tc>
          <w:tcPr>
            <w:tcW w:w="1134" w:type="dxa"/>
          </w:tcPr>
          <w:p w14:paraId="61C1AA76" w14:textId="77777777" w:rsidR="009D2022" w:rsidRDefault="009D2022" w:rsidP="009D2022">
            <w:pPr>
              <w:jc w:val="center"/>
              <w:rPr>
                <w:rFonts w:cs="Times New Roman"/>
              </w:rPr>
            </w:pPr>
            <w:r>
              <w:rPr>
                <w:rFonts w:cs="Times New Roman"/>
              </w:rPr>
              <w:t>3</w:t>
            </w:r>
          </w:p>
        </w:tc>
        <w:tc>
          <w:tcPr>
            <w:tcW w:w="1843" w:type="dxa"/>
          </w:tcPr>
          <w:p w14:paraId="5DB56754" w14:textId="77777777" w:rsidR="009D2022" w:rsidRDefault="009D2022" w:rsidP="009D2022">
            <w:pPr>
              <w:jc w:val="center"/>
              <w:rPr>
                <w:rFonts w:cs="Times New Roman"/>
              </w:rPr>
            </w:pPr>
            <w:r>
              <w:rPr>
                <w:rFonts w:cs="Times New Roman"/>
              </w:rPr>
              <w:t>8</w:t>
            </w:r>
          </w:p>
        </w:tc>
      </w:tr>
    </w:tbl>
    <w:p w14:paraId="1470D839" w14:textId="77777777" w:rsidR="009D2022" w:rsidRPr="00EB0B0D" w:rsidRDefault="009D2022" w:rsidP="007E29F5">
      <w:pPr>
        <w:rPr>
          <w:rFonts w:cs="Times New Roman"/>
        </w:rPr>
      </w:pPr>
    </w:p>
    <w:p w14:paraId="4823C698" w14:textId="77777777" w:rsidR="00E52DA5" w:rsidRDefault="00E52DA5">
      <w:pPr>
        <w:rPr>
          <w:rFonts w:eastAsiaTheme="majorEastAsia" w:cstheme="majorBidi"/>
          <w:b/>
          <w:bCs/>
          <w:sz w:val="40"/>
          <w:szCs w:val="40"/>
        </w:rPr>
      </w:pPr>
      <w:r>
        <w:rPr>
          <w:sz w:val="40"/>
          <w:szCs w:val="40"/>
        </w:rPr>
        <w:br w:type="page"/>
      </w:r>
    </w:p>
    <w:p w14:paraId="1F867E6D" w14:textId="77777777"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14:paraId="05ACE0D6" w14:textId="77777777" w:rsidR="005C3F2D" w:rsidRPr="00EB0B0D" w:rsidRDefault="005C3F2D" w:rsidP="005C3F2D">
      <w:pPr>
        <w:rPr>
          <w:rFonts w:cs="Times New Roman"/>
        </w:rPr>
      </w:pPr>
      <w:r w:rsidRPr="00C65BCD">
        <w:rPr>
          <w:rFonts w:cs="Times New Roman"/>
          <w:b/>
        </w:rPr>
        <w:t>Description</w:t>
      </w:r>
      <w:r w:rsidRPr="00EB0B0D">
        <w:rPr>
          <w:rFonts w:cs="Times New Roman"/>
        </w:rPr>
        <w:t>:</w:t>
      </w:r>
    </w:p>
    <w:p w14:paraId="543A1EEC" w14:textId="77777777" w:rsidR="005C3F2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14:paraId="54C131E1" w14:textId="77777777" w:rsidR="006D1956" w:rsidRPr="00EB0B0D" w:rsidRDefault="006D1956" w:rsidP="006D1956">
      <w:pPr>
        <w:rPr>
          <w:rFonts w:cs="Times New Roman"/>
        </w:rPr>
      </w:pPr>
      <w:r w:rsidRPr="00C65BCD">
        <w:rPr>
          <w:rFonts w:cs="Times New Roman"/>
          <w:b/>
        </w:rPr>
        <w:t>Instruction Format</w:t>
      </w:r>
      <w:r w:rsidR="00E532A1" w:rsidRPr="00C65BCD">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6D1956" w:rsidRPr="00EB0B0D" w14:paraId="270CC576" w14:textId="77777777" w:rsidTr="002A1F64">
        <w:tc>
          <w:tcPr>
            <w:tcW w:w="3118" w:type="dxa"/>
          </w:tcPr>
          <w:p w14:paraId="12A35F08" w14:textId="77777777" w:rsidR="006D1956" w:rsidRPr="00EB0B0D" w:rsidRDefault="006D1956" w:rsidP="002A1F64">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208164AA" w14:textId="77777777"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1EFF8E6C" w14:textId="77777777"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4D0795B5" w14:textId="77777777"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14:paraId="37071DBE" w14:textId="77777777" w:rsidR="006D1956" w:rsidRPr="00EB0B0D" w:rsidRDefault="006D1956"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14:paraId="300005A0" w14:textId="77777777" w:rsidR="006D1956" w:rsidRDefault="006D1956" w:rsidP="006D1956">
      <w:pPr>
        <w:rPr>
          <w:rFonts w:cs="Times New Roman"/>
        </w:rPr>
      </w:pPr>
    </w:p>
    <w:tbl>
      <w:tblPr>
        <w:tblStyle w:val="TableGrid"/>
        <w:tblW w:w="0" w:type="auto"/>
        <w:tblInd w:w="607" w:type="dxa"/>
        <w:tblLook w:val="04A0" w:firstRow="1" w:lastRow="0" w:firstColumn="1" w:lastColumn="0" w:noHBand="0" w:noVBand="1"/>
      </w:tblPr>
      <w:tblGrid>
        <w:gridCol w:w="3495"/>
        <w:gridCol w:w="1134"/>
        <w:gridCol w:w="1009"/>
        <w:gridCol w:w="426"/>
        <w:gridCol w:w="1275"/>
      </w:tblGrid>
      <w:tr w:rsidR="00AC4FF0" w:rsidRPr="00EB0B0D" w14:paraId="2E0871AE" w14:textId="77777777" w:rsidTr="002A1F64">
        <w:tc>
          <w:tcPr>
            <w:tcW w:w="3495" w:type="dxa"/>
          </w:tcPr>
          <w:p w14:paraId="0BE4A917" w14:textId="77777777" w:rsidR="00AC4FF0" w:rsidRPr="00EB0B0D" w:rsidRDefault="00AC4FF0" w:rsidP="002A1F64">
            <w:pPr>
              <w:jc w:val="center"/>
              <w:rPr>
                <w:rFonts w:cs="Times New Roman"/>
              </w:rPr>
            </w:pPr>
            <w:r w:rsidRPr="00EB0B0D">
              <w:rPr>
                <w:rFonts w:cs="Times New Roman"/>
              </w:rPr>
              <w:t>Immed</w:t>
            </w:r>
            <w:r>
              <w:rPr>
                <w:rFonts w:cs="Times New Roman"/>
                <w:vertAlign w:val="subscript"/>
              </w:rPr>
              <w:t>30</w:t>
            </w:r>
          </w:p>
        </w:tc>
        <w:tc>
          <w:tcPr>
            <w:tcW w:w="1134" w:type="dxa"/>
          </w:tcPr>
          <w:p w14:paraId="5E37824A" w14:textId="77777777"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128E2DCC" w14:textId="77777777"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737FA793" w14:textId="77777777"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14:paraId="034CA2A6" w14:textId="77777777" w:rsidR="00AC4FF0" w:rsidRPr="00EB0B0D" w:rsidRDefault="00AC4FF0"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14:paraId="14FDDC9C" w14:textId="77777777" w:rsidR="006D1956" w:rsidRDefault="006D1956" w:rsidP="006D195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6D1956" w:rsidRPr="00EB0B0D" w14:paraId="22A6A394" w14:textId="77777777" w:rsidTr="002A1F64">
        <w:tc>
          <w:tcPr>
            <w:tcW w:w="1134" w:type="dxa"/>
          </w:tcPr>
          <w:p w14:paraId="6A050038" w14:textId="77777777" w:rsidR="006D1956" w:rsidRPr="00EB0B0D" w:rsidRDefault="006C5EA5" w:rsidP="002A1F64">
            <w:pPr>
              <w:jc w:val="center"/>
              <w:rPr>
                <w:rFonts w:cs="Times New Roman"/>
              </w:rPr>
            </w:pPr>
            <w:r>
              <w:rPr>
                <w:rFonts w:cs="Times New Roman"/>
              </w:rPr>
              <w:t>2</w:t>
            </w:r>
            <w:r w:rsidR="006D1956" w:rsidRPr="00EB0B0D">
              <w:rPr>
                <w:rFonts w:cs="Times New Roman"/>
              </w:rPr>
              <w:t>h</w:t>
            </w:r>
            <w:r w:rsidR="006D1956">
              <w:rPr>
                <w:rFonts w:cs="Times New Roman"/>
                <w:vertAlign w:val="subscript"/>
              </w:rPr>
              <w:t>4</w:t>
            </w:r>
          </w:p>
        </w:tc>
        <w:tc>
          <w:tcPr>
            <w:tcW w:w="1259" w:type="dxa"/>
          </w:tcPr>
          <w:p w14:paraId="5CE66359" w14:textId="77777777" w:rsidR="006D1956" w:rsidRPr="00EB0B0D" w:rsidRDefault="006D1956" w:rsidP="002A1F64">
            <w:pPr>
              <w:jc w:val="center"/>
              <w:rPr>
                <w:rFonts w:cs="Times New Roman"/>
              </w:rPr>
            </w:pPr>
            <w:r>
              <w:rPr>
                <w:rFonts w:cs="Times New Roman"/>
              </w:rPr>
              <w:t>Rc</w:t>
            </w:r>
            <w:r w:rsidRPr="003B59C3">
              <w:rPr>
                <w:rFonts w:cs="Times New Roman"/>
                <w:vertAlign w:val="subscript"/>
              </w:rPr>
              <w:t>5</w:t>
            </w:r>
          </w:p>
        </w:tc>
        <w:tc>
          <w:tcPr>
            <w:tcW w:w="519" w:type="dxa"/>
          </w:tcPr>
          <w:p w14:paraId="0D7E229B" w14:textId="77777777" w:rsidR="006D1956" w:rsidRPr="00EB0B0D" w:rsidRDefault="0025227B" w:rsidP="002A1F64">
            <w:pPr>
              <w:jc w:val="center"/>
              <w:rPr>
                <w:rFonts w:cs="Times New Roman"/>
              </w:rPr>
            </w:pPr>
            <w:r>
              <w:rPr>
                <w:rFonts w:cs="Times New Roman"/>
              </w:rPr>
              <w:t>2</w:t>
            </w:r>
            <w:r w:rsidR="006D1956" w:rsidRPr="003B59C3">
              <w:rPr>
                <w:rFonts w:cs="Times New Roman"/>
                <w:vertAlign w:val="subscript"/>
              </w:rPr>
              <w:t>2</w:t>
            </w:r>
          </w:p>
        </w:tc>
        <w:tc>
          <w:tcPr>
            <w:tcW w:w="336" w:type="dxa"/>
          </w:tcPr>
          <w:p w14:paraId="3B023C8C" w14:textId="77777777" w:rsidR="006D1956" w:rsidRPr="00EB0B0D" w:rsidRDefault="006D1956" w:rsidP="002A1F64">
            <w:pPr>
              <w:jc w:val="center"/>
              <w:rPr>
                <w:rFonts w:cs="Times New Roman"/>
              </w:rPr>
            </w:pPr>
            <w:r>
              <w:rPr>
                <w:rFonts w:cs="Times New Roman"/>
              </w:rPr>
              <w:t>~</w:t>
            </w:r>
          </w:p>
        </w:tc>
        <w:tc>
          <w:tcPr>
            <w:tcW w:w="567" w:type="dxa"/>
          </w:tcPr>
          <w:p w14:paraId="5FD98F17" w14:textId="77777777" w:rsidR="006D1956" w:rsidRPr="00EB0B0D" w:rsidRDefault="006D1956" w:rsidP="002A1F64">
            <w:pPr>
              <w:jc w:val="center"/>
              <w:rPr>
                <w:rFonts w:cs="Times New Roman"/>
              </w:rPr>
            </w:pPr>
            <w:r w:rsidRPr="00EB0B0D">
              <w:rPr>
                <w:rFonts w:cs="Times New Roman"/>
              </w:rPr>
              <w:t>Sc</w:t>
            </w:r>
            <w:r w:rsidRPr="00EB0B0D">
              <w:rPr>
                <w:rFonts w:cs="Times New Roman"/>
                <w:vertAlign w:val="subscript"/>
              </w:rPr>
              <w:t>2</w:t>
            </w:r>
          </w:p>
        </w:tc>
        <w:tc>
          <w:tcPr>
            <w:tcW w:w="1009" w:type="dxa"/>
          </w:tcPr>
          <w:p w14:paraId="38534317" w14:textId="77777777"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6D41AC1C" w14:textId="77777777"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0B749773" w14:textId="77777777"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14:paraId="12E2D233" w14:textId="77777777" w:rsidR="006D1956" w:rsidRPr="00EB0B0D" w:rsidRDefault="006D1956"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DDE2F51" w14:textId="77777777" w:rsidR="006D1956" w:rsidRDefault="006D1956" w:rsidP="006D1956">
      <w:pPr>
        <w:rPr>
          <w:rFonts w:cs="Times New Roman"/>
        </w:rPr>
      </w:pPr>
    </w:p>
    <w:p w14:paraId="7FCA2C5C" w14:textId="77777777" w:rsidR="005C3F2D" w:rsidRPr="00EB0B0D" w:rsidRDefault="005C3F2D" w:rsidP="005C3F2D">
      <w:pPr>
        <w:rPr>
          <w:rFonts w:cs="Times New Roman"/>
        </w:rPr>
      </w:pPr>
      <w:r w:rsidRPr="00C65BCD">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B39DC9D" w14:textId="77777777" w:rsidTr="00A773B3">
        <w:tc>
          <w:tcPr>
            <w:tcW w:w="1134" w:type="dxa"/>
            <w:shd w:val="clear" w:color="auto" w:fill="595959" w:themeFill="text1" w:themeFillTint="A6"/>
          </w:tcPr>
          <w:p w14:paraId="0A14C208"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9646314"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59EF95EF" w14:textId="77777777" w:rsidTr="00A773B3">
        <w:tc>
          <w:tcPr>
            <w:tcW w:w="1134" w:type="dxa"/>
          </w:tcPr>
          <w:p w14:paraId="75D177E1" w14:textId="77777777" w:rsidR="00776F44" w:rsidRDefault="00776F44" w:rsidP="00A773B3">
            <w:pPr>
              <w:jc w:val="center"/>
              <w:rPr>
                <w:rFonts w:cs="Times New Roman"/>
              </w:rPr>
            </w:pPr>
            <w:r>
              <w:rPr>
                <w:rFonts w:cs="Times New Roman"/>
              </w:rPr>
              <w:t>0</w:t>
            </w:r>
          </w:p>
        </w:tc>
        <w:tc>
          <w:tcPr>
            <w:tcW w:w="1843" w:type="dxa"/>
          </w:tcPr>
          <w:p w14:paraId="7FF0F4E3" w14:textId="77777777" w:rsidR="00776F44" w:rsidRDefault="00776F44" w:rsidP="00A773B3">
            <w:pPr>
              <w:jc w:val="center"/>
              <w:rPr>
                <w:rFonts w:cs="Times New Roman"/>
              </w:rPr>
            </w:pPr>
            <w:r>
              <w:rPr>
                <w:rFonts w:cs="Times New Roman"/>
              </w:rPr>
              <w:t>1</w:t>
            </w:r>
          </w:p>
        </w:tc>
      </w:tr>
      <w:tr w:rsidR="00776F44" w14:paraId="12523624" w14:textId="77777777" w:rsidTr="00A773B3">
        <w:tc>
          <w:tcPr>
            <w:tcW w:w="1134" w:type="dxa"/>
          </w:tcPr>
          <w:p w14:paraId="5757DA33" w14:textId="77777777" w:rsidR="00776F44" w:rsidRDefault="00776F44" w:rsidP="00A773B3">
            <w:pPr>
              <w:jc w:val="center"/>
              <w:rPr>
                <w:rFonts w:cs="Times New Roman"/>
              </w:rPr>
            </w:pPr>
            <w:r>
              <w:rPr>
                <w:rFonts w:cs="Times New Roman"/>
              </w:rPr>
              <w:t>1</w:t>
            </w:r>
          </w:p>
        </w:tc>
        <w:tc>
          <w:tcPr>
            <w:tcW w:w="1843" w:type="dxa"/>
          </w:tcPr>
          <w:p w14:paraId="605AB157" w14:textId="77777777" w:rsidR="00776F44" w:rsidRDefault="00776F44" w:rsidP="00A773B3">
            <w:pPr>
              <w:jc w:val="center"/>
              <w:rPr>
                <w:rFonts w:cs="Times New Roman"/>
              </w:rPr>
            </w:pPr>
            <w:r>
              <w:rPr>
                <w:rFonts w:cs="Times New Roman"/>
              </w:rPr>
              <w:t>2</w:t>
            </w:r>
          </w:p>
        </w:tc>
      </w:tr>
      <w:tr w:rsidR="00776F44" w14:paraId="283F0D50" w14:textId="77777777" w:rsidTr="00A773B3">
        <w:tc>
          <w:tcPr>
            <w:tcW w:w="1134" w:type="dxa"/>
          </w:tcPr>
          <w:p w14:paraId="76F3CD41" w14:textId="77777777" w:rsidR="00776F44" w:rsidRDefault="00776F44" w:rsidP="00A773B3">
            <w:pPr>
              <w:jc w:val="center"/>
              <w:rPr>
                <w:rFonts w:cs="Times New Roman"/>
              </w:rPr>
            </w:pPr>
            <w:r>
              <w:rPr>
                <w:rFonts w:cs="Times New Roman"/>
              </w:rPr>
              <w:t>2</w:t>
            </w:r>
          </w:p>
        </w:tc>
        <w:tc>
          <w:tcPr>
            <w:tcW w:w="1843" w:type="dxa"/>
          </w:tcPr>
          <w:p w14:paraId="02163013" w14:textId="77777777" w:rsidR="00776F44" w:rsidRDefault="00776F44" w:rsidP="00A773B3">
            <w:pPr>
              <w:jc w:val="center"/>
              <w:rPr>
                <w:rFonts w:cs="Times New Roman"/>
              </w:rPr>
            </w:pPr>
            <w:r>
              <w:rPr>
                <w:rFonts w:cs="Times New Roman"/>
              </w:rPr>
              <w:t>4</w:t>
            </w:r>
          </w:p>
        </w:tc>
      </w:tr>
      <w:tr w:rsidR="00776F44" w14:paraId="5158379E" w14:textId="77777777" w:rsidTr="00A773B3">
        <w:tc>
          <w:tcPr>
            <w:tcW w:w="1134" w:type="dxa"/>
          </w:tcPr>
          <w:p w14:paraId="15EE89B0" w14:textId="77777777" w:rsidR="00776F44" w:rsidRDefault="00776F44" w:rsidP="00A773B3">
            <w:pPr>
              <w:jc w:val="center"/>
              <w:rPr>
                <w:rFonts w:cs="Times New Roman"/>
              </w:rPr>
            </w:pPr>
            <w:r>
              <w:rPr>
                <w:rFonts w:cs="Times New Roman"/>
              </w:rPr>
              <w:t>3</w:t>
            </w:r>
          </w:p>
        </w:tc>
        <w:tc>
          <w:tcPr>
            <w:tcW w:w="1843" w:type="dxa"/>
          </w:tcPr>
          <w:p w14:paraId="7B24E453" w14:textId="77777777" w:rsidR="00776F44" w:rsidRDefault="00776F44" w:rsidP="00A773B3">
            <w:pPr>
              <w:jc w:val="center"/>
              <w:rPr>
                <w:rFonts w:cs="Times New Roman"/>
              </w:rPr>
            </w:pPr>
            <w:r>
              <w:rPr>
                <w:rFonts w:cs="Times New Roman"/>
              </w:rPr>
              <w:t>8</w:t>
            </w:r>
          </w:p>
        </w:tc>
      </w:tr>
    </w:tbl>
    <w:p w14:paraId="405A7ECB" w14:textId="77777777" w:rsidR="009473FB" w:rsidRDefault="009473FB" w:rsidP="009473FB">
      <w:pPr>
        <w:rPr>
          <w:rFonts w:eastAsiaTheme="majorEastAsia" w:cstheme="majorBidi"/>
        </w:rPr>
      </w:pPr>
      <w:r>
        <w:br w:type="page"/>
      </w:r>
    </w:p>
    <w:p w14:paraId="6ABEF5C7" w14:textId="77777777"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14:paraId="3AE7D0CC" w14:textId="77777777" w:rsidR="00295929" w:rsidRPr="00EB0B0D" w:rsidRDefault="00295929" w:rsidP="00295929">
      <w:pPr>
        <w:rPr>
          <w:rFonts w:cs="Times New Roman"/>
        </w:rPr>
      </w:pPr>
      <w:r w:rsidRPr="00EB0B0D">
        <w:rPr>
          <w:rFonts w:cs="Times New Roman"/>
        </w:rPr>
        <w:t>Description:</w:t>
      </w:r>
    </w:p>
    <w:p w14:paraId="6A420576" w14:textId="77777777"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14:paraId="01D87A87" w14:textId="77777777"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14:paraId="7B928700" w14:textId="77777777" w:rsidTr="00677EF3">
        <w:tc>
          <w:tcPr>
            <w:tcW w:w="2835" w:type="dxa"/>
          </w:tcPr>
          <w:p w14:paraId="68E14DC7" w14:textId="77777777"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14:paraId="2671C91A" w14:textId="77777777" w:rsidR="00E65D60" w:rsidRPr="00EB0B0D" w:rsidRDefault="00E65D60" w:rsidP="00677EF3">
            <w:pPr>
              <w:jc w:val="center"/>
              <w:rPr>
                <w:rFonts w:cs="Times New Roman"/>
              </w:rPr>
            </w:pPr>
            <w:r>
              <w:rPr>
                <w:rFonts w:cs="Times New Roman"/>
              </w:rPr>
              <w:t>1</w:t>
            </w:r>
          </w:p>
        </w:tc>
        <w:tc>
          <w:tcPr>
            <w:tcW w:w="1134" w:type="dxa"/>
          </w:tcPr>
          <w:p w14:paraId="763CB3F2" w14:textId="77777777"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11D05263" w14:textId="77777777"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7FF56306" w14:textId="77777777" w:rsidR="00E65D60" w:rsidRPr="00EB0B0D" w:rsidRDefault="009C6144" w:rsidP="00677EF3">
            <w:pPr>
              <w:jc w:val="center"/>
              <w:rPr>
                <w:rFonts w:cs="Times New Roman"/>
              </w:rPr>
            </w:pPr>
            <w:r>
              <w:rPr>
                <w:rFonts w:cs="Times New Roman"/>
              </w:rPr>
              <w:t>0</w:t>
            </w:r>
            <w:r w:rsidR="00E65D60" w:rsidRPr="00054600">
              <w:rPr>
                <w:rFonts w:cs="Times New Roman"/>
                <w:vertAlign w:val="subscript"/>
              </w:rPr>
              <w:t>2</w:t>
            </w:r>
          </w:p>
        </w:tc>
        <w:tc>
          <w:tcPr>
            <w:tcW w:w="1275" w:type="dxa"/>
          </w:tcPr>
          <w:p w14:paraId="03E4CCD4" w14:textId="77777777"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3F520EB9" w14:textId="77777777" w:rsidR="00E65D60" w:rsidRDefault="00E65D60" w:rsidP="00E65D60">
      <w:pPr>
        <w:rPr>
          <w:rFonts w:cs="Times New Roman"/>
        </w:rPr>
      </w:pPr>
    </w:p>
    <w:tbl>
      <w:tblPr>
        <w:tblStyle w:val="TableGrid"/>
        <w:tblW w:w="0" w:type="auto"/>
        <w:tblInd w:w="704" w:type="dxa"/>
        <w:tblLook w:val="04A0" w:firstRow="1" w:lastRow="0" w:firstColumn="1" w:lastColumn="0" w:noHBand="0" w:noVBand="1"/>
      </w:tblPr>
      <w:tblGrid>
        <w:gridCol w:w="3260"/>
        <w:gridCol w:w="470"/>
        <w:gridCol w:w="1134"/>
        <w:gridCol w:w="1009"/>
        <w:gridCol w:w="426"/>
        <w:gridCol w:w="1275"/>
      </w:tblGrid>
      <w:tr w:rsidR="00AC4FF0" w:rsidRPr="00EB0B0D" w14:paraId="092D443E" w14:textId="77777777" w:rsidTr="009C6144">
        <w:tc>
          <w:tcPr>
            <w:tcW w:w="3260" w:type="dxa"/>
          </w:tcPr>
          <w:p w14:paraId="4A0BB5A2" w14:textId="77777777" w:rsidR="00AC4FF0" w:rsidRPr="00EB0B0D" w:rsidRDefault="00AC4FF0" w:rsidP="002A1F64">
            <w:pPr>
              <w:jc w:val="center"/>
              <w:rPr>
                <w:rFonts w:cs="Times New Roman"/>
              </w:rPr>
            </w:pPr>
            <w:r w:rsidRPr="00EB0B0D">
              <w:rPr>
                <w:rFonts w:cs="Times New Roman"/>
              </w:rPr>
              <w:t>Immed</w:t>
            </w:r>
            <w:r>
              <w:rPr>
                <w:rFonts w:cs="Times New Roman"/>
                <w:vertAlign w:val="subscript"/>
              </w:rPr>
              <w:t>29</w:t>
            </w:r>
          </w:p>
        </w:tc>
        <w:tc>
          <w:tcPr>
            <w:tcW w:w="470" w:type="dxa"/>
          </w:tcPr>
          <w:p w14:paraId="3E43ED4E" w14:textId="77777777" w:rsidR="00AC4FF0" w:rsidRPr="00EB0B0D" w:rsidRDefault="00AC4FF0" w:rsidP="002A1F64">
            <w:pPr>
              <w:jc w:val="center"/>
              <w:rPr>
                <w:rFonts w:cs="Times New Roman"/>
              </w:rPr>
            </w:pPr>
            <w:r>
              <w:rPr>
                <w:rFonts w:cs="Times New Roman"/>
              </w:rPr>
              <w:t>1</w:t>
            </w:r>
          </w:p>
        </w:tc>
        <w:tc>
          <w:tcPr>
            <w:tcW w:w="1134" w:type="dxa"/>
          </w:tcPr>
          <w:p w14:paraId="4EF3A0ED" w14:textId="77777777"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14:paraId="73718AE5" w14:textId="77777777"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14:paraId="65EA7B7C" w14:textId="77777777"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14:paraId="6F902D78" w14:textId="77777777" w:rsidR="00AC4FF0" w:rsidRPr="00EB0B0D" w:rsidRDefault="00AC4FF0" w:rsidP="002A1F64">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289FA484" w14:textId="77777777" w:rsidR="009C6144" w:rsidRDefault="009C6144" w:rsidP="00E65D60">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C65BCD" w:rsidRPr="00EB0B0D" w14:paraId="3BFEB7E2" w14:textId="77777777" w:rsidTr="002A1F64">
        <w:tc>
          <w:tcPr>
            <w:tcW w:w="1007" w:type="dxa"/>
          </w:tcPr>
          <w:p w14:paraId="0F7712F4" w14:textId="77777777" w:rsidR="00C65BCD" w:rsidRPr="00EB0B0D" w:rsidRDefault="001D73EF" w:rsidP="002A1F64">
            <w:pPr>
              <w:jc w:val="center"/>
              <w:rPr>
                <w:rFonts w:cs="Times New Roman"/>
              </w:rPr>
            </w:pPr>
            <w:r>
              <w:rPr>
                <w:rFonts w:cs="Times New Roman"/>
              </w:rPr>
              <w:t>2</w:t>
            </w:r>
            <w:r w:rsidR="00C65BCD" w:rsidRPr="00EB0B0D">
              <w:rPr>
                <w:rFonts w:cs="Times New Roman"/>
              </w:rPr>
              <w:t>h</w:t>
            </w:r>
            <w:r w:rsidR="00C65BCD">
              <w:rPr>
                <w:rFonts w:cs="Times New Roman"/>
                <w:vertAlign w:val="subscript"/>
              </w:rPr>
              <w:t>4</w:t>
            </w:r>
          </w:p>
        </w:tc>
        <w:tc>
          <w:tcPr>
            <w:tcW w:w="1112" w:type="dxa"/>
          </w:tcPr>
          <w:p w14:paraId="661EDA8D" w14:textId="77777777" w:rsidR="00C65BCD" w:rsidRPr="00EB0B0D" w:rsidRDefault="00C65BCD" w:rsidP="002A1F64">
            <w:pPr>
              <w:jc w:val="center"/>
              <w:rPr>
                <w:rFonts w:cs="Times New Roman"/>
              </w:rPr>
            </w:pPr>
            <w:r>
              <w:rPr>
                <w:rFonts w:cs="Times New Roman"/>
              </w:rPr>
              <w:t>Rc</w:t>
            </w:r>
            <w:r w:rsidRPr="003B59C3">
              <w:rPr>
                <w:rFonts w:cs="Times New Roman"/>
                <w:vertAlign w:val="subscript"/>
              </w:rPr>
              <w:t>5</w:t>
            </w:r>
          </w:p>
        </w:tc>
        <w:tc>
          <w:tcPr>
            <w:tcW w:w="494" w:type="dxa"/>
          </w:tcPr>
          <w:p w14:paraId="48B3511A" w14:textId="77777777" w:rsidR="00C65BCD" w:rsidRPr="00EB0B0D" w:rsidRDefault="00C65BCD" w:rsidP="002A1F64">
            <w:pPr>
              <w:jc w:val="center"/>
              <w:rPr>
                <w:rFonts w:cs="Times New Roman"/>
              </w:rPr>
            </w:pPr>
            <w:r>
              <w:rPr>
                <w:rFonts w:cs="Times New Roman"/>
              </w:rPr>
              <w:t>0</w:t>
            </w:r>
            <w:r w:rsidRPr="003B59C3">
              <w:rPr>
                <w:rFonts w:cs="Times New Roman"/>
                <w:vertAlign w:val="subscript"/>
              </w:rPr>
              <w:t>2</w:t>
            </w:r>
          </w:p>
        </w:tc>
        <w:tc>
          <w:tcPr>
            <w:tcW w:w="336" w:type="dxa"/>
          </w:tcPr>
          <w:p w14:paraId="223B3248" w14:textId="77777777" w:rsidR="00C65BCD" w:rsidRPr="00EB0B0D" w:rsidRDefault="00C65BCD" w:rsidP="002A1F64">
            <w:pPr>
              <w:jc w:val="center"/>
              <w:rPr>
                <w:rFonts w:cs="Times New Roman"/>
              </w:rPr>
            </w:pPr>
            <w:r>
              <w:rPr>
                <w:rFonts w:cs="Times New Roman"/>
              </w:rPr>
              <w:t>~</w:t>
            </w:r>
          </w:p>
        </w:tc>
        <w:tc>
          <w:tcPr>
            <w:tcW w:w="555" w:type="dxa"/>
          </w:tcPr>
          <w:p w14:paraId="5404B3D8" w14:textId="77777777" w:rsidR="00C65BCD" w:rsidRPr="00EB0B0D" w:rsidRDefault="00C65BCD" w:rsidP="002A1F64">
            <w:pPr>
              <w:jc w:val="center"/>
              <w:rPr>
                <w:rFonts w:cs="Times New Roman"/>
              </w:rPr>
            </w:pPr>
            <w:r w:rsidRPr="00EB0B0D">
              <w:rPr>
                <w:rFonts w:cs="Times New Roman"/>
              </w:rPr>
              <w:t>Sc</w:t>
            </w:r>
            <w:r w:rsidRPr="00EB0B0D">
              <w:rPr>
                <w:rFonts w:cs="Times New Roman"/>
                <w:vertAlign w:val="subscript"/>
              </w:rPr>
              <w:t>2</w:t>
            </w:r>
          </w:p>
        </w:tc>
        <w:tc>
          <w:tcPr>
            <w:tcW w:w="905" w:type="dxa"/>
          </w:tcPr>
          <w:p w14:paraId="53744E71" w14:textId="77777777" w:rsidR="00C65BCD" w:rsidRPr="00EB0B0D" w:rsidRDefault="00C65BCD" w:rsidP="002A1F64">
            <w:pPr>
              <w:jc w:val="center"/>
              <w:rPr>
                <w:rFonts w:cs="Times New Roman"/>
              </w:rPr>
            </w:pPr>
            <w:r w:rsidRPr="00EB0B0D">
              <w:rPr>
                <w:rFonts w:cs="Times New Roman"/>
              </w:rPr>
              <w:t>Rt</w:t>
            </w:r>
            <w:r w:rsidRPr="00EB0B0D">
              <w:rPr>
                <w:rFonts w:cs="Times New Roman"/>
                <w:vertAlign w:val="subscript"/>
              </w:rPr>
              <w:t>5</w:t>
            </w:r>
          </w:p>
        </w:tc>
        <w:tc>
          <w:tcPr>
            <w:tcW w:w="912" w:type="dxa"/>
          </w:tcPr>
          <w:p w14:paraId="2FF23140" w14:textId="77777777" w:rsidR="00C65BCD" w:rsidRPr="00EB0B0D" w:rsidRDefault="00C65BCD" w:rsidP="002A1F64">
            <w:pPr>
              <w:jc w:val="center"/>
              <w:rPr>
                <w:rFonts w:cs="Times New Roman"/>
              </w:rPr>
            </w:pPr>
            <w:r w:rsidRPr="00EB0B0D">
              <w:rPr>
                <w:rFonts w:cs="Times New Roman"/>
              </w:rPr>
              <w:t>Ra</w:t>
            </w:r>
            <w:r w:rsidRPr="00EB0B0D">
              <w:rPr>
                <w:rFonts w:cs="Times New Roman"/>
                <w:vertAlign w:val="subscript"/>
              </w:rPr>
              <w:t>5</w:t>
            </w:r>
          </w:p>
        </w:tc>
        <w:tc>
          <w:tcPr>
            <w:tcW w:w="425" w:type="dxa"/>
          </w:tcPr>
          <w:p w14:paraId="795822D0" w14:textId="77777777" w:rsidR="00C65BCD" w:rsidRPr="00EB0B0D" w:rsidRDefault="00C65BCD" w:rsidP="002A1F64">
            <w:pPr>
              <w:jc w:val="center"/>
              <w:rPr>
                <w:rFonts w:cs="Times New Roman"/>
              </w:rPr>
            </w:pPr>
            <w:r>
              <w:rPr>
                <w:rFonts w:cs="Times New Roman"/>
              </w:rPr>
              <w:t>0</w:t>
            </w:r>
            <w:r w:rsidRPr="00054600">
              <w:rPr>
                <w:rFonts w:cs="Times New Roman"/>
                <w:vertAlign w:val="subscript"/>
              </w:rPr>
              <w:t>2</w:t>
            </w:r>
          </w:p>
        </w:tc>
        <w:tc>
          <w:tcPr>
            <w:tcW w:w="1142" w:type="dxa"/>
          </w:tcPr>
          <w:p w14:paraId="453C791A" w14:textId="77777777" w:rsidR="00C65BCD" w:rsidRPr="00EB0B0D" w:rsidRDefault="00C65BCD"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5E11FFC" w14:textId="77777777" w:rsidR="00C65BCD" w:rsidRDefault="00C65BCD" w:rsidP="00E65D60">
      <w:pPr>
        <w:rPr>
          <w:rFonts w:cs="Times New Roman"/>
        </w:rPr>
      </w:pPr>
    </w:p>
    <w:p w14:paraId="1894D9F2" w14:textId="77777777" w:rsidR="00E65D60" w:rsidRDefault="00E65D60" w:rsidP="00E65D60">
      <w:pPr>
        <w:rPr>
          <w:rFonts w:cs="Times New Roman"/>
        </w:rPr>
      </w:pPr>
    </w:p>
    <w:p w14:paraId="2179D2C3" w14:textId="77777777"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3FEFAC9" w14:textId="77777777" w:rsidTr="00A773B3">
        <w:tc>
          <w:tcPr>
            <w:tcW w:w="1134" w:type="dxa"/>
            <w:shd w:val="clear" w:color="auto" w:fill="595959" w:themeFill="text1" w:themeFillTint="A6"/>
          </w:tcPr>
          <w:p w14:paraId="59973F02"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A590419"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4A10B24" w14:textId="77777777" w:rsidTr="00A773B3">
        <w:tc>
          <w:tcPr>
            <w:tcW w:w="1134" w:type="dxa"/>
          </w:tcPr>
          <w:p w14:paraId="47E7EAB4" w14:textId="77777777" w:rsidR="00776F44" w:rsidRDefault="00776F44" w:rsidP="00A773B3">
            <w:pPr>
              <w:jc w:val="center"/>
              <w:rPr>
                <w:rFonts w:cs="Times New Roman"/>
              </w:rPr>
            </w:pPr>
            <w:r>
              <w:rPr>
                <w:rFonts w:cs="Times New Roman"/>
              </w:rPr>
              <w:t>0</w:t>
            </w:r>
          </w:p>
        </w:tc>
        <w:tc>
          <w:tcPr>
            <w:tcW w:w="1843" w:type="dxa"/>
          </w:tcPr>
          <w:p w14:paraId="2723D4A2" w14:textId="77777777" w:rsidR="00776F44" w:rsidRDefault="00776F44" w:rsidP="00A773B3">
            <w:pPr>
              <w:jc w:val="center"/>
              <w:rPr>
                <w:rFonts w:cs="Times New Roman"/>
              </w:rPr>
            </w:pPr>
            <w:r>
              <w:rPr>
                <w:rFonts w:cs="Times New Roman"/>
              </w:rPr>
              <w:t>1</w:t>
            </w:r>
          </w:p>
        </w:tc>
      </w:tr>
      <w:tr w:rsidR="00776F44" w14:paraId="173965EB" w14:textId="77777777" w:rsidTr="00A773B3">
        <w:tc>
          <w:tcPr>
            <w:tcW w:w="1134" w:type="dxa"/>
          </w:tcPr>
          <w:p w14:paraId="51353812" w14:textId="77777777" w:rsidR="00776F44" w:rsidRDefault="00776F44" w:rsidP="00A773B3">
            <w:pPr>
              <w:jc w:val="center"/>
              <w:rPr>
                <w:rFonts w:cs="Times New Roman"/>
              </w:rPr>
            </w:pPr>
            <w:r>
              <w:rPr>
                <w:rFonts w:cs="Times New Roman"/>
              </w:rPr>
              <w:t>1</w:t>
            </w:r>
          </w:p>
        </w:tc>
        <w:tc>
          <w:tcPr>
            <w:tcW w:w="1843" w:type="dxa"/>
          </w:tcPr>
          <w:p w14:paraId="01B4FC22" w14:textId="77777777" w:rsidR="00776F44" w:rsidRDefault="00776F44" w:rsidP="00A773B3">
            <w:pPr>
              <w:jc w:val="center"/>
              <w:rPr>
                <w:rFonts w:cs="Times New Roman"/>
              </w:rPr>
            </w:pPr>
            <w:r>
              <w:rPr>
                <w:rFonts w:cs="Times New Roman"/>
              </w:rPr>
              <w:t>2</w:t>
            </w:r>
          </w:p>
        </w:tc>
      </w:tr>
      <w:tr w:rsidR="00776F44" w14:paraId="5A22F128" w14:textId="77777777" w:rsidTr="00A773B3">
        <w:tc>
          <w:tcPr>
            <w:tcW w:w="1134" w:type="dxa"/>
          </w:tcPr>
          <w:p w14:paraId="10079961" w14:textId="77777777" w:rsidR="00776F44" w:rsidRDefault="00776F44" w:rsidP="00A773B3">
            <w:pPr>
              <w:jc w:val="center"/>
              <w:rPr>
                <w:rFonts w:cs="Times New Roman"/>
              </w:rPr>
            </w:pPr>
            <w:r>
              <w:rPr>
                <w:rFonts w:cs="Times New Roman"/>
              </w:rPr>
              <w:t>2</w:t>
            </w:r>
          </w:p>
        </w:tc>
        <w:tc>
          <w:tcPr>
            <w:tcW w:w="1843" w:type="dxa"/>
          </w:tcPr>
          <w:p w14:paraId="0E93E0C7" w14:textId="77777777" w:rsidR="00776F44" w:rsidRDefault="00776F44" w:rsidP="00A773B3">
            <w:pPr>
              <w:jc w:val="center"/>
              <w:rPr>
                <w:rFonts w:cs="Times New Roman"/>
              </w:rPr>
            </w:pPr>
            <w:r>
              <w:rPr>
                <w:rFonts w:cs="Times New Roman"/>
              </w:rPr>
              <w:t>4</w:t>
            </w:r>
          </w:p>
        </w:tc>
      </w:tr>
      <w:tr w:rsidR="00776F44" w14:paraId="6F0C3F44" w14:textId="77777777" w:rsidTr="00A773B3">
        <w:tc>
          <w:tcPr>
            <w:tcW w:w="1134" w:type="dxa"/>
          </w:tcPr>
          <w:p w14:paraId="098A7496" w14:textId="77777777" w:rsidR="00776F44" w:rsidRDefault="00776F44" w:rsidP="00A773B3">
            <w:pPr>
              <w:jc w:val="center"/>
              <w:rPr>
                <w:rFonts w:cs="Times New Roman"/>
              </w:rPr>
            </w:pPr>
            <w:r>
              <w:rPr>
                <w:rFonts w:cs="Times New Roman"/>
              </w:rPr>
              <w:t>3</w:t>
            </w:r>
          </w:p>
        </w:tc>
        <w:tc>
          <w:tcPr>
            <w:tcW w:w="1843" w:type="dxa"/>
          </w:tcPr>
          <w:p w14:paraId="1FA744EF" w14:textId="77777777" w:rsidR="00776F44" w:rsidRDefault="00776F44" w:rsidP="00A773B3">
            <w:pPr>
              <w:jc w:val="center"/>
              <w:rPr>
                <w:rFonts w:cs="Times New Roman"/>
              </w:rPr>
            </w:pPr>
            <w:r>
              <w:rPr>
                <w:rFonts w:cs="Times New Roman"/>
              </w:rPr>
              <w:t>8</w:t>
            </w:r>
          </w:p>
        </w:tc>
      </w:tr>
    </w:tbl>
    <w:p w14:paraId="43E4079E" w14:textId="77777777" w:rsidR="00A30515" w:rsidRDefault="00A30515" w:rsidP="00A30515">
      <w:pPr>
        <w:rPr>
          <w:rFonts w:eastAsiaTheme="majorEastAsia" w:cstheme="majorBidi"/>
        </w:rPr>
      </w:pPr>
      <w:r>
        <w:br w:type="page"/>
      </w:r>
    </w:p>
    <w:p w14:paraId="1E05123D" w14:textId="77777777"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14:paraId="43997FD5" w14:textId="77777777" w:rsidR="00295929" w:rsidRPr="00EB0B0D" w:rsidRDefault="00295929" w:rsidP="00295929">
      <w:pPr>
        <w:rPr>
          <w:rFonts w:cs="Times New Roman"/>
        </w:rPr>
      </w:pPr>
      <w:r w:rsidRPr="00EB0B0D">
        <w:rPr>
          <w:rFonts w:cs="Times New Roman"/>
        </w:rPr>
        <w:t>Description:</w:t>
      </w:r>
    </w:p>
    <w:p w14:paraId="72C9E7C4" w14:textId="77777777"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14:paraId="46CD3ECB" w14:textId="77777777" w:rsidR="00175544" w:rsidRDefault="00175544" w:rsidP="00175544">
      <w:pPr>
        <w:ind w:left="720"/>
        <w:rPr>
          <w:rFonts w:cs="Times New Roman"/>
        </w:rPr>
      </w:pPr>
      <w:r>
        <w:rPr>
          <w:rFonts w:cs="Times New Roman"/>
        </w:rPr>
        <w:t>For the short (32 bit) forms of the instruction the processor will use the stack segment for references involving the stack or frame pointer, otherwise the data segment will be used.</w:t>
      </w:r>
    </w:p>
    <w:p w14:paraId="4AEEBD80" w14:textId="77777777" w:rsidR="00175544" w:rsidRPr="00EB0B0D" w:rsidRDefault="00175544" w:rsidP="00175544">
      <w:pPr>
        <w:ind w:left="720"/>
        <w:rPr>
          <w:rFonts w:cs="Times New Roman"/>
        </w:rPr>
      </w:pPr>
      <w:r>
        <w:rPr>
          <w:rFonts w:cs="Times New Roman"/>
        </w:rPr>
        <w:t>For the long (48 bit) forms of the instruction the segment used is specified in the instruction. The assembler will default this field to the stack segment for stack pointer or frame pointer references, or the data segment otherwise. The default assignment may be overridden with a segment prefix indicator.</w:t>
      </w:r>
    </w:p>
    <w:p w14:paraId="43E8A37A" w14:textId="77777777" w:rsidR="005B3B46" w:rsidRPr="00EB0B0D" w:rsidRDefault="005B3B46" w:rsidP="005B3B4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B3B46" w:rsidRPr="00EB0B0D" w14:paraId="16EC9BC5" w14:textId="77777777" w:rsidTr="00E3064D">
        <w:tc>
          <w:tcPr>
            <w:tcW w:w="2835" w:type="dxa"/>
          </w:tcPr>
          <w:p w14:paraId="4ED46034" w14:textId="77777777" w:rsidR="005B3B46" w:rsidRPr="00EB0B0D" w:rsidRDefault="005B3B46" w:rsidP="00E3064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14:paraId="447B7F69" w14:textId="77777777" w:rsidR="005B3B46" w:rsidRPr="00EB0B0D" w:rsidRDefault="005B3B46" w:rsidP="00E3064D">
            <w:pPr>
              <w:jc w:val="center"/>
              <w:rPr>
                <w:rFonts w:cs="Times New Roman"/>
              </w:rPr>
            </w:pPr>
            <w:r>
              <w:rPr>
                <w:rFonts w:cs="Times New Roman"/>
              </w:rPr>
              <w:t>1</w:t>
            </w:r>
          </w:p>
        </w:tc>
        <w:tc>
          <w:tcPr>
            <w:tcW w:w="1134" w:type="dxa"/>
          </w:tcPr>
          <w:p w14:paraId="50D3B4C9" w14:textId="77777777"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14:paraId="64CB7476" w14:textId="77777777"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14:paraId="6C3FACDB" w14:textId="77777777"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275" w:type="dxa"/>
          </w:tcPr>
          <w:p w14:paraId="61D72D2A" w14:textId="77777777" w:rsidR="005B3B46" w:rsidRPr="00EB0B0D" w:rsidRDefault="005B3B46" w:rsidP="00E3064D">
            <w:pPr>
              <w:jc w:val="center"/>
              <w:rPr>
                <w:rFonts w:cs="Times New Roman"/>
              </w:rPr>
            </w:pPr>
            <w:r>
              <w:rPr>
                <w:rFonts w:cs="Times New Roman"/>
              </w:rPr>
              <w:t>2</w:t>
            </w:r>
            <w:r w:rsidR="008501A2">
              <w:rPr>
                <w:rFonts w:cs="Times New Roman"/>
              </w:rPr>
              <w:t>1</w:t>
            </w:r>
            <w:r w:rsidRPr="00EB0B0D">
              <w:rPr>
                <w:rFonts w:cs="Times New Roman"/>
              </w:rPr>
              <w:t>h</w:t>
            </w:r>
            <w:r w:rsidRPr="00EB0B0D">
              <w:rPr>
                <w:rFonts w:cs="Times New Roman"/>
                <w:vertAlign w:val="subscript"/>
              </w:rPr>
              <w:t>6</w:t>
            </w:r>
          </w:p>
        </w:tc>
      </w:tr>
    </w:tbl>
    <w:p w14:paraId="0E20A38B" w14:textId="77777777"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3402"/>
        <w:gridCol w:w="470"/>
        <w:gridCol w:w="1134"/>
        <w:gridCol w:w="1009"/>
        <w:gridCol w:w="426"/>
        <w:gridCol w:w="1275"/>
      </w:tblGrid>
      <w:tr w:rsidR="00AC4FF0" w:rsidRPr="00EB0B0D" w14:paraId="708FA216" w14:textId="77777777" w:rsidTr="00AC4FF0">
        <w:tc>
          <w:tcPr>
            <w:tcW w:w="3402" w:type="dxa"/>
          </w:tcPr>
          <w:p w14:paraId="152ED035" w14:textId="77777777" w:rsidR="00AC4FF0" w:rsidRPr="00EB0B0D" w:rsidRDefault="00AC4FF0" w:rsidP="00E3064D">
            <w:pPr>
              <w:jc w:val="center"/>
              <w:rPr>
                <w:rFonts w:cs="Times New Roman"/>
              </w:rPr>
            </w:pPr>
            <w:r w:rsidRPr="00EB0B0D">
              <w:rPr>
                <w:rFonts w:cs="Times New Roman"/>
              </w:rPr>
              <w:t>Immed</w:t>
            </w:r>
            <w:r>
              <w:rPr>
                <w:rFonts w:cs="Times New Roman"/>
                <w:vertAlign w:val="subscript"/>
              </w:rPr>
              <w:t>29</w:t>
            </w:r>
          </w:p>
        </w:tc>
        <w:tc>
          <w:tcPr>
            <w:tcW w:w="470" w:type="dxa"/>
          </w:tcPr>
          <w:p w14:paraId="3FF64A62" w14:textId="77777777" w:rsidR="00AC4FF0" w:rsidRPr="00EB0B0D" w:rsidRDefault="00AC4FF0" w:rsidP="00E3064D">
            <w:pPr>
              <w:jc w:val="center"/>
              <w:rPr>
                <w:rFonts w:cs="Times New Roman"/>
              </w:rPr>
            </w:pPr>
            <w:r>
              <w:rPr>
                <w:rFonts w:cs="Times New Roman"/>
              </w:rPr>
              <w:t>1</w:t>
            </w:r>
          </w:p>
        </w:tc>
        <w:tc>
          <w:tcPr>
            <w:tcW w:w="1134" w:type="dxa"/>
          </w:tcPr>
          <w:p w14:paraId="6690763A" w14:textId="77777777" w:rsidR="00AC4FF0" w:rsidRPr="00EB0B0D" w:rsidRDefault="00AC4FF0"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14:paraId="4F148D19" w14:textId="77777777" w:rsidR="00AC4FF0" w:rsidRPr="00EB0B0D" w:rsidRDefault="00AC4FF0"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14:paraId="6275E5DA" w14:textId="77777777" w:rsidR="00AC4FF0" w:rsidRPr="00EB0B0D" w:rsidRDefault="00AC4FF0" w:rsidP="00E3064D">
            <w:pPr>
              <w:jc w:val="center"/>
              <w:rPr>
                <w:rFonts w:cs="Times New Roman"/>
              </w:rPr>
            </w:pPr>
            <w:r>
              <w:rPr>
                <w:rFonts w:cs="Times New Roman"/>
              </w:rPr>
              <w:t>1</w:t>
            </w:r>
            <w:r w:rsidRPr="00054600">
              <w:rPr>
                <w:rFonts w:cs="Times New Roman"/>
                <w:vertAlign w:val="subscript"/>
              </w:rPr>
              <w:t>2</w:t>
            </w:r>
          </w:p>
        </w:tc>
        <w:tc>
          <w:tcPr>
            <w:tcW w:w="1275" w:type="dxa"/>
          </w:tcPr>
          <w:p w14:paraId="5FFFBA01" w14:textId="77777777" w:rsidR="00AC4FF0" w:rsidRPr="00EB0B0D" w:rsidRDefault="00AC4FF0" w:rsidP="00E3064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514A0B25" w14:textId="77777777"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5B3B46" w:rsidRPr="00EB0B0D" w14:paraId="024D8115" w14:textId="77777777" w:rsidTr="00E3064D">
        <w:tc>
          <w:tcPr>
            <w:tcW w:w="1007" w:type="dxa"/>
          </w:tcPr>
          <w:p w14:paraId="209A6CAD" w14:textId="77777777" w:rsidR="005B3B46" w:rsidRPr="00EB0B0D" w:rsidRDefault="00091442" w:rsidP="00E3064D">
            <w:pPr>
              <w:jc w:val="center"/>
              <w:rPr>
                <w:rFonts w:cs="Times New Roman"/>
              </w:rPr>
            </w:pPr>
            <w:r>
              <w:rPr>
                <w:rFonts w:cs="Times New Roman"/>
              </w:rPr>
              <w:t>2</w:t>
            </w:r>
            <w:r w:rsidR="005B3B46" w:rsidRPr="00EB0B0D">
              <w:rPr>
                <w:rFonts w:cs="Times New Roman"/>
              </w:rPr>
              <w:t>h</w:t>
            </w:r>
            <w:r w:rsidR="005B3B46">
              <w:rPr>
                <w:rFonts w:cs="Times New Roman"/>
                <w:vertAlign w:val="subscript"/>
              </w:rPr>
              <w:t>4</w:t>
            </w:r>
          </w:p>
        </w:tc>
        <w:tc>
          <w:tcPr>
            <w:tcW w:w="1112" w:type="dxa"/>
          </w:tcPr>
          <w:p w14:paraId="5F47E158" w14:textId="77777777" w:rsidR="005B3B46" w:rsidRPr="00EB0B0D" w:rsidRDefault="005B3B46" w:rsidP="00E3064D">
            <w:pPr>
              <w:jc w:val="center"/>
              <w:rPr>
                <w:rFonts w:cs="Times New Roman"/>
              </w:rPr>
            </w:pPr>
            <w:r>
              <w:rPr>
                <w:rFonts w:cs="Times New Roman"/>
              </w:rPr>
              <w:t>Rc</w:t>
            </w:r>
            <w:r w:rsidRPr="003B59C3">
              <w:rPr>
                <w:rFonts w:cs="Times New Roman"/>
                <w:vertAlign w:val="subscript"/>
              </w:rPr>
              <w:t>5</w:t>
            </w:r>
          </w:p>
        </w:tc>
        <w:tc>
          <w:tcPr>
            <w:tcW w:w="494" w:type="dxa"/>
          </w:tcPr>
          <w:p w14:paraId="639CC528" w14:textId="77777777" w:rsidR="005B3B46" w:rsidRPr="00EB0B0D" w:rsidRDefault="008501A2" w:rsidP="00E3064D">
            <w:pPr>
              <w:jc w:val="center"/>
              <w:rPr>
                <w:rFonts w:cs="Times New Roman"/>
              </w:rPr>
            </w:pPr>
            <w:r>
              <w:rPr>
                <w:rFonts w:cs="Times New Roman"/>
              </w:rPr>
              <w:t>1</w:t>
            </w:r>
            <w:r w:rsidR="005B3B46" w:rsidRPr="003B59C3">
              <w:rPr>
                <w:rFonts w:cs="Times New Roman"/>
                <w:vertAlign w:val="subscript"/>
              </w:rPr>
              <w:t>2</w:t>
            </w:r>
          </w:p>
        </w:tc>
        <w:tc>
          <w:tcPr>
            <w:tcW w:w="336" w:type="dxa"/>
          </w:tcPr>
          <w:p w14:paraId="104487B8" w14:textId="77777777" w:rsidR="005B3B46" w:rsidRPr="00EB0B0D" w:rsidRDefault="005B3B46" w:rsidP="00E3064D">
            <w:pPr>
              <w:jc w:val="center"/>
              <w:rPr>
                <w:rFonts w:cs="Times New Roman"/>
              </w:rPr>
            </w:pPr>
            <w:r>
              <w:rPr>
                <w:rFonts w:cs="Times New Roman"/>
              </w:rPr>
              <w:t>~</w:t>
            </w:r>
          </w:p>
        </w:tc>
        <w:tc>
          <w:tcPr>
            <w:tcW w:w="555" w:type="dxa"/>
          </w:tcPr>
          <w:p w14:paraId="30175ECF" w14:textId="77777777" w:rsidR="005B3B46" w:rsidRPr="00EB0B0D" w:rsidRDefault="005B3B46" w:rsidP="00E3064D">
            <w:pPr>
              <w:jc w:val="center"/>
              <w:rPr>
                <w:rFonts w:cs="Times New Roman"/>
              </w:rPr>
            </w:pPr>
            <w:r w:rsidRPr="00EB0B0D">
              <w:rPr>
                <w:rFonts w:cs="Times New Roman"/>
              </w:rPr>
              <w:t>Sc</w:t>
            </w:r>
            <w:r w:rsidRPr="00EB0B0D">
              <w:rPr>
                <w:rFonts w:cs="Times New Roman"/>
                <w:vertAlign w:val="subscript"/>
              </w:rPr>
              <w:t>2</w:t>
            </w:r>
          </w:p>
        </w:tc>
        <w:tc>
          <w:tcPr>
            <w:tcW w:w="905" w:type="dxa"/>
          </w:tcPr>
          <w:p w14:paraId="0B9CF130" w14:textId="77777777"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912" w:type="dxa"/>
          </w:tcPr>
          <w:p w14:paraId="1EDD6494" w14:textId="77777777"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5" w:type="dxa"/>
          </w:tcPr>
          <w:p w14:paraId="2E6846B3" w14:textId="77777777"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142" w:type="dxa"/>
          </w:tcPr>
          <w:p w14:paraId="716D1F0F" w14:textId="77777777" w:rsidR="005B3B46" w:rsidRPr="00EB0B0D" w:rsidRDefault="005B3B46" w:rsidP="00E3064D">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725DB534" w14:textId="77777777" w:rsidR="005B3B46" w:rsidRDefault="005B3B46" w:rsidP="005B3B46">
      <w:pPr>
        <w:rPr>
          <w:rFonts w:cs="Times New Roman"/>
        </w:rPr>
      </w:pPr>
    </w:p>
    <w:p w14:paraId="0FFD7D0A" w14:textId="77777777"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92825A3" w14:textId="77777777" w:rsidTr="00A773B3">
        <w:tc>
          <w:tcPr>
            <w:tcW w:w="1134" w:type="dxa"/>
            <w:shd w:val="clear" w:color="auto" w:fill="595959" w:themeFill="text1" w:themeFillTint="A6"/>
          </w:tcPr>
          <w:p w14:paraId="0AB29777"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06977DE"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1FC6BDE6" w14:textId="77777777" w:rsidTr="00A773B3">
        <w:tc>
          <w:tcPr>
            <w:tcW w:w="1134" w:type="dxa"/>
          </w:tcPr>
          <w:p w14:paraId="4438BB94" w14:textId="77777777" w:rsidR="00776F44" w:rsidRDefault="00776F44" w:rsidP="00A773B3">
            <w:pPr>
              <w:jc w:val="center"/>
              <w:rPr>
                <w:rFonts w:cs="Times New Roman"/>
              </w:rPr>
            </w:pPr>
            <w:r>
              <w:rPr>
                <w:rFonts w:cs="Times New Roman"/>
              </w:rPr>
              <w:t>0</w:t>
            </w:r>
          </w:p>
        </w:tc>
        <w:tc>
          <w:tcPr>
            <w:tcW w:w="1843" w:type="dxa"/>
          </w:tcPr>
          <w:p w14:paraId="4F80EB11" w14:textId="77777777" w:rsidR="00776F44" w:rsidRDefault="00776F44" w:rsidP="00A773B3">
            <w:pPr>
              <w:jc w:val="center"/>
              <w:rPr>
                <w:rFonts w:cs="Times New Roman"/>
              </w:rPr>
            </w:pPr>
            <w:r>
              <w:rPr>
                <w:rFonts w:cs="Times New Roman"/>
              </w:rPr>
              <w:t>1</w:t>
            </w:r>
          </w:p>
        </w:tc>
      </w:tr>
      <w:tr w:rsidR="00776F44" w14:paraId="17F4716B" w14:textId="77777777" w:rsidTr="00A773B3">
        <w:tc>
          <w:tcPr>
            <w:tcW w:w="1134" w:type="dxa"/>
          </w:tcPr>
          <w:p w14:paraId="266FE86A" w14:textId="77777777" w:rsidR="00776F44" w:rsidRDefault="00776F44" w:rsidP="00A773B3">
            <w:pPr>
              <w:jc w:val="center"/>
              <w:rPr>
                <w:rFonts w:cs="Times New Roman"/>
              </w:rPr>
            </w:pPr>
            <w:r>
              <w:rPr>
                <w:rFonts w:cs="Times New Roman"/>
              </w:rPr>
              <w:t>1</w:t>
            </w:r>
          </w:p>
        </w:tc>
        <w:tc>
          <w:tcPr>
            <w:tcW w:w="1843" w:type="dxa"/>
          </w:tcPr>
          <w:p w14:paraId="2E33E567" w14:textId="77777777" w:rsidR="00776F44" w:rsidRDefault="00776F44" w:rsidP="00A773B3">
            <w:pPr>
              <w:jc w:val="center"/>
              <w:rPr>
                <w:rFonts w:cs="Times New Roman"/>
              </w:rPr>
            </w:pPr>
            <w:r>
              <w:rPr>
                <w:rFonts w:cs="Times New Roman"/>
              </w:rPr>
              <w:t>2</w:t>
            </w:r>
          </w:p>
        </w:tc>
      </w:tr>
      <w:tr w:rsidR="00776F44" w14:paraId="24B036F7" w14:textId="77777777" w:rsidTr="00A773B3">
        <w:tc>
          <w:tcPr>
            <w:tcW w:w="1134" w:type="dxa"/>
          </w:tcPr>
          <w:p w14:paraId="17AFD6E9" w14:textId="77777777" w:rsidR="00776F44" w:rsidRDefault="00776F44" w:rsidP="00A773B3">
            <w:pPr>
              <w:jc w:val="center"/>
              <w:rPr>
                <w:rFonts w:cs="Times New Roman"/>
              </w:rPr>
            </w:pPr>
            <w:r>
              <w:rPr>
                <w:rFonts w:cs="Times New Roman"/>
              </w:rPr>
              <w:t>2</w:t>
            </w:r>
          </w:p>
        </w:tc>
        <w:tc>
          <w:tcPr>
            <w:tcW w:w="1843" w:type="dxa"/>
          </w:tcPr>
          <w:p w14:paraId="4FD47598" w14:textId="77777777" w:rsidR="00776F44" w:rsidRDefault="00776F44" w:rsidP="00A773B3">
            <w:pPr>
              <w:jc w:val="center"/>
              <w:rPr>
                <w:rFonts w:cs="Times New Roman"/>
              </w:rPr>
            </w:pPr>
            <w:r>
              <w:rPr>
                <w:rFonts w:cs="Times New Roman"/>
              </w:rPr>
              <w:t>4</w:t>
            </w:r>
          </w:p>
        </w:tc>
      </w:tr>
      <w:tr w:rsidR="00776F44" w14:paraId="06C20678" w14:textId="77777777" w:rsidTr="00A773B3">
        <w:tc>
          <w:tcPr>
            <w:tcW w:w="1134" w:type="dxa"/>
          </w:tcPr>
          <w:p w14:paraId="1739670B" w14:textId="77777777" w:rsidR="00776F44" w:rsidRDefault="00776F44" w:rsidP="00A773B3">
            <w:pPr>
              <w:jc w:val="center"/>
              <w:rPr>
                <w:rFonts w:cs="Times New Roman"/>
              </w:rPr>
            </w:pPr>
            <w:r>
              <w:rPr>
                <w:rFonts w:cs="Times New Roman"/>
              </w:rPr>
              <w:t>3</w:t>
            </w:r>
          </w:p>
        </w:tc>
        <w:tc>
          <w:tcPr>
            <w:tcW w:w="1843" w:type="dxa"/>
          </w:tcPr>
          <w:p w14:paraId="1032C526" w14:textId="77777777" w:rsidR="00776F44" w:rsidRDefault="00776F44" w:rsidP="00A773B3">
            <w:pPr>
              <w:jc w:val="center"/>
              <w:rPr>
                <w:rFonts w:cs="Times New Roman"/>
              </w:rPr>
            </w:pPr>
            <w:r>
              <w:rPr>
                <w:rFonts w:cs="Times New Roman"/>
              </w:rPr>
              <w:t>8</w:t>
            </w:r>
          </w:p>
        </w:tc>
      </w:tr>
    </w:tbl>
    <w:p w14:paraId="5C7EDDE4" w14:textId="77777777" w:rsidR="00ED233A" w:rsidRDefault="00ED233A">
      <w:pPr>
        <w:rPr>
          <w:rFonts w:eastAsiaTheme="majorEastAsia" w:cstheme="majorBidi"/>
          <w:b/>
          <w:bCs/>
          <w:sz w:val="40"/>
          <w:szCs w:val="40"/>
        </w:rPr>
      </w:pPr>
      <w:r>
        <w:rPr>
          <w:sz w:val="40"/>
          <w:szCs w:val="40"/>
        </w:rPr>
        <w:br w:type="page"/>
      </w:r>
    </w:p>
    <w:p w14:paraId="0A136BCB" w14:textId="77777777" w:rsidR="00C7089F" w:rsidRPr="0078734D" w:rsidRDefault="00C7089F" w:rsidP="00C7089F">
      <w:pPr>
        <w:pStyle w:val="Heading2"/>
        <w:rPr>
          <w:sz w:val="40"/>
          <w:szCs w:val="40"/>
        </w:rPr>
      </w:pPr>
      <w:r>
        <w:rPr>
          <w:sz w:val="40"/>
          <w:szCs w:val="40"/>
        </w:rPr>
        <w:lastRenderedPageBreak/>
        <w:t>LD</w:t>
      </w:r>
      <w:r w:rsidRPr="0078734D">
        <w:rPr>
          <w:sz w:val="40"/>
          <w:szCs w:val="40"/>
        </w:rPr>
        <w:t xml:space="preserve"> – Load </w:t>
      </w:r>
      <w:r>
        <w:rPr>
          <w:sz w:val="40"/>
          <w:szCs w:val="40"/>
        </w:rPr>
        <w:t>Double-</w:t>
      </w:r>
      <w:r w:rsidRPr="0078734D">
        <w:rPr>
          <w:sz w:val="40"/>
          <w:szCs w:val="40"/>
        </w:rPr>
        <w:t>Word</w:t>
      </w:r>
      <w:r>
        <w:rPr>
          <w:sz w:val="40"/>
          <w:szCs w:val="40"/>
        </w:rPr>
        <w:t xml:space="preserve"> (128 bits)</w:t>
      </w:r>
    </w:p>
    <w:p w14:paraId="261AF6CE" w14:textId="77777777" w:rsidR="00C7089F" w:rsidRPr="00EB0B0D" w:rsidRDefault="00C7089F" w:rsidP="00C7089F">
      <w:pPr>
        <w:rPr>
          <w:rFonts w:cs="Times New Roman"/>
        </w:rPr>
      </w:pPr>
      <w:r w:rsidRPr="00EB0B0D">
        <w:rPr>
          <w:rFonts w:cs="Times New Roman"/>
        </w:rPr>
        <w:t>Description:</w:t>
      </w:r>
    </w:p>
    <w:p w14:paraId="737B0F2E" w14:textId="77777777" w:rsidR="00C7089F" w:rsidRPr="00EB0B0D" w:rsidRDefault="00C7089F" w:rsidP="00C7089F">
      <w:pPr>
        <w:ind w:left="720"/>
        <w:rPr>
          <w:rFonts w:cs="Times New Roman"/>
        </w:rPr>
      </w:pPr>
      <w:r w:rsidRPr="00EB0B0D">
        <w:rPr>
          <w:rFonts w:cs="Times New Roman"/>
        </w:rPr>
        <w:t>This instruction loads a word (</w:t>
      </w:r>
      <w:r w:rsidR="00BB1EA5">
        <w:rPr>
          <w:rFonts w:cs="Times New Roman"/>
        </w:rPr>
        <w:t>128</w:t>
      </w:r>
      <w:r w:rsidRPr="00EB0B0D">
        <w:rPr>
          <w:rFonts w:cs="Times New Roman"/>
        </w:rPr>
        <w:t xml:space="preserve"> bit) value from memory. The memory address must be </w:t>
      </w:r>
      <w:r w:rsidR="00BB1EA5">
        <w:rPr>
          <w:rFonts w:cs="Times New Roman"/>
        </w:rPr>
        <w:t>double-</w:t>
      </w:r>
      <w:r w:rsidRPr="00EB0B0D">
        <w:rPr>
          <w:rFonts w:cs="Times New Roman"/>
        </w:rPr>
        <w:t>word aligned.</w:t>
      </w:r>
    </w:p>
    <w:p w14:paraId="53024974" w14:textId="77777777" w:rsidR="00C7089F" w:rsidRPr="00EB0B0D" w:rsidRDefault="00C7089F" w:rsidP="00C7089F">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12"/>
        <w:gridCol w:w="1134"/>
        <w:gridCol w:w="1009"/>
        <w:gridCol w:w="426"/>
        <w:gridCol w:w="1275"/>
      </w:tblGrid>
      <w:tr w:rsidR="00C7089F" w:rsidRPr="00EB0B0D" w14:paraId="309ABBC1" w14:textId="77777777" w:rsidTr="00BB1EA5">
        <w:tc>
          <w:tcPr>
            <w:tcW w:w="2693" w:type="dxa"/>
          </w:tcPr>
          <w:p w14:paraId="19C8B6CB" w14:textId="77777777" w:rsidR="00C7089F" w:rsidRPr="00EB0B0D" w:rsidRDefault="00C7089F" w:rsidP="00EF5E95">
            <w:pPr>
              <w:jc w:val="center"/>
              <w:rPr>
                <w:rFonts w:cs="Times New Roman"/>
              </w:rPr>
            </w:pPr>
            <w:r w:rsidRPr="00EB0B0D">
              <w:rPr>
                <w:rFonts w:cs="Times New Roman"/>
              </w:rPr>
              <w:t>Immed</w:t>
            </w:r>
            <w:r w:rsidRPr="00EB0B0D">
              <w:rPr>
                <w:rFonts w:cs="Times New Roman"/>
                <w:vertAlign w:val="subscript"/>
              </w:rPr>
              <w:t>1</w:t>
            </w:r>
            <w:r w:rsidR="00BB1EA5">
              <w:rPr>
                <w:rFonts w:cs="Times New Roman"/>
                <w:vertAlign w:val="subscript"/>
              </w:rPr>
              <w:t>0</w:t>
            </w:r>
          </w:p>
        </w:tc>
        <w:tc>
          <w:tcPr>
            <w:tcW w:w="612" w:type="dxa"/>
          </w:tcPr>
          <w:p w14:paraId="44194072" w14:textId="77777777" w:rsidR="00C7089F" w:rsidRPr="00EB0B0D" w:rsidRDefault="00BB1EA5" w:rsidP="00EF5E95">
            <w:pPr>
              <w:jc w:val="center"/>
              <w:rPr>
                <w:rFonts w:cs="Times New Roman"/>
              </w:rPr>
            </w:pPr>
            <w:r>
              <w:rPr>
                <w:rFonts w:cs="Times New Roman"/>
              </w:rPr>
              <w:t>8</w:t>
            </w:r>
            <w:r>
              <w:rPr>
                <w:rFonts w:cs="Times New Roman"/>
                <w:vertAlign w:val="subscript"/>
              </w:rPr>
              <w:t>4</w:t>
            </w:r>
          </w:p>
        </w:tc>
        <w:tc>
          <w:tcPr>
            <w:tcW w:w="1134" w:type="dxa"/>
          </w:tcPr>
          <w:p w14:paraId="17CA1FD2" w14:textId="77777777" w:rsidR="00C7089F" w:rsidRPr="00EB0B0D" w:rsidRDefault="00C7089F" w:rsidP="00EF5E95">
            <w:pPr>
              <w:jc w:val="center"/>
              <w:rPr>
                <w:rFonts w:cs="Times New Roman"/>
              </w:rPr>
            </w:pPr>
            <w:r w:rsidRPr="00EB0B0D">
              <w:rPr>
                <w:rFonts w:cs="Times New Roman"/>
              </w:rPr>
              <w:t>Rt</w:t>
            </w:r>
            <w:r w:rsidRPr="00EB0B0D">
              <w:rPr>
                <w:rFonts w:cs="Times New Roman"/>
                <w:vertAlign w:val="subscript"/>
              </w:rPr>
              <w:t>5</w:t>
            </w:r>
          </w:p>
        </w:tc>
        <w:tc>
          <w:tcPr>
            <w:tcW w:w="1009" w:type="dxa"/>
          </w:tcPr>
          <w:p w14:paraId="40337CED" w14:textId="77777777" w:rsidR="00C7089F" w:rsidRPr="00EB0B0D" w:rsidRDefault="00C7089F" w:rsidP="00EF5E95">
            <w:pPr>
              <w:jc w:val="center"/>
              <w:rPr>
                <w:rFonts w:cs="Times New Roman"/>
              </w:rPr>
            </w:pPr>
            <w:r w:rsidRPr="00EB0B0D">
              <w:rPr>
                <w:rFonts w:cs="Times New Roman"/>
              </w:rPr>
              <w:t>Ra</w:t>
            </w:r>
            <w:r w:rsidRPr="00EB0B0D">
              <w:rPr>
                <w:rFonts w:cs="Times New Roman"/>
                <w:vertAlign w:val="subscript"/>
              </w:rPr>
              <w:t>5</w:t>
            </w:r>
          </w:p>
        </w:tc>
        <w:tc>
          <w:tcPr>
            <w:tcW w:w="426" w:type="dxa"/>
          </w:tcPr>
          <w:p w14:paraId="124C6E6F" w14:textId="77777777" w:rsidR="00C7089F" w:rsidRPr="00EB0B0D" w:rsidRDefault="00C7089F" w:rsidP="00EF5E95">
            <w:pPr>
              <w:jc w:val="center"/>
              <w:rPr>
                <w:rFonts w:cs="Times New Roman"/>
              </w:rPr>
            </w:pPr>
            <w:r>
              <w:rPr>
                <w:rFonts w:cs="Times New Roman"/>
              </w:rPr>
              <w:t>L</w:t>
            </w:r>
            <w:r w:rsidRPr="00054600">
              <w:rPr>
                <w:rFonts w:cs="Times New Roman"/>
                <w:vertAlign w:val="subscript"/>
              </w:rPr>
              <w:t>2</w:t>
            </w:r>
          </w:p>
        </w:tc>
        <w:tc>
          <w:tcPr>
            <w:tcW w:w="1275" w:type="dxa"/>
          </w:tcPr>
          <w:p w14:paraId="1935661A" w14:textId="77777777" w:rsidR="00C7089F" w:rsidRPr="00EB0B0D" w:rsidRDefault="00C7089F" w:rsidP="00EF5E95">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3B219974" w14:textId="77777777" w:rsidR="00C7089F" w:rsidRDefault="00C7089F" w:rsidP="00C7089F">
      <w:pPr>
        <w:rPr>
          <w:rFonts w:cs="Times New Roman"/>
        </w:rPr>
      </w:pPr>
    </w:p>
    <w:p w14:paraId="1308D5C7" w14:textId="77777777" w:rsidR="00C7089F" w:rsidRPr="00EB0B0D" w:rsidRDefault="00C7089F" w:rsidP="00C7089F">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54FDF694" w14:textId="77777777" w:rsidR="00C7089F" w:rsidRDefault="00C7089F" w:rsidP="00C7089F">
      <w:pPr>
        <w:rPr>
          <w:rFonts w:eastAsiaTheme="majorEastAsia" w:cstheme="majorBidi"/>
        </w:rPr>
      </w:pPr>
      <w:r>
        <w:br w:type="page"/>
      </w:r>
    </w:p>
    <w:p w14:paraId="2DE969F4" w14:textId="77777777"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6E92757A" w14:textId="77777777" w:rsidR="00BA253E" w:rsidRPr="00EB0B0D" w:rsidRDefault="00BA253E" w:rsidP="00BA253E">
      <w:pPr>
        <w:rPr>
          <w:rFonts w:cs="Times New Roman"/>
        </w:rPr>
      </w:pPr>
      <w:r w:rsidRPr="00EB0B0D">
        <w:rPr>
          <w:rFonts w:cs="Times New Roman"/>
        </w:rPr>
        <w:t>Description:</w:t>
      </w:r>
    </w:p>
    <w:p w14:paraId="03B1C03C" w14:textId="77777777"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14:paraId="55287B76" w14:textId="77777777"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14:paraId="5D35ECF5" w14:textId="77777777" w:rsidTr="00A57ADE">
        <w:tc>
          <w:tcPr>
            <w:tcW w:w="3103" w:type="dxa"/>
          </w:tcPr>
          <w:p w14:paraId="0D154A84" w14:textId="77777777"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04D86BF8" w14:textId="77777777"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7DB2BD8A" w14:textId="77777777"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14:paraId="4D1E5D07" w14:textId="77777777"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14:paraId="20E3C62A" w14:textId="77777777"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14:paraId="78D05994" w14:textId="77777777"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14:paraId="6C097627" w14:textId="77777777" w:rsidR="00BA253E" w:rsidRPr="00EB0B0D" w:rsidRDefault="00BA253E" w:rsidP="00BA253E">
      <w:pPr>
        <w:rPr>
          <w:rFonts w:cs="Times New Roman"/>
        </w:rPr>
      </w:pPr>
      <w:r w:rsidRPr="00EB0B0D">
        <w:rPr>
          <w:rFonts w:cs="Times New Roman"/>
        </w:rPr>
        <w:t>Clock Cycles: 0.5</w:t>
      </w:r>
    </w:p>
    <w:p w14:paraId="4206ABE1" w14:textId="77777777" w:rsidR="00AD345D" w:rsidRDefault="00AD345D">
      <w:pPr>
        <w:rPr>
          <w:rFonts w:eastAsiaTheme="majorEastAsia" w:cstheme="majorBidi"/>
          <w:b/>
          <w:bCs/>
          <w:sz w:val="40"/>
          <w:szCs w:val="40"/>
        </w:rPr>
      </w:pPr>
      <w:r>
        <w:rPr>
          <w:sz w:val="40"/>
          <w:szCs w:val="40"/>
        </w:rPr>
        <w:br w:type="page"/>
      </w:r>
    </w:p>
    <w:p w14:paraId="14FCBE5E" w14:textId="77777777"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14:paraId="3F1FD7A4" w14:textId="77777777" w:rsidR="00AD345D" w:rsidRPr="00EB0B0D" w:rsidRDefault="00AD345D" w:rsidP="00AD345D">
      <w:pPr>
        <w:rPr>
          <w:rFonts w:cs="Times New Roman"/>
        </w:rPr>
      </w:pPr>
      <w:r w:rsidRPr="00EB0B0D">
        <w:rPr>
          <w:rFonts w:cs="Times New Roman"/>
        </w:rPr>
        <w:t>Description:</w:t>
      </w:r>
    </w:p>
    <w:p w14:paraId="43A090F6" w14:textId="3EA9E549"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r w:rsidR="00A637C7">
        <w:rPr>
          <w:rFonts w:cs="Times New Roman"/>
        </w:rPr>
        <w:t xml:space="preserve"> The upper 20 bits of the register are </w:t>
      </w:r>
      <w:r w:rsidR="002059A8">
        <w:rPr>
          <w:rFonts w:cs="Times New Roman"/>
        </w:rPr>
        <w:t xml:space="preserve">automatically </w:t>
      </w:r>
      <w:r w:rsidR="00A637C7">
        <w:rPr>
          <w:rFonts w:cs="Times New Roman"/>
        </w:rPr>
        <w:t>set to $FFF01 to indicate a pointer value is in the register.</w:t>
      </w:r>
    </w:p>
    <w:p w14:paraId="6DC6CF6B" w14:textId="4248638D" w:rsidR="00B9788B" w:rsidRPr="00EB0B0D" w:rsidRDefault="00AD345D" w:rsidP="00A637C7">
      <w:pPr>
        <w:rPr>
          <w:rFonts w:cs="Times New Roman"/>
        </w:rPr>
      </w:pPr>
      <w:r w:rsidRPr="00EB0B0D">
        <w:rPr>
          <w:rFonts w:cs="Times New Roman"/>
        </w:rPr>
        <w:t xml:space="preserve">Instruction </w:t>
      </w:r>
      <w:proofErr w:type="gramStart"/>
      <w:r w:rsidRPr="00EB0B0D">
        <w:rPr>
          <w:rFonts w:cs="Times New Roman"/>
        </w:rPr>
        <w:t>Format:</w:t>
      </w:r>
      <w:r w:rsidR="00B9788B">
        <w:rPr>
          <w:rFonts w:cs="Times New Roman"/>
        </w:rPr>
        <w:t>.</w:t>
      </w:r>
      <w:proofErr w:type="gramEnd"/>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14:paraId="217BB187" w14:textId="77777777" w:rsidTr="00A57ADE">
        <w:tc>
          <w:tcPr>
            <w:tcW w:w="3103" w:type="dxa"/>
          </w:tcPr>
          <w:p w14:paraId="7F1034CE" w14:textId="77777777"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2BC6BA33" w14:textId="77777777"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01E1F7A5" w14:textId="77777777"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14:paraId="54E6227F" w14:textId="77777777"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14:paraId="1BC64CC4" w14:textId="24B8D04E" w:rsidR="00685570" w:rsidRPr="00EB0B0D" w:rsidRDefault="00685570" w:rsidP="00A57ADE">
            <w:pPr>
              <w:jc w:val="center"/>
              <w:rPr>
                <w:rFonts w:cs="Times New Roman"/>
              </w:rPr>
            </w:pPr>
            <w:r w:rsidRPr="00EB0B0D">
              <w:rPr>
                <w:rFonts w:cs="Times New Roman"/>
              </w:rPr>
              <w:t>0</w:t>
            </w:r>
            <w:r w:rsidR="00B31872">
              <w:rPr>
                <w:rFonts w:cs="Times New Roman"/>
              </w:rPr>
              <w:t>E</w:t>
            </w:r>
            <w:r w:rsidRPr="00EB0B0D">
              <w:rPr>
                <w:rFonts w:cs="Times New Roman"/>
              </w:rPr>
              <w:t>h</w:t>
            </w:r>
            <w:r w:rsidRPr="00EB0B0D">
              <w:rPr>
                <w:rFonts w:cs="Times New Roman"/>
                <w:vertAlign w:val="subscript"/>
              </w:rPr>
              <w:t>6</w:t>
            </w:r>
          </w:p>
        </w:tc>
      </w:tr>
    </w:tbl>
    <w:p w14:paraId="215655F8" w14:textId="77777777" w:rsidR="00685570" w:rsidRPr="00EB0B0D" w:rsidRDefault="00685570" w:rsidP="00685570">
      <w:pPr>
        <w:ind w:left="720"/>
        <w:rPr>
          <w:rFonts w:cs="Times New Roman"/>
        </w:rPr>
      </w:pPr>
      <w:r>
        <w:rPr>
          <w:rFonts w:cs="Times New Roman"/>
        </w:rPr>
        <w:t>L: 0 = 14 bit constant, 1 = 30 bit constant</w:t>
      </w:r>
    </w:p>
    <w:p w14:paraId="082CE157" w14:textId="77777777" w:rsidR="00AD345D" w:rsidRDefault="00AD345D" w:rsidP="00AD345D">
      <w:pPr>
        <w:ind w:left="720"/>
        <w:rPr>
          <w:rFonts w:cs="Times New Roman"/>
        </w:rPr>
      </w:pPr>
    </w:p>
    <w:p w14:paraId="3CCD7CB4" w14:textId="77777777"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14:paraId="334977AA" w14:textId="77777777" w:rsidTr="00677EF3">
        <w:tc>
          <w:tcPr>
            <w:tcW w:w="1134" w:type="dxa"/>
          </w:tcPr>
          <w:p w14:paraId="3235E4C7" w14:textId="77777777"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14:paraId="58966289" w14:textId="77777777"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14:paraId="1C4EFD1C" w14:textId="77777777"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14:paraId="1D50DEC2" w14:textId="77777777" w:rsidR="00424E33" w:rsidRPr="00EB0B0D" w:rsidRDefault="00424E33" w:rsidP="00677EF3">
            <w:pPr>
              <w:jc w:val="center"/>
              <w:rPr>
                <w:rFonts w:cs="Times New Roman"/>
              </w:rPr>
            </w:pPr>
            <w:r>
              <w:rPr>
                <w:rFonts w:cs="Times New Roman"/>
              </w:rPr>
              <w:t>~</w:t>
            </w:r>
          </w:p>
        </w:tc>
        <w:tc>
          <w:tcPr>
            <w:tcW w:w="567" w:type="dxa"/>
          </w:tcPr>
          <w:p w14:paraId="427E8C2C" w14:textId="77777777"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0BD449B5" w14:textId="77777777"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6A1C506F" w14:textId="77777777"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B46AE8E" w14:textId="77777777"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14:paraId="41A35D92" w14:textId="77777777"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480957E" w14:textId="77777777" w:rsidR="00AD345D" w:rsidRPr="00EB0B0D" w:rsidRDefault="00AD345D" w:rsidP="00FC67C1">
      <w:pPr>
        <w:rPr>
          <w:rFonts w:cs="Times New Roman"/>
        </w:rPr>
      </w:pPr>
    </w:p>
    <w:p w14:paraId="73F3C95A" w14:textId="77777777"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14:paraId="00188E6E" w14:textId="77777777" w:rsidTr="00AD345D">
        <w:tc>
          <w:tcPr>
            <w:tcW w:w="1134" w:type="dxa"/>
            <w:shd w:val="clear" w:color="auto" w:fill="595959" w:themeFill="text1" w:themeFillTint="A6"/>
          </w:tcPr>
          <w:p w14:paraId="6A8085F1" w14:textId="77777777"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F9F5F51" w14:textId="77777777"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14:paraId="524020E3" w14:textId="77777777" w:rsidTr="00AD345D">
        <w:tc>
          <w:tcPr>
            <w:tcW w:w="1134" w:type="dxa"/>
          </w:tcPr>
          <w:p w14:paraId="491CC9EF" w14:textId="77777777" w:rsidR="00AD345D" w:rsidRDefault="00AD345D" w:rsidP="00AD345D">
            <w:pPr>
              <w:jc w:val="center"/>
              <w:rPr>
                <w:rFonts w:cs="Times New Roman"/>
              </w:rPr>
            </w:pPr>
            <w:r>
              <w:rPr>
                <w:rFonts w:cs="Times New Roman"/>
              </w:rPr>
              <w:t>0</w:t>
            </w:r>
          </w:p>
        </w:tc>
        <w:tc>
          <w:tcPr>
            <w:tcW w:w="1843" w:type="dxa"/>
          </w:tcPr>
          <w:p w14:paraId="707BA399" w14:textId="77777777" w:rsidR="00AD345D" w:rsidRDefault="00AD345D" w:rsidP="00AD345D">
            <w:pPr>
              <w:jc w:val="center"/>
              <w:rPr>
                <w:rFonts w:cs="Times New Roman"/>
              </w:rPr>
            </w:pPr>
            <w:r>
              <w:rPr>
                <w:rFonts w:cs="Times New Roman"/>
              </w:rPr>
              <w:t>1</w:t>
            </w:r>
          </w:p>
        </w:tc>
      </w:tr>
      <w:tr w:rsidR="00AD345D" w14:paraId="0E9C1AE1" w14:textId="77777777" w:rsidTr="00AD345D">
        <w:tc>
          <w:tcPr>
            <w:tcW w:w="1134" w:type="dxa"/>
          </w:tcPr>
          <w:p w14:paraId="013A8B7F" w14:textId="77777777" w:rsidR="00AD345D" w:rsidRDefault="00AD345D" w:rsidP="00AD345D">
            <w:pPr>
              <w:jc w:val="center"/>
              <w:rPr>
                <w:rFonts w:cs="Times New Roman"/>
              </w:rPr>
            </w:pPr>
            <w:r>
              <w:rPr>
                <w:rFonts w:cs="Times New Roman"/>
              </w:rPr>
              <w:t>1</w:t>
            </w:r>
          </w:p>
        </w:tc>
        <w:tc>
          <w:tcPr>
            <w:tcW w:w="1843" w:type="dxa"/>
          </w:tcPr>
          <w:p w14:paraId="3E06313F" w14:textId="77777777" w:rsidR="00AD345D" w:rsidRDefault="00AD345D" w:rsidP="00AD345D">
            <w:pPr>
              <w:jc w:val="center"/>
              <w:rPr>
                <w:rFonts w:cs="Times New Roman"/>
              </w:rPr>
            </w:pPr>
            <w:r>
              <w:rPr>
                <w:rFonts w:cs="Times New Roman"/>
              </w:rPr>
              <w:t>2</w:t>
            </w:r>
          </w:p>
        </w:tc>
      </w:tr>
      <w:tr w:rsidR="00AD345D" w14:paraId="4AAB7405" w14:textId="77777777" w:rsidTr="00AD345D">
        <w:tc>
          <w:tcPr>
            <w:tcW w:w="1134" w:type="dxa"/>
          </w:tcPr>
          <w:p w14:paraId="15BFD247" w14:textId="77777777" w:rsidR="00AD345D" w:rsidRDefault="00AD345D" w:rsidP="00AD345D">
            <w:pPr>
              <w:jc w:val="center"/>
              <w:rPr>
                <w:rFonts w:cs="Times New Roman"/>
              </w:rPr>
            </w:pPr>
            <w:r>
              <w:rPr>
                <w:rFonts w:cs="Times New Roman"/>
              </w:rPr>
              <w:t>2</w:t>
            </w:r>
          </w:p>
        </w:tc>
        <w:tc>
          <w:tcPr>
            <w:tcW w:w="1843" w:type="dxa"/>
          </w:tcPr>
          <w:p w14:paraId="7AF2AB88" w14:textId="77777777" w:rsidR="00AD345D" w:rsidRDefault="00AD345D" w:rsidP="00AD345D">
            <w:pPr>
              <w:jc w:val="center"/>
              <w:rPr>
                <w:rFonts w:cs="Times New Roman"/>
              </w:rPr>
            </w:pPr>
            <w:r>
              <w:rPr>
                <w:rFonts w:cs="Times New Roman"/>
              </w:rPr>
              <w:t>4</w:t>
            </w:r>
          </w:p>
        </w:tc>
      </w:tr>
      <w:tr w:rsidR="00AD345D" w14:paraId="5CC66679" w14:textId="77777777" w:rsidTr="00AD345D">
        <w:tc>
          <w:tcPr>
            <w:tcW w:w="1134" w:type="dxa"/>
          </w:tcPr>
          <w:p w14:paraId="2E8EC826" w14:textId="77777777" w:rsidR="00AD345D" w:rsidRDefault="00AD345D" w:rsidP="00AD345D">
            <w:pPr>
              <w:jc w:val="center"/>
              <w:rPr>
                <w:rFonts w:cs="Times New Roman"/>
              </w:rPr>
            </w:pPr>
            <w:r>
              <w:rPr>
                <w:rFonts w:cs="Times New Roman"/>
              </w:rPr>
              <w:t>3</w:t>
            </w:r>
          </w:p>
        </w:tc>
        <w:tc>
          <w:tcPr>
            <w:tcW w:w="1843" w:type="dxa"/>
          </w:tcPr>
          <w:p w14:paraId="36A11599" w14:textId="77777777" w:rsidR="00AD345D" w:rsidRDefault="00AD345D" w:rsidP="00AD345D">
            <w:pPr>
              <w:jc w:val="center"/>
              <w:rPr>
                <w:rFonts w:cs="Times New Roman"/>
              </w:rPr>
            </w:pPr>
            <w:r>
              <w:rPr>
                <w:rFonts w:cs="Times New Roman"/>
              </w:rPr>
              <w:t>8</w:t>
            </w:r>
          </w:p>
        </w:tc>
      </w:tr>
    </w:tbl>
    <w:p w14:paraId="42560C45" w14:textId="77777777" w:rsidR="00AD345D" w:rsidRDefault="00AD345D" w:rsidP="00AD345D">
      <w:pPr>
        <w:rPr>
          <w:rFonts w:eastAsiaTheme="majorEastAsia" w:cstheme="majorBidi"/>
        </w:rPr>
      </w:pPr>
    </w:p>
    <w:p w14:paraId="7A218483" w14:textId="77777777" w:rsidR="00BA253E" w:rsidRDefault="00BA253E">
      <w:pPr>
        <w:rPr>
          <w:rFonts w:eastAsiaTheme="majorEastAsia" w:cstheme="majorBidi"/>
          <w:b/>
          <w:bCs/>
          <w:sz w:val="40"/>
          <w:szCs w:val="40"/>
        </w:rPr>
      </w:pPr>
      <w:r>
        <w:rPr>
          <w:sz w:val="40"/>
          <w:szCs w:val="40"/>
        </w:rPr>
        <w:br w:type="page"/>
      </w:r>
    </w:p>
    <w:p w14:paraId="72E5806F" w14:textId="77777777"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14:paraId="697D236C" w14:textId="77777777" w:rsidR="001D53F3" w:rsidRPr="00EB0B0D" w:rsidRDefault="001D53F3" w:rsidP="001D53F3">
      <w:pPr>
        <w:rPr>
          <w:rFonts w:cs="Times New Roman"/>
        </w:rPr>
      </w:pPr>
      <w:r w:rsidRPr="00EB0B0D">
        <w:rPr>
          <w:rFonts w:cs="Times New Roman"/>
        </w:rPr>
        <w:t>Description:</w:t>
      </w:r>
    </w:p>
    <w:p w14:paraId="00C4E53E" w14:textId="77777777"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14:paraId="1C9B2A6E" w14:textId="77777777"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14:paraId="1CC2622C" w14:textId="77777777" w:rsidTr="00677EF3">
        <w:tc>
          <w:tcPr>
            <w:tcW w:w="2835" w:type="dxa"/>
          </w:tcPr>
          <w:p w14:paraId="07B78C91" w14:textId="77777777"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14:paraId="2798440C" w14:textId="77777777"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14:paraId="17774662" w14:textId="77777777"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5D3DA68" w14:textId="77777777"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3B6E9DD6" w14:textId="77777777"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14:paraId="1DA9F901" w14:textId="77777777"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683CFE69" w14:textId="77777777"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14:paraId="01473149" w14:textId="77777777" w:rsidTr="00677EF3">
        <w:tc>
          <w:tcPr>
            <w:tcW w:w="1134" w:type="dxa"/>
          </w:tcPr>
          <w:p w14:paraId="06F8E67A" w14:textId="77777777"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15AE921E" w14:textId="77777777"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14:paraId="65283A6D" w14:textId="77777777"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14:paraId="535643E9" w14:textId="77777777" w:rsidR="0071643E" w:rsidRPr="00EB0B0D" w:rsidRDefault="0071643E" w:rsidP="00677EF3">
            <w:pPr>
              <w:jc w:val="center"/>
              <w:rPr>
                <w:rFonts w:cs="Times New Roman"/>
              </w:rPr>
            </w:pPr>
            <w:r>
              <w:rPr>
                <w:rFonts w:cs="Times New Roman"/>
              </w:rPr>
              <w:t>~</w:t>
            </w:r>
          </w:p>
        </w:tc>
        <w:tc>
          <w:tcPr>
            <w:tcW w:w="567" w:type="dxa"/>
          </w:tcPr>
          <w:p w14:paraId="2F781318" w14:textId="77777777"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C814434" w14:textId="77777777"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7622597A" w14:textId="77777777"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1ECF8E51" w14:textId="77777777"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14:paraId="1B93699B" w14:textId="77777777"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33A660F" w14:textId="77777777" w:rsidR="0071643E" w:rsidRDefault="0071643E" w:rsidP="0071643E">
      <w:pPr>
        <w:rPr>
          <w:rFonts w:cs="Times New Roman"/>
        </w:rPr>
      </w:pPr>
    </w:p>
    <w:p w14:paraId="126A0B32" w14:textId="77777777"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14:paraId="455ED23A" w14:textId="77777777" w:rsidTr="00FD58D9">
        <w:tc>
          <w:tcPr>
            <w:tcW w:w="1134" w:type="dxa"/>
            <w:shd w:val="clear" w:color="auto" w:fill="595959" w:themeFill="text1" w:themeFillTint="A6"/>
          </w:tcPr>
          <w:p w14:paraId="093C2F8F" w14:textId="77777777"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64F92720" w14:textId="77777777"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14:paraId="6E9DD7A2" w14:textId="77777777" w:rsidTr="00FD58D9">
        <w:tc>
          <w:tcPr>
            <w:tcW w:w="1134" w:type="dxa"/>
          </w:tcPr>
          <w:p w14:paraId="61B3C3E6" w14:textId="77777777" w:rsidR="001D53F3" w:rsidRDefault="001D53F3" w:rsidP="00FD58D9">
            <w:pPr>
              <w:jc w:val="center"/>
              <w:rPr>
                <w:rFonts w:cs="Times New Roman"/>
              </w:rPr>
            </w:pPr>
            <w:r>
              <w:rPr>
                <w:rFonts w:cs="Times New Roman"/>
              </w:rPr>
              <w:t>0</w:t>
            </w:r>
          </w:p>
        </w:tc>
        <w:tc>
          <w:tcPr>
            <w:tcW w:w="1843" w:type="dxa"/>
          </w:tcPr>
          <w:p w14:paraId="486F3DAC" w14:textId="77777777" w:rsidR="001D53F3" w:rsidRDefault="001D53F3" w:rsidP="00FD58D9">
            <w:pPr>
              <w:jc w:val="center"/>
              <w:rPr>
                <w:rFonts w:cs="Times New Roman"/>
              </w:rPr>
            </w:pPr>
            <w:r>
              <w:rPr>
                <w:rFonts w:cs="Times New Roman"/>
              </w:rPr>
              <w:t>1</w:t>
            </w:r>
          </w:p>
        </w:tc>
      </w:tr>
      <w:tr w:rsidR="001D53F3" w14:paraId="0DE6B8D3" w14:textId="77777777" w:rsidTr="00FD58D9">
        <w:tc>
          <w:tcPr>
            <w:tcW w:w="1134" w:type="dxa"/>
          </w:tcPr>
          <w:p w14:paraId="38664E20" w14:textId="77777777" w:rsidR="001D53F3" w:rsidRDefault="001D53F3" w:rsidP="00FD58D9">
            <w:pPr>
              <w:jc w:val="center"/>
              <w:rPr>
                <w:rFonts w:cs="Times New Roman"/>
              </w:rPr>
            </w:pPr>
            <w:r>
              <w:rPr>
                <w:rFonts w:cs="Times New Roman"/>
              </w:rPr>
              <w:t>1</w:t>
            </w:r>
          </w:p>
        </w:tc>
        <w:tc>
          <w:tcPr>
            <w:tcW w:w="1843" w:type="dxa"/>
          </w:tcPr>
          <w:p w14:paraId="47CFE73C" w14:textId="77777777" w:rsidR="001D53F3" w:rsidRDefault="001D53F3" w:rsidP="00FD58D9">
            <w:pPr>
              <w:jc w:val="center"/>
              <w:rPr>
                <w:rFonts w:cs="Times New Roman"/>
              </w:rPr>
            </w:pPr>
            <w:r>
              <w:rPr>
                <w:rFonts w:cs="Times New Roman"/>
              </w:rPr>
              <w:t>2</w:t>
            </w:r>
          </w:p>
        </w:tc>
      </w:tr>
      <w:tr w:rsidR="001D53F3" w14:paraId="440A5639" w14:textId="77777777" w:rsidTr="00FD58D9">
        <w:tc>
          <w:tcPr>
            <w:tcW w:w="1134" w:type="dxa"/>
          </w:tcPr>
          <w:p w14:paraId="674D29D4" w14:textId="77777777" w:rsidR="001D53F3" w:rsidRDefault="001D53F3" w:rsidP="00FD58D9">
            <w:pPr>
              <w:jc w:val="center"/>
              <w:rPr>
                <w:rFonts w:cs="Times New Roman"/>
              </w:rPr>
            </w:pPr>
            <w:r>
              <w:rPr>
                <w:rFonts w:cs="Times New Roman"/>
              </w:rPr>
              <w:t>2</w:t>
            </w:r>
          </w:p>
        </w:tc>
        <w:tc>
          <w:tcPr>
            <w:tcW w:w="1843" w:type="dxa"/>
          </w:tcPr>
          <w:p w14:paraId="164A862E" w14:textId="77777777" w:rsidR="001D53F3" w:rsidRDefault="001D53F3" w:rsidP="00FD58D9">
            <w:pPr>
              <w:jc w:val="center"/>
              <w:rPr>
                <w:rFonts w:cs="Times New Roman"/>
              </w:rPr>
            </w:pPr>
            <w:r>
              <w:rPr>
                <w:rFonts w:cs="Times New Roman"/>
              </w:rPr>
              <w:t>4</w:t>
            </w:r>
          </w:p>
        </w:tc>
      </w:tr>
      <w:tr w:rsidR="001D53F3" w14:paraId="0C9125EF" w14:textId="77777777" w:rsidTr="00FD58D9">
        <w:tc>
          <w:tcPr>
            <w:tcW w:w="1134" w:type="dxa"/>
          </w:tcPr>
          <w:p w14:paraId="5B9A956F" w14:textId="77777777" w:rsidR="001D53F3" w:rsidRDefault="001D53F3" w:rsidP="00FD58D9">
            <w:pPr>
              <w:jc w:val="center"/>
              <w:rPr>
                <w:rFonts w:cs="Times New Roman"/>
              </w:rPr>
            </w:pPr>
            <w:r>
              <w:rPr>
                <w:rFonts w:cs="Times New Roman"/>
              </w:rPr>
              <w:t>3</w:t>
            </w:r>
          </w:p>
        </w:tc>
        <w:tc>
          <w:tcPr>
            <w:tcW w:w="1843" w:type="dxa"/>
          </w:tcPr>
          <w:p w14:paraId="54639D2A" w14:textId="77777777" w:rsidR="001D53F3" w:rsidRDefault="001D53F3" w:rsidP="00FD58D9">
            <w:pPr>
              <w:jc w:val="center"/>
              <w:rPr>
                <w:rFonts w:cs="Times New Roman"/>
              </w:rPr>
            </w:pPr>
            <w:r>
              <w:rPr>
                <w:rFonts w:cs="Times New Roman"/>
              </w:rPr>
              <w:t>8</w:t>
            </w:r>
          </w:p>
        </w:tc>
      </w:tr>
    </w:tbl>
    <w:p w14:paraId="3768F4DA" w14:textId="77777777" w:rsidR="001D53F3" w:rsidRDefault="001D53F3" w:rsidP="001D53F3">
      <w:pPr>
        <w:rPr>
          <w:rFonts w:eastAsiaTheme="majorEastAsia" w:cstheme="majorBidi"/>
        </w:rPr>
      </w:pPr>
      <w:r>
        <w:br w:type="page"/>
      </w:r>
    </w:p>
    <w:p w14:paraId="50861D6B" w14:textId="77777777"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14:paraId="442383FD" w14:textId="77777777" w:rsidR="00A00898" w:rsidRPr="00EB0B0D" w:rsidRDefault="00A00898" w:rsidP="00A00898">
      <w:pPr>
        <w:rPr>
          <w:rFonts w:cs="Times New Roman"/>
        </w:rPr>
      </w:pPr>
      <w:r w:rsidRPr="00EB0B0D">
        <w:rPr>
          <w:rFonts w:cs="Times New Roman"/>
        </w:rPr>
        <w:t>Description:</w:t>
      </w:r>
    </w:p>
    <w:p w14:paraId="218B4CE4" w14:textId="77777777"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14:paraId="78118158" w14:textId="77777777"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14:paraId="50513EDF" w14:textId="77777777" w:rsidTr="00677EF3">
        <w:tc>
          <w:tcPr>
            <w:tcW w:w="2835" w:type="dxa"/>
          </w:tcPr>
          <w:p w14:paraId="529C07DA" w14:textId="77777777"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14:paraId="46E60BD7" w14:textId="77777777"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14:paraId="02610230" w14:textId="77777777"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E9D9F10" w14:textId="77777777"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FEC086C" w14:textId="77777777"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14:paraId="7D0BFF62" w14:textId="77777777"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57E5DCFB" w14:textId="77777777"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14:paraId="3BF76385" w14:textId="77777777" w:rsidTr="00677EF3">
        <w:tc>
          <w:tcPr>
            <w:tcW w:w="1134" w:type="dxa"/>
          </w:tcPr>
          <w:p w14:paraId="285B7F92" w14:textId="77777777"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5939DD94" w14:textId="77777777"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14:paraId="1BF652EE" w14:textId="77777777"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14:paraId="53D837F8" w14:textId="77777777" w:rsidR="00E27C8C" w:rsidRPr="00EB0B0D" w:rsidRDefault="00E27C8C" w:rsidP="00677EF3">
            <w:pPr>
              <w:jc w:val="center"/>
              <w:rPr>
                <w:rFonts w:cs="Times New Roman"/>
              </w:rPr>
            </w:pPr>
            <w:r>
              <w:rPr>
                <w:rFonts w:cs="Times New Roman"/>
              </w:rPr>
              <w:t>~</w:t>
            </w:r>
          </w:p>
        </w:tc>
        <w:tc>
          <w:tcPr>
            <w:tcW w:w="567" w:type="dxa"/>
          </w:tcPr>
          <w:p w14:paraId="28E8182F" w14:textId="77777777"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6AF49CE9" w14:textId="77777777"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45348EAE" w14:textId="77777777"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0C5282C1" w14:textId="77777777"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14:paraId="546EDBE9" w14:textId="77777777"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CB1B20C" w14:textId="77777777" w:rsidR="00E27C8C" w:rsidRDefault="00E27C8C" w:rsidP="00E27C8C">
      <w:pPr>
        <w:rPr>
          <w:rFonts w:cs="Times New Roman"/>
        </w:rPr>
      </w:pPr>
    </w:p>
    <w:p w14:paraId="680829D5" w14:textId="77777777"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14:paraId="42673CC8" w14:textId="77777777" w:rsidTr="00FD58D9">
        <w:tc>
          <w:tcPr>
            <w:tcW w:w="1134" w:type="dxa"/>
            <w:shd w:val="clear" w:color="auto" w:fill="595959" w:themeFill="text1" w:themeFillTint="A6"/>
          </w:tcPr>
          <w:p w14:paraId="1C39C86B" w14:textId="77777777"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6FCA63E5" w14:textId="77777777"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14:paraId="3ACAFE25" w14:textId="77777777" w:rsidTr="00FD58D9">
        <w:tc>
          <w:tcPr>
            <w:tcW w:w="1134" w:type="dxa"/>
          </w:tcPr>
          <w:p w14:paraId="0D93906A" w14:textId="77777777" w:rsidR="00A00898" w:rsidRDefault="00A00898" w:rsidP="00FD58D9">
            <w:pPr>
              <w:jc w:val="center"/>
              <w:rPr>
                <w:rFonts w:cs="Times New Roman"/>
              </w:rPr>
            </w:pPr>
            <w:r>
              <w:rPr>
                <w:rFonts w:cs="Times New Roman"/>
              </w:rPr>
              <w:t>0</w:t>
            </w:r>
          </w:p>
        </w:tc>
        <w:tc>
          <w:tcPr>
            <w:tcW w:w="1843" w:type="dxa"/>
          </w:tcPr>
          <w:p w14:paraId="7117D81F" w14:textId="77777777" w:rsidR="00A00898" w:rsidRDefault="00A00898" w:rsidP="00FD58D9">
            <w:pPr>
              <w:jc w:val="center"/>
              <w:rPr>
                <w:rFonts w:cs="Times New Roman"/>
              </w:rPr>
            </w:pPr>
            <w:r>
              <w:rPr>
                <w:rFonts w:cs="Times New Roman"/>
              </w:rPr>
              <w:t>1</w:t>
            </w:r>
          </w:p>
        </w:tc>
      </w:tr>
      <w:tr w:rsidR="00A00898" w14:paraId="13EA3C10" w14:textId="77777777" w:rsidTr="00FD58D9">
        <w:tc>
          <w:tcPr>
            <w:tcW w:w="1134" w:type="dxa"/>
          </w:tcPr>
          <w:p w14:paraId="1884A60A" w14:textId="77777777" w:rsidR="00A00898" w:rsidRDefault="00A00898" w:rsidP="00FD58D9">
            <w:pPr>
              <w:jc w:val="center"/>
              <w:rPr>
                <w:rFonts w:cs="Times New Roman"/>
              </w:rPr>
            </w:pPr>
            <w:r>
              <w:rPr>
                <w:rFonts w:cs="Times New Roman"/>
              </w:rPr>
              <w:t>1</w:t>
            </w:r>
          </w:p>
        </w:tc>
        <w:tc>
          <w:tcPr>
            <w:tcW w:w="1843" w:type="dxa"/>
          </w:tcPr>
          <w:p w14:paraId="33E283E2" w14:textId="77777777" w:rsidR="00A00898" w:rsidRDefault="00A00898" w:rsidP="00FD58D9">
            <w:pPr>
              <w:jc w:val="center"/>
              <w:rPr>
                <w:rFonts w:cs="Times New Roman"/>
              </w:rPr>
            </w:pPr>
            <w:r>
              <w:rPr>
                <w:rFonts w:cs="Times New Roman"/>
              </w:rPr>
              <w:t>2</w:t>
            </w:r>
          </w:p>
        </w:tc>
      </w:tr>
      <w:tr w:rsidR="00A00898" w14:paraId="64F11B35" w14:textId="77777777" w:rsidTr="00FD58D9">
        <w:tc>
          <w:tcPr>
            <w:tcW w:w="1134" w:type="dxa"/>
          </w:tcPr>
          <w:p w14:paraId="1C0EE5D1" w14:textId="77777777" w:rsidR="00A00898" w:rsidRDefault="00A00898" w:rsidP="00FD58D9">
            <w:pPr>
              <w:jc w:val="center"/>
              <w:rPr>
                <w:rFonts w:cs="Times New Roman"/>
              </w:rPr>
            </w:pPr>
            <w:r>
              <w:rPr>
                <w:rFonts w:cs="Times New Roman"/>
              </w:rPr>
              <w:t>2</w:t>
            </w:r>
          </w:p>
        </w:tc>
        <w:tc>
          <w:tcPr>
            <w:tcW w:w="1843" w:type="dxa"/>
          </w:tcPr>
          <w:p w14:paraId="029338A7" w14:textId="77777777" w:rsidR="00A00898" w:rsidRDefault="00A00898" w:rsidP="00FD58D9">
            <w:pPr>
              <w:jc w:val="center"/>
              <w:rPr>
                <w:rFonts w:cs="Times New Roman"/>
              </w:rPr>
            </w:pPr>
            <w:r>
              <w:rPr>
                <w:rFonts w:cs="Times New Roman"/>
              </w:rPr>
              <w:t>4</w:t>
            </w:r>
          </w:p>
        </w:tc>
      </w:tr>
      <w:tr w:rsidR="00A00898" w14:paraId="6812DF27" w14:textId="77777777" w:rsidTr="00FD58D9">
        <w:tc>
          <w:tcPr>
            <w:tcW w:w="1134" w:type="dxa"/>
          </w:tcPr>
          <w:p w14:paraId="10ADB778" w14:textId="77777777" w:rsidR="00A00898" w:rsidRDefault="00A00898" w:rsidP="00FD58D9">
            <w:pPr>
              <w:jc w:val="center"/>
              <w:rPr>
                <w:rFonts w:cs="Times New Roman"/>
              </w:rPr>
            </w:pPr>
            <w:r>
              <w:rPr>
                <w:rFonts w:cs="Times New Roman"/>
              </w:rPr>
              <w:t>3</w:t>
            </w:r>
          </w:p>
        </w:tc>
        <w:tc>
          <w:tcPr>
            <w:tcW w:w="1843" w:type="dxa"/>
          </w:tcPr>
          <w:p w14:paraId="736440B2" w14:textId="77777777" w:rsidR="00A00898" w:rsidRDefault="00A00898" w:rsidP="00FD58D9">
            <w:pPr>
              <w:jc w:val="center"/>
              <w:rPr>
                <w:rFonts w:cs="Times New Roman"/>
              </w:rPr>
            </w:pPr>
            <w:r>
              <w:rPr>
                <w:rFonts w:cs="Times New Roman"/>
              </w:rPr>
              <w:t>8</w:t>
            </w:r>
          </w:p>
        </w:tc>
      </w:tr>
    </w:tbl>
    <w:p w14:paraId="3707C9FD" w14:textId="77777777" w:rsidR="00A00898" w:rsidRDefault="00A00898" w:rsidP="00A00898">
      <w:pPr>
        <w:rPr>
          <w:rFonts w:eastAsiaTheme="majorEastAsia" w:cstheme="majorBidi"/>
        </w:rPr>
      </w:pPr>
      <w:r>
        <w:br w:type="page"/>
      </w:r>
    </w:p>
    <w:p w14:paraId="40DCBB30" w14:textId="77777777"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14:paraId="6F05F6D4" w14:textId="77777777" w:rsidR="005C0DD6" w:rsidRPr="00EB0B0D" w:rsidRDefault="005C0DD6" w:rsidP="005C0DD6">
      <w:pPr>
        <w:rPr>
          <w:rFonts w:cs="Times New Roman"/>
        </w:rPr>
      </w:pPr>
      <w:r w:rsidRPr="00EB0B0D">
        <w:rPr>
          <w:rFonts w:cs="Times New Roman"/>
        </w:rPr>
        <w:t>Description:</w:t>
      </w:r>
    </w:p>
    <w:p w14:paraId="52DB0D6A" w14:textId="77777777"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14:paraId="389E72A6" w14:textId="77777777"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14:paraId="4471F37A" w14:textId="77777777" w:rsidTr="00677EF3">
        <w:tc>
          <w:tcPr>
            <w:tcW w:w="2835" w:type="dxa"/>
          </w:tcPr>
          <w:p w14:paraId="31A12DA9" w14:textId="77777777"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14:paraId="0F6180B1" w14:textId="77777777"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14:paraId="2A92C70A" w14:textId="77777777"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BEAA213" w14:textId="77777777"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3588BC4" w14:textId="77777777"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14:paraId="06F6C861" w14:textId="77777777"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14:paraId="629658AC" w14:textId="77777777"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14:paraId="19F9C967" w14:textId="77777777" w:rsidTr="00677EF3">
        <w:tc>
          <w:tcPr>
            <w:tcW w:w="1134" w:type="dxa"/>
          </w:tcPr>
          <w:p w14:paraId="3CD4B805" w14:textId="77777777"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47A4631F" w14:textId="77777777"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14:paraId="087B64CC" w14:textId="77777777"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14:paraId="00D692FF" w14:textId="77777777" w:rsidR="00595196" w:rsidRPr="00EB0B0D" w:rsidRDefault="00595196" w:rsidP="00677EF3">
            <w:pPr>
              <w:jc w:val="center"/>
              <w:rPr>
                <w:rFonts w:cs="Times New Roman"/>
              </w:rPr>
            </w:pPr>
            <w:r>
              <w:rPr>
                <w:rFonts w:cs="Times New Roman"/>
              </w:rPr>
              <w:t>~</w:t>
            </w:r>
          </w:p>
        </w:tc>
        <w:tc>
          <w:tcPr>
            <w:tcW w:w="567" w:type="dxa"/>
          </w:tcPr>
          <w:p w14:paraId="42D1EC8B" w14:textId="77777777"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0A6C7B46" w14:textId="77777777"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7EC1E526" w14:textId="77777777"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6F80CFE6" w14:textId="77777777"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14:paraId="3BB49661" w14:textId="77777777"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EB036CF" w14:textId="77777777" w:rsidR="00595196" w:rsidRDefault="00595196" w:rsidP="00595196">
      <w:pPr>
        <w:rPr>
          <w:rFonts w:cs="Times New Roman"/>
        </w:rPr>
      </w:pPr>
    </w:p>
    <w:p w14:paraId="69335420" w14:textId="77777777"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14:paraId="1C596E2A" w14:textId="77777777" w:rsidTr="00FD58D9">
        <w:tc>
          <w:tcPr>
            <w:tcW w:w="1134" w:type="dxa"/>
            <w:shd w:val="clear" w:color="auto" w:fill="595959" w:themeFill="text1" w:themeFillTint="A6"/>
          </w:tcPr>
          <w:p w14:paraId="712F40EA" w14:textId="77777777"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CDA436D" w14:textId="77777777"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14:paraId="36AEDA18" w14:textId="77777777" w:rsidTr="00FD58D9">
        <w:tc>
          <w:tcPr>
            <w:tcW w:w="1134" w:type="dxa"/>
          </w:tcPr>
          <w:p w14:paraId="2DE3F243" w14:textId="77777777" w:rsidR="005C0DD6" w:rsidRDefault="005C0DD6" w:rsidP="00FD58D9">
            <w:pPr>
              <w:jc w:val="center"/>
              <w:rPr>
                <w:rFonts w:cs="Times New Roman"/>
              </w:rPr>
            </w:pPr>
            <w:r>
              <w:rPr>
                <w:rFonts w:cs="Times New Roman"/>
              </w:rPr>
              <w:t>0</w:t>
            </w:r>
          </w:p>
        </w:tc>
        <w:tc>
          <w:tcPr>
            <w:tcW w:w="1843" w:type="dxa"/>
          </w:tcPr>
          <w:p w14:paraId="1CD1C63D" w14:textId="77777777" w:rsidR="005C0DD6" w:rsidRDefault="005C0DD6" w:rsidP="00FD58D9">
            <w:pPr>
              <w:jc w:val="center"/>
              <w:rPr>
                <w:rFonts w:cs="Times New Roman"/>
              </w:rPr>
            </w:pPr>
            <w:r>
              <w:rPr>
                <w:rFonts w:cs="Times New Roman"/>
              </w:rPr>
              <w:t>1</w:t>
            </w:r>
          </w:p>
        </w:tc>
      </w:tr>
      <w:tr w:rsidR="005C0DD6" w14:paraId="7FB8F749" w14:textId="77777777" w:rsidTr="00FD58D9">
        <w:tc>
          <w:tcPr>
            <w:tcW w:w="1134" w:type="dxa"/>
          </w:tcPr>
          <w:p w14:paraId="6CF18C94" w14:textId="77777777" w:rsidR="005C0DD6" w:rsidRDefault="005C0DD6" w:rsidP="00FD58D9">
            <w:pPr>
              <w:jc w:val="center"/>
              <w:rPr>
                <w:rFonts w:cs="Times New Roman"/>
              </w:rPr>
            </w:pPr>
            <w:r>
              <w:rPr>
                <w:rFonts w:cs="Times New Roman"/>
              </w:rPr>
              <w:t>1</w:t>
            </w:r>
          </w:p>
        </w:tc>
        <w:tc>
          <w:tcPr>
            <w:tcW w:w="1843" w:type="dxa"/>
          </w:tcPr>
          <w:p w14:paraId="09AAFD02" w14:textId="77777777" w:rsidR="005C0DD6" w:rsidRDefault="005C0DD6" w:rsidP="00FD58D9">
            <w:pPr>
              <w:jc w:val="center"/>
              <w:rPr>
                <w:rFonts w:cs="Times New Roman"/>
              </w:rPr>
            </w:pPr>
            <w:r>
              <w:rPr>
                <w:rFonts w:cs="Times New Roman"/>
              </w:rPr>
              <w:t>2</w:t>
            </w:r>
          </w:p>
        </w:tc>
      </w:tr>
      <w:tr w:rsidR="005C0DD6" w14:paraId="5CE70F8D" w14:textId="77777777" w:rsidTr="00FD58D9">
        <w:tc>
          <w:tcPr>
            <w:tcW w:w="1134" w:type="dxa"/>
          </w:tcPr>
          <w:p w14:paraId="75F3A93F" w14:textId="77777777" w:rsidR="005C0DD6" w:rsidRDefault="005C0DD6" w:rsidP="00FD58D9">
            <w:pPr>
              <w:jc w:val="center"/>
              <w:rPr>
                <w:rFonts w:cs="Times New Roman"/>
              </w:rPr>
            </w:pPr>
            <w:r>
              <w:rPr>
                <w:rFonts w:cs="Times New Roman"/>
              </w:rPr>
              <w:t>2</w:t>
            </w:r>
          </w:p>
        </w:tc>
        <w:tc>
          <w:tcPr>
            <w:tcW w:w="1843" w:type="dxa"/>
          </w:tcPr>
          <w:p w14:paraId="1FB0CE4C" w14:textId="77777777" w:rsidR="005C0DD6" w:rsidRDefault="005C0DD6" w:rsidP="00FD58D9">
            <w:pPr>
              <w:jc w:val="center"/>
              <w:rPr>
                <w:rFonts w:cs="Times New Roman"/>
              </w:rPr>
            </w:pPr>
            <w:r>
              <w:rPr>
                <w:rFonts w:cs="Times New Roman"/>
              </w:rPr>
              <w:t>4</w:t>
            </w:r>
          </w:p>
        </w:tc>
      </w:tr>
      <w:tr w:rsidR="005C0DD6" w14:paraId="6E2B2A4D" w14:textId="77777777" w:rsidTr="00FD58D9">
        <w:tc>
          <w:tcPr>
            <w:tcW w:w="1134" w:type="dxa"/>
          </w:tcPr>
          <w:p w14:paraId="274C7B2D" w14:textId="77777777" w:rsidR="005C0DD6" w:rsidRDefault="005C0DD6" w:rsidP="00FD58D9">
            <w:pPr>
              <w:jc w:val="center"/>
              <w:rPr>
                <w:rFonts w:cs="Times New Roman"/>
              </w:rPr>
            </w:pPr>
            <w:r>
              <w:rPr>
                <w:rFonts w:cs="Times New Roman"/>
              </w:rPr>
              <w:t>3</w:t>
            </w:r>
          </w:p>
        </w:tc>
        <w:tc>
          <w:tcPr>
            <w:tcW w:w="1843" w:type="dxa"/>
          </w:tcPr>
          <w:p w14:paraId="3C1E36DA" w14:textId="77777777" w:rsidR="005C0DD6" w:rsidRDefault="005C0DD6" w:rsidP="00FD58D9">
            <w:pPr>
              <w:jc w:val="center"/>
              <w:rPr>
                <w:rFonts w:cs="Times New Roman"/>
              </w:rPr>
            </w:pPr>
            <w:r>
              <w:rPr>
                <w:rFonts w:cs="Times New Roman"/>
              </w:rPr>
              <w:t>8</w:t>
            </w:r>
          </w:p>
        </w:tc>
      </w:tr>
    </w:tbl>
    <w:p w14:paraId="0902B567" w14:textId="77777777" w:rsidR="005C0DD6" w:rsidRDefault="005C0DD6" w:rsidP="005C0DD6">
      <w:pPr>
        <w:rPr>
          <w:rFonts w:eastAsiaTheme="majorEastAsia" w:cstheme="majorBidi"/>
        </w:rPr>
      </w:pPr>
      <w:r>
        <w:br w:type="page"/>
      </w:r>
    </w:p>
    <w:p w14:paraId="47F5D369" w14:textId="77777777"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14:paraId="3CBC3651" w14:textId="77777777" w:rsidR="00666CFE" w:rsidRPr="00EB0B0D" w:rsidRDefault="00666CFE" w:rsidP="00666CFE">
      <w:pPr>
        <w:rPr>
          <w:rFonts w:cs="Times New Roman"/>
        </w:rPr>
      </w:pPr>
      <w:r w:rsidRPr="00EB0B0D">
        <w:rPr>
          <w:rFonts w:cs="Times New Roman"/>
        </w:rPr>
        <w:t>Description:</w:t>
      </w:r>
    </w:p>
    <w:p w14:paraId="1B7C8CBB" w14:textId="77777777"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14:paraId="142FAA78" w14:textId="77777777" w:rsidR="00833859" w:rsidRPr="00EB0B0D" w:rsidRDefault="00833859" w:rsidP="0083385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833859" w:rsidRPr="00EB0B0D" w14:paraId="1AA7A56A" w14:textId="77777777" w:rsidTr="00B941B1">
        <w:tc>
          <w:tcPr>
            <w:tcW w:w="2835" w:type="dxa"/>
          </w:tcPr>
          <w:p w14:paraId="03AB6A7B" w14:textId="77777777" w:rsidR="00833859" w:rsidRPr="00EB0B0D" w:rsidRDefault="00833859" w:rsidP="00B941B1">
            <w:pPr>
              <w:jc w:val="center"/>
              <w:rPr>
                <w:rFonts w:cs="Times New Roman"/>
              </w:rPr>
            </w:pPr>
            <w:r w:rsidRPr="00EB0B0D">
              <w:rPr>
                <w:rFonts w:cs="Times New Roman"/>
              </w:rPr>
              <w:t>Immed</w:t>
            </w:r>
            <w:r w:rsidRPr="00EB0B0D">
              <w:rPr>
                <w:rFonts w:cs="Times New Roman"/>
                <w:vertAlign w:val="subscript"/>
              </w:rPr>
              <w:t>1</w:t>
            </w:r>
            <w:r w:rsidR="00F47610">
              <w:rPr>
                <w:rFonts w:cs="Times New Roman"/>
                <w:vertAlign w:val="subscript"/>
              </w:rPr>
              <w:t>2</w:t>
            </w:r>
          </w:p>
        </w:tc>
        <w:tc>
          <w:tcPr>
            <w:tcW w:w="470" w:type="dxa"/>
          </w:tcPr>
          <w:p w14:paraId="62209C97" w14:textId="77777777" w:rsidR="00833859" w:rsidRPr="00EB0B0D" w:rsidRDefault="00F47610" w:rsidP="00B941B1">
            <w:pPr>
              <w:jc w:val="center"/>
              <w:rPr>
                <w:rFonts w:cs="Times New Roman"/>
              </w:rPr>
            </w:pPr>
            <w:r>
              <w:rPr>
                <w:rFonts w:cs="Times New Roman"/>
              </w:rPr>
              <w:t>2</w:t>
            </w:r>
            <w:r w:rsidRPr="00F47610">
              <w:rPr>
                <w:rFonts w:cs="Times New Roman"/>
                <w:vertAlign w:val="subscript"/>
              </w:rPr>
              <w:t>2</w:t>
            </w:r>
          </w:p>
        </w:tc>
        <w:tc>
          <w:tcPr>
            <w:tcW w:w="1134" w:type="dxa"/>
          </w:tcPr>
          <w:p w14:paraId="182437A2" w14:textId="77777777" w:rsidR="00833859" w:rsidRPr="00EB0B0D" w:rsidRDefault="00833859"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14:paraId="4076EF1C" w14:textId="77777777" w:rsidR="00833859" w:rsidRPr="00EB0B0D" w:rsidRDefault="00833859"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14:paraId="2DBFD3EC" w14:textId="77777777" w:rsidR="00833859" w:rsidRPr="00EB0B0D" w:rsidRDefault="00833859" w:rsidP="00B941B1">
            <w:pPr>
              <w:jc w:val="center"/>
              <w:rPr>
                <w:rFonts w:cs="Times New Roman"/>
              </w:rPr>
            </w:pPr>
            <w:r>
              <w:rPr>
                <w:rFonts w:cs="Times New Roman"/>
              </w:rPr>
              <w:t>0</w:t>
            </w:r>
            <w:r w:rsidRPr="00054600">
              <w:rPr>
                <w:rFonts w:cs="Times New Roman"/>
                <w:vertAlign w:val="subscript"/>
              </w:rPr>
              <w:t>2</w:t>
            </w:r>
          </w:p>
        </w:tc>
        <w:tc>
          <w:tcPr>
            <w:tcW w:w="1275" w:type="dxa"/>
          </w:tcPr>
          <w:p w14:paraId="3331DAE7" w14:textId="77777777" w:rsidR="00833859" w:rsidRPr="00EB0B0D" w:rsidRDefault="00833859" w:rsidP="00B941B1">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2C8190A7" w14:textId="77777777"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3402"/>
        <w:gridCol w:w="470"/>
        <w:gridCol w:w="1134"/>
        <w:gridCol w:w="1009"/>
        <w:gridCol w:w="426"/>
        <w:gridCol w:w="1275"/>
      </w:tblGrid>
      <w:tr w:rsidR="00AC4FF0" w:rsidRPr="00EB0B0D" w14:paraId="6061AE37" w14:textId="77777777" w:rsidTr="00AC4FF0">
        <w:tc>
          <w:tcPr>
            <w:tcW w:w="3402" w:type="dxa"/>
          </w:tcPr>
          <w:p w14:paraId="0197128A" w14:textId="77777777" w:rsidR="00AC4FF0" w:rsidRPr="00EB0B0D" w:rsidRDefault="00AC4FF0" w:rsidP="00B941B1">
            <w:pPr>
              <w:jc w:val="center"/>
              <w:rPr>
                <w:rFonts w:cs="Times New Roman"/>
              </w:rPr>
            </w:pPr>
            <w:r w:rsidRPr="00EB0B0D">
              <w:rPr>
                <w:rFonts w:cs="Times New Roman"/>
              </w:rPr>
              <w:t>Immed</w:t>
            </w:r>
            <w:r>
              <w:rPr>
                <w:rFonts w:cs="Times New Roman"/>
                <w:vertAlign w:val="subscript"/>
              </w:rPr>
              <w:t>28</w:t>
            </w:r>
          </w:p>
        </w:tc>
        <w:tc>
          <w:tcPr>
            <w:tcW w:w="470" w:type="dxa"/>
          </w:tcPr>
          <w:p w14:paraId="1BAEF0A2" w14:textId="77777777" w:rsidR="00AC4FF0" w:rsidRPr="00EB0B0D" w:rsidRDefault="00AC4FF0" w:rsidP="00B941B1">
            <w:pPr>
              <w:jc w:val="center"/>
              <w:rPr>
                <w:rFonts w:cs="Times New Roman"/>
              </w:rPr>
            </w:pPr>
            <w:r>
              <w:rPr>
                <w:rFonts w:cs="Times New Roman"/>
              </w:rPr>
              <w:t>2</w:t>
            </w:r>
            <w:r w:rsidRPr="00F47610">
              <w:rPr>
                <w:rFonts w:cs="Times New Roman"/>
                <w:vertAlign w:val="subscript"/>
              </w:rPr>
              <w:t>2</w:t>
            </w:r>
          </w:p>
        </w:tc>
        <w:tc>
          <w:tcPr>
            <w:tcW w:w="1134" w:type="dxa"/>
          </w:tcPr>
          <w:p w14:paraId="215228AF" w14:textId="77777777" w:rsidR="00AC4FF0" w:rsidRPr="00EB0B0D" w:rsidRDefault="00AC4FF0"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14:paraId="67EF7888" w14:textId="77777777" w:rsidR="00AC4FF0" w:rsidRPr="00EB0B0D" w:rsidRDefault="00AC4FF0"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14:paraId="68EFEF61" w14:textId="77777777" w:rsidR="00AC4FF0" w:rsidRPr="00EB0B0D" w:rsidRDefault="00AC4FF0" w:rsidP="00B941B1">
            <w:pPr>
              <w:jc w:val="center"/>
              <w:rPr>
                <w:rFonts w:cs="Times New Roman"/>
              </w:rPr>
            </w:pPr>
            <w:r>
              <w:rPr>
                <w:rFonts w:cs="Times New Roman"/>
              </w:rPr>
              <w:t>1</w:t>
            </w:r>
            <w:r w:rsidRPr="00054600">
              <w:rPr>
                <w:rFonts w:cs="Times New Roman"/>
                <w:vertAlign w:val="subscript"/>
              </w:rPr>
              <w:t>2</w:t>
            </w:r>
          </w:p>
        </w:tc>
        <w:tc>
          <w:tcPr>
            <w:tcW w:w="1275" w:type="dxa"/>
          </w:tcPr>
          <w:p w14:paraId="57BF4908" w14:textId="77777777" w:rsidR="00AC4FF0" w:rsidRPr="00EB0B0D" w:rsidRDefault="00AC4FF0" w:rsidP="00B941B1">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14:paraId="1E656CEB" w14:textId="77777777"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833859" w:rsidRPr="00EB0B0D" w14:paraId="5A5CE5E0" w14:textId="77777777" w:rsidTr="00B941B1">
        <w:tc>
          <w:tcPr>
            <w:tcW w:w="1007" w:type="dxa"/>
          </w:tcPr>
          <w:p w14:paraId="34102D4B" w14:textId="77777777" w:rsidR="00833859" w:rsidRPr="00EB0B0D" w:rsidRDefault="00F47610" w:rsidP="00B941B1">
            <w:pPr>
              <w:jc w:val="center"/>
              <w:rPr>
                <w:rFonts w:cs="Times New Roman"/>
              </w:rPr>
            </w:pPr>
            <w:r>
              <w:rPr>
                <w:rFonts w:cs="Times New Roman"/>
              </w:rPr>
              <w:t>4</w:t>
            </w:r>
            <w:r w:rsidR="00833859" w:rsidRPr="00EB0B0D">
              <w:rPr>
                <w:rFonts w:cs="Times New Roman"/>
              </w:rPr>
              <w:t>h</w:t>
            </w:r>
            <w:r w:rsidR="00833859">
              <w:rPr>
                <w:rFonts w:cs="Times New Roman"/>
                <w:vertAlign w:val="subscript"/>
              </w:rPr>
              <w:t>4</w:t>
            </w:r>
          </w:p>
        </w:tc>
        <w:tc>
          <w:tcPr>
            <w:tcW w:w="1112" w:type="dxa"/>
          </w:tcPr>
          <w:p w14:paraId="6BA65961" w14:textId="77777777" w:rsidR="00833859" w:rsidRPr="00EB0B0D" w:rsidRDefault="00833859" w:rsidP="00B941B1">
            <w:pPr>
              <w:jc w:val="center"/>
              <w:rPr>
                <w:rFonts w:cs="Times New Roman"/>
              </w:rPr>
            </w:pPr>
            <w:r>
              <w:rPr>
                <w:rFonts w:cs="Times New Roman"/>
              </w:rPr>
              <w:t>Rc</w:t>
            </w:r>
            <w:r w:rsidRPr="003B59C3">
              <w:rPr>
                <w:rFonts w:cs="Times New Roman"/>
                <w:vertAlign w:val="subscript"/>
              </w:rPr>
              <w:t>5</w:t>
            </w:r>
          </w:p>
        </w:tc>
        <w:tc>
          <w:tcPr>
            <w:tcW w:w="494" w:type="dxa"/>
          </w:tcPr>
          <w:p w14:paraId="67BFD4D9" w14:textId="77777777" w:rsidR="00833859" w:rsidRPr="00EB0B0D" w:rsidRDefault="00833859" w:rsidP="00B941B1">
            <w:pPr>
              <w:jc w:val="center"/>
              <w:rPr>
                <w:rFonts w:cs="Times New Roman"/>
              </w:rPr>
            </w:pPr>
            <w:r>
              <w:rPr>
                <w:rFonts w:cs="Times New Roman"/>
              </w:rPr>
              <w:t>0</w:t>
            </w:r>
            <w:r w:rsidRPr="003B59C3">
              <w:rPr>
                <w:rFonts w:cs="Times New Roman"/>
                <w:vertAlign w:val="subscript"/>
              </w:rPr>
              <w:t>2</w:t>
            </w:r>
          </w:p>
        </w:tc>
        <w:tc>
          <w:tcPr>
            <w:tcW w:w="336" w:type="dxa"/>
          </w:tcPr>
          <w:p w14:paraId="4555775A" w14:textId="77777777" w:rsidR="00833859" w:rsidRPr="00EB0B0D" w:rsidRDefault="00833859" w:rsidP="00B941B1">
            <w:pPr>
              <w:jc w:val="center"/>
              <w:rPr>
                <w:rFonts w:cs="Times New Roman"/>
              </w:rPr>
            </w:pPr>
            <w:r>
              <w:rPr>
                <w:rFonts w:cs="Times New Roman"/>
              </w:rPr>
              <w:t>~</w:t>
            </w:r>
          </w:p>
        </w:tc>
        <w:tc>
          <w:tcPr>
            <w:tcW w:w="555" w:type="dxa"/>
          </w:tcPr>
          <w:p w14:paraId="7AD08E76" w14:textId="77777777" w:rsidR="00833859" w:rsidRPr="00EB0B0D" w:rsidRDefault="00833859" w:rsidP="00B941B1">
            <w:pPr>
              <w:jc w:val="center"/>
              <w:rPr>
                <w:rFonts w:cs="Times New Roman"/>
              </w:rPr>
            </w:pPr>
            <w:r w:rsidRPr="00EB0B0D">
              <w:rPr>
                <w:rFonts w:cs="Times New Roman"/>
              </w:rPr>
              <w:t>Sc</w:t>
            </w:r>
            <w:r w:rsidRPr="00EB0B0D">
              <w:rPr>
                <w:rFonts w:cs="Times New Roman"/>
                <w:vertAlign w:val="subscript"/>
              </w:rPr>
              <w:t>2</w:t>
            </w:r>
          </w:p>
        </w:tc>
        <w:tc>
          <w:tcPr>
            <w:tcW w:w="905" w:type="dxa"/>
          </w:tcPr>
          <w:p w14:paraId="2DF62BBF" w14:textId="77777777" w:rsidR="00833859" w:rsidRPr="00EB0B0D" w:rsidRDefault="00833859" w:rsidP="00B941B1">
            <w:pPr>
              <w:jc w:val="center"/>
              <w:rPr>
                <w:rFonts w:cs="Times New Roman"/>
              </w:rPr>
            </w:pPr>
            <w:r w:rsidRPr="00EB0B0D">
              <w:rPr>
                <w:rFonts w:cs="Times New Roman"/>
              </w:rPr>
              <w:t>Rt</w:t>
            </w:r>
            <w:r w:rsidRPr="00EB0B0D">
              <w:rPr>
                <w:rFonts w:cs="Times New Roman"/>
                <w:vertAlign w:val="subscript"/>
              </w:rPr>
              <w:t>5</w:t>
            </w:r>
          </w:p>
        </w:tc>
        <w:tc>
          <w:tcPr>
            <w:tcW w:w="912" w:type="dxa"/>
          </w:tcPr>
          <w:p w14:paraId="57F900FF" w14:textId="77777777" w:rsidR="00833859" w:rsidRPr="00EB0B0D" w:rsidRDefault="00833859" w:rsidP="00B941B1">
            <w:pPr>
              <w:jc w:val="center"/>
              <w:rPr>
                <w:rFonts w:cs="Times New Roman"/>
              </w:rPr>
            </w:pPr>
            <w:r w:rsidRPr="00EB0B0D">
              <w:rPr>
                <w:rFonts w:cs="Times New Roman"/>
              </w:rPr>
              <w:t>Ra</w:t>
            </w:r>
            <w:r w:rsidRPr="00EB0B0D">
              <w:rPr>
                <w:rFonts w:cs="Times New Roman"/>
                <w:vertAlign w:val="subscript"/>
              </w:rPr>
              <w:t>5</w:t>
            </w:r>
          </w:p>
        </w:tc>
        <w:tc>
          <w:tcPr>
            <w:tcW w:w="425" w:type="dxa"/>
          </w:tcPr>
          <w:p w14:paraId="06A822D6" w14:textId="77777777" w:rsidR="00833859" w:rsidRPr="00EB0B0D" w:rsidRDefault="00833859" w:rsidP="00B941B1">
            <w:pPr>
              <w:jc w:val="center"/>
              <w:rPr>
                <w:rFonts w:cs="Times New Roman"/>
              </w:rPr>
            </w:pPr>
            <w:r>
              <w:rPr>
                <w:rFonts w:cs="Times New Roman"/>
              </w:rPr>
              <w:t>0</w:t>
            </w:r>
            <w:r w:rsidRPr="00054600">
              <w:rPr>
                <w:rFonts w:cs="Times New Roman"/>
                <w:vertAlign w:val="subscript"/>
              </w:rPr>
              <w:t>2</w:t>
            </w:r>
          </w:p>
        </w:tc>
        <w:tc>
          <w:tcPr>
            <w:tcW w:w="1142" w:type="dxa"/>
          </w:tcPr>
          <w:p w14:paraId="7B4D2A4E" w14:textId="77777777" w:rsidR="00833859" w:rsidRPr="00EB0B0D" w:rsidRDefault="00833859" w:rsidP="00B941B1">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8EB9FD0" w14:textId="77777777" w:rsidR="00833859" w:rsidRDefault="00833859" w:rsidP="00833859">
      <w:pPr>
        <w:rPr>
          <w:rFonts w:cs="Times New Roman"/>
        </w:rPr>
      </w:pPr>
    </w:p>
    <w:p w14:paraId="425EB572" w14:textId="77777777"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D115A4F" w14:textId="77777777" w:rsidTr="00A773B3">
        <w:tc>
          <w:tcPr>
            <w:tcW w:w="1134" w:type="dxa"/>
            <w:shd w:val="clear" w:color="auto" w:fill="595959" w:themeFill="text1" w:themeFillTint="A6"/>
          </w:tcPr>
          <w:p w14:paraId="4663A9CF"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8764A67"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632ACFD" w14:textId="77777777" w:rsidTr="00A773B3">
        <w:tc>
          <w:tcPr>
            <w:tcW w:w="1134" w:type="dxa"/>
          </w:tcPr>
          <w:p w14:paraId="4DC28382" w14:textId="77777777" w:rsidR="00776F44" w:rsidRDefault="00776F44" w:rsidP="00A773B3">
            <w:pPr>
              <w:jc w:val="center"/>
              <w:rPr>
                <w:rFonts w:cs="Times New Roman"/>
              </w:rPr>
            </w:pPr>
            <w:r>
              <w:rPr>
                <w:rFonts w:cs="Times New Roman"/>
              </w:rPr>
              <w:t>0</w:t>
            </w:r>
          </w:p>
        </w:tc>
        <w:tc>
          <w:tcPr>
            <w:tcW w:w="1843" w:type="dxa"/>
          </w:tcPr>
          <w:p w14:paraId="3A3BE0FA" w14:textId="77777777" w:rsidR="00776F44" w:rsidRDefault="00776F44" w:rsidP="00A773B3">
            <w:pPr>
              <w:jc w:val="center"/>
              <w:rPr>
                <w:rFonts w:cs="Times New Roman"/>
              </w:rPr>
            </w:pPr>
            <w:r>
              <w:rPr>
                <w:rFonts w:cs="Times New Roman"/>
              </w:rPr>
              <w:t>1</w:t>
            </w:r>
          </w:p>
        </w:tc>
      </w:tr>
      <w:tr w:rsidR="00776F44" w14:paraId="14DE5CF8" w14:textId="77777777" w:rsidTr="00A773B3">
        <w:tc>
          <w:tcPr>
            <w:tcW w:w="1134" w:type="dxa"/>
          </w:tcPr>
          <w:p w14:paraId="01233B68" w14:textId="77777777" w:rsidR="00776F44" w:rsidRDefault="00776F44" w:rsidP="00A773B3">
            <w:pPr>
              <w:jc w:val="center"/>
              <w:rPr>
                <w:rFonts w:cs="Times New Roman"/>
              </w:rPr>
            </w:pPr>
            <w:r>
              <w:rPr>
                <w:rFonts w:cs="Times New Roman"/>
              </w:rPr>
              <w:t>1</w:t>
            </w:r>
          </w:p>
        </w:tc>
        <w:tc>
          <w:tcPr>
            <w:tcW w:w="1843" w:type="dxa"/>
          </w:tcPr>
          <w:p w14:paraId="3FAAC1EC" w14:textId="77777777" w:rsidR="00776F44" w:rsidRDefault="00776F44" w:rsidP="00A773B3">
            <w:pPr>
              <w:jc w:val="center"/>
              <w:rPr>
                <w:rFonts w:cs="Times New Roman"/>
              </w:rPr>
            </w:pPr>
            <w:r>
              <w:rPr>
                <w:rFonts w:cs="Times New Roman"/>
              </w:rPr>
              <w:t>2</w:t>
            </w:r>
          </w:p>
        </w:tc>
      </w:tr>
      <w:tr w:rsidR="00776F44" w14:paraId="63391A73" w14:textId="77777777" w:rsidTr="00A773B3">
        <w:tc>
          <w:tcPr>
            <w:tcW w:w="1134" w:type="dxa"/>
          </w:tcPr>
          <w:p w14:paraId="31A15A0E" w14:textId="77777777" w:rsidR="00776F44" w:rsidRDefault="00776F44" w:rsidP="00A773B3">
            <w:pPr>
              <w:jc w:val="center"/>
              <w:rPr>
                <w:rFonts w:cs="Times New Roman"/>
              </w:rPr>
            </w:pPr>
            <w:r>
              <w:rPr>
                <w:rFonts w:cs="Times New Roman"/>
              </w:rPr>
              <w:t>2</w:t>
            </w:r>
          </w:p>
        </w:tc>
        <w:tc>
          <w:tcPr>
            <w:tcW w:w="1843" w:type="dxa"/>
          </w:tcPr>
          <w:p w14:paraId="16089B43" w14:textId="77777777" w:rsidR="00776F44" w:rsidRDefault="00776F44" w:rsidP="00A773B3">
            <w:pPr>
              <w:jc w:val="center"/>
              <w:rPr>
                <w:rFonts w:cs="Times New Roman"/>
              </w:rPr>
            </w:pPr>
            <w:r>
              <w:rPr>
                <w:rFonts w:cs="Times New Roman"/>
              </w:rPr>
              <w:t>4</w:t>
            </w:r>
          </w:p>
        </w:tc>
      </w:tr>
      <w:tr w:rsidR="00776F44" w14:paraId="0CD1C897" w14:textId="77777777" w:rsidTr="00A773B3">
        <w:tc>
          <w:tcPr>
            <w:tcW w:w="1134" w:type="dxa"/>
          </w:tcPr>
          <w:p w14:paraId="20B8A810" w14:textId="77777777" w:rsidR="00776F44" w:rsidRDefault="00776F44" w:rsidP="00A773B3">
            <w:pPr>
              <w:jc w:val="center"/>
              <w:rPr>
                <w:rFonts w:cs="Times New Roman"/>
              </w:rPr>
            </w:pPr>
            <w:r>
              <w:rPr>
                <w:rFonts w:cs="Times New Roman"/>
              </w:rPr>
              <w:t>3</w:t>
            </w:r>
          </w:p>
        </w:tc>
        <w:tc>
          <w:tcPr>
            <w:tcW w:w="1843" w:type="dxa"/>
          </w:tcPr>
          <w:p w14:paraId="67143212" w14:textId="77777777" w:rsidR="00776F44" w:rsidRDefault="00776F44" w:rsidP="00A773B3">
            <w:pPr>
              <w:jc w:val="center"/>
              <w:rPr>
                <w:rFonts w:cs="Times New Roman"/>
              </w:rPr>
            </w:pPr>
            <w:r>
              <w:rPr>
                <w:rFonts w:cs="Times New Roman"/>
              </w:rPr>
              <w:t>8</w:t>
            </w:r>
          </w:p>
        </w:tc>
      </w:tr>
    </w:tbl>
    <w:p w14:paraId="6708F97B" w14:textId="77777777" w:rsidR="00A710FE" w:rsidRDefault="00A710FE" w:rsidP="00A710FE">
      <w:pPr>
        <w:rPr>
          <w:rFonts w:eastAsiaTheme="majorEastAsia" w:cstheme="majorBidi"/>
        </w:rPr>
      </w:pPr>
      <w:r>
        <w:br w:type="page"/>
      </w:r>
    </w:p>
    <w:p w14:paraId="5E57DF77" w14:textId="77777777"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14:paraId="6C24B4C4" w14:textId="77777777" w:rsidR="003C7941" w:rsidRPr="00EB0B0D" w:rsidRDefault="003C7941" w:rsidP="003C7941">
      <w:pPr>
        <w:rPr>
          <w:rFonts w:cs="Times New Roman"/>
        </w:rPr>
      </w:pPr>
      <w:r w:rsidRPr="00EB0B0D">
        <w:rPr>
          <w:rFonts w:cs="Times New Roman"/>
        </w:rPr>
        <w:t>Description:</w:t>
      </w:r>
    </w:p>
    <w:p w14:paraId="5737A98E" w14:textId="77777777"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14:paraId="0D708B39" w14:textId="77777777"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14:paraId="1D12126E" w14:textId="77777777" w:rsidTr="00677EF3">
        <w:tc>
          <w:tcPr>
            <w:tcW w:w="2835" w:type="dxa"/>
          </w:tcPr>
          <w:p w14:paraId="3199CCFE" w14:textId="77777777"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14:paraId="745A0A75" w14:textId="77777777"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14:paraId="3D5010B5" w14:textId="77777777"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439DC04D" w14:textId="77777777"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15E72DEE" w14:textId="77777777"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14:paraId="60D9C2C6" w14:textId="77777777"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5959BA09" w14:textId="77777777"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14:paraId="119071D4" w14:textId="77777777" w:rsidTr="00677EF3">
        <w:tc>
          <w:tcPr>
            <w:tcW w:w="1134" w:type="dxa"/>
          </w:tcPr>
          <w:p w14:paraId="6242CE53" w14:textId="77777777"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14:paraId="37F224F0" w14:textId="77777777"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14:paraId="5F7FDC68" w14:textId="77777777"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14:paraId="47377E16" w14:textId="77777777" w:rsidR="004823DB" w:rsidRPr="00EB0B0D" w:rsidRDefault="004823DB" w:rsidP="00677EF3">
            <w:pPr>
              <w:jc w:val="center"/>
              <w:rPr>
                <w:rFonts w:cs="Times New Roman"/>
              </w:rPr>
            </w:pPr>
            <w:r>
              <w:rPr>
                <w:rFonts w:cs="Times New Roman"/>
              </w:rPr>
              <w:t>~</w:t>
            </w:r>
          </w:p>
        </w:tc>
        <w:tc>
          <w:tcPr>
            <w:tcW w:w="567" w:type="dxa"/>
          </w:tcPr>
          <w:p w14:paraId="36ECF8F2" w14:textId="77777777"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3C17256B" w14:textId="77777777"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F035AFA" w14:textId="77777777"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1EC6123F" w14:textId="77777777"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14:paraId="2FB6C42B" w14:textId="77777777"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D6B7B13" w14:textId="77777777" w:rsidR="004823DB" w:rsidRDefault="004823DB" w:rsidP="004823DB">
      <w:pPr>
        <w:rPr>
          <w:rFonts w:cs="Times New Roman"/>
        </w:rPr>
      </w:pPr>
    </w:p>
    <w:p w14:paraId="4F5D766C" w14:textId="77777777"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4B83762A" w14:textId="77777777" w:rsidTr="00A773B3">
        <w:tc>
          <w:tcPr>
            <w:tcW w:w="1134" w:type="dxa"/>
            <w:shd w:val="clear" w:color="auto" w:fill="595959" w:themeFill="text1" w:themeFillTint="A6"/>
          </w:tcPr>
          <w:p w14:paraId="4F94E413"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DFE9AC0"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75D76155" w14:textId="77777777" w:rsidTr="00A773B3">
        <w:tc>
          <w:tcPr>
            <w:tcW w:w="1134" w:type="dxa"/>
          </w:tcPr>
          <w:p w14:paraId="0D590EDD" w14:textId="77777777" w:rsidR="00776F44" w:rsidRDefault="00776F44" w:rsidP="00A773B3">
            <w:pPr>
              <w:jc w:val="center"/>
              <w:rPr>
                <w:rFonts w:cs="Times New Roman"/>
              </w:rPr>
            </w:pPr>
            <w:r>
              <w:rPr>
                <w:rFonts w:cs="Times New Roman"/>
              </w:rPr>
              <w:t>0</w:t>
            </w:r>
          </w:p>
        </w:tc>
        <w:tc>
          <w:tcPr>
            <w:tcW w:w="1843" w:type="dxa"/>
          </w:tcPr>
          <w:p w14:paraId="2C9BF374" w14:textId="77777777" w:rsidR="00776F44" w:rsidRDefault="00776F44" w:rsidP="00A773B3">
            <w:pPr>
              <w:jc w:val="center"/>
              <w:rPr>
                <w:rFonts w:cs="Times New Roman"/>
              </w:rPr>
            </w:pPr>
            <w:r>
              <w:rPr>
                <w:rFonts w:cs="Times New Roman"/>
              </w:rPr>
              <w:t>1</w:t>
            </w:r>
          </w:p>
        </w:tc>
      </w:tr>
      <w:tr w:rsidR="00776F44" w14:paraId="71C21754" w14:textId="77777777" w:rsidTr="00A773B3">
        <w:tc>
          <w:tcPr>
            <w:tcW w:w="1134" w:type="dxa"/>
          </w:tcPr>
          <w:p w14:paraId="62BE02EC" w14:textId="77777777" w:rsidR="00776F44" w:rsidRDefault="00776F44" w:rsidP="00A773B3">
            <w:pPr>
              <w:jc w:val="center"/>
              <w:rPr>
                <w:rFonts w:cs="Times New Roman"/>
              </w:rPr>
            </w:pPr>
            <w:r>
              <w:rPr>
                <w:rFonts w:cs="Times New Roman"/>
              </w:rPr>
              <w:t>1</w:t>
            </w:r>
          </w:p>
        </w:tc>
        <w:tc>
          <w:tcPr>
            <w:tcW w:w="1843" w:type="dxa"/>
          </w:tcPr>
          <w:p w14:paraId="2E82FA1E" w14:textId="77777777" w:rsidR="00776F44" w:rsidRDefault="00776F44" w:rsidP="00A773B3">
            <w:pPr>
              <w:jc w:val="center"/>
              <w:rPr>
                <w:rFonts w:cs="Times New Roman"/>
              </w:rPr>
            </w:pPr>
            <w:r>
              <w:rPr>
                <w:rFonts w:cs="Times New Roman"/>
              </w:rPr>
              <w:t>2</w:t>
            </w:r>
          </w:p>
        </w:tc>
      </w:tr>
      <w:tr w:rsidR="00776F44" w14:paraId="7FF074A4" w14:textId="77777777" w:rsidTr="00A773B3">
        <w:tc>
          <w:tcPr>
            <w:tcW w:w="1134" w:type="dxa"/>
          </w:tcPr>
          <w:p w14:paraId="3E05E7D4" w14:textId="77777777" w:rsidR="00776F44" w:rsidRDefault="00776F44" w:rsidP="00A773B3">
            <w:pPr>
              <w:jc w:val="center"/>
              <w:rPr>
                <w:rFonts w:cs="Times New Roman"/>
              </w:rPr>
            </w:pPr>
            <w:r>
              <w:rPr>
                <w:rFonts w:cs="Times New Roman"/>
              </w:rPr>
              <w:t>2</w:t>
            </w:r>
          </w:p>
        </w:tc>
        <w:tc>
          <w:tcPr>
            <w:tcW w:w="1843" w:type="dxa"/>
          </w:tcPr>
          <w:p w14:paraId="039B82AA" w14:textId="77777777" w:rsidR="00776F44" w:rsidRDefault="00776F44" w:rsidP="00A773B3">
            <w:pPr>
              <w:jc w:val="center"/>
              <w:rPr>
                <w:rFonts w:cs="Times New Roman"/>
              </w:rPr>
            </w:pPr>
            <w:r>
              <w:rPr>
                <w:rFonts w:cs="Times New Roman"/>
              </w:rPr>
              <w:t>4</w:t>
            </w:r>
          </w:p>
        </w:tc>
      </w:tr>
      <w:tr w:rsidR="00776F44" w14:paraId="5B5913F0" w14:textId="77777777" w:rsidTr="00A773B3">
        <w:tc>
          <w:tcPr>
            <w:tcW w:w="1134" w:type="dxa"/>
          </w:tcPr>
          <w:p w14:paraId="46B7C352" w14:textId="77777777" w:rsidR="00776F44" w:rsidRDefault="00776F44" w:rsidP="00A773B3">
            <w:pPr>
              <w:jc w:val="center"/>
              <w:rPr>
                <w:rFonts w:cs="Times New Roman"/>
              </w:rPr>
            </w:pPr>
            <w:r>
              <w:rPr>
                <w:rFonts w:cs="Times New Roman"/>
              </w:rPr>
              <w:t>3</w:t>
            </w:r>
          </w:p>
        </w:tc>
        <w:tc>
          <w:tcPr>
            <w:tcW w:w="1843" w:type="dxa"/>
          </w:tcPr>
          <w:p w14:paraId="12CCF17D" w14:textId="77777777" w:rsidR="00776F44" w:rsidRDefault="00776F44" w:rsidP="00A773B3">
            <w:pPr>
              <w:jc w:val="center"/>
              <w:rPr>
                <w:rFonts w:cs="Times New Roman"/>
              </w:rPr>
            </w:pPr>
            <w:r>
              <w:rPr>
                <w:rFonts w:cs="Times New Roman"/>
              </w:rPr>
              <w:t>8</w:t>
            </w:r>
          </w:p>
        </w:tc>
      </w:tr>
    </w:tbl>
    <w:p w14:paraId="035EBBA1" w14:textId="77777777" w:rsidR="0054401E" w:rsidRPr="00EB0B0D" w:rsidRDefault="0054401E">
      <w:pPr>
        <w:rPr>
          <w:rFonts w:eastAsiaTheme="majorEastAsia" w:cs="Times New Roman"/>
          <w:b/>
          <w:bCs/>
          <w:sz w:val="28"/>
          <w:szCs w:val="28"/>
        </w:rPr>
      </w:pPr>
      <w:r w:rsidRPr="00EB0B0D">
        <w:rPr>
          <w:rFonts w:cs="Times New Roman"/>
        </w:rPr>
        <w:br w:type="page"/>
      </w:r>
    </w:p>
    <w:p w14:paraId="6450B001" w14:textId="77777777" w:rsidR="00DD685A" w:rsidRPr="00A26E7A" w:rsidRDefault="00DD685A" w:rsidP="00DD685A">
      <w:pPr>
        <w:pStyle w:val="Heading2"/>
        <w:rPr>
          <w:sz w:val="40"/>
        </w:rPr>
      </w:pPr>
      <w:r>
        <w:rPr>
          <w:sz w:val="40"/>
        </w:rPr>
        <w:lastRenderedPageBreak/>
        <w:t>LUI – Load Upper Immediate</w:t>
      </w:r>
    </w:p>
    <w:p w14:paraId="067D1020" w14:textId="77777777" w:rsidR="00DD685A" w:rsidRPr="00EB0B0D" w:rsidRDefault="00DD685A" w:rsidP="00DD685A">
      <w:pPr>
        <w:rPr>
          <w:rFonts w:cs="Times New Roman"/>
        </w:rPr>
      </w:pPr>
      <w:r w:rsidRPr="00EB0B0D">
        <w:rPr>
          <w:rFonts w:cs="Times New Roman"/>
        </w:rPr>
        <w:t>Description:</w:t>
      </w:r>
    </w:p>
    <w:p w14:paraId="06E05579" w14:textId="77777777"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14:paraId="673BBF1F" w14:textId="77777777"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14:paraId="49406B34" w14:textId="77777777" w:rsidTr="00346B9A">
        <w:tc>
          <w:tcPr>
            <w:tcW w:w="3119" w:type="dxa"/>
          </w:tcPr>
          <w:p w14:paraId="7A2002FE" w14:textId="77777777"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14:paraId="391FB858" w14:textId="77777777"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14:paraId="10EFDB5E" w14:textId="77777777"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14:paraId="5CBF5EFE" w14:textId="77777777"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14:paraId="34AC18CE" w14:textId="77777777"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14:paraId="475D97F6" w14:textId="77777777"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14:paraId="6C9B8BAF" w14:textId="77777777" w:rsidR="00DD685A" w:rsidRDefault="00DD685A" w:rsidP="00DD685A">
      <w:pPr>
        <w:rPr>
          <w:rStyle w:val="Strong"/>
        </w:rPr>
      </w:pPr>
      <w:r>
        <w:rPr>
          <w:rStyle w:val="Strong"/>
        </w:rPr>
        <w:t xml:space="preserve">Clock Cycles: </w:t>
      </w:r>
      <w:r>
        <w:t>0.5</w:t>
      </w:r>
    </w:p>
    <w:p w14:paraId="264AB82E" w14:textId="77777777" w:rsidR="00DD685A" w:rsidRPr="002C6BF0" w:rsidRDefault="00DD685A" w:rsidP="00DD685A">
      <w:r>
        <w:rPr>
          <w:rStyle w:val="Strong"/>
        </w:rPr>
        <w:t xml:space="preserve">Execution Units: </w:t>
      </w:r>
      <w:r w:rsidRPr="002C6BF0">
        <w:t>A</w:t>
      </w:r>
      <w:r>
        <w:t>ll A</w:t>
      </w:r>
      <w:r w:rsidRPr="002C6BF0">
        <w:t>LU</w:t>
      </w:r>
      <w:r>
        <w:t>’s</w:t>
      </w:r>
    </w:p>
    <w:p w14:paraId="1B887D14" w14:textId="77777777" w:rsidR="00DD685A" w:rsidRDefault="00DD685A" w:rsidP="00DD685A">
      <w:pPr>
        <w:rPr>
          <w:rFonts w:cs="Times New Roman"/>
        </w:rPr>
      </w:pPr>
      <w:r>
        <w:rPr>
          <w:rFonts w:cs="Times New Roman"/>
        </w:rPr>
        <w:t xml:space="preserve">Exceptions: </w:t>
      </w:r>
    </w:p>
    <w:p w14:paraId="5E331CDD" w14:textId="77777777" w:rsidR="00DD685A" w:rsidRDefault="00DD685A" w:rsidP="00DD685A">
      <w:pPr>
        <w:rPr>
          <w:rFonts w:cs="Times New Roman"/>
        </w:rPr>
      </w:pPr>
      <w:r>
        <w:rPr>
          <w:rFonts w:cs="Times New Roman"/>
        </w:rPr>
        <w:t>Notes:</w:t>
      </w:r>
    </w:p>
    <w:p w14:paraId="69E737C1" w14:textId="77777777" w:rsidR="00DD685A" w:rsidRDefault="00DD685A">
      <w:pPr>
        <w:rPr>
          <w:rFonts w:eastAsiaTheme="majorEastAsia" w:cstheme="majorBidi"/>
          <w:b/>
          <w:bCs/>
          <w:sz w:val="40"/>
          <w:szCs w:val="40"/>
        </w:rPr>
      </w:pPr>
      <w:r>
        <w:rPr>
          <w:sz w:val="40"/>
          <w:szCs w:val="40"/>
        </w:rPr>
        <w:br w:type="page"/>
      </w:r>
    </w:p>
    <w:p w14:paraId="6652CF69" w14:textId="77777777"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14:paraId="11EBE95B" w14:textId="77777777" w:rsidR="009473FB" w:rsidRPr="00EB0B0D" w:rsidRDefault="009473FB" w:rsidP="009473FB">
      <w:pPr>
        <w:rPr>
          <w:rFonts w:cs="Times New Roman"/>
        </w:rPr>
      </w:pPr>
      <w:r w:rsidRPr="00EB0B0D">
        <w:rPr>
          <w:rFonts w:cs="Times New Roman"/>
        </w:rPr>
        <w:t>Description:</w:t>
      </w:r>
    </w:p>
    <w:p w14:paraId="2264055A" w14:textId="77777777"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14:paraId="722E177F" w14:textId="77777777"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14:paraId="763789E0" w14:textId="77777777" w:rsidTr="00677EF3">
        <w:tc>
          <w:tcPr>
            <w:tcW w:w="1134" w:type="dxa"/>
          </w:tcPr>
          <w:p w14:paraId="6D48601D" w14:textId="77777777"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14:paraId="0C9C37D7" w14:textId="77777777"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14:paraId="6016FDF5" w14:textId="77777777"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14:paraId="6D198B73" w14:textId="77777777" w:rsidR="00C43064" w:rsidRPr="00EB0B0D" w:rsidRDefault="00C43064" w:rsidP="00677EF3">
            <w:pPr>
              <w:jc w:val="center"/>
              <w:rPr>
                <w:rFonts w:cs="Times New Roman"/>
              </w:rPr>
            </w:pPr>
            <w:r>
              <w:rPr>
                <w:rFonts w:cs="Times New Roman"/>
              </w:rPr>
              <w:t>~</w:t>
            </w:r>
          </w:p>
        </w:tc>
        <w:tc>
          <w:tcPr>
            <w:tcW w:w="567" w:type="dxa"/>
          </w:tcPr>
          <w:p w14:paraId="0807A6C1" w14:textId="77777777"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894E3DA" w14:textId="77777777"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72F5DC56" w14:textId="77777777"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D12CDA5" w14:textId="77777777"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14:paraId="35681D44" w14:textId="77777777"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BB13DDA" w14:textId="77777777" w:rsidR="00C43064" w:rsidRDefault="00C43064" w:rsidP="005267A9">
      <w:pPr>
        <w:rPr>
          <w:rFonts w:cs="Times New Roman"/>
        </w:rPr>
      </w:pPr>
    </w:p>
    <w:p w14:paraId="699EA830" w14:textId="77777777"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14:paraId="3A6839F6" w14:textId="77777777" w:rsidTr="005172F3">
        <w:tc>
          <w:tcPr>
            <w:tcW w:w="1134" w:type="dxa"/>
            <w:shd w:val="clear" w:color="auto" w:fill="595959" w:themeFill="text1" w:themeFillTint="A6"/>
          </w:tcPr>
          <w:p w14:paraId="06A72B08" w14:textId="77777777"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62A9378" w14:textId="77777777"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14:paraId="0013CB15" w14:textId="77777777" w:rsidTr="005172F3">
        <w:tc>
          <w:tcPr>
            <w:tcW w:w="1134" w:type="dxa"/>
          </w:tcPr>
          <w:p w14:paraId="4B846443" w14:textId="77777777" w:rsidR="009473FB" w:rsidRDefault="009473FB" w:rsidP="005172F3">
            <w:pPr>
              <w:jc w:val="center"/>
              <w:rPr>
                <w:rFonts w:cs="Times New Roman"/>
              </w:rPr>
            </w:pPr>
            <w:r>
              <w:rPr>
                <w:rFonts w:cs="Times New Roman"/>
              </w:rPr>
              <w:t>0</w:t>
            </w:r>
          </w:p>
        </w:tc>
        <w:tc>
          <w:tcPr>
            <w:tcW w:w="1843" w:type="dxa"/>
          </w:tcPr>
          <w:p w14:paraId="31074CA3" w14:textId="77777777" w:rsidR="009473FB" w:rsidRDefault="009473FB" w:rsidP="005172F3">
            <w:pPr>
              <w:jc w:val="center"/>
              <w:rPr>
                <w:rFonts w:cs="Times New Roman"/>
              </w:rPr>
            </w:pPr>
            <w:r>
              <w:rPr>
                <w:rFonts w:cs="Times New Roman"/>
              </w:rPr>
              <w:t>1</w:t>
            </w:r>
          </w:p>
        </w:tc>
      </w:tr>
      <w:tr w:rsidR="009473FB" w14:paraId="0D1967A6" w14:textId="77777777" w:rsidTr="005172F3">
        <w:tc>
          <w:tcPr>
            <w:tcW w:w="1134" w:type="dxa"/>
          </w:tcPr>
          <w:p w14:paraId="12628B25" w14:textId="77777777" w:rsidR="009473FB" w:rsidRDefault="009473FB" w:rsidP="005172F3">
            <w:pPr>
              <w:jc w:val="center"/>
              <w:rPr>
                <w:rFonts w:cs="Times New Roman"/>
              </w:rPr>
            </w:pPr>
            <w:r>
              <w:rPr>
                <w:rFonts w:cs="Times New Roman"/>
              </w:rPr>
              <w:t>1</w:t>
            </w:r>
          </w:p>
        </w:tc>
        <w:tc>
          <w:tcPr>
            <w:tcW w:w="1843" w:type="dxa"/>
          </w:tcPr>
          <w:p w14:paraId="6980CBDA" w14:textId="77777777" w:rsidR="009473FB" w:rsidRDefault="009473FB" w:rsidP="005172F3">
            <w:pPr>
              <w:jc w:val="center"/>
              <w:rPr>
                <w:rFonts w:cs="Times New Roman"/>
              </w:rPr>
            </w:pPr>
            <w:r>
              <w:rPr>
                <w:rFonts w:cs="Times New Roman"/>
              </w:rPr>
              <w:t>2</w:t>
            </w:r>
          </w:p>
        </w:tc>
      </w:tr>
      <w:tr w:rsidR="009473FB" w14:paraId="7817E1AA" w14:textId="77777777" w:rsidTr="005172F3">
        <w:tc>
          <w:tcPr>
            <w:tcW w:w="1134" w:type="dxa"/>
          </w:tcPr>
          <w:p w14:paraId="22A9F976" w14:textId="77777777" w:rsidR="009473FB" w:rsidRDefault="009473FB" w:rsidP="005172F3">
            <w:pPr>
              <w:jc w:val="center"/>
              <w:rPr>
                <w:rFonts w:cs="Times New Roman"/>
              </w:rPr>
            </w:pPr>
            <w:r>
              <w:rPr>
                <w:rFonts w:cs="Times New Roman"/>
              </w:rPr>
              <w:t>2</w:t>
            </w:r>
          </w:p>
        </w:tc>
        <w:tc>
          <w:tcPr>
            <w:tcW w:w="1843" w:type="dxa"/>
          </w:tcPr>
          <w:p w14:paraId="6DD3F982" w14:textId="77777777" w:rsidR="009473FB" w:rsidRDefault="009473FB" w:rsidP="005172F3">
            <w:pPr>
              <w:jc w:val="center"/>
              <w:rPr>
                <w:rFonts w:cs="Times New Roman"/>
              </w:rPr>
            </w:pPr>
            <w:r>
              <w:rPr>
                <w:rFonts w:cs="Times New Roman"/>
              </w:rPr>
              <w:t>4</w:t>
            </w:r>
          </w:p>
        </w:tc>
      </w:tr>
      <w:tr w:rsidR="009473FB" w14:paraId="07FAD976" w14:textId="77777777" w:rsidTr="005172F3">
        <w:tc>
          <w:tcPr>
            <w:tcW w:w="1134" w:type="dxa"/>
          </w:tcPr>
          <w:p w14:paraId="47393742" w14:textId="77777777" w:rsidR="009473FB" w:rsidRDefault="009473FB" w:rsidP="005172F3">
            <w:pPr>
              <w:jc w:val="center"/>
              <w:rPr>
                <w:rFonts w:cs="Times New Roman"/>
              </w:rPr>
            </w:pPr>
            <w:r>
              <w:rPr>
                <w:rFonts w:cs="Times New Roman"/>
              </w:rPr>
              <w:t>3</w:t>
            </w:r>
          </w:p>
        </w:tc>
        <w:tc>
          <w:tcPr>
            <w:tcW w:w="1843" w:type="dxa"/>
          </w:tcPr>
          <w:p w14:paraId="7909CC98" w14:textId="77777777" w:rsidR="009473FB" w:rsidRDefault="009473FB" w:rsidP="005172F3">
            <w:pPr>
              <w:jc w:val="center"/>
              <w:rPr>
                <w:rFonts w:cs="Times New Roman"/>
              </w:rPr>
            </w:pPr>
            <w:r>
              <w:rPr>
                <w:rFonts w:cs="Times New Roman"/>
              </w:rPr>
              <w:t>8</w:t>
            </w:r>
          </w:p>
        </w:tc>
      </w:tr>
    </w:tbl>
    <w:p w14:paraId="3D752942" w14:textId="77777777" w:rsidR="009473FB" w:rsidRDefault="009473FB" w:rsidP="009473FB">
      <w:pPr>
        <w:rPr>
          <w:rFonts w:eastAsiaTheme="majorEastAsia" w:cstheme="majorBidi"/>
        </w:rPr>
      </w:pPr>
      <w:r>
        <w:br w:type="page"/>
      </w:r>
    </w:p>
    <w:p w14:paraId="52BC94F4" w14:textId="77777777"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14:paraId="27AB3586" w14:textId="77777777" w:rsidR="009473FB" w:rsidRPr="00EB0B0D" w:rsidRDefault="009473FB" w:rsidP="009473FB">
      <w:pPr>
        <w:rPr>
          <w:rFonts w:cs="Times New Roman"/>
        </w:rPr>
      </w:pPr>
      <w:r w:rsidRPr="00EB0B0D">
        <w:rPr>
          <w:rFonts w:cs="Times New Roman"/>
        </w:rPr>
        <w:t>Description:</w:t>
      </w:r>
    </w:p>
    <w:p w14:paraId="6E312A32" w14:textId="77777777"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14:paraId="6F2CBC2B" w14:textId="77777777"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14:paraId="06B0F587" w14:textId="77777777" w:rsidTr="00677EF3">
        <w:tc>
          <w:tcPr>
            <w:tcW w:w="1134" w:type="dxa"/>
          </w:tcPr>
          <w:p w14:paraId="223BAF24" w14:textId="77777777"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14:paraId="66BAB2BF" w14:textId="77777777"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14:paraId="23682BD8" w14:textId="77777777"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14:paraId="6E66CADE" w14:textId="77777777" w:rsidR="003D604E" w:rsidRPr="00EB0B0D" w:rsidRDefault="003D604E" w:rsidP="00677EF3">
            <w:pPr>
              <w:jc w:val="center"/>
              <w:rPr>
                <w:rFonts w:cs="Times New Roman"/>
              </w:rPr>
            </w:pPr>
            <w:r>
              <w:rPr>
                <w:rFonts w:cs="Times New Roman"/>
              </w:rPr>
              <w:t>~</w:t>
            </w:r>
          </w:p>
        </w:tc>
        <w:tc>
          <w:tcPr>
            <w:tcW w:w="567" w:type="dxa"/>
          </w:tcPr>
          <w:p w14:paraId="788198D6" w14:textId="77777777"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1ED1430E" w14:textId="77777777"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D06268F" w14:textId="77777777"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00217D0" w14:textId="77777777"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14:paraId="7B58548F" w14:textId="77777777"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DC7EE05" w14:textId="77777777" w:rsidR="009473FB" w:rsidRPr="00EB0B0D" w:rsidRDefault="009473FB" w:rsidP="003D604E">
      <w:pPr>
        <w:rPr>
          <w:rFonts w:cs="Times New Roman"/>
        </w:rPr>
      </w:pPr>
    </w:p>
    <w:p w14:paraId="0A031594" w14:textId="77777777"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14:paraId="387C89E7" w14:textId="77777777" w:rsidTr="005172F3">
        <w:tc>
          <w:tcPr>
            <w:tcW w:w="1134" w:type="dxa"/>
            <w:shd w:val="clear" w:color="auto" w:fill="595959" w:themeFill="text1" w:themeFillTint="A6"/>
          </w:tcPr>
          <w:p w14:paraId="335F877D" w14:textId="77777777"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2DD8D24" w14:textId="77777777"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14:paraId="0ECDC5BF" w14:textId="77777777" w:rsidTr="005172F3">
        <w:tc>
          <w:tcPr>
            <w:tcW w:w="1134" w:type="dxa"/>
          </w:tcPr>
          <w:p w14:paraId="1CC32515" w14:textId="77777777" w:rsidR="009473FB" w:rsidRDefault="009473FB" w:rsidP="005172F3">
            <w:pPr>
              <w:jc w:val="center"/>
              <w:rPr>
                <w:rFonts w:cs="Times New Roman"/>
              </w:rPr>
            </w:pPr>
            <w:r>
              <w:rPr>
                <w:rFonts w:cs="Times New Roman"/>
              </w:rPr>
              <w:t>0</w:t>
            </w:r>
          </w:p>
        </w:tc>
        <w:tc>
          <w:tcPr>
            <w:tcW w:w="1843" w:type="dxa"/>
          </w:tcPr>
          <w:p w14:paraId="05725905" w14:textId="77777777" w:rsidR="009473FB" w:rsidRDefault="009473FB" w:rsidP="005172F3">
            <w:pPr>
              <w:jc w:val="center"/>
              <w:rPr>
                <w:rFonts w:cs="Times New Roman"/>
              </w:rPr>
            </w:pPr>
            <w:r>
              <w:rPr>
                <w:rFonts w:cs="Times New Roman"/>
              </w:rPr>
              <w:t>1</w:t>
            </w:r>
          </w:p>
        </w:tc>
      </w:tr>
      <w:tr w:rsidR="009473FB" w14:paraId="0E5B162D" w14:textId="77777777" w:rsidTr="005172F3">
        <w:tc>
          <w:tcPr>
            <w:tcW w:w="1134" w:type="dxa"/>
          </w:tcPr>
          <w:p w14:paraId="0727FB52" w14:textId="77777777" w:rsidR="009473FB" w:rsidRDefault="009473FB" w:rsidP="005172F3">
            <w:pPr>
              <w:jc w:val="center"/>
              <w:rPr>
                <w:rFonts w:cs="Times New Roman"/>
              </w:rPr>
            </w:pPr>
            <w:r>
              <w:rPr>
                <w:rFonts w:cs="Times New Roman"/>
              </w:rPr>
              <w:t>1</w:t>
            </w:r>
          </w:p>
        </w:tc>
        <w:tc>
          <w:tcPr>
            <w:tcW w:w="1843" w:type="dxa"/>
          </w:tcPr>
          <w:p w14:paraId="23E11E7B" w14:textId="77777777" w:rsidR="009473FB" w:rsidRDefault="009473FB" w:rsidP="005172F3">
            <w:pPr>
              <w:jc w:val="center"/>
              <w:rPr>
                <w:rFonts w:cs="Times New Roman"/>
              </w:rPr>
            </w:pPr>
            <w:r>
              <w:rPr>
                <w:rFonts w:cs="Times New Roman"/>
              </w:rPr>
              <w:t>2</w:t>
            </w:r>
          </w:p>
        </w:tc>
      </w:tr>
      <w:tr w:rsidR="009473FB" w14:paraId="4ADE0251" w14:textId="77777777" w:rsidTr="005172F3">
        <w:tc>
          <w:tcPr>
            <w:tcW w:w="1134" w:type="dxa"/>
          </w:tcPr>
          <w:p w14:paraId="576E6662" w14:textId="77777777" w:rsidR="009473FB" w:rsidRDefault="009473FB" w:rsidP="005172F3">
            <w:pPr>
              <w:jc w:val="center"/>
              <w:rPr>
                <w:rFonts w:cs="Times New Roman"/>
              </w:rPr>
            </w:pPr>
            <w:r>
              <w:rPr>
                <w:rFonts w:cs="Times New Roman"/>
              </w:rPr>
              <w:t>2</w:t>
            </w:r>
          </w:p>
        </w:tc>
        <w:tc>
          <w:tcPr>
            <w:tcW w:w="1843" w:type="dxa"/>
          </w:tcPr>
          <w:p w14:paraId="415A939F" w14:textId="77777777" w:rsidR="009473FB" w:rsidRDefault="009473FB" w:rsidP="005172F3">
            <w:pPr>
              <w:jc w:val="center"/>
              <w:rPr>
                <w:rFonts w:cs="Times New Roman"/>
              </w:rPr>
            </w:pPr>
            <w:r>
              <w:rPr>
                <w:rFonts w:cs="Times New Roman"/>
              </w:rPr>
              <w:t>4</w:t>
            </w:r>
          </w:p>
        </w:tc>
      </w:tr>
      <w:tr w:rsidR="009473FB" w14:paraId="5ACD8122" w14:textId="77777777" w:rsidTr="005172F3">
        <w:tc>
          <w:tcPr>
            <w:tcW w:w="1134" w:type="dxa"/>
          </w:tcPr>
          <w:p w14:paraId="420BC92C" w14:textId="77777777" w:rsidR="009473FB" w:rsidRDefault="009473FB" w:rsidP="005172F3">
            <w:pPr>
              <w:jc w:val="center"/>
              <w:rPr>
                <w:rFonts w:cs="Times New Roman"/>
              </w:rPr>
            </w:pPr>
            <w:r>
              <w:rPr>
                <w:rFonts w:cs="Times New Roman"/>
              </w:rPr>
              <w:t>3</w:t>
            </w:r>
          </w:p>
        </w:tc>
        <w:tc>
          <w:tcPr>
            <w:tcW w:w="1843" w:type="dxa"/>
          </w:tcPr>
          <w:p w14:paraId="59317E77" w14:textId="77777777" w:rsidR="009473FB" w:rsidRDefault="009473FB" w:rsidP="005172F3">
            <w:pPr>
              <w:jc w:val="center"/>
              <w:rPr>
                <w:rFonts w:cs="Times New Roman"/>
              </w:rPr>
            </w:pPr>
            <w:r>
              <w:rPr>
                <w:rFonts w:cs="Times New Roman"/>
              </w:rPr>
              <w:t>8</w:t>
            </w:r>
          </w:p>
        </w:tc>
      </w:tr>
    </w:tbl>
    <w:p w14:paraId="18DFD064" w14:textId="77777777" w:rsidR="009473FB" w:rsidRDefault="009473FB" w:rsidP="009473FB">
      <w:pPr>
        <w:rPr>
          <w:rFonts w:eastAsiaTheme="majorEastAsia" w:cstheme="majorBidi"/>
          <w:b/>
          <w:bCs/>
          <w:sz w:val="40"/>
          <w:szCs w:val="40"/>
        </w:rPr>
      </w:pPr>
      <w:r>
        <w:rPr>
          <w:sz w:val="40"/>
          <w:szCs w:val="40"/>
        </w:rPr>
        <w:br w:type="page"/>
      </w:r>
    </w:p>
    <w:p w14:paraId="5D4A5A67" w14:textId="77777777"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14:paraId="087B059A" w14:textId="77777777" w:rsidR="00C819CA" w:rsidRPr="00EB0B0D" w:rsidRDefault="00C819CA" w:rsidP="00C819CA">
      <w:pPr>
        <w:rPr>
          <w:rFonts w:cs="Times New Roman"/>
        </w:rPr>
      </w:pPr>
      <w:r w:rsidRPr="00EB0B0D">
        <w:rPr>
          <w:rFonts w:cs="Times New Roman"/>
        </w:rPr>
        <w:t>Description:</w:t>
      </w:r>
    </w:p>
    <w:p w14:paraId="729292CC" w14:textId="77777777"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14:paraId="7C16A29A" w14:textId="77777777"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14:paraId="5EA77092" w14:textId="77777777" w:rsidTr="00AC4406">
        <w:tc>
          <w:tcPr>
            <w:tcW w:w="2977" w:type="dxa"/>
          </w:tcPr>
          <w:p w14:paraId="0B68EFF3" w14:textId="77777777"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14:paraId="53C9F672" w14:textId="77777777" w:rsidR="00CE55FC" w:rsidRPr="00EB0B0D" w:rsidRDefault="00CE55FC" w:rsidP="00AC4406">
            <w:pPr>
              <w:jc w:val="center"/>
              <w:rPr>
                <w:rFonts w:cs="Times New Roman"/>
              </w:rPr>
            </w:pPr>
            <w:r>
              <w:rPr>
                <w:rFonts w:cs="Times New Roman"/>
              </w:rPr>
              <w:t>1</w:t>
            </w:r>
          </w:p>
        </w:tc>
        <w:tc>
          <w:tcPr>
            <w:tcW w:w="1134" w:type="dxa"/>
          </w:tcPr>
          <w:p w14:paraId="060063F6" w14:textId="77777777"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14:paraId="58078119" w14:textId="77777777"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14:paraId="32F086C8" w14:textId="77777777"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14:paraId="506F734F" w14:textId="77777777"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14:paraId="589666D5" w14:textId="77777777" w:rsidR="00CE55FC" w:rsidRDefault="00CE55FC" w:rsidP="00C819CA">
      <w:pPr>
        <w:ind w:left="720"/>
        <w:rPr>
          <w:rFonts w:cs="Times New Roman"/>
        </w:rPr>
      </w:pPr>
    </w:p>
    <w:p w14:paraId="1CF3D265" w14:textId="77777777"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14:paraId="702E41BC" w14:textId="77777777" w:rsidTr="00677EF3">
        <w:tc>
          <w:tcPr>
            <w:tcW w:w="1134" w:type="dxa"/>
          </w:tcPr>
          <w:p w14:paraId="50DB3E70" w14:textId="77777777"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14:paraId="05F72F0D" w14:textId="77777777"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14:paraId="76D4A976" w14:textId="77777777"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14:paraId="5776065B" w14:textId="77777777" w:rsidR="00363F64" w:rsidRPr="00EB0B0D" w:rsidRDefault="00363F64" w:rsidP="00677EF3">
            <w:pPr>
              <w:jc w:val="center"/>
              <w:rPr>
                <w:rFonts w:cs="Times New Roman"/>
              </w:rPr>
            </w:pPr>
            <w:r>
              <w:rPr>
                <w:rFonts w:cs="Times New Roman"/>
              </w:rPr>
              <w:t>~</w:t>
            </w:r>
          </w:p>
        </w:tc>
        <w:tc>
          <w:tcPr>
            <w:tcW w:w="567" w:type="dxa"/>
          </w:tcPr>
          <w:p w14:paraId="65DEBFE0" w14:textId="77777777"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D73E704" w14:textId="77777777"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52725AD8" w14:textId="77777777"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0813FADF" w14:textId="77777777"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14:paraId="018BEDCB" w14:textId="77777777"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99CC3F5" w14:textId="77777777" w:rsidR="00363F64" w:rsidRDefault="00363F64" w:rsidP="00C819CA">
      <w:pPr>
        <w:rPr>
          <w:rFonts w:cs="Times New Roman"/>
        </w:rPr>
      </w:pPr>
    </w:p>
    <w:p w14:paraId="4E165A5B" w14:textId="77777777"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14:paraId="431D9E52" w14:textId="77777777" w:rsidTr="005172F3">
        <w:tc>
          <w:tcPr>
            <w:tcW w:w="1134" w:type="dxa"/>
            <w:shd w:val="clear" w:color="auto" w:fill="595959" w:themeFill="text1" w:themeFillTint="A6"/>
          </w:tcPr>
          <w:p w14:paraId="4A95326B" w14:textId="77777777"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8BC1926" w14:textId="77777777"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14:paraId="0903908A" w14:textId="77777777" w:rsidTr="005172F3">
        <w:tc>
          <w:tcPr>
            <w:tcW w:w="1134" w:type="dxa"/>
          </w:tcPr>
          <w:p w14:paraId="624F8F9F" w14:textId="77777777" w:rsidR="00C819CA" w:rsidRDefault="00C819CA" w:rsidP="005172F3">
            <w:pPr>
              <w:jc w:val="center"/>
              <w:rPr>
                <w:rFonts w:cs="Times New Roman"/>
              </w:rPr>
            </w:pPr>
            <w:r>
              <w:rPr>
                <w:rFonts w:cs="Times New Roman"/>
              </w:rPr>
              <w:t>0</w:t>
            </w:r>
          </w:p>
        </w:tc>
        <w:tc>
          <w:tcPr>
            <w:tcW w:w="1843" w:type="dxa"/>
          </w:tcPr>
          <w:p w14:paraId="2145ACD1" w14:textId="77777777" w:rsidR="00C819CA" w:rsidRDefault="00C819CA" w:rsidP="005172F3">
            <w:pPr>
              <w:jc w:val="center"/>
              <w:rPr>
                <w:rFonts w:cs="Times New Roman"/>
              </w:rPr>
            </w:pPr>
            <w:r>
              <w:rPr>
                <w:rFonts w:cs="Times New Roman"/>
              </w:rPr>
              <w:t>1</w:t>
            </w:r>
          </w:p>
        </w:tc>
      </w:tr>
      <w:tr w:rsidR="00C819CA" w14:paraId="56738392" w14:textId="77777777" w:rsidTr="005172F3">
        <w:tc>
          <w:tcPr>
            <w:tcW w:w="1134" w:type="dxa"/>
          </w:tcPr>
          <w:p w14:paraId="68CCC3F7" w14:textId="77777777" w:rsidR="00C819CA" w:rsidRDefault="00C819CA" w:rsidP="005172F3">
            <w:pPr>
              <w:jc w:val="center"/>
              <w:rPr>
                <w:rFonts w:cs="Times New Roman"/>
              </w:rPr>
            </w:pPr>
            <w:r>
              <w:rPr>
                <w:rFonts w:cs="Times New Roman"/>
              </w:rPr>
              <w:t>1</w:t>
            </w:r>
          </w:p>
        </w:tc>
        <w:tc>
          <w:tcPr>
            <w:tcW w:w="1843" w:type="dxa"/>
          </w:tcPr>
          <w:p w14:paraId="1286BFA9" w14:textId="77777777" w:rsidR="00C819CA" w:rsidRDefault="00C819CA" w:rsidP="005172F3">
            <w:pPr>
              <w:jc w:val="center"/>
              <w:rPr>
                <w:rFonts w:cs="Times New Roman"/>
              </w:rPr>
            </w:pPr>
            <w:r>
              <w:rPr>
                <w:rFonts w:cs="Times New Roman"/>
              </w:rPr>
              <w:t>2</w:t>
            </w:r>
          </w:p>
        </w:tc>
      </w:tr>
      <w:tr w:rsidR="00C819CA" w14:paraId="5330FA81" w14:textId="77777777" w:rsidTr="005172F3">
        <w:tc>
          <w:tcPr>
            <w:tcW w:w="1134" w:type="dxa"/>
          </w:tcPr>
          <w:p w14:paraId="288B5554" w14:textId="77777777" w:rsidR="00C819CA" w:rsidRDefault="00C819CA" w:rsidP="005172F3">
            <w:pPr>
              <w:jc w:val="center"/>
              <w:rPr>
                <w:rFonts w:cs="Times New Roman"/>
              </w:rPr>
            </w:pPr>
            <w:r>
              <w:rPr>
                <w:rFonts w:cs="Times New Roman"/>
              </w:rPr>
              <w:t>2</w:t>
            </w:r>
          </w:p>
        </w:tc>
        <w:tc>
          <w:tcPr>
            <w:tcW w:w="1843" w:type="dxa"/>
          </w:tcPr>
          <w:p w14:paraId="04553077" w14:textId="77777777" w:rsidR="00C819CA" w:rsidRDefault="00C819CA" w:rsidP="005172F3">
            <w:pPr>
              <w:jc w:val="center"/>
              <w:rPr>
                <w:rFonts w:cs="Times New Roman"/>
              </w:rPr>
            </w:pPr>
            <w:r>
              <w:rPr>
                <w:rFonts w:cs="Times New Roman"/>
              </w:rPr>
              <w:t>4</w:t>
            </w:r>
          </w:p>
        </w:tc>
      </w:tr>
      <w:tr w:rsidR="00C819CA" w14:paraId="00C60402" w14:textId="77777777" w:rsidTr="005172F3">
        <w:tc>
          <w:tcPr>
            <w:tcW w:w="1134" w:type="dxa"/>
          </w:tcPr>
          <w:p w14:paraId="19070653" w14:textId="77777777" w:rsidR="00C819CA" w:rsidRDefault="00C819CA" w:rsidP="005172F3">
            <w:pPr>
              <w:jc w:val="center"/>
              <w:rPr>
                <w:rFonts w:cs="Times New Roman"/>
              </w:rPr>
            </w:pPr>
            <w:r>
              <w:rPr>
                <w:rFonts w:cs="Times New Roman"/>
              </w:rPr>
              <w:t>3</w:t>
            </w:r>
          </w:p>
        </w:tc>
        <w:tc>
          <w:tcPr>
            <w:tcW w:w="1843" w:type="dxa"/>
          </w:tcPr>
          <w:p w14:paraId="3D8A615D" w14:textId="77777777" w:rsidR="00C819CA" w:rsidRDefault="00C819CA" w:rsidP="005172F3">
            <w:pPr>
              <w:jc w:val="center"/>
              <w:rPr>
                <w:rFonts w:cs="Times New Roman"/>
              </w:rPr>
            </w:pPr>
            <w:r>
              <w:rPr>
                <w:rFonts w:cs="Times New Roman"/>
              </w:rPr>
              <w:t>8</w:t>
            </w:r>
          </w:p>
        </w:tc>
      </w:tr>
    </w:tbl>
    <w:p w14:paraId="47945E53" w14:textId="77777777" w:rsidR="00436F4C" w:rsidRDefault="00436F4C" w:rsidP="00C819CA"/>
    <w:p w14:paraId="21F36654" w14:textId="77777777" w:rsidR="00436F4C" w:rsidRDefault="00436F4C">
      <w:pPr>
        <w:rPr>
          <w:rFonts w:eastAsiaTheme="majorEastAsia" w:cstheme="majorBidi"/>
          <w:b/>
          <w:bCs/>
          <w:color w:val="1F497D" w:themeColor="text2"/>
          <w:sz w:val="40"/>
          <w:szCs w:val="40"/>
        </w:rPr>
      </w:pPr>
      <w:r>
        <w:rPr>
          <w:sz w:val="40"/>
          <w:szCs w:val="40"/>
        </w:rPr>
        <w:br w:type="page"/>
      </w:r>
    </w:p>
    <w:p w14:paraId="11A97118" w14:textId="77777777" w:rsidR="00436F4C" w:rsidRPr="0078734D" w:rsidRDefault="00436F4C" w:rsidP="00436F4C">
      <w:pPr>
        <w:pStyle w:val="Heading2"/>
        <w:rPr>
          <w:sz w:val="40"/>
          <w:szCs w:val="40"/>
        </w:rPr>
      </w:pPr>
      <w:r>
        <w:rPr>
          <w:sz w:val="40"/>
          <w:szCs w:val="40"/>
        </w:rPr>
        <w:lastRenderedPageBreak/>
        <w:t>LVCU</w:t>
      </w:r>
      <w:r w:rsidRPr="0078734D">
        <w:rPr>
          <w:sz w:val="40"/>
          <w:szCs w:val="40"/>
        </w:rPr>
        <w:t xml:space="preserve"> – Load </w:t>
      </w:r>
      <w:r>
        <w:rPr>
          <w:sz w:val="40"/>
          <w:szCs w:val="40"/>
        </w:rPr>
        <w:t>Volatile Unsigned Char (16 bits)</w:t>
      </w:r>
    </w:p>
    <w:p w14:paraId="2C64719F" w14:textId="77777777" w:rsidR="00436F4C" w:rsidRPr="00EB0B0D" w:rsidRDefault="00436F4C" w:rsidP="00436F4C">
      <w:pPr>
        <w:rPr>
          <w:rFonts w:cs="Times New Roman"/>
        </w:rPr>
      </w:pPr>
      <w:r w:rsidRPr="00EB0B0D">
        <w:rPr>
          <w:rFonts w:cs="Times New Roman"/>
        </w:rPr>
        <w:t>Description:</w:t>
      </w:r>
    </w:p>
    <w:p w14:paraId="2467BAAD" w14:textId="77777777" w:rsidR="00436F4C" w:rsidRPr="00EB0B0D" w:rsidRDefault="00436F4C" w:rsidP="00436F4C">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r w:rsidR="00CB25B0">
        <w:rPr>
          <w:rFonts w:cs="Times New Roman"/>
        </w:rPr>
        <w:t xml:space="preserve"> The value is zero extended to 64-bits in the register.</w:t>
      </w:r>
    </w:p>
    <w:p w14:paraId="3A71577D" w14:textId="77777777" w:rsidR="00436F4C" w:rsidRPr="00EB0B0D" w:rsidRDefault="00436F4C" w:rsidP="00436F4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436F4C" w:rsidRPr="00EB0B0D" w14:paraId="76A5B4D0" w14:textId="77777777" w:rsidTr="00F05315">
        <w:tc>
          <w:tcPr>
            <w:tcW w:w="2977" w:type="dxa"/>
          </w:tcPr>
          <w:p w14:paraId="29362BAE" w14:textId="77777777" w:rsidR="00436F4C" w:rsidRPr="00EB0B0D" w:rsidRDefault="00436F4C" w:rsidP="00F0531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14:paraId="1E3680D0" w14:textId="77777777" w:rsidR="00436F4C" w:rsidRPr="00EB0B0D" w:rsidRDefault="00436F4C" w:rsidP="00F05315">
            <w:pPr>
              <w:jc w:val="center"/>
              <w:rPr>
                <w:rFonts w:cs="Times New Roman"/>
              </w:rPr>
            </w:pPr>
            <w:r>
              <w:rPr>
                <w:rFonts w:cs="Times New Roman"/>
              </w:rPr>
              <w:t>1</w:t>
            </w:r>
          </w:p>
        </w:tc>
        <w:tc>
          <w:tcPr>
            <w:tcW w:w="1134" w:type="dxa"/>
          </w:tcPr>
          <w:p w14:paraId="2BF873CC" w14:textId="77777777" w:rsidR="00436F4C" w:rsidRPr="00EB0B0D" w:rsidRDefault="00436F4C" w:rsidP="00F05315">
            <w:pPr>
              <w:jc w:val="center"/>
              <w:rPr>
                <w:rFonts w:cs="Times New Roman"/>
              </w:rPr>
            </w:pPr>
            <w:r w:rsidRPr="00EB0B0D">
              <w:rPr>
                <w:rFonts w:cs="Times New Roman"/>
              </w:rPr>
              <w:t>Rt</w:t>
            </w:r>
            <w:r w:rsidRPr="00EB0B0D">
              <w:rPr>
                <w:rFonts w:cs="Times New Roman"/>
                <w:vertAlign w:val="subscript"/>
              </w:rPr>
              <w:t>5</w:t>
            </w:r>
          </w:p>
        </w:tc>
        <w:tc>
          <w:tcPr>
            <w:tcW w:w="1009" w:type="dxa"/>
          </w:tcPr>
          <w:p w14:paraId="757F107A" w14:textId="77777777" w:rsidR="00436F4C" w:rsidRPr="00EB0B0D" w:rsidRDefault="00436F4C" w:rsidP="00F05315">
            <w:pPr>
              <w:jc w:val="center"/>
              <w:rPr>
                <w:rFonts w:cs="Times New Roman"/>
              </w:rPr>
            </w:pPr>
            <w:r w:rsidRPr="00EB0B0D">
              <w:rPr>
                <w:rFonts w:cs="Times New Roman"/>
              </w:rPr>
              <w:t>Ra</w:t>
            </w:r>
            <w:r w:rsidRPr="00EB0B0D">
              <w:rPr>
                <w:rFonts w:cs="Times New Roman"/>
                <w:vertAlign w:val="subscript"/>
              </w:rPr>
              <w:t>5</w:t>
            </w:r>
          </w:p>
        </w:tc>
        <w:tc>
          <w:tcPr>
            <w:tcW w:w="426" w:type="dxa"/>
          </w:tcPr>
          <w:p w14:paraId="26A82171" w14:textId="77777777" w:rsidR="00436F4C" w:rsidRPr="00EB0B0D" w:rsidRDefault="00436F4C" w:rsidP="00F05315">
            <w:pPr>
              <w:jc w:val="center"/>
              <w:rPr>
                <w:rFonts w:cs="Times New Roman"/>
              </w:rPr>
            </w:pPr>
            <w:r>
              <w:rPr>
                <w:rFonts w:cs="Times New Roman"/>
              </w:rPr>
              <w:t>L</w:t>
            </w:r>
            <w:r w:rsidRPr="00054600">
              <w:rPr>
                <w:rFonts w:cs="Times New Roman"/>
                <w:vertAlign w:val="subscript"/>
              </w:rPr>
              <w:t>2</w:t>
            </w:r>
          </w:p>
        </w:tc>
        <w:tc>
          <w:tcPr>
            <w:tcW w:w="1275" w:type="dxa"/>
          </w:tcPr>
          <w:p w14:paraId="1B17AF1D" w14:textId="77777777" w:rsidR="00436F4C" w:rsidRPr="00EB0B0D" w:rsidRDefault="00436F4C" w:rsidP="00F05315">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14:paraId="4E168221" w14:textId="77777777" w:rsidR="00436F4C" w:rsidRDefault="00436F4C" w:rsidP="00436F4C">
      <w:pPr>
        <w:ind w:left="720"/>
        <w:rPr>
          <w:rFonts w:cs="Times New Roman"/>
        </w:rPr>
      </w:pPr>
    </w:p>
    <w:p w14:paraId="508AFB7D" w14:textId="77777777" w:rsidR="00436F4C" w:rsidRDefault="00436F4C" w:rsidP="00436F4C">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36F4C" w:rsidRPr="00EB0B0D" w14:paraId="183F22AE" w14:textId="77777777" w:rsidTr="00F05315">
        <w:tc>
          <w:tcPr>
            <w:tcW w:w="1134" w:type="dxa"/>
          </w:tcPr>
          <w:p w14:paraId="7EDEB988" w14:textId="77777777" w:rsidR="00436F4C" w:rsidRPr="00EB0B0D" w:rsidRDefault="00436F4C" w:rsidP="00F05315">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14:paraId="41808F6A" w14:textId="77777777" w:rsidR="00436F4C" w:rsidRPr="00EB0B0D" w:rsidRDefault="00436F4C" w:rsidP="00F05315">
            <w:pPr>
              <w:jc w:val="center"/>
              <w:rPr>
                <w:rFonts w:cs="Times New Roman"/>
              </w:rPr>
            </w:pPr>
            <w:r>
              <w:rPr>
                <w:rFonts w:cs="Times New Roman"/>
              </w:rPr>
              <w:t>Rc</w:t>
            </w:r>
            <w:r w:rsidRPr="003B59C3">
              <w:rPr>
                <w:rFonts w:cs="Times New Roman"/>
                <w:vertAlign w:val="subscript"/>
              </w:rPr>
              <w:t>5</w:t>
            </w:r>
          </w:p>
        </w:tc>
        <w:tc>
          <w:tcPr>
            <w:tcW w:w="519" w:type="dxa"/>
          </w:tcPr>
          <w:p w14:paraId="7C0ABCD5" w14:textId="77777777" w:rsidR="00436F4C" w:rsidRPr="00EB0B0D" w:rsidRDefault="00436F4C" w:rsidP="00F05315">
            <w:pPr>
              <w:jc w:val="center"/>
              <w:rPr>
                <w:rFonts w:cs="Times New Roman"/>
              </w:rPr>
            </w:pPr>
            <w:r>
              <w:rPr>
                <w:rFonts w:cs="Times New Roman"/>
              </w:rPr>
              <w:t>3</w:t>
            </w:r>
            <w:r w:rsidRPr="003B59C3">
              <w:rPr>
                <w:rFonts w:cs="Times New Roman"/>
                <w:vertAlign w:val="subscript"/>
              </w:rPr>
              <w:t>2</w:t>
            </w:r>
          </w:p>
        </w:tc>
        <w:tc>
          <w:tcPr>
            <w:tcW w:w="336" w:type="dxa"/>
          </w:tcPr>
          <w:p w14:paraId="42FB23BA" w14:textId="77777777" w:rsidR="00436F4C" w:rsidRPr="00EB0B0D" w:rsidRDefault="00436F4C" w:rsidP="00F05315">
            <w:pPr>
              <w:jc w:val="center"/>
              <w:rPr>
                <w:rFonts w:cs="Times New Roman"/>
              </w:rPr>
            </w:pPr>
            <w:r>
              <w:rPr>
                <w:rFonts w:cs="Times New Roman"/>
              </w:rPr>
              <w:t>~</w:t>
            </w:r>
          </w:p>
        </w:tc>
        <w:tc>
          <w:tcPr>
            <w:tcW w:w="567" w:type="dxa"/>
          </w:tcPr>
          <w:p w14:paraId="37966339" w14:textId="77777777" w:rsidR="00436F4C" w:rsidRPr="00EB0B0D" w:rsidRDefault="00436F4C" w:rsidP="00F05315">
            <w:pPr>
              <w:jc w:val="center"/>
              <w:rPr>
                <w:rFonts w:cs="Times New Roman"/>
              </w:rPr>
            </w:pPr>
            <w:r w:rsidRPr="00EB0B0D">
              <w:rPr>
                <w:rFonts w:cs="Times New Roman"/>
              </w:rPr>
              <w:t>Sc</w:t>
            </w:r>
            <w:r w:rsidRPr="00EB0B0D">
              <w:rPr>
                <w:rFonts w:cs="Times New Roman"/>
                <w:vertAlign w:val="subscript"/>
              </w:rPr>
              <w:t>2</w:t>
            </w:r>
          </w:p>
        </w:tc>
        <w:tc>
          <w:tcPr>
            <w:tcW w:w="1009" w:type="dxa"/>
          </w:tcPr>
          <w:p w14:paraId="1F695494" w14:textId="77777777" w:rsidR="00436F4C" w:rsidRPr="00EB0B0D" w:rsidRDefault="00436F4C" w:rsidP="00F05315">
            <w:pPr>
              <w:jc w:val="center"/>
              <w:rPr>
                <w:rFonts w:cs="Times New Roman"/>
              </w:rPr>
            </w:pPr>
            <w:r w:rsidRPr="00EB0B0D">
              <w:rPr>
                <w:rFonts w:cs="Times New Roman"/>
              </w:rPr>
              <w:t>Rt</w:t>
            </w:r>
            <w:r w:rsidRPr="00EB0B0D">
              <w:rPr>
                <w:rFonts w:cs="Times New Roman"/>
                <w:vertAlign w:val="subscript"/>
              </w:rPr>
              <w:t>5</w:t>
            </w:r>
          </w:p>
        </w:tc>
        <w:tc>
          <w:tcPr>
            <w:tcW w:w="1009" w:type="dxa"/>
          </w:tcPr>
          <w:p w14:paraId="26DE878F" w14:textId="77777777" w:rsidR="00436F4C" w:rsidRPr="00EB0B0D" w:rsidRDefault="00436F4C" w:rsidP="00F05315">
            <w:pPr>
              <w:jc w:val="center"/>
              <w:rPr>
                <w:rFonts w:cs="Times New Roman"/>
              </w:rPr>
            </w:pPr>
            <w:r w:rsidRPr="00EB0B0D">
              <w:rPr>
                <w:rFonts w:cs="Times New Roman"/>
              </w:rPr>
              <w:t>Ra</w:t>
            </w:r>
            <w:r w:rsidRPr="00EB0B0D">
              <w:rPr>
                <w:rFonts w:cs="Times New Roman"/>
                <w:vertAlign w:val="subscript"/>
              </w:rPr>
              <w:t>5</w:t>
            </w:r>
          </w:p>
        </w:tc>
        <w:tc>
          <w:tcPr>
            <w:tcW w:w="426" w:type="dxa"/>
          </w:tcPr>
          <w:p w14:paraId="420351F7" w14:textId="77777777" w:rsidR="00436F4C" w:rsidRPr="00EB0B0D" w:rsidRDefault="00436F4C" w:rsidP="00F05315">
            <w:pPr>
              <w:jc w:val="center"/>
              <w:rPr>
                <w:rFonts w:cs="Times New Roman"/>
              </w:rPr>
            </w:pPr>
            <w:r>
              <w:rPr>
                <w:rFonts w:cs="Times New Roman"/>
              </w:rPr>
              <w:t>L</w:t>
            </w:r>
            <w:r w:rsidRPr="00054600">
              <w:rPr>
                <w:rFonts w:cs="Times New Roman"/>
                <w:vertAlign w:val="subscript"/>
              </w:rPr>
              <w:t>2</w:t>
            </w:r>
          </w:p>
        </w:tc>
        <w:tc>
          <w:tcPr>
            <w:tcW w:w="1275" w:type="dxa"/>
          </w:tcPr>
          <w:p w14:paraId="146C427B" w14:textId="77777777" w:rsidR="00436F4C" w:rsidRPr="00EB0B0D" w:rsidRDefault="00436F4C" w:rsidP="00F05315">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9223751" w14:textId="77777777" w:rsidR="00436F4C" w:rsidRDefault="00436F4C" w:rsidP="00436F4C">
      <w:pPr>
        <w:rPr>
          <w:rFonts w:cs="Times New Roman"/>
        </w:rPr>
      </w:pPr>
    </w:p>
    <w:p w14:paraId="40B0EA8E" w14:textId="77777777" w:rsidR="00436F4C" w:rsidRPr="00EB0B0D" w:rsidRDefault="00436F4C" w:rsidP="00436F4C">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36F4C" w:rsidRPr="009D2022" w14:paraId="5015DFD2" w14:textId="77777777" w:rsidTr="00F05315">
        <w:tc>
          <w:tcPr>
            <w:tcW w:w="1134" w:type="dxa"/>
            <w:shd w:val="clear" w:color="auto" w:fill="595959" w:themeFill="text1" w:themeFillTint="A6"/>
          </w:tcPr>
          <w:p w14:paraId="5E23120A" w14:textId="77777777" w:rsidR="00436F4C" w:rsidRPr="009D2022" w:rsidRDefault="00436F4C" w:rsidP="00F053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277FC47" w14:textId="77777777" w:rsidR="00436F4C" w:rsidRPr="009D2022" w:rsidRDefault="00436F4C" w:rsidP="00F053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36F4C" w14:paraId="79C3A310" w14:textId="77777777" w:rsidTr="00F05315">
        <w:tc>
          <w:tcPr>
            <w:tcW w:w="1134" w:type="dxa"/>
          </w:tcPr>
          <w:p w14:paraId="723865B0" w14:textId="77777777" w:rsidR="00436F4C" w:rsidRDefault="00436F4C" w:rsidP="00F05315">
            <w:pPr>
              <w:jc w:val="center"/>
              <w:rPr>
                <w:rFonts w:cs="Times New Roman"/>
              </w:rPr>
            </w:pPr>
            <w:r>
              <w:rPr>
                <w:rFonts w:cs="Times New Roman"/>
              </w:rPr>
              <w:t>0</w:t>
            </w:r>
          </w:p>
        </w:tc>
        <w:tc>
          <w:tcPr>
            <w:tcW w:w="1843" w:type="dxa"/>
          </w:tcPr>
          <w:p w14:paraId="78A1FF14" w14:textId="77777777" w:rsidR="00436F4C" w:rsidRDefault="00436F4C" w:rsidP="00F05315">
            <w:pPr>
              <w:jc w:val="center"/>
              <w:rPr>
                <w:rFonts w:cs="Times New Roman"/>
              </w:rPr>
            </w:pPr>
            <w:r>
              <w:rPr>
                <w:rFonts w:cs="Times New Roman"/>
              </w:rPr>
              <w:t>1</w:t>
            </w:r>
          </w:p>
        </w:tc>
      </w:tr>
      <w:tr w:rsidR="00436F4C" w14:paraId="1F80F354" w14:textId="77777777" w:rsidTr="00F05315">
        <w:tc>
          <w:tcPr>
            <w:tcW w:w="1134" w:type="dxa"/>
          </w:tcPr>
          <w:p w14:paraId="6153A64E" w14:textId="77777777" w:rsidR="00436F4C" w:rsidRDefault="00436F4C" w:rsidP="00F05315">
            <w:pPr>
              <w:jc w:val="center"/>
              <w:rPr>
                <w:rFonts w:cs="Times New Roman"/>
              </w:rPr>
            </w:pPr>
            <w:r>
              <w:rPr>
                <w:rFonts w:cs="Times New Roman"/>
              </w:rPr>
              <w:t>1</w:t>
            </w:r>
          </w:p>
        </w:tc>
        <w:tc>
          <w:tcPr>
            <w:tcW w:w="1843" w:type="dxa"/>
          </w:tcPr>
          <w:p w14:paraId="611FE429" w14:textId="77777777" w:rsidR="00436F4C" w:rsidRDefault="00436F4C" w:rsidP="00F05315">
            <w:pPr>
              <w:jc w:val="center"/>
              <w:rPr>
                <w:rFonts w:cs="Times New Roman"/>
              </w:rPr>
            </w:pPr>
            <w:r>
              <w:rPr>
                <w:rFonts w:cs="Times New Roman"/>
              </w:rPr>
              <w:t>2</w:t>
            </w:r>
          </w:p>
        </w:tc>
      </w:tr>
      <w:tr w:rsidR="00436F4C" w14:paraId="33F4817A" w14:textId="77777777" w:rsidTr="00F05315">
        <w:tc>
          <w:tcPr>
            <w:tcW w:w="1134" w:type="dxa"/>
          </w:tcPr>
          <w:p w14:paraId="3103AFB7" w14:textId="77777777" w:rsidR="00436F4C" w:rsidRDefault="00436F4C" w:rsidP="00F05315">
            <w:pPr>
              <w:jc w:val="center"/>
              <w:rPr>
                <w:rFonts w:cs="Times New Roman"/>
              </w:rPr>
            </w:pPr>
            <w:r>
              <w:rPr>
                <w:rFonts w:cs="Times New Roman"/>
              </w:rPr>
              <w:t>2</w:t>
            </w:r>
          </w:p>
        </w:tc>
        <w:tc>
          <w:tcPr>
            <w:tcW w:w="1843" w:type="dxa"/>
          </w:tcPr>
          <w:p w14:paraId="7578BCEB" w14:textId="77777777" w:rsidR="00436F4C" w:rsidRDefault="00436F4C" w:rsidP="00F05315">
            <w:pPr>
              <w:jc w:val="center"/>
              <w:rPr>
                <w:rFonts w:cs="Times New Roman"/>
              </w:rPr>
            </w:pPr>
            <w:r>
              <w:rPr>
                <w:rFonts w:cs="Times New Roman"/>
              </w:rPr>
              <w:t>4</w:t>
            </w:r>
          </w:p>
        </w:tc>
      </w:tr>
      <w:tr w:rsidR="00436F4C" w14:paraId="48D549AF" w14:textId="77777777" w:rsidTr="00F05315">
        <w:tc>
          <w:tcPr>
            <w:tcW w:w="1134" w:type="dxa"/>
          </w:tcPr>
          <w:p w14:paraId="4617F3C5" w14:textId="77777777" w:rsidR="00436F4C" w:rsidRDefault="00436F4C" w:rsidP="00F05315">
            <w:pPr>
              <w:jc w:val="center"/>
              <w:rPr>
                <w:rFonts w:cs="Times New Roman"/>
              </w:rPr>
            </w:pPr>
            <w:r>
              <w:rPr>
                <w:rFonts w:cs="Times New Roman"/>
              </w:rPr>
              <w:t>3</w:t>
            </w:r>
          </w:p>
        </w:tc>
        <w:tc>
          <w:tcPr>
            <w:tcW w:w="1843" w:type="dxa"/>
          </w:tcPr>
          <w:p w14:paraId="1FEFAD3A" w14:textId="77777777" w:rsidR="00436F4C" w:rsidRDefault="00436F4C" w:rsidP="00F05315">
            <w:pPr>
              <w:jc w:val="center"/>
              <w:rPr>
                <w:rFonts w:cs="Times New Roman"/>
              </w:rPr>
            </w:pPr>
            <w:r>
              <w:rPr>
                <w:rFonts w:cs="Times New Roman"/>
              </w:rPr>
              <w:t>8</w:t>
            </w:r>
          </w:p>
        </w:tc>
      </w:tr>
    </w:tbl>
    <w:p w14:paraId="3978A095" w14:textId="77777777" w:rsidR="00180825" w:rsidRDefault="00180825" w:rsidP="00180825">
      <w:pPr>
        <w:rPr>
          <w:rFonts w:eastAsiaTheme="majorEastAsia" w:cstheme="majorBidi"/>
          <w:color w:val="1F497D" w:themeColor="text2"/>
        </w:rPr>
      </w:pPr>
      <w:r>
        <w:br w:type="page"/>
      </w:r>
    </w:p>
    <w:p w14:paraId="63B53E15" w14:textId="77777777" w:rsidR="00180825" w:rsidRPr="0078734D" w:rsidRDefault="00180825" w:rsidP="00180825">
      <w:pPr>
        <w:pStyle w:val="Heading2"/>
        <w:rPr>
          <w:sz w:val="40"/>
          <w:szCs w:val="40"/>
        </w:rPr>
      </w:pPr>
      <w:r>
        <w:rPr>
          <w:sz w:val="40"/>
          <w:szCs w:val="40"/>
        </w:rPr>
        <w:lastRenderedPageBreak/>
        <w:t>LVH</w:t>
      </w:r>
      <w:r w:rsidRPr="0078734D">
        <w:rPr>
          <w:sz w:val="40"/>
          <w:szCs w:val="40"/>
        </w:rPr>
        <w:t xml:space="preserve"> – Load </w:t>
      </w:r>
      <w:r>
        <w:rPr>
          <w:sz w:val="40"/>
          <w:szCs w:val="40"/>
        </w:rPr>
        <w:t>Volatile Half-word (32 bits)</w:t>
      </w:r>
    </w:p>
    <w:p w14:paraId="3B1B902F" w14:textId="77777777" w:rsidR="00180825" w:rsidRPr="00EB0B0D" w:rsidRDefault="00180825" w:rsidP="00180825">
      <w:pPr>
        <w:rPr>
          <w:rFonts w:cs="Times New Roman"/>
        </w:rPr>
      </w:pPr>
      <w:r w:rsidRPr="00EB0B0D">
        <w:rPr>
          <w:rFonts w:cs="Times New Roman"/>
        </w:rPr>
        <w:t>Description:</w:t>
      </w:r>
    </w:p>
    <w:p w14:paraId="2B772BC6" w14:textId="77777777" w:rsidR="00180825" w:rsidRPr="00EB0B0D" w:rsidRDefault="00180825" w:rsidP="00180825">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32</w:t>
      </w:r>
      <w:r w:rsidRPr="00EB0B0D">
        <w:rPr>
          <w:rFonts w:cs="Times New Roman"/>
        </w:rPr>
        <w:t xml:space="preserve"> bit) value from memory. </w:t>
      </w:r>
      <w:r>
        <w:rPr>
          <w:rFonts w:cs="Times New Roman"/>
        </w:rPr>
        <w:t>This load instruction bypasses the data cache and loads directly from memory. The value is sign extended to 64-bits in the register.</w:t>
      </w:r>
    </w:p>
    <w:p w14:paraId="15D71676" w14:textId="77777777" w:rsidR="00180825" w:rsidRPr="00EB0B0D" w:rsidRDefault="00180825" w:rsidP="0018082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180825" w:rsidRPr="00EB0B0D" w14:paraId="618B7AEC" w14:textId="77777777" w:rsidTr="0007464B">
        <w:tc>
          <w:tcPr>
            <w:tcW w:w="2835" w:type="dxa"/>
          </w:tcPr>
          <w:p w14:paraId="778563F0" w14:textId="77777777" w:rsidR="00180825" w:rsidRPr="00EB0B0D" w:rsidRDefault="00180825" w:rsidP="00F05315">
            <w:pPr>
              <w:jc w:val="center"/>
              <w:rPr>
                <w:rFonts w:cs="Times New Roman"/>
              </w:rPr>
            </w:pPr>
            <w:r w:rsidRPr="00EB0B0D">
              <w:rPr>
                <w:rFonts w:cs="Times New Roman"/>
              </w:rPr>
              <w:t>Immed</w:t>
            </w:r>
            <w:r w:rsidR="0007464B">
              <w:rPr>
                <w:rFonts w:cs="Times New Roman"/>
                <w:vertAlign w:val="subscript"/>
              </w:rPr>
              <w:t>12</w:t>
            </w:r>
          </w:p>
        </w:tc>
        <w:tc>
          <w:tcPr>
            <w:tcW w:w="470" w:type="dxa"/>
          </w:tcPr>
          <w:p w14:paraId="5357DB6F" w14:textId="77777777" w:rsidR="00180825" w:rsidRPr="00EB0B0D" w:rsidRDefault="0007464B" w:rsidP="00F05315">
            <w:pPr>
              <w:jc w:val="center"/>
              <w:rPr>
                <w:rFonts w:cs="Times New Roman"/>
              </w:rPr>
            </w:pPr>
            <w:r>
              <w:rPr>
                <w:rFonts w:cs="Times New Roman"/>
              </w:rPr>
              <w:t>2</w:t>
            </w:r>
            <w:r w:rsidR="006F603C" w:rsidRPr="006F603C">
              <w:rPr>
                <w:rFonts w:cs="Times New Roman"/>
                <w:vertAlign w:val="subscript"/>
              </w:rPr>
              <w:t>2</w:t>
            </w:r>
          </w:p>
        </w:tc>
        <w:tc>
          <w:tcPr>
            <w:tcW w:w="1134" w:type="dxa"/>
          </w:tcPr>
          <w:p w14:paraId="6C8A04DE" w14:textId="77777777" w:rsidR="00180825" w:rsidRPr="00EB0B0D" w:rsidRDefault="00180825" w:rsidP="00F05315">
            <w:pPr>
              <w:jc w:val="center"/>
              <w:rPr>
                <w:rFonts w:cs="Times New Roman"/>
              </w:rPr>
            </w:pPr>
            <w:r w:rsidRPr="00EB0B0D">
              <w:rPr>
                <w:rFonts w:cs="Times New Roman"/>
              </w:rPr>
              <w:t>Rt</w:t>
            </w:r>
            <w:r w:rsidRPr="00EB0B0D">
              <w:rPr>
                <w:rFonts w:cs="Times New Roman"/>
                <w:vertAlign w:val="subscript"/>
              </w:rPr>
              <w:t>5</w:t>
            </w:r>
          </w:p>
        </w:tc>
        <w:tc>
          <w:tcPr>
            <w:tcW w:w="1009" w:type="dxa"/>
          </w:tcPr>
          <w:p w14:paraId="05E9A6CC" w14:textId="77777777" w:rsidR="00180825" w:rsidRPr="00EB0B0D" w:rsidRDefault="00180825" w:rsidP="00F05315">
            <w:pPr>
              <w:jc w:val="center"/>
              <w:rPr>
                <w:rFonts w:cs="Times New Roman"/>
              </w:rPr>
            </w:pPr>
            <w:r w:rsidRPr="00EB0B0D">
              <w:rPr>
                <w:rFonts w:cs="Times New Roman"/>
              </w:rPr>
              <w:t>Ra</w:t>
            </w:r>
            <w:r w:rsidRPr="00EB0B0D">
              <w:rPr>
                <w:rFonts w:cs="Times New Roman"/>
                <w:vertAlign w:val="subscript"/>
              </w:rPr>
              <w:t>5</w:t>
            </w:r>
          </w:p>
        </w:tc>
        <w:tc>
          <w:tcPr>
            <w:tcW w:w="426" w:type="dxa"/>
          </w:tcPr>
          <w:p w14:paraId="6FB0942F" w14:textId="77777777" w:rsidR="00180825" w:rsidRPr="00EB0B0D" w:rsidRDefault="00180825" w:rsidP="00F05315">
            <w:pPr>
              <w:jc w:val="center"/>
              <w:rPr>
                <w:rFonts w:cs="Times New Roman"/>
              </w:rPr>
            </w:pPr>
            <w:r>
              <w:rPr>
                <w:rFonts w:cs="Times New Roman"/>
              </w:rPr>
              <w:t>L</w:t>
            </w:r>
            <w:r w:rsidRPr="00054600">
              <w:rPr>
                <w:rFonts w:cs="Times New Roman"/>
                <w:vertAlign w:val="subscript"/>
              </w:rPr>
              <w:t>2</w:t>
            </w:r>
          </w:p>
        </w:tc>
        <w:tc>
          <w:tcPr>
            <w:tcW w:w="1275" w:type="dxa"/>
          </w:tcPr>
          <w:p w14:paraId="6431B221" w14:textId="77777777" w:rsidR="00180825" w:rsidRPr="00EB0B0D" w:rsidRDefault="00180825" w:rsidP="00F05315">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14:paraId="3EF78EE5" w14:textId="77777777" w:rsidR="00180825" w:rsidRDefault="00180825" w:rsidP="00180825">
      <w:pPr>
        <w:ind w:left="720"/>
        <w:rPr>
          <w:rFonts w:cs="Times New Roman"/>
        </w:rPr>
      </w:pPr>
    </w:p>
    <w:p w14:paraId="3A31B4E5" w14:textId="77777777" w:rsidR="00180825" w:rsidRDefault="00180825" w:rsidP="00180825">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180825" w:rsidRPr="00EB0B0D" w14:paraId="7B87BC1F" w14:textId="77777777" w:rsidTr="00F05315">
        <w:tc>
          <w:tcPr>
            <w:tcW w:w="1134" w:type="dxa"/>
          </w:tcPr>
          <w:p w14:paraId="1FF57688" w14:textId="77777777" w:rsidR="00180825" w:rsidRPr="00EB0B0D" w:rsidRDefault="00180825" w:rsidP="00F05315">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14:paraId="26D101DF" w14:textId="77777777" w:rsidR="00180825" w:rsidRPr="00EB0B0D" w:rsidRDefault="00180825" w:rsidP="00F05315">
            <w:pPr>
              <w:jc w:val="center"/>
              <w:rPr>
                <w:rFonts w:cs="Times New Roman"/>
              </w:rPr>
            </w:pPr>
            <w:r>
              <w:rPr>
                <w:rFonts w:cs="Times New Roman"/>
              </w:rPr>
              <w:t>Rc</w:t>
            </w:r>
            <w:r w:rsidRPr="003B59C3">
              <w:rPr>
                <w:rFonts w:cs="Times New Roman"/>
                <w:vertAlign w:val="subscript"/>
              </w:rPr>
              <w:t>5</w:t>
            </w:r>
          </w:p>
        </w:tc>
        <w:tc>
          <w:tcPr>
            <w:tcW w:w="519" w:type="dxa"/>
          </w:tcPr>
          <w:p w14:paraId="3B417FE9" w14:textId="77777777" w:rsidR="00180825" w:rsidRPr="00EB0B0D" w:rsidRDefault="00180825" w:rsidP="00F05315">
            <w:pPr>
              <w:jc w:val="center"/>
              <w:rPr>
                <w:rFonts w:cs="Times New Roman"/>
              </w:rPr>
            </w:pPr>
            <w:r>
              <w:rPr>
                <w:rFonts w:cs="Times New Roman"/>
              </w:rPr>
              <w:t>0</w:t>
            </w:r>
            <w:r w:rsidRPr="003B59C3">
              <w:rPr>
                <w:rFonts w:cs="Times New Roman"/>
                <w:vertAlign w:val="subscript"/>
              </w:rPr>
              <w:t>2</w:t>
            </w:r>
          </w:p>
        </w:tc>
        <w:tc>
          <w:tcPr>
            <w:tcW w:w="336" w:type="dxa"/>
          </w:tcPr>
          <w:p w14:paraId="5AD4D473" w14:textId="77777777" w:rsidR="00180825" w:rsidRPr="00EB0B0D" w:rsidRDefault="00180825" w:rsidP="00F05315">
            <w:pPr>
              <w:jc w:val="center"/>
              <w:rPr>
                <w:rFonts w:cs="Times New Roman"/>
              </w:rPr>
            </w:pPr>
            <w:r>
              <w:rPr>
                <w:rFonts w:cs="Times New Roman"/>
              </w:rPr>
              <w:t>~</w:t>
            </w:r>
          </w:p>
        </w:tc>
        <w:tc>
          <w:tcPr>
            <w:tcW w:w="567" w:type="dxa"/>
          </w:tcPr>
          <w:p w14:paraId="31E73292" w14:textId="77777777" w:rsidR="00180825" w:rsidRPr="00EB0B0D" w:rsidRDefault="00180825" w:rsidP="00F05315">
            <w:pPr>
              <w:jc w:val="center"/>
              <w:rPr>
                <w:rFonts w:cs="Times New Roman"/>
              </w:rPr>
            </w:pPr>
            <w:r w:rsidRPr="00EB0B0D">
              <w:rPr>
                <w:rFonts w:cs="Times New Roman"/>
              </w:rPr>
              <w:t>Sc</w:t>
            </w:r>
            <w:r w:rsidRPr="00EB0B0D">
              <w:rPr>
                <w:rFonts w:cs="Times New Roman"/>
                <w:vertAlign w:val="subscript"/>
              </w:rPr>
              <w:t>2</w:t>
            </w:r>
          </w:p>
        </w:tc>
        <w:tc>
          <w:tcPr>
            <w:tcW w:w="1009" w:type="dxa"/>
          </w:tcPr>
          <w:p w14:paraId="0D8BC902" w14:textId="77777777" w:rsidR="00180825" w:rsidRPr="00EB0B0D" w:rsidRDefault="00180825" w:rsidP="00F05315">
            <w:pPr>
              <w:jc w:val="center"/>
              <w:rPr>
                <w:rFonts w:cs="Times New Roman"/>
              </w:rPr>
            </w:pPr>
            <w:r w:rsidRPr="00EB0B0D">
              <w:rPr>
                <w:rFonts w:cs="Times New Roman"/>
              </w:rPr>
              <w:t>Rt</w:t>
            </w:r>
            <w:r w:rsidRPr="00EB0B0D">
              <w:rPr>
                <w:rFonts w:cs="Times New Roman"/>
                <w:vertAlign w:val="subscript"/>
              </w:rPr>
              <w:t>5</w:t>
            </w:r>
          </w:p>
        </w:tc>
        <w:tc>
          <w:tcPr>
            <w:tcW w:w="1009" w:type="dxa"/>
          </w:tcPr>
          <w:p w14:paraId="46AB0D85" w14:textId="77777777" w:rsidR="00180825" w:rsidRPr="00EB0B0D" w:rsidRDefault="00180825" w:rsidP="00F05315">
            <w:pPr>
              <w:jc w:val="center"/>
              <w:rPr>
                <w:rFonts w:cs="Times New Roman"/>
              </w:rPr>
            </w:pPr>
            <w:r w:rsidRPr="00EB0B0D">
              <w:rPr>
                <w:rFonts w:cs="Times New Roman"/>
              </w:rPr>
              <w:t>Ra</w:t>
            </w:r>
            <w:r w:rsidRPr="00EB0B0D">
              <w:rPr>
                <w:rFonts w:cs="Times New Roman"/>
                <w:vertAlign w:val="subscript"/>
              </w:rPr>
              <w:t>5</w:t>
            </w:r>
          </w:p>
        </w:tc>
        <w:tc>
          <w:tcPr>
            <w:tcW w:w="426" w:type="dxa"/>
          </w:tcPr>
          <w:p w14:paraId="2B327F35" w14:textId="77777777" w:rsidR="00180825" w:rsidRPr="00EB0B0D" w:rsidRDefault="00180825" w:rsidP="00F05315">
            <w:pPr>
              <w:jc w:val="center"/>
              <w:rPr>
                <w:rFonts w:cs="Times New Roman"/>
              </w:rPr>
            </w:pPr>
            <w:r>
              <w:rPr>
                <w:rFonts w:cs="Times New Roman"/>
              </w:rPr>
              <w:t>L</w:t>
            </w:r>
            <w:r w:rsidRPr="00054600">
              <w:rPr>
                <w:rFonts w:cs="Times New Roman"/>
                <w:vertAlign w:val="subscript"/>
              </w:rPr>
              <w:t>2</w:t>
            </w:r>
          </w:p>
        </w:tc>
        <w:tc>
          <w:tcPr>
            <w:tcW w:w="1275" w:type="dxa"/>
          </w:tcPr>
          <w:p w14:paraId="4B46F091" w14:textId="77777777" w:rsidR="00180825" w:rsidRPr="00EB0B0D" w:rsidRDefault="00180825" w:rsidP="00F05315">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148DC1D" w14:textId="77777777" w:rsidR="00180825" w:rsidRDefault="00180825" w:rsidP="00180825">
      <w:pPr>
        <w:rPr>
          <w:rFonts w:cs="Times New Roman"/>
        </w:rPr>
      </w:pPr>
    </w:p>
    <w:p w14:paraId="0330F8EA" w14:textId="77777777" w:rsidR="00180825" w:rsidRPr="00EB0B0D" w:rsidRDefault="00180825" w:rsidP="0018082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80825" w:rsidRPr="009D2022" w14:paraId="5DF14516" w14:textId="77777777" w:rsidTr="00F05315">
        <w:tc>
          <w:tcPr>
            <w:tcW w:w="1134" w:type="dxa"/>
            <w:shd w:val="clear" w:color="auto" w:fill="595959" w:themeFill="text1" w:themeFillTint="A6"/>
          </w:tcPr>
          <w:p w14:paraId="08C9DB37" w14:textId="77777777" w:rsidR="00180825" w:rsidRPr="009D2022" w:rsidRDefault="00180825" w:rsidP="00F053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42EB74EB" w14:textId="77777777" w:rsidR="00180825" w:rsidRPr="009D2022" w:rsidRDefault="00180825" w:rsidP="00F053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80825" w14:paraId="4265EEE8" w14:textId="77777777" w:rsidTr="00F05315">
        <w:tc>
          <w:tcPr>
            <w:tcW w:w="1134" w:type="dxa"/>
          </w:tcPr>
          <w:p w14:paraId="0BF432DD" w14:textId="77777777" w:rsidR="00180825" w:rsidRDefault="00180825" w:rsidP="00F05315">
            <w:pPr>
              <w:jc w:val="center"/>
              <w:rPr>
                <w:rFonts w:cs="Times New Roman"/>
              </w:rPr>
            </w:pPr>
            <w:r>
              <w:rPr>
                <w:rFonts w:cs="Times New Roman"/>
              </w:rPr>
              <w:t>0</w:t>
            </w:r>
          </w:p>
        </w:tc>
        <w:tc>
          <w:tcPr>
            <w:tcW w:w="1843" w:type="dxa"/>
          </w:tcPr>
          <w:p w14:paraId="325001E8" w14:textId="77777777" w:rsidR="00180825" w:rsidRDefault="00180825" w:rsidP="00F05315">
            <w:pPr>
              <w:jc w:val="center"/>
              <w:rPr>
                <w:rFonts w:cs="Times New Roman"/>
              </w:rPr>
            </w:pPr>
            <w:r>
              <w:rPr>
                <w:rFonts w:cs="Times New Roman"/>
              </w:rPr>
              <w:t>1</w:t>
            </w:r>
          </w:p>
        </w:tc>
      </w:tr>
      <w:tr w:rsidR="00180825" w14:paraId="23514A28" w14:textId="77777777" w:rsidTr="00F05315">
        <w:tc>
          <w:tcPr>
            <w:tcW w:w="1134" w:type="dxa"/>
          </w:tcPr>
          <w:p w14:paraId="5B8B1B03" w14:textId="77777777" w:rsidR="00180825" w:rsidRDefault="00180825" w:rsidP="00F05315">
            <w:pPr>
              <w:jc w:val="center"/>
              <w:rPr>
                <w:rFonts w:cs="Times New Roman"/>
              </w:rPr>
            </w:pPr>
            <w:r>
              <w:rPr>
                <w:rFonts w:cs="Times New Roman"/>
              </w:rPr>
              <w:t>1</w:t>
            </w:r>
          </w:p>
        </w:tc>
        <w:tc>
          <w:tcPr>
            <w:tcW w:w="1843" w:type="dxa"/>
          </w:tcPr>
          <w:p w14:paraId="02982F0A" w14:textId="77777777" w:rsidR="00180825" w:rsidRDefault="00180825" w:rsidP="00F05315">
            <w:pPr>
              <w:jc w:val="center"/>
              <w:rPr>
                <w:rFonts w:cs="Times New Roman"/>
              </w:rPr>
            </w:pPr>
            <w:r>
              <w:rPr>
                <w:rFonts w:cs="Times New Roman"/>
              </w:rPr>
              <w:t>2</w:t>
            </w:r>
          </w:p>
        </w:tc>
      </w:tr>
      <w:tr w:rsidR="00180825" w14:paraId="5428DD65" w14:textId="77777777" w:rsidTr="00F05315">
        <w:tc>
          <w:tcPr>
            <w:tcW w:w="1134" w:type="dxa"/>
          </w:tcPr>
          <w:p w14:paraId="0096AADE" w14:textId="77777777" w:rsidR="00180825" w:rsidRDefault="00180825" w:rsidP="00F05315">
            <w:pPr>
              <w:jc w:val="center"/>
              <w:rPr>
                <w:rFonts w:cs="Times New Roman"/>
              </w:rPr>
            </w:pPr>
            <w:r>
              <w:rPr>
                <w:rFonts w:cs="Times New Roman"/>
              </w:rPr>
              <w:t>2</w:t>
            </w:r>
          </w:p>
        </w:tc>
        <w:tc>
          <w:tcPr>
            <w:tcW w:w="1843" w:type="dxa"/>
          </w:tcPr>
          <w:p w14:paraId="2F25B1F5" w14:textId="77777777" w:rsidR="00180825" w:rsidRDefault="00180825" w:rsidP="00F05315">
            <w:pPr>
              <w:jc w:val="center"/>
              <w:rPr>
                <w:rFonts w:cs="Times New Roman"/>
              </w:rPr>
            </w:pPr>
            <w:r>
              <w:rPr>
                <w:rFonts w:cs="Times New Roman"/>
              </w:rPr>
              <w:t>4</w:t>
            </w:r>
          </w:p>
        </w:tc>
      </w:tr>
      <w:tr w:rsidR="00180825" w14:paraId="6CBF7DE2" w14:textId="77777777" w:rsidTr="00F05315">
        <w:tc>
          <w:tcPr>
            <w:tcW w:w="1134" w:type="dxa"/>
          </w:tcPr>
          <w:p w14:paraId="3EC2456B" w14:textId="77777777" w:rsidR="00180825" w:rsidRDefault="00180825" w:rsidP="00F05315">
            <w:pPr>
              <w:jc w:val="center"/>
              <w:rPr>
                <w:rFonts w:cs="Times New Roman"/>
              </w:rPr>
            </w:pPr>
            <w:r>
              <w:rPr>
                <w:rFonts w:cs="Times New Roman"/>
              </w:rPr>
              <w:t>3</w:t>
            </w:r>
          </w:p>
        </w:tc>
        <w:tc>
          <w:tcPr>
            <w:tcW w:w="1843" w:type="dxa"/>
          </w:tcPr>
          <w:p w14:paraId="3DEDF43C" w14:textId="77777777" w:rsidR="00180825" w:rsidRDefault="00180825" w:rsidP="00F05315">
            <w:pPr>
              <w:jc w:val="center"/>
              <w:rPr>
                <w:rFonts w:cs="Times New Roman"/>
              </w:rPr>
            </w:pPr>
            <w:r>
              <w:rPr>
                <w:rFonts w:cs="Times New Roman"/>
              </w:rPr>
              <w:t>8</w:t>
            </w:r>
          </w:p>
        </w:tc>
      </w:tr>
    </w:tbl>
    <w:p w14:paraId="094D2A03" w14:textId="77777777" w:rsidR="00180825" w:rsidRDefault="00180825" w:rsidP="00180825"/>
    <w:p w14:paraId="70515F92" w14:textId="77777777" w:rsidR="00180825" w:rsidRDefault="00180825" w:rsidP="00180825">
      <w:pPr>
        <w:rPr>
          <w:rFonts w:eastAsiaTheme="majorEastAsia" w:cstheme="majorBidi"/>
          <w:b/>
          <w:bCs/>
          <w:color w:val="1F497D" w:themeColor="text2"/>
          <w:sz w:val="40"/>
          <w:szCs w:val="40"/>
        </w:rPr>
      </w:pPr>
      <w:r>
        <w:rPr>
          <w:sz w:val="40"/>
          <w:szCs w:val="40"/>
        </w:rPr>
        <w:br w:type="page"/>
      </w:r>
    </w:p>
    <w:p w14:paraId="7CCC63DD" w14:textId="77777777" w:rsidR="00180825" w:rsidRPr="0078734D" w:rsidRDefault="00180825" w:rsidP="00180825">
      <w:pPr>
        <w:pStyle w:val="Heading2"/>
        <w:rPr>
          <w:sz w:val="40"/>
          <w:szCs w:val="40"/>
        </w:rPr>
      </w:pPr>
      <w:r>
        <w:rPr>
          <w:sz w:val="40"/>
          <w:szCs w:val="40"/>
        </w:rPr>
        <w:lastRenderedPageBreak/>
        <w:t>LVHU</w:t>
      </w:r>
      <w:r w:rsidRPr="0078734D">
        <w:rPr>
          <w:sz w:val="40"/>
          <w:szCs w:val="40"/>
        </w:rPr>
        <w:t xml:space="preserve"> – Load </w:t>
      </w:r>
      <w:r>
        <w:rPr>
          <w:sz w:val="40"/>
          <w:szCs w:val="40"/>
        </w:rPr>
        <w:t>Volatile Unsigned Half-word (32 bits)</w:t>
      </w:r>
    </w:p>
    <w:p w14:paraId="482010FE" w14:textId="77777777" w:rsidR="00180825" w:rsidRPr="00EB0B0D" w:rsidRDefault="00180825" w:rsidP="00180825">
      <w:pPr>
        <w:rPr>
          <w:rFonts w:cs="Times New Roman"/>
        </w:rPr>
      </w:pPr>
      <w:r w:rsidRPr="00EB0B0D">
        <w:rPr>
          <w:rFonts w:cs="Times New Roman"/>
        </w:rPr>
        <w:t>Description:</w:t>
      </w:r>
    </w:p>
    <w:p w14:paraId="1138B5EB" w14:textId="77777777" w:rsidR="00180825" w:rsidRPr="00EB0B0D" w:rsidRDefault="00180825" w:rsidP="00180825">
      <w:pPr>
        <w:ind w:left="720"/>
        <w:rPr>
          <w:rFonts w:cs="Times New Roman"/>
        </w:rPr>
      </w:pPr>
      <w:r w:rsidRPr="00EB0B0D">
        <w:rPr>
          <w:rFonts w:cs="Times New Roman"/>
        </w:rPr>
        <w:t xml:space="preserve">This instruction loads a </w:t>
      </w:r>
      <w:r>
        <w:rPr>
          <w:rFonts w:cs="Times New Roman"/>
        </w:rPr>
        <w:t>half-word</w:t>
      </w:r>
      <w:r w:rsidRPr="00EB0B0D">
        <w:rPr>
          <w:rFonts w:cs="Times New Roman"/>
        </w:rPr>
        <w:t xml:space="preserve"> (</w:t>
      </w:r>
      <w:r>
        <w:rPr>
          <w:rFonts w:cs="Times New Roman"/>
        </w:rPr>
        <w:t>32</w:t>
      </w:r>
      <w:r w:rsidRPr="00EB0B0D">
        <w:rPr>
          <w:rFonts w:cs="Times New Roman"/>
        </w:rPr>
        <w:t xml:space="preserve"> bit) value from memory. </w:t>
      </w:r>
      <w:r>
        <w:rPr>
          <w:rFonts w:cs="Times New Roman"/>
        </w:rPr>
        <w:t>This load instruction bypasses the data cache and loads directly from memory. The value is zero extended to 64-bits in the register.</w:t>
      </w:r>
    </w:p>
    <w:p w14:paraId="47A7C373" w14:textId="77777777" w:rsidR="00180825" w:rsidRPr="00EB0B0D" w:rsidRDefault="00180825" w:rsidP="0018082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96"/>
        <w:gridCol w:w="1134"/>
        <w:gridCol w:w="1009"/>
        <w:gridCol w:w="426"/>
        <w:gridCol w:w="1275"/>
      </w:tblGrid>
      <w:tr w:rsidR="00180825" w:rsidRPr="00EB0B0D" w14:paraId="0285E3DC" w14:textId="77777777" w:rsidTr="00F05315">
        <w:tc>
          <w:tcPr>
            <w:tcW w:w="2977" w:type="dxa"/>
          </w:tcPr>
          <w:p w14:paraId="0A01ECC5" w14:textId="77777777" w:rsidR="00180825" w:rsidRPr="00EB0B0D" w:rsidRDefault="00180825" w:rsidP="00F05315">
            <w:pPr>
              <w:jc w:val="center"/>
              <w:rPr>
                <w:rFonts w:cs="Times New Roman"/>
              </w:rPr>
            </w:pPr>
            <w:r w:rsidRPr="00EB0B0D">
              <w:rPr>
                <w:rFonts w:cs="Times New Roman"/>
              </w:rPr>
              <w:t>Immed</w:t>
            </w:r>
            <w:r w:rsidRPr="00EB0B0D">
              <w:rPr>
                <w:rFonts w:cs="Times New Roman"/>
                <w:vertAlign w:val="subscript"/>
              </w:rPr>
              <w:t>1</w:t>
            </w:r>
            <w:r w:rsidR="006F603C">
              <w:rPr>
                <w:rFonts w:cs="Times New Roman"/>
                <w:vertAlign w:val="subscript"/>
              </w:rPr>
              <w:t>2</w:t>
            </w:r>
          </w:p>
        </w:tc>
        <w:tc>
          <w:tcPr>
            <w:tcW w:w="328" w:type="dxa"/>
          </w:tcPr>
          <w:p w14:paraId="06E4FAD1" w14:textId="77777777" w:rsidR="00180825" w:rsidRPr="00EB0B0D" w:rsidRDefault="006F603C" w:rsidP="00F05315">
            <w:pPr>
              <w:jc w:val="center"/>
              <w:rPr>
                <w:rFonts w:cs="Times New Roman"/>
              </w:rPr>
            </w:pPr>
            <w:r>
              <w:rPr>
                <w:rFonts w:cs="Times New Roman"/>
              </w:rPr>
              <w:t>2</w:t>
            </w:r>
            <w:r w:rsidRPr="006F603C">
              <w:rPr>
                <w:rFonts w:cs="Times New Roman"/>
                <w:vertAlign w:val="subscript"/>
              </w:rPr>
              <w:t>2</w:t>
            </w:r>
          </w:p>
        </w:tc>
        <w:tc>
          <w:tcPr>
            <w:tcW w:w="1134" w:type="dxa"/>
          </w:tcPr>
          <w:p w14:paraId="1976CEB6" w14:textId="77777777" w:rsidR="00180825" w:rsidRPr="00EB0B0D" w:rsidRDefault="00180825" w:rsidP="00F05315">
            <w:pPr>
              <w:jc w:val="center"/>
              <w:rPr>
                <w:rFonts w:cs="Times New Roman"/>
              </w:rPr>
            </w:pPr>
            <w:r w:rsidRPr="00EB0B0D">
              <w:rPr>
                <w:rFonts w:cs="Times New Roman"/>
              </w:rPr>
              <w:t>Rt</w:t>
            </w:r>
            <w:r w:rsidRPr="00EB0B0D">
              <w:rPr>
                <w:rFonts w:cs="Times New Roman"/>
                <w:vertAlign w:val="subscript"/>
              </w:rPr>
              <w:t>5</w:t>
            </w:r>
          </w:p>
        </w:tc>
        <w:tc>
          <w:tcPr>
            <w:tcW w:w="1009" w:type="dxa"/>
          </w:tcPr>
          <w:p w14:paraId="7DE4EB17" w14:textId="77777777" w:rsidR="00180825" w:rsidRPr="00EB0B0D" w:rsidRDefault="00180825" w:rsidP="00F05315">
            <w:pPr>
              <w:jc w:val="center"/>
              <w:rPr>
                <w:rFonts w:cs="Times New Roman"/>
              </w:rPr>
            </w:pPr>
            <w:r w:rsidRPr="00EB0B0D">
              <w:rPr>
                <w:rFonts w:cs="Times New Roman"/>
              </w:rPr>
              <w:t>Ra</w:t>
            </w:r>
            <w:r w:rsidRPr="00EB0B0D">
              <w:rPr>
                <w:rFonts w:cs="Times New Roman"/>
                <w:vertAlign w:val="subscript"/>
              </w:rPr>
              <w:t>5</w:t>
            </w:r>
          </w:p>
        </w:tc>
        <w:tc>
          <w:tcPr>
            <w:tcW w:w="426" w:type="dxa"/>
          </w:tcPr>
          <w:p w14:paraId="521BBC6D" w14:textId="77777777" w:rsidR="00180825" w:rsidRPr="00EB0B0D" w:rsidRDefault="00180825" w:rsidP="00F05315">
            <w:pPr>
              <w:jc w:val="center"/>
              <w:rPr>
                <w:rFonts w:cs="Times New Roman"/>
              </w:rPr>
            </w:pPr>
            <w:r>
              <w:rPr>
                <w:rFonts w:cs="Times New Roman"/>
              </w:rPr>
              <w:t>L</w:t>
            </w:r>
            <w:r w:rsidRPr="00054600">
              <w:rPr>
                <w:rFonts w:cs="Times New Roman"/>
                <w:vertAlign w:val="subscript"/>
              </w:rPr>
              <w:t>2</w:t>
            </w:r>
          </w:p>
        </w:tc>
        <w:tc>
          <w:tcPr>
            <w:tcW w:w="1275" w:type="dxa"/>
          </w:tcPr>
          <w:p w14:paraId="0D18912B" w14:textId="77777777" w:rsidR="00180825" w:rsidRPr="00EB0B0D" w:rsidRDefault="00180825" w:rsidP="00F05315">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14:paraId="65831C1A" w14:textId="77777777" w:rsidR="00180825" w:rsidRDefault="00180825" w:rsidP="00180825">
      <w:pPr>
        <w:ind w:left="720"/>
        <w:rPr>
          <w:rFonts w:cs="Times New Roman"/>
        </w:rPr>
      </w:pPr>
    </w:p>
    <w:p w14:paraId="71D9FF97" w14:textId="77777777" w:rsidR="00180825" w:rsidRDefault="00180825" w:rsidP="00180825">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180825" w:rsidRPr="00EB0B0D" w14:paraId="4BA48565" w14:textId="77777777" w:rsidTr="00F05315">
        <w:tc>
          <w:tcPr>
            <w:tcW w:w="1134" w:type="dxa"/>
          </w:tcPr>
          <w:p w14:paraId="532F3525" w14:textId="77777777" w:rsidR="00180825" w:rsidRPr="00EB0B0D" w:rsidRDefault="006F603C" w:rsidP="00F05315">
            <w:pPr>
              <w:jc w:val="center"/>
              <w:rPr>
                <w:rFonts w:cs="Times New Roman"/>
              </w:rPr>
            </w:pPr>
            <w:r>
              <w:rPr>
                <w:rFonts w:cs="Times New Roman"/>
              </w:rPr>
              <w:t>1</w:t>
            </w:r>
            <w:r w:rsidR="00180825" w:rsidRPr="00EB0B0D">
              <w:rPr>
                <w:rFonts w:cs="Times New Roman"/>
              </w:rPr>
              <w:t>h</w:t>
            </w:r>
            <w:r w:rsidR="00180825">
              <w:rPr>
                <w:rFonts w:cs="Times New Roman"/>
                <w:vertAlign w:val="subscript"/>
              </w:rPr>
              <w:t>4</w:t>
            </w:r>
          </w:p>
        </w:tc>
        <w:tc>
          <w:tcPr>
            <w:tcW w:w="1259" w:type="dxa"/>
          </w:tcPr>
          <w:p w14:paraId="5516BEDB" w14:textId="77777777" w:rsidR="00180825" w:rsidRPr="00EB0B0D" w:rsidRDefault="00180825" w:rsidP="00F05315">
            <w:pPr>
              <w:jc w:val="center"/>
              <w:rPr>
                <w:rFonts w:cs="Times New Roman"/>
              </w:rPr>
            </w:pPr>
            <w:r>
              <w:rPr>
                <w:rFonts w:cs="Times New Roman"/>
              </w:rPr>
              <w:t>Rc</w:t>
            </w:r>
            <w:r w:rsidRPr="003B59C3">
              <w:rPr>
                <w:rFonts w:cs="Times New Roman"/>
                <w:vertAlign w:val="subscript"/>
              </w:rPr>
              <w:t>5</w:t>
            </w:r>
          </w:p>
        </w:tc>
        <w:tc>
          <w:tcPr>
            <w:tcW w:w="519" w:type="dxa"/>
          </w:tcPr>
          <w:p w14:paraId="64A4BF68" w14:textId="77777777" w:rsidR="00180825" w:rsidRPr="00EB0B0D" w:rsidRDefault="006F603C" w:rsidP="00F05315">
            <w:pPr>
              <w:jc w:val="center"/>
              <w:rPr>
                <w:rFonts w:cs="Times New Roman"/>
              </w:rPr>
            </w:pPr>
            <w:r>
              <w:rPr>
                <w:rFonts w:cs="Times New Roman"/>
              </w:rPr>
              <w:t>1</w:t>
            </w:r>
            <w:r w:rsidR="00180825" w:rsidRPr="003B59C3">
              <w:rPr>
                <w:rFonts w:cs="Times New Roman"/>
                <w:vertAlign w:val="subscript"/>
              </w:rPr>
              <w:t>2</w:t>
            </w:r>
          </w:p>
        </w:tc>
        <w:tc>
          <w:tcPr>
            <w:tcW w:w="336" w:type="dxa"/>
          </w:tcPr>
          <w:p w14:paraId="1F4FEF8B" w14:textId="77777777" w:rsidR="00180825" w:rsidRPr="00EB0B0D" w:rsidRDefault="00180825" w:rsidP="00F05315">
            <w:pPr>
              <w:jc w:val="center"/>
              <w:rPr>
                <w:rFonts w:cs="Times New Roman"/>
              </w:rPr>
            </w:pPr>
            <w:r>
              <w:rPr>
                <w:rFonts w:cs="Times New Roman"/>
              </w:rPr>
              <w:t>~</w:t>
            </w:r>
          </w:p>
        </w:tc>
        <w:tc>
          <w:tcPr>
            <w:tcW w:w="567" w:type="dxa"/>
          </w:tcPr>
          <w:p w14:paraId="58A57D83" w14:textId="77777777" w:rsidR="00180825" w:rsidRPr="00EB0B0D" w:rsidRDefault="00180825" w:rsidP="00F05315">
            <w:pPr>
              <w:jc w:val="center"/>
              <w:rPr>
                <w:rFonts w:cs="Times New Roman"/>
              </w:rPr>
            </w:pPr>
            <w:r w:rsidRPr="00EB0B0D">
              <w:rPr>
                <w:rFonts w:cs="Times New Roman"/>
              </w:rPr>
              <w:t>Sc</w:t>
            </w:r>
            <w:r w:rsidRPr="00EB0B0D">
              <w:rPr>
                <w:rFonts w:cs="Times New Roman"/>
                <w:vertAlign w:val="subscript"/>
              </w:rPr>
              <w:t>2</w:t>
            </w:r>
          </w:p>
        </w:tc>
        <w:tc>
          <w:tcPr>
            <w:tcW w:w="1009" w:type="dxa"/>
          </w:tcPr>
          <w:p w14:paraId="5FCCF882" w14:textId="77777777" w:rsidR="00180825" w:rsidRPr="00EB0B0D" w:rsidRDefault="00180825" w:rsidP="00F05315">
            <w:pPr>
              <w:jc w:val="center"/>
              <w:rPr>
                <w:rFonts w:cs="Times New Roman"/>
              </w:rPr>
            </w:pPr>
            <w:r w:rsidRPr="00EB0B0D">
              <w:rPr>
                <w:rFonts w:cs="Times New Roman"/>
              </w:rPr>
              <w:t>Rt</w:t>
            </w:r>
            <w:r w:rsidRPr="00EB0B0D">
              <w:rPr>
                <w:rFonts w:cs="Times New Roman"/>
                <w:vertAlign w:val="subscript"/>
              </w:rPr>
              <w:t>5</w:t>
            </w:r>
          </w:p>
        </w:tc>
        <w:tc>
          <w:tcPr>
            <w:tcW w:w="1009" w:type="dxa"/>
          </w:tcPr>
          <w:p w14:paraId="55667EF9" w14:textId="77777777" w:rsidR="00180825" w:rsidRPr="00EB0B0D" w:rsidRDefault="00180825" w:rsidP="00F05315">
            <w:pPr>
              <w:jc w:val="center"/>
              <w:rPr>
                <w:rFonts w:cs="Times New Roman"/>
              </w:rPr>
            </w:pPr>
            <w:r w:rsidRPr="00EB0B0D">
              <w:rPr>
                <w:rFonts w:cs="Times New Roman"/>
              </w:rPr>
              <w:t>Ra</w:t>
            </w:r>
            <w:r w:rsidRPr="00EB0B0D">
              <w:rPr>
                <w:rFonts w:cs="Times New Roman"/>
                <w:vertAlign w:val="subscript"/>
              </w:rPr>
              <w:t>5</w:t>
            </w:r>
          </w:p>
        </w:tc>
        <w:tc>
          <w:tcPr>
            <w:tcW w:w="426" w:type="dxa"/>
          </w:tcPr>
          <w:p w14:paraId="5821F7F0" w14:textId="77777777" w:rsidR="00180825" w:rsidRPr="00EB0B0D" w:rsidRDefault="00180825" w:rsidP="00F05315">
            <w:pPr>
              <w:jc w:val="center"/>
              <w:rPr>
                <w:rFonts w:cs="Times New Roman"/>
              </w:rPr>
            </w:pPr>
            <w:r>
              <w:rPr>
                <w:rFonts w:cs="Times New Roman"/>
              </w:rPr>
              <w:t>L</w:t>
            </w:r>
            <w:r w:rsidRPr="00054600">
              <w:rPr>
                <w:rFonts w:cs="Times New Roman"/>
                <w:vertAlign w:val="subscript"/>
              </w:rPr>
              <w:t>2</w:t>
            </w:r>
          </w:p>
        </w:tc>
        <w:tc>
          <w:tcPr>
            <w:tcW w:w="1275" w:type="dxa"/>
          </w:tcPr>
          <w:p w14:paraId="2A319817" w14:textId="77777777" w:rsidR="00180825" w:rsidRPr="00EB0B0D" w:rsidRDefault="00180825" w:rsidP="00F05315">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19E41C5" w14:textId="77777777" w:rsidR="00180825" w:rsidRDefault="00180825" w:rsidP="00180825">
      <w:pPr>
        <w:rPr>
          <w:rFonts w:cs="Times New Roman"/>
        </w:rPr>
      </w:pPr>
    </w:p>
    <w:p w14:paraId="2F4DE062" w14:textId="77777777" w:rsidR="00180825" w:rsidRPr="00EB0B0D" w:rsidRDefault="00180825" w:rsidP="0018082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80825" w:rsidRPr="009D2022" w14:paraId="49D879FB" w14:textId="77777777" w:rsidTr="00F05315">
        <w:tc>
          <w:tcPr>
            <w:tcW w:w="1134" w:type="dxa"/>
            <w:shd w:val="clear" w:color="auto" w:fill="595959" w:themeFill="text1" w:themeFillTint="A6"/>
          </w:tcPr>
          <w:p w14:paraId="59A5E3D2" w14:textId="77777777" w:rsidR="00180825" w:rsidRPr="009D2022" w:rsidRDefault="00180825" w:rsidP="00F053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4C21DAEC" w14:textId="77777777" w:rsidR="00180825" w:rsidRPr="009D2022" w:rsidRDefault="00180825" w:rsidP="00F053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80825" w14:paraId="1453BFE1" w14:textId="77777777" w:rsidTr="00F05315">
        <w:tc>
          <w:tcPr>
            <w:tcW w:w="1134" w:type="dxa"/>
          </w:tcPr>
          <w:p w14:paraId="10CC81C1" w14:textId="77777777" w:rsidR="00180825" w:rsidRDefault="00180825" w:rsidP="00F05315">
            <w:pPr>
              <w:jc w:val="center"/>
              <w:rPr>
                <w:rFonts w:cs="Times New Roman"/>
              </w:rPr>
            </w:pPr>
            <w:r>
              <w:rPr>
                <w:rFonts w:cs="Times New Roman"/>
              </w:rPr>
              <w:t>0</w:t>
            </w:r>
          </w:p>
        </w:tc>
        <w:tc>
          <w:tcPr>
            <w:tcW w:w="1843" w:type="dxa"/>
          </w:tcPr>
          <w:p w14:paraId="109A8E5A" w14:textId="77777777" w:rsidR="00180825" w:rsidRDefault="00180825" w:rsidP="00F05315">
            <w:pPr>
              <w:jc w:val="center"/>
              <w:rPr>
                <w:rFonts w:cs="Times New Roman"/>
              </w:rPr>
            </w:pPr>
            <w:r>
              <w:rPr>
                <w:rFonts w:cs="Times New Roman"/>
              </w:rPr>
              <w:t>1</w:t>
            </w:r>
          </w:p>
        </w:tc>
      </w:tr>
      <w:tr w:rsidR="00180825" w14:paraId="7FDC2980" w14:textId="77777777" w:rsidTr="00F05315">
        <w:tc>
          <w:tcPr>
            <w:tcW w:w="1134" w:type="dxa"/>
          </w:tcPr>
          <w:p w14:paraId="6BF4E284" w14:textId="77777777" w:rsidR="00180825" w:rsidRDefault="00180825" w:rsidP="00F05315">
            <w:pPr>
              <w:jc w:val="center"/>
              <w:rPr>
                <w:rFonts w:cs="Times New Roman"/>
              </w:rPr>
            </w:pPr>
            <w:r>
              <w:rPr>
                <w:rFonts w:cs="Times New Roman"/>
              </w:rPr>
              <w:t>1</w:t>
            </w:r>
          </w:p>
        </w:tc>
        <w:tc>
          <w:tcPr>
            <w:tcW w:w="1843" w:type="dxa"/>
          </w:tcPr>
          <w:p w14:paraId="2CA2E29B" w14:textId="77777777" w:rsidR="00180825" w:rsidRDefault="00180825" w:rsidP="00F05315">
            <w:pPr>
              <w:jc w:val="center"/>
              <w:rPr>
                <w:rFonts w:cs="Times New Roman"/>
              </w:rPr>
            </w:pPr>
            <w:r>
              <w:rPr>
                <w:rFonts w:cs="Times New Roman"/>
              </w:rPr>
              <w:t>2</w:t>
            </w:r>
          </w:p>
        </w:tc>
      </w:tr>
      <w:tr w:rsidR="00180825" w14:paraId="5E5E65C5" w14:textId="77777777" w:rsidTr="00F05315">
        <w:tc>
          <w:tcPr>
            <w:tcW w:w="1134" w:type="dxa"/>
          </w:tcPr>
          <w:p w14:paraId="3C31017F" w14:textId="77777777" w:rsidR="00180825" w:rsidRDefault="00180825" w:rsidP="00F05315">
            <w:pPr>
              <w:jc w:val="center"/>
              <w:rPr>
                <w:rFonts w:cs="Times New Roman"/>
              </w:rPr>
            </w:pPr>
            <w:r>
              <w:rPr>
                <w:rFonts w:cs="Times New Roman"/>
              </w:rPr>
              <w:t>2</w:t>
            </w:r>
          </w:p>
        </w:tc>
        <w:tc>
          <w:tcPr>
            <w:tcW w:w="1843" w:type="dxa"/>
          </w:tcPr>
          <w:p w14:paraId="3F13317D" w14:textId="77777777" w:rsidR="00180825" w:rsidRDefault="00180825" w:rsidP="00F05315">
            <w:pPr>
              <w:jc w:val="center"/>
              <w:rPr>
                <w:rFonts w:cs="Times New Roman"/>
              </w:rPr>
            </w:pPr>
            <w:r>
              <w:rPr>
                <w:rFonts w:cs="Times New Roman"/>
              </w:rPr>
              <w:t>4</w:t>
            </w:r>
          </w:p>
        </w:tc>
      </w:tr>
      <w:tr w:rsidR="00180825" w14:paraId="0089E062" w14:textId="77777777" w:rsidTr="00F05315">
        <w:tc>
          <w:tcPr>
            <w:tcW w:w="1134" w:type="dxa"/>
          </w:tcPr>
          <w:p w14:paraId="66731CD7" w14:textId="77777777" w:rsidR="00180825" w:rsidRDefault="00180825" w:rsidP="00F05315">
            <w:pPr>
              <w:jc w:val="center"/>
              <w:rPr>
                <w:rFonts w:cs="Times New Roman"/>
              </w:rPr>
            </w:pPr>
            <w:r>
              <w:rPr>
                <w:rFonts w:cs="Times New Roman"/>
              </w:rPr>
              <w:t>3</w:t>
            </w:r>
          </w:p>
        </w:tc>
        <w:tc>
          <w:tcPr>
            <w:tcW w:w="1843" w:type="dxa"/>
          </w:tcPr>
          <w:p w14:paraId="692661FC" w14:textId="77777777" w:rsidR="00180825" w:rsidRDefault="00180825" w:rsidP="00F05315">
            <w:pPr>
              <w:jc w:val="center"/>
              <w:rPr>
                <w:rFonts w:cs="Times New Roman"/>
              </w:rPr>
            </w:pPr>
            <w:r>
              <w:rPr>
                <w:rFonts w:cs="Times New Roman"/>
              </w:rPr>
              <w:t>8</w:t>
            </w:r>
          </w:p>
        </w:tc>
      </w:tr>
    </w:tbl>
    <w:p w14:paraId="4471CF4A" w14:textId="77777777" w:rsidR="00436F4C" w:rsidRDefault="00436F4C" w:rsidP="00436F4C">
      <w:pPr>
        <w:rPr>
          <w:rFonts w:eastAsiaTheme="majorEastAsia" w:cstheme="majorBidi"/>
        </w:rPr>
      </w:pPr>
      <w:r>
        <w:br w:type="page"/>
      </w:r>
    </w:p>
    <w:p w14:paraId="5D2A32DB" w14:textId="77777777" w:rsidR="00C819CA" w:rsidRDefault="00C819CA" w:rsidP="00C819CA">
      <w:pPr>
        <w:rPr>
          <w:rFonts w:eastAsiaTheme="majorEastAsia" w:cstheme="majorBidi"/>
        </w:rPr>
      </w:pPr>
      <w:r>
        <w:lastRenderedPageBreak/>
        <w:br w:type="page"/>
      </w:r>
    </w:p>
    <w:p w14:paraId="36EDF338" w14:textId="77777777"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14:paraId="61988841" w14:textId="77777777" w:rsidR="0085131E" w:rsidRPr="00EB0B0D" w:rsidRDefault="0085131E" w:rsidP="0085131E">
      <w:pPr>
        <w:rPr>
          <w:rFonts w:cs="Times New Roman"/>
        </w:rPr>
      </w:pPr>
      <w:r w:rsidRPr="00EB0B0D">
        <w:rPr>
          <w:rFonts w:cs="Times New Roman"/>
        </w:rPr>
        <w:t>Description:</w:t>
      </w:r>
    </w:p>
    <w:p w14:paraId="33B00872" w14:textId="77777777"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14:paraId="0340C74C" w14:textId="77777777"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14:paraId="29064A66" w14:textId="77777777" w:rsidTr="00E4111B">
        <w:tc>
          <w:tcPr>
            <w:tcW w:w="2693" w:type="dxa"/>
          </w:tcPr>
          <w:p w14:paraId="672A65D4" w14:textId="77777777"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14:paraId="60917133" w14:textId="77777777"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14:paraId="46B093AF" w14:textId="77777777"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14:paraId="7F1E7876" w14:textId="77777777"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14:paraId="4F00498B" w14:textId="77777777"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14:paraId="59122AF1" w14:textId="77777777"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14:paraId="716105A4" w14:textId="77777777" w:rsidR="00BF1AE1" w:rsidRDefault="00BF1AE1" w:rsidP="0085131E">
      <w:pPr>
        <w:ind w:left="720"/>
        <w:rPr>
          <w:rFonts w:cs="Times New Roman"/>
        </w:rPr>
      </w:pPr>
    </w:p>
    <w:p w14:paraId="32225592" w14:textId="77777777"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14:paraId="3E560AC6" w14:textId="77777777" w:rsidTr="00677EF3">
        <w:tc>
          <w:tcPr>
            <w:tcW w:w="1134" w:type="dxa"/>
          </w:tcPr>
          <w:p w14:paraId="6A399894" w14:textId="77777777"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14:paraId="3E9F5E1A" w14:textId="77777777"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14:paraId="02E9DA59" w14:textId="77777777"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14:paraId="606A4612" w14:textId="77777777" w:rsidR="007B24E0" w:rsidRPr="00EB0B0D" w:rsidRDefault="007B24E0" w:rsidP="00677EF3">
            <w:pPr>
              <w:jc w:val="center"/>
              <w:rPr>
                <w:rFonts w:cs="Times New Roman"/>
              </w:rPr>
            </w:pPr>
            <w:r>
              <w:rPr>
                <w:rFonts w:cs="Times New Roman"/>
              </w:rPr>
              <w:t>~</w:t>
            </w:r>
          </w:p>
        </w:tc>
        <w:tc>
          <w:tcPr>
            <w:tcW w:w="567" w:type="dxa"/>
          </w:tcPr>
          <w:p w14:paraId="680F1427" w14:textId="77777777"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585176D" w14:textId="77777777"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7DE082B7" w14:textId="77777777"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2903A9AE" w14:textId="77777777"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14:paraId="0C915427" w14:textId="77777777"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5E82706" w14:textId="77777777" w:rsidR="007B24E0" w:rsidRDefault="007B24E0" w:rsidP="007B24E0">
      <w:pPr>
        <w:rPr>
          <w:rFonts w:cs="Times New Roman"/>
        </w:rPr>
      </w:pPr>
    </w:p>
    <w:p w14:paraId="362DC388" w14:textId="77777777"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14:paraId="6BB49FD6" w14:textId="77777777" w:rsidTr="0085131E">
        <w:tc>
          <w:tcPr>
            <w:tcW w:w="1134" w:type="dxa"/>
            <w:shd w:val="clear" w:color="auto" w:fill="595959" w:themeFill="text1" w:themeFillTint="A6"/>
          </w:tcPr>
          <w:p w14:paraId="14B314A5" w14:textId="77777777"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52BC86C" w14:textId="77777777"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14:paraId="7B247A55" w14:textId="77777777" w:rsidTr="0085131E">
        <w:tc>
          <w:tcPr>
            <w:tcW w:w="1134" w:type="dxa"/>
          </w:tcPr>
          <w:p w14:paraId="0B64D553" w14:textId="77777777" w:rsidR="0085131E" w:rsidRDefault="0085131E" w:rsidP="0085131E">
            <w:pPr>
              <w:jc w:val="center"/>
              <w:rPr>
                <w:rFonts w:cs="Times New Roman"/>
              </w:rPr>
            </w:pPr>
            <w:r>
              <w:rPr>
                <w:rFonts w:cs="Times New Roman"/>
              </w:rPr>
              <w:t>0</w:t>
            </w:r>
          </w:p>
        </w:tc>
        <w:tc>
          <w:tcPr>
            <w:tcW w:w="1843" w:type="dxa"/>
          </w:tcPr>
          <w:p w14:paraId="365878F1" w14:textId="77777777" w:rsidR="0085131E" w:rsidRDefault="0085131E" w:rsidP="0085131E">
            <w:pPr>
              <w:jc w:val="center"/>
              <w:rPr>
                <w:rFonts w:cs="Times New Roman"/>
              </w:rPr>
            </w:pPr>
            <w:r>
              <w:rPr>
                <w:rFonts w:cs="Times New Roman"/>
              </w:rPr>
              <w:t>1</w:t>
            </w:r>
          </w:p>
        </w:tc>
      </w:tr>
      <w:tr w:rsidR="0085131E" w14:paraId="0E94FF73" w14:textId="77777777" w:rsidTr="0085131E">
        <w:tc>
          <w:tcPr>
            <w:tcW w:w="1134" w:type="dxa"/>
          </w:tcPr>
          <w:p w14:paraId="41760557" w14:textId="77777777" w:rsidR="0085131E" w:rsidRDefault="0085131E" w:rsidP="0085131E">
            <w:pPr>
              <w:jc w:val="center"/>
              <w:rPr>
                <w:rFonts w:cs="Times New Roman"/>
              </w:rPr>
            </w:pPr>
            <w:r>
              <w:rPr>
                <w:rFonts w:cs="Times New Roman"/>
              </w:rPr>
              <w:t>1</w:t>
            </w:r>
          </w:p>
        </w:tc>
        <w:tc>
          <w:tcPr>
            <w:tcW w:w="1843" w:type="dxa"/>
          </w:tcPr>
          <w:p w14:paraId="67B7BB30" w14:textId="77777777" w:rsidR="0085131E" w:rsidRDefault="0085131E" w:rsidP="0085131E">
            <w:pPr>
              <w:jc w:val="center"/>
              <w:rPr>
                <w:rFonts w:cs="Times New Roman"/>
              </w:rPr>
            </w:pPr>
            <w:r>
              <w:rPr>
                <w:rFonts w:cs="Times New Roman"/>
              </w:rPr>
              <w:t>2</w:t>
            </w:r>
          </w:p>
        </w:tc>
      </w:tr>
      <w:tr w:rsidR="0085131E" w14:paraId="02B434FB" w14:textId="77777777" w:rsidTr="0085131E">
        <w:tc>
          <w:tcPr>
            <w:tcW w:w="1134" w:type="dxa"/>
          </w:tcPr>
          <w:p w14:paraId="05189E8C" w14:textId="77777777" w:rsidR="0085131E" w:rsidRDefault="0085131E" w:rsidP="0085131E">
            <w:pPr>
              <w:jc w:val="center"/>
              <w:rPr>
                <w:rFonts w:cs="Times New Roman"/>
              </w:rPr>
            </w:pPr>
            <w:r>
              <w:rPr>
                <w:rFonts w:cs="Times New Roman"/>
              </w:rPr>
              <w:t>2</w:t>
            </w:r>
          </w:p>
        </w:tc>
        <w:tc>
          <w:tcPr>
            <w:tcW w:w="1843" w:type="dxa"/>
          </w:tcPr>
          <w:p w14:paraId="1C870414" w14:textId="77777777" w:rsidR="0085131E" w:rsidRDefault="0085131E" w:rsidP="0085131E">
            <w:pPr>
              <w:jc w:val="center"/>
              <w:rPr>
                <w:rFonts w:cs="Times New Roman"/>
              </w:rPr>
            </w:pPr>
            <w:r>
              <w:rPr>
                <w:rFonts w:cs="Times New Roman"/>
              </w:rPr>
              <w:t>4</w:t>
            </w:r>
          </w:p>
        </w:tc>
      </w:tr>
      <w:tr w:rsidR="0085131E" w14:paraId="6B340AD6" w14:textId="77777777" w:rsidTr="0085131E">
        <w:tc>
          <w:tcPr>
            <w:tcW w:w="1134" w:type="dxa"/>
          </w:tcPr>
          <w:p w14:paraId="5661401F" w14:textId="77777777" w:rsidR="0085131E" w:rsidRDefault="0085131E" w:rsidP="0085131E">
            <w:pPr>
              <w:jc w:val="center"/>
              <w:rPr>
                <w:rFonts w:cs="Times New Roman"/>
              </w:rPr>
            </w:pPr>
            <w:r>
              <w:rPr>
                <w:rFonts w:cs="Times New Roman"/>
              </w:rPr>
              <w:t>3</w:t>
            </w:r>
          </w:p>
        </w:tc>
        <w:tc>
          <w:tcPr>
            <w:tcW w:w="1843" w:type="dxa"/>
          </w:tcPr>
          <w:p w14:paraId="6BE5D548" w14:textId="77777777" w:rsidR="0085131E" w:rsidRDefault="0085131E" w:rsidP="0085131E">
            <w:pPr>
              <w:jc w:val="center"/>
              <w:rPr>
                <w:rFonts w:cs="Times New Roman"/>
              </w:rPr>
            </w:pPr>
            <w:r>
              <w:rPr>
                <w:rFonts w:cs="Times New Roman"/>
              </w:rPr>
              <w:t>8</w:t>
            </w:r>
          </w:p>
        </w:tc>
      </w:tr>
    </w:tbl>
    <w:p w14:paraId="4690B24C" w14:textId="77777777" w:rsidR="0085131E" w:rsidRDefault="0085131E" w:rsidP="0085131E">
      <w:pPr>
        <w:rPr>
          <w:rFonts w:eastAsiaTheme="majorEastAsia" w:cstheme="majorBidi"/>
        </w:rPr>
      </w:pPr>
      <w:r>
        <w:br w:type="page"/>
      </w:r>
    </w:p>
    <w:p w14:paraId="3814DF82" w14:textId="77777777"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14:paraId="13CF4629" w14:textId="77777777" w:rsidR="005F6F87" w:rsidRPr="00EB0B0D" w:rsidRDefault="005F6F87" w:rsidP="005F6F87">
      <w:pPr>
        <w:rPr>
          <w:rFonts w:cs="Times New Roman"/>
        </w:rPr>
      </w:pPr>
      <w:r w:rsidRPr="00EB0B0D">
        <w:rPr>
          <w:rFonts w:cs="Times New Roman"/>
        </w:rPr>
        <w:t>Description:</w:t>
      </w:r>
    </w:p>
    <w:p w14:paraId="11C354C2" w14:textId="77777777"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14:paraId="0D97635B" w14:textId="77777777"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AC36D6" w:rsidRPr="00EB0B0D" w14:paraId="1AF0673A" w14:textId="77777777" w:rsidTr="00B53246">
        <w:tc>
          <w:tcPr>
            <w:tcW w:w="3305" w:type="dxa"/>
          </w:tcPr>
          <w:p w14:paraId="2B80FA63" w14:textId="122B7D38" w:rsidR="00AC36D6" w:rsidRPr="00EB0B0D" w:rsidRDefault="00AC36D6"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0E12821B" w14:textId="77777777" w:rsidR="00AC36D6" w:rsidRPr="00EB0B0D" w:rsidRDefault="00AC36D6"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14:paraId="77160CFD" w14:textId="77777777" w:rsidR="00AC36D6" w:rsidRPr="00EB0B0D" w:rsidRDefault="00AC36D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14:paraId="23FD352E" w14:textId="77777777" w:rsidR="00AC36D6" w:rsidRPr="00EB0B0D" w:rsidRDefault="00AC36D6" w:rsidP="008E6E6D">
            <w:pPr>
              <w:jc w:val="center"/>
              <w:rPr>
                <w:rFonts w:cs="Times New Roman"/>
              </w:rPr>
            </w:pPr>
            <w:r>
              <w:rPr>
                <w:rFonts w:cs="Times New Roman"/>
              </w:rPr>
              <w:t>L</w:t>
            </w:r>
            <w:r w:rsidRPr="00054600">
              <w:rPr>
                <w:rFonts w:cs="Times New Roman"/>
                <w:vertAlign w:val="subscript"/>
              </w:rPr>
              <w:t>2</w:t>
            </w:r>
          </w:p>
        </w:tc>
        <w:tc>
          <w:tcPr>
            <w:tcW w:w="1275" w:type="dxa"/>
          </w:tcPr>
          <w:p w14:paraId="43EDF582" w14:textId="7F7E39F8" w:rsidR="00AC36D6" w:rsidRPr="00EB0B0D" w:rsidRDefault="00AC36D6" w:rsidP="008E6E6D">
            <w:pPr>
              <w:jc w:val="center"/>
              <w:rPr>
                <w:rFonts w:cs="Times New Roman"/>
              </w:rPr>
            </w:pPr>
            <w:r>
              <w:rPr>
                <w:rFonts w:cs="Times New Roman"/>
              </w:rPr>
              <w:t>33</w:t>
            </w:r>
            <w:r w:rsidRPr="00EB0B0D">
              <w:rPr>
                <w:rFonts w:cs="Times New Roman"/>
              </w:rPr>
              <w:t>h</w:t>
            </w:r>
            <w:r w:rsidRPr="00EB0B0D">
              <w:rPr>
                <w:rFonts w:cs="Times New Roman"/>
                <w:vertAlign w:val="subscript"/>
              </w:rPr>
              <w:t>6</w:t>
            </w:r>
          </w:p>
        </w:tc>
      </w:tr>
    </w:tbl>
    <w:p w14:paraId="13B4DE3C" w14:textId="77777777"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14:paraId="688AC4AA" w14:textId="77777777" w:rsidTr="00677EF3">
        <w:tc>
          <w:tcPr>
            <w:tcW w:w="1134" w:type="dxa"/>
          </w:tcPr>
          <w:p w14:paraId="1CBE6630" w14:textId="77777777"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14:paraId="4F62F05D" w14:textId="77777777"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14:paraId="21AC1114" w14:textId="77777777"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14:paraId="6117F851" w14:textId="77777777" w:rsidR="003F1CF8" w:rsidRPr="00EB0B0D" w:rsidRDefault="003F1CF8" w:rsidP="00677EF3">
            <w:pPr>
              <w:jc w:val="center"/>
              <w:rPr>
                <w:rFonts w:cs="Times New Roman"/>
              </w:rPr>
            </w:pPr>
            <w:r>
              <w:rPr>
                <w:rFonts w:cs="Times New Roman"/>
              </w:rPr>
              <w:t>~</w:t>
            </w:r>
          </w:p>
        </w:tc>
        <w:tc>
          <w:tcPr>
            <w:tcW w:w="567" w:type="dxa"/>
          </w:tcPr>
          <w:p w14:paraId="6F9E2346" w14:textId="77777777"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20BC2B31" w14:textId="77777777"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6DD1CCE4" w14:textId="77777777"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24AE3BB8" w14:textId="77777777"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14:paraId="4B35C31B" w14:textId="77777777"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EA79024" w14:textId="77777777" w:rsidR="00734519" w:rsidRPr="00EB0B0D" w:rsidRDefault="00734519" w:rsidP="00734519">
      <w:pPr>
        <w:rPr>
          <w:rFonts w:cs="Times New Roman"/>
        </w:rPr>
      </w:pPr>
    </w:p>
    <w:p w14:paraId="6D517B82" w14:textId="77777777"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29EB598C" w14:textId="77777777" w:rsidTr="00A773B3">
        <w:tc>
          <w:tcPr>
            <w:tcW w:w="1134" w:type="dxa"/>
            <w:shd w:val="clear" w:color="auto" w:fill="595959" w:themeFill="text1" w:themeFillTint="A6"/>
          </w:tcPr>
          <w:p w14:paraId="69FC2089"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87920C8"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1A25C90" w14:textId="77777777" w:rsidTr="00A773B3">
        <w:tc>
          <w:tcPr>
            <w:tcW w:w="1134" w:type="dxa"/>
          </w:tcPr>
          <w:p w14:paraId="44D70EE0" w14:textId="77777777" w:rsidR="00776F44" w:rsidRDefault="00776F44" w:rsidP="00A773B3">
            <w:pPr>
              <w:jc w:val="center"/>
              <w:rPr>
                <w:rFonts w:cs="Times New Roman"/>
              </w:rPr>
            </w:pPr>
            <w:r>
              <w:rPr>
                <w:rFonts w:cs="Times New Roman"/>
              </w:rPr>
              <w:t>0</w:t>
            </w:r>
          </w:p>
        </w:tc>
        <w:tc>
          <w:tcPr>
            <w:tcW w:w="1843" w:type="dxa"/>
          </w:tcPr>
          <w:p w14:paraId="09627800" w14:textId="77777777" w:rsidR="00776F44" w:rsidRDefault="00776F44" w:rsidP="00A773B3">
            <w:pPr>
              <w:jc w:val="center"/>
              <w:rPr>
                <w:rFonts w:cs="Times New Roman"/>
              </w:rPr>
            </w:pPr>
            <w:r>
              <w:rPr>
                <w:rFonts w:cs="Times New Roman"/>
              </w:rPr>
              <w:t>1</w:t>
            </w:r>
          </w:p>
        </w:tc>
      </w:tr>
      <w:tr w:rsidR="00776F44" w14:paraId="26D5734A" w14:textId="77777777" w:rsidTr="00A773B3">
        <w:tc>
          <w:tcPr>
            <w:tcW w:w="1134" w:type="dxa"/>
          </w:tcPr>
          <w:p w14:paraId="6CC5BB81" w14:textId="77777777" w:rsidR="00776F44" w:rsidRDefault="00776F44" w:rsidP="00A773B3">
            <w:pPr>
              <w:jc w:val="center"/>
              <w:rPr>
                <w:rFonts w:cs="Times New Roman"/>
              </w:rPr>
            </w:pPr>
            <w:r>
              <w:rPr>
                <w:rFonts w:cs="Times New Roman"/>
              </w:rPr>
              <w:t>1</w:t>
            </w:r>
          </w:p>
        </w:tc>
        <w:tc>
          <w:tcPr>
            <w:tcW w:w="1843" w:type="dxa"/>
          </w:tcPr>
          <w:p w14:paraId="78B730BB" w14:textId="77777777" w:rsidR="00776F44" w:rsidRDefault="00776F44" w:rsidP="00A773B3">
            <w:pPr>
              <w:jc w:val="center"/>
              <w:rPr>
                <w:rFonts w:cs="Times New Roman"/>
              </w:rPr>
            </w:pPr>
            <w:r>
              <w:rPr>
                <w:rFonts w:cs="Times New Roman"/>
              </w:rPr>
              <w:t>2</w:t>
            </w:r>
          </w:p>
        </w:tc>
      </w:tr>
      <w:tr w:rsidR="00776F44" w14:paraId="506F6478" w14:textId="77777777" w:rsidTr="00A773B3">
        <w:tc>
          <w:tcPr>
            <w:tcW w:w="1134" w:type="dxa"/>
          </w:tcPr>
          <w:p w14:paraId="65B4B360" w14:textId="77777777" w:rsidR="00776F44" w:rsidRDefault="00776F44" w:rsidP="00A773B3">
            <w:pPr>
              <w:jc w:val="center"/>
              <w:rPr>
                <w:rFonts w:cs="Times New Roman"/>
              </w:rPr>
            </w:pPr>
            <w:r>
              <w:rPr>
                <w:rFonts w:cs="Times New Roman"/>
              </w:rPr>
              <w:t>2</w:t>
            </w:r>
          </w:p>
        </w:tc>
        <w:tc>
          <w:tcPr>
            <w:tcW w:w="1843" w:type="dxa"/>
          </w:tcPr>
          <w:p w14:paraId="60524D61" w14:textId="77777777" w:rsidR="00776F44" w:rsidRDefault="00776F44" w:rsidP="00A773B3">
            <w:pPr>
              <w:jc w:val="center"/>
              <w:rPr>
                <w:rFonts w:cs="Times New Roman"/>
              </w:rPr>
            </w:pPr>
            <w:r>
              <w:rPr>
                <w:rFonts w:cs="Times New Roman"/>
              </w:rPr>
              <w:t>4</w:t>
            </w:r>
          </w:p>
        </w:tc>
      </w:tr>
      <w:tr w:rsidR="00776F44" w14:paraId="2E28BEB4" w14:textId="77777777" w:rsidTr="00A773B3">
        <w:tc>
          <w:tcPr>
            <w:tcW w:w="1134" w:type="dxa"/>
          </w:tcPr>
          <w:p w14:paraId="5C6E2E74" w14:textId="77777777" w:rsidR="00776F44" w:rsidRDefault="00776F44" w:rsidP="00A773B3">
            <w:pPr>
              <w:jc w:val="center"/>
              <w:rPr>
                <w:rFonts w:cs="Times New Roman"/>
              </w:rPr>
            </w:pPr>
            <w:r>
              <w:rPr>
                <w:rFonts w:cs="Times New Roman"/>
              </w:rPr>
              <w:t>3</w:t>
            </w:r>
          </w:p>
        </w:tc>
        <w:tc>
          <w:tcPr>
            <w:tcW w:w="1843" w:type="dxa"/>
          </w:tcPr>
          <w:p w14:paraId="09F8F056" w14:textId="77777777" w:rsidR="00776F44" w:rsidRDefault="00776F44" w:rsidP="00A773B3">
            <w:pPr>
              <w:jc w:val="center"/>
              <w:rPr>
                <w:rFonts w:cs="Times New Roman"/>
              </w:rPr>
            </w:pPr>
            <w:r>
              <w:rPr>
                <w:rFonts w:cs="Times New Roman"/>
              </w:rPr>
              <w:t>8</w:t>
            </w:r>
          </w:p>
        </w:tc>
      </w:tr>
    </w:tbl>
    <w:p w14:paraId="6C28C05A" w14:textId="77777777" w:rsidR="00776F44" w:rsidRDefault="00776F44" w:rsidP="00776F44">
      <w:pPr>
        <w:rPr>
          <w:rFonts w:eastAsiaTheme="majorEastAsia" w:cstheme="majorBidi"/>
        </w:rPr>
      </w:pPr>
      <w:r>
        <w:br w:type="page"/>
      </w:r>
    </w:p>
    <w:p w14:paraId="7268290A" w14:textId="77777777" w:rsidR="009D5253" w:rsidRPr="0078734D" w:rsidRDefault="009D5253" w:rsidP="0078734D">
      <w:pPr>
        <w:pStyle w:val="Heading2"/>
        <w:rPr>
          <w:sz w:val="40"/>
          <w:szCs w:val="40"/>
        </w:rPr>
      </w:pPr>
      <w:r w:rsidRPr="0078734D">
        <w:rPr>
          <w:sz w:val="40"/>
          <w:szCs w:val="40"/>
        </w:rPr>
        <w:lastRenderedPageBreak/>
        <w:t>LWR – Load Word and Reserve Address</w:t>
      </w:r>
    </w:p>
    <w:p w14:paraId="20FB57A6" w14:textId="77777777" w:rsidR="009D5253" w:rsidRPr="00EB0B0D" w:rsidRDefault="009D5253" w:rsidP="009D5253">
      <w:pPr>
        <w:rPr>
          <w:rFonts w:cs="Times New Roman"/>
        </w:rPr>
      </w:pPr>
      <w:r w:rsidRPr="00EB0B0D">
        <w:rPr>
          <w:rFonts w:cs="Times New Roman"/>
        </w:rPr>
        <w:t>Description:</w:t>
      </w:r>
    </w:p>
    <w:p w14:paraId="655E4E40" w14:textId="77777777"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14:paraId="6DECCA02" w14:textId="77777777"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14:paraId="537246E2" w14:textId="77777777" w:rsidTr="008E6E6D">
        <w:tc>
          <w:tcPr>
            <w:tcW w:w="3402" w:type="dxa"/>
          </w:tcPr>
          <w:p w14:paraId="300EA9FC" w14:textId="77777777"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3D9BFABE" w14:textId="77777777"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14:paraId="23EF2ED4" w14:textId="77777777"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14:paraId="29E452C2" w14:textId="77777777"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14:paraId="3747AADA" w14:textId="77777777"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14:paraId="62163633" w14:textId="77777777"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14:paraId="265B1005" w14:textId="77777777" w:rsidTr="00677EF3">
        <w:tc>
          <w:tcPr>
            <w:tcW w:w="1134" w:type="dxa"/>
          </w:tcPr>
          <w:p w14:paraId="092A242A" w14:textId="77777777" w:rsidR="0004485A" w:rsidRPr="00EB0B0D" w:rsidRDefault="00177550" w:rsidP="00677EF3">
            <w:pPr>
              <w:jc w:val="center"/>
              <w:rPr>
                <w:rFonts w:cs="Times New Roman"/>
              </w:rPr>
            </w:pPr>
            <w:r>
              <w:rPr>
                <w:rFonts w:cs="Times New Roman"/>
              </w:rPr>
              <w:t>5</w:t>
            </w:r>
            <w:r w:rsidR="0004485A" w:rsidRPr="00EB0B0D">
              <w:rPr>
                <w:rFonts w:cs="Times New Roman"/>
              </w:rPr>
              <w:t>h</w:t>
            </w:r>
            <w:r w:rsidR="0004485A">
              <w:rPr>
                <w:rFonts w:cs="Times New Roman"/>
                <w:vertAlign w:val="subscript"/>
              </w:rPr>
              <w:t>4</w:t>
            </w:r>
          </w:p>
        </w:tc>
        <w:tc>
          <w:tcPr>
            <w:tcW w:w="1259" w:type="dxa"/>
          </w:tcPr>
          <w:p w14:paraId="30BA065F" w14:textId="77777777"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14:paraId="6B933D4E" w14:textId="77777777" w:rsidR="0004485A" w:rsidRPr="00EB0B0D" w:rsidRDefault="00F61698" w:rsidP="00677EF3">
            <w:pPr>
              <w:jc w:val="center"/>
              <w:rPr>
                <w:rFonts w:cs="Times New Roman"/>
              </w:rPr>
            </w:pPr>
            <w:r>
              <w:rPr>
                <w:rFonts w:cs="Times New Roman"/>
              </w:rPr>
              <w:t>0</w:t>
            </w:r>
            <w:r w:rsidR="0004485A" w:rsidRPr="003B59C3">
              <w:rPr>
                <w:rFonts w:cs="Times New Roman"/>
                <w:vertAlign w:val="subscript"/>
              </w:rPr>
              <w:t>2</w:t>
            </w:r>
          </w:p>
        </w:tc>
        <w:tc>
          <w:tcPr>
            <w:tcW w:w="336" w:type="dxa"/>
          </w:tcPr>
          <w:p w14:paraId="0AA3CE87" w14:textId="77777777" w:rsidR="0004485A" w:rsidRPr="00EB0B0D" w:rsidRDefault="0004485A" w:rsidP="00677EF3">
            <w:pPr>
              <w:jc w:val="center"/>
              <w:rPr>
                <w:rFonts w:cs="Times New Roman"/>
              </w:rPr>
            </w:pPr>
            <w:r>
              <w:rPr>
                <w:rFonts w:cs="Times New Roman"/>
              </w:rPr>
              <w:t>~</w:t>
            </w:r>
          </w:p>
        </w:tc>
        <w:tc>
          <w:tcPr>
            <w:tcW w:w="567" w:type="dxa"/>
          </w:tcPr>
          <w:p w14:paraId="4936C7D1" w14:textId="77777777"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559C6E4C" w14:textId="77777777"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14:paraId="6D403D7D" w14:textId="77777777"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5483C31E" w14:textId="77777777"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14:paraId="5DE14684" w14:textId="77777777"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E825009" w14:textId="77777777" w:rsidR="0004485A" w:rsidRDefault="0004485A" w:rsidP="00EB77EB">
      <w:pPr>
        <w:rPr>
          <w:rFonts w:cs="Times New Roman"/>
        </w:rPr>
      </w:pPr>
    </w:p>
    <w:p w14:paraId="38450FEF" w14:textId="77777777"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5F6F70A8" w14:textId="77777777" w:rsidTr="00A773B3">
        <w:tc>
          <w:tcPr>
            <w:tcW w:w="1134" w:type="dxa"/>
            <w:shd w:val="clear" w:color="auto" w:fill="595959" w:themeFill="text1" w:themeFillTint="A6"/>
          </w:tcPr>
          <w:p w14:paraId="4C81132C"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EC9668A"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3E4CAC7C" w14:textId="77777777" w:rsidTr="00A773B3">
        <w:tc>
          <w:tcPr>
            <w:tcW w:w="1134" w:type="dxa"/>
          </w:tcPr>
          <w:p w14:paraId="5141C388" w14:textId="77777777" w:rsidR="00776F44" w:rsidRDefault="00776F44" w:rsidP="00A773B3">
            <w:pPr>
              <w:jc w:val="center"/>
              <w:rPr>
                <w:rFonts w:cs="Times New Roman"/>
              </w:rPr>
            </w:pPr>
            <w:r>
              <w:rPr>
                <w:rFonts w:cs="Times New Roman"/>
              </w:rPr>
              <w:t>0</w:t>
            </w:r>
          </w:p>
        </w:tc>
        <w:tc>
          <w:tcPr>
            <w:tcW w:w="1843" w:type="dxa"/>
          </w:tcPr>
          <w:p w14:paraId="62F724D3" w14:textId="77777777" w:rsidR="00776F44" w:rsidRDefault="00776F44" w:rsidP="00A773B3">
            <w:pPr>
              <w:jc w:val="center"/>
              <w:rPr>
                <w:rFonts w:cs="Times New Roman"/>
              </w:rPr>
            </w:pPr>
            <w:r>
              <w:rPr>
                <w:rFonts w:cs="Times New Roman"/>
              </w:rPr>
              <w:t>1</w:t>
            </w:r>
          </w:p>
        </w:tc>
      </w:tr>
      <w:tr w:rsidR="00776F44" w14:paraId="0F9230A5" w14:textId="77777777" w:rsidTr="00A773B3">
        <w:tc>
          <w:tcPr>
            <w:tcW w:w="1134" w:type="dxa"/>
          </w:tcPr>
          <w:p w14:paraId="1E81F83A" w14:textId="77777777" w:rsidR="00776F44" w:rsidRDefault="00776F44" w:rsidP="00A773B3">
            <w:pPr>
              <w:jc w:val="center"/>
              <w:rPr>
                <w:rFonts w:cs="Times New Roman"/>
              </w:rPr>
            </w:pPr>
            <w:r>
              <w:rPr>
                <w:rFonts w:cs="Times New Roman"/>
              </w:rPr>
              <w:t>1</w:t>
            </w:r>
          </w:p>
        </w:tc>
        <w:tc>
          <w:tcPr>
            <w:tcW w:w="1843" w:type="dxa"/>
          </w:tcPr>
          <w:p w14:paraId="7B1C811D" w14:textId="77777777" w:rsidR="00776F44" w:rsidRDefault="00776F44" w:rsidP="00A773B3">
            <w:pPr>
              <w:jc w:val="center"/>
              <w:rPr>
                <w:rFonts w:cs="Times New Roman"/>
              </w:rPr>
            </w:pPr>
            <w:r>
              <w:rPr>
                <w:rFonts w:cs="Times New Roman"/>
              </w:rPr>
              <w:t>2</w:t>
            </w:r>
          </w:p>
        </w:tc>
      </w:tr>
      <w:tr w:rsidR="00776F44" w14:paraId="12CC0C8C" w14:textId="77777777" w:rsidTr="00A773B3">
        <w:tc>
          <w:tcPr>
            <w:tcW w:w="1134" w:type="dxa"/>
          </w:tcPr>
          <w:p w14:paraId="7660EE33" w14:textId="77777777" w:rsidR="00776F44" w:rsidRDefault="00776F44" w:rsidP="00A773B3">
            <w:pPr>
              <w:jc w:val="center"/>
              <w:rPr>
                <w:rFonts w:cs="Times New Roman"/>
              </w:rPr>
            </w:pPr>
            <w:r>
              <w:rPr>
                <w:rFonts w:cs="Times New Roman"/>
              </w:rPr>
              <w:t>2</w:t>
            </w:r>
          </w:p>
        </w:tc>
        <w:tc>
          <w:tcPr>
            <w:tcW w:w="1843" w:type="dxa"/>
          </w:tcPr>
          <w:p w14:paraId="7F9F0692" w14:textId="77777777" w:rsidR="00776F44" w:rsidRDefault="00776F44" w:rsidP="00A773B3">
            <w:pPr>
              <w:jc w:val="center"/>
              <w:rPr>
                <w:rFonts w:cs="Times New Roman"/>
              </w:rPr>
            </w:pPr>
            <w:r>
              <w:rPr>
                <w:rFonts w:cs="Times New Roman"/>
              </w:rPr>
              <w:t>4</w:t>
            </w:r>
          </w:p>
        </w:tc>
      </w:tr>
      <w:tr w:rsidR="00776F44" w14:paraId="0FB71A68" w14:textId="77777777" w:rsidTr="00A773B3">
        <w:tc>
          <w:tcPr>
            <w:tcW w:w="1134" w:type="dxa"/>
          </w:tcPr>
          <w:p w14:paraId="390A13ED" w14:textId="77777777" w:rsidR="00776F44" w:rsidRDefault="00776F44" w:rsidP="00A773B3">
            <w:pPr>
              <w:jc w:val="center"/>
              <w:rPr>
                <w:rFonts w:cs="Times New Roman"/>
              </w:rPr>
            </w:pPr>
            <w:r>
              <w:rPr>
                <w:rFonts w:cs="Times New Roman"/>
              </w:rPr>
              <w:t>3</w:t>
            </w:r>
          </w:p>
        </w:tc>
        <w:tc>
          <w:tcPr>
            <w:tcW w:w="1843" w:type="dxa"/>
          </w:tcPr>
          <w:p w14:paraId="52AB465C" w14:textId="77777777" w:rsidR="00776F44" w:rsidRDefault="00776F44" w:rsidP="00A773B3">
            <w:pPr>
              <w:jc w:val="center"/>
              <w:rPr>
                <w:rFonts w:cs="Times New Roman"/>
              </w:rPr>
            </w:pPr>
            <w:r>
              <w:rPr>
                <w:rFonts w:cs="Times New Roman"/>
              </w:rPr>
              <w:t>8</w:t>
            </w:r>
          </w:p>
        </w:tc>
      </w:tr>
    </w:tbl>
    <w:p w14:paraId="7E7CB93B" w14:textId="77777777" w:rsidR="00AD467C" w:rsidRDefault="00AD467C" w:rsidP="00AD467C">
      <w:pPr>
        <w:ind w:left="720"/>
        <w:rPr>
          <w:rFonts w:eastAsiaTheme="majorEastAsia" w:cstheme="majorBidi"/>
        </w:rPr>
      </w:pPr>
    </w:p>
    <w:p w14:paraId="11DB0825" w14:textId="77777777"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14:paraId="1AD422B9" w14:textId="77777777"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14:paraId="5744DE49" w14:textId="77777777"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14:paraId="08107083" w14:textId="77777777" w:rsidR="00AD467C" w:rsidRDefault="00AD467C" w:rsidP="00AD467C">
      <w:pPr>
        <w:ind w:left="720"/>
        <w:rPr>
          <w:rFonts w:eastAsiaTheme="majorEastAsia" w:cstheme="majorBidi"/>
        </w:rPr>
      </w:pPr>
      <w:r>
        <w:rPr>
          <w:rFonts w:eastAsiaTheme="majorEastAsia" w:cstheme="majorBidi"/>
        </w:rPr>
        <w:t>All combinations of A, R are allowed.</w:t>
      </w:r>
    </w:p>
    <w:p w14:paraId="79B90AD5" w14:textId="77777777" w:rsidR="00D13772" w:rsidRPr="00EB0B0D" w:rsidRDefault="00D13772">
      <w:pPr>
        <w:rPr>
          <w:rFonts w:eastAsiaTheme="majorEastAsia" w:cs="Times New Roman"/>
          <w:b/>
          <w:bCs/>
          <w:sz w:val="28"/>
          <w:szCs w:val="28"/>
        </w:rPr>
      </w:pPr>
      <w:r w:rsidRPr="00EB0B0D">
        <w:rPr>
          <w:rFonts w:cs="Times New Roman"/>
        </w:rPr>
        <w:br w:type="page"/>
      </w:r>
    </w:p>
    <w:p w14:paraId="4AE184E4" w14:textId="77777777" w:rsidR="00CD4116" w:rsidRPr="00340148" w:rsidRDefault="00CD4116" w:rsidP="00CD4116">
      <w:pPr>
        <w:pStyle w:val="Heading2"/>
        <w:rPr>
          <w:sz w:val="40"/>
          <w:szCs w:val="40"/>
        </w:rPr>
      </w:pPr>
      <w:bookmarkStart w:id="41"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48B3EDE1" w14:textId="77777777" w:rsidR="00CD4116" w:rsidRDefault="00CD4116" w:rsidP="00CD4116"/>
    <w:p w14:paraId="39B99C6B" w14:textId="77777777" w:rsidR="00CD4116" w:rsidRPr="00C54761" w:rsidRDefault="00CD4116" w:rsidP="00CD4116">
      <w:pPr>
        <w:rPr>
          <w:rStyle w:val="Strong"/>
        </w:rPr>
      </w:pPr>
      <w:r w:rsidRPr="00C54761">
        <w:rPr>
          <w:rStyle w:val="Strong"/>
        </w:rPr>
        <w:t>Description:</w:t>
      </w:r>
    </w:p>
    <w:p w14:paraId="20B279E2" w14:textId="77777777"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14:paraId="79FA91BD" w14:textId="77777777"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14:paraId="40FA0497" w14:textId="77777777" w:rsidTr="00CA4A0F">
        <w:tc>
          <w:tcPr>
            <w:tcW w:w="1134" w:type="dxa"/>
          </w:tcPr>
          <w:p w14:paraId="1CB5FA2C" w14:textId="77777777"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14:paraId="0C4B1CDD" w14:textId="77777777"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14:paraId="389F0A93" w14:textId="77777777"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14:paraId="48657D66" w14:textId="77777777"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14:paraId="78887D48" w14:textId="77777777"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14:paraId="273B1B15" w14:textId="77777777"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14:paraId="218ACC13" w14:textId="77777777"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14:paraId="64C3A767" w14:textId="77777777"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14:paraId="528EFD74" w14:textId="77777777" w:rsidR="00CD4116" w:rsidRDefault="00CD4116" w:rsidP="00CD4116">
      <w:pPr>
        <w:rPr>
          <w:rStyle w:val="Strong"/>
        </w:rPr>
      </w:pPr>
    </w:p>
    <w:p w14:paraId="529E3ADC" w14:textId="77777777" w:rsidR="00CD4116" w:rsidRDefault="00CD4116" w:rsidP="00CD4116">
      <w:pPr>
        <w:rPr>
          <w:rStyle w:val="Strong"/>
        </w:rPr>
      </w:pPr>
      <w:r>
        <w:rPr>
          <w:rStyle w:val="Strong"/>
        </w:rPr>
        <w:t xml:space="preserve">Clock Cycles: </w:t>
      </w:r>
      <w:r w:rsidRPr="006504CD">
        <w:t>1</w:t>
      </w:r>
    </w:p>
    <w:p w14:paraId="1B44DD18" w14:textId="77777777" w:rsidR="00CD4116" w:rsidRPr="002C6BF0" w:rsidRDefault="00CD4116" w:rsidP="00CD4116">
      <w:r>
        <w:rPr>
          <w:rStyle w:val="Strong"/>
        </w:rPr>
        <w:t xml:space="preserve">Execution Units: </w:t>
      </w:r>
      <w:r>
        <w:t>ALU #0 only</w:t>
      </w:r>
    </w:p>
    <w:p w14:paraId="3BE2AD06" w14:textId="77777777" w:rsidR="00CD4116" w:rsidRPr="00C54761" w:rsidRDefault="00CD4116" w:rsidP="00CD4116">
      <w:pPr>
        <w:rPr>
          <w:rStyle w:val="Strong"/>
        </w:rPr>
      </w:pPr>
      <w:r w:rsidRPr="00C54761">
        <w:rPr>
          <w:rStyle w:val="Strong"/>
        </w:rPr>
        <w:t>Operation:</w:t>
      </w:r>
    </w:p>
    <w:p w14:paraId="021487B7" w14:textId="77777777"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14:paraId="68A7245C" w14:textId="77777777" w:rsidR="00CD4116" w:rsidRDefault="00CD4116">
      <w:pPr>
        <w:rPr>
          <w:rFonts w:eastAsiaTheme="majorEastAsia" w:cstheme="majorBidi"/>
          <w:b/>
          <w:bCs/>
          <w:sz w:val="40"/>
          <w:szCs w:val="40"/>
        </w:rPr>
      </w:pPr>
      <w:r>
        <w:rPr>
          <w:sz w:val="40"/>
          <w:szCs w:val="40"/>
        </w:rPr>
        <w:br w:type="page"/>
      </w:r>
    </w:p>
    <w:p w14:paraId="6F2AD60E" w14:textId="77777777" w:rsidR="00340148" w:rsidRPr="00340148" w:rsidRDefault="00340148" w:rsidP="00340148">
      <w:pPr>
        <w:pStyle w:val="Heading2"/>
        <w:rPr>
          <w:sz w:val="40"/>
          <w:szCs w:val="40"/>
        </w:rPr>
      </w:pPr>
      <w:r w:rsidRPr="00340148">
        <w:rPr>
          <w:sz w:val="40"/>
          <w:szCs w:val="40"/>
        </w:rPr>
        <w:lastRenderedPageBreak/>
        <w:t xml:space="preserve">MAX – </w:t>
      </w:r>
      <w:bookmarkEnd w:id="41"/>
      <w:r w:rsidRPr="00340148">
        <w:rPr>
          <w:sz w:val="40"/>
          <w:szCs w:val="40"/>
        </w:rPr>
        <w:t>Maximum Value</w:t>
      </w:r>
    </w:p>
    <w:p w14:paraId="5962D8DC" w14:textId="77777777" w:rsidR="00340148" w:rsidRDefault="00340148" w:rsidP="00340148"/>
    <w:p w14:paraId="402660D7" w14:textId="77777777" w:rsidR="00340148" w:rsidRPr="00C54761" w:rsidRDefault="00340148" w:rsidP="00340148">
      <w:pPr>
        <w:rPr>
          <w:rStyle w:val="Strong"/>
        </w:rPr>
      </w:pPr>
      <w:r w:rsidRPr="00C54761">
        <w:rPr>
          <w:rStyle w:val="Strong"/>
        </w:rPr>
        <w:t>Description:</w:t>
      </w:r>
    </w:p>
    <w:p w14:paraId="1B5DE7AF" w14:textId="77777777"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14:paraId="7C8DD44D" w14:textId="77777777" w:rsidR="00506CCE" w:rsidRDefault="00506CCE" w:rsidP="00340148">
      <w:pPr>
        <w:ind w:left="720"/>
      </w:pPr>
      <w:r>
        <w:t>MAX may be used to determine the lowest level privilege level of two selectors.</w:t>
      </w:r>
      <w:r w:rsidR="000714C2">
        <w:t xml:space="preserve"> The lowest privilege level will have the highest value in registers.</w:t>
      </w:r>
    </w:p>
    <w:p w14:paraId="681682DC" w14:textId="77777777"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14:paraId="6E099B40" w14:textId="77777777" w:rsidTr="00CA4A0F">
        <w:tc>
          <w:tcPr>
            <w:tcW w:w="1134" w:type="dxa"/>
          </w:tcPr>
          <w:p w14:paraId="42A7198C" w14:textId="77777777"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14:paraId="1F8BF1B8" w14:textId="77777777"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14:paraId="56C4DBDC" w14:textId="77777777"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14:paraId="593373B7" w14:textId="77777777"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14:paraId="25EB29CB" w14:textId="77777777"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14:paraId="49AF2351" w14:textId="77777777"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14:paraId="5EEABAB5" w14:textId="77777777"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14:paraId="0195DCDE" w14:textId="77777777" w:rsidR="00340148" w:rsidRDefault="00340148" w:rsidP="00340148">
      <w:pPr>
        <w:rPr>
          <w:rStyle w:val="Strong"/>
        </w:rPr>
      </w:pPr>
    </w:p>
    <w:p w14:paraId="6D46D270" w14:textId="77777777"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14:paraId="7D84D1B3" w14:textId="77777777" w:rsidTr="00DB67F1">
        <w:tc>
          <w:tcPr>
            <w:tcW w:w="1134" w:type="dxa"/>
          </w:tcPr>
          <w:p w14:paraId="51040FD1" w14:textId="77777777"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14:paraId="23DFB758" w14:textId="77777777"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14:paraId="58896C74" w14:textId="77777777"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14:paraId="2B1294E7" w14:textId="77777777"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14:paraId="02E737F1" w14:textId="77777777"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14:paraId="7B59B9BE" w14:textId="77777777"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14:paraId="3C3799C6" w14:textId="77777777"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14:paraId="3C131320" w14:textId="77777777"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14:paraId="42D1966E" w14:textId="77777777"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14:paraId="6B6DB4C3" w14:textId="77777777" w:rsidR="00593F3B" w:rsidRDefault="00593F3B" w:rsidP="00340148">
      <w:pPr>
        <w:rPr>
          <w:rStyle w:val="Strong"/>
        </w:rPr>
      </w:pPr>
    </w:p>
    <w:p w14:paraId="6ABC9D0A" w14:textId="77777777" w:rsidR="00340148" w:rsidRDefault="00340148" w:rsidP="00340148">
      <w:pPr>
        <w:rPr>
          <w:rStyle w:val="Strong"/>
        </w:rPr>
      </w:pPr>
      <w:r>
        <w:rPr>
          <w:rStyle w:val="Strong"/>
        </w:rPr>
        <w:t xml:space="preserve">Clock Cycles: </w:t>
      </w:r>
      <w:r w:rsidRPr="006504CD">
        <w:t>1</w:t>
      </w:r>
    </w:p>
    <w:p w14:paraId="60E180BE" w14:textId="77777777" w:rsidR="00340148" w:rsidRPr="002C6BF0" w:rsidRDefault="00340148" w:rsidP="00340148">
      <w:r>
        <w:rPr>
          <w:rStyle w:val="Strong"/>
        </w:rPr>
        <w:t xml:space="preserve">Execution Units: </w:t>
      </w:r>
      <w:r>
        <w:t>ALU #0 only</w:t>
      </w:r>
    </w:p>
    <w:p w14:paraId="4614D962" w14:textId="77777777" w:rsidR="00340148" w:rsidRPr="00C54761" w:rsidRDefault="00340148" w:rsidP="00340148">
      <w:pPr>
        <w:rPr>
          <w:rStyle w:val="Strong"/>
        </w:rPr>
      </w:pPr>
      <w:r w:rsidRPr="00C54761">
        <w:rPr>
          <w:rStyle w:val="Strong"/>
        </w:rPr>
        <w:t>Operation:</w:t>
      </w:r>
    </w:p>
    <w:p w14:paraId="28E44EB5" w14:textId="77777777"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14:paraId="59AC41E1" w14:textId="77777777" w:rsidR="00340148" w:rsidRDefault="00340148" w:rsidP="00340148">
      <w:pPr>
        <w:spacing w:after="0"/>
        <w:ind w:left="720" w:firstLine="720"/>
      </w:pPr>
      <w:r>
        <w:t>Rt = R</w:t>
      </w:r>
      <w:r w:rsidR="00B65002">
        <w:t>a</w:t>
      </w:r>
    </w:p>
    <w:p w14:paraId="4068438F" w14:textId="77777777" w:rsidR="00B65002" w:rsidRDefault="00B65002" w:rsidP="00B65002">
      <w:pPr>
        <w:spacing w:after="0"/>
        <w:ind w:firstLine="720"/>
      </w:pPr>
      <w:r>
        <w:t>else</w:t>
      </w:r>
    </w:p>
    <w:p w14:paraId="7AF49139" w14:textId="77777777" w:rsidR="00340148" w:rsidRDefault="00B65002" w:rsidP="00340148">
      <w:pPr>
        <w:spacing w:after="0"/>
      </w:pPr>
      <w:r>
        <w:tab/>
      </w:r>
      <w:r>
        <w:tab/>
        <w:t xml:space="preserve">Rt = </w:t>
      </w:r>
      <w:proofErr w:type="spellStart"/>
      <w:r>
        <w:t>R</w:t>
      </w:r>
      <w:r w:rsidR="009F087A">
        <w:t>b</w:t>
      </w:r>
      <w:proofErr w:type="spellEnd"/>
    </w:p>
    <w:p w14:paraId="13743477" w14:textId="77777777" w:rsidR="00340148" w:rsidRDefault="00340148">
      <w:pPr>
        <w:rPr>
          <w:rFonts w:eastAsiaTheme="majorEastAsia" w:cstheme="majorBidi"/>
          <w:b/>
          <w:bCs/>
          <w:sz w:val="40"/>
          <w:szCs w:val="40"/>
        </w:rPr>
      </w:pPr>
      <w:r>
        <w:rPr>
          <w:sz w:val="40"/>
          <w:szCs w:val="40"/>
        </w:rPr>
        <w:br w:type="page"/>
      </w:r>
    </w:p>
    <w:p w14:paraId="6C0D7D57" w14:textId="77777777" w:rsidR="00D13772" w:rsidRPr="0078734D" w:rsidRDefault="00D13772" w:rsidP="0078734D">
      <w:pPr>
        <w:pStyle w:val="Heading2"/>
        <w:rPr>
          <w:sz w:val="40"/>
          <w:szCs w:val="40"/>
        </w:rPr>
      </w:pPr>
      <w:r w:rsidRPr="0078734D">
        <w:rPr>
          <w:sz w:val="40"/>
          <w:szCs w:val="40"/>
        </w:rPr>
        <w:lastRenderedPageBreak/>
        <w:t>MEMDB –Memory Data Barrier</w:t>
      </w:r>
    </w:p>
    <w:p w14:paraId="5C8E50B7" w14:textId="77777777" w:rsidR="00D13772" w:rsidRPr="00EB0B0D" w:rsidRDefault="00D13772" w:rsidP="00D13772">
      <w:pPr>
        <w:rPr>
          <w:rFonts w:cs="Times New Roman"/>
        </w:rPr>
      </w:pPr>
      <w:r w:rsidRPr="00EB0B0D">
        <w:rPr>
          <w:rFonts w:cs="Times New Roman"/>
        </w:rPr>
        <w:t>Description:</w:t>
      </w:r>
    </w:p>
    <w:p w14:paraId="5ABB5BB7" w14:textId="77777777"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60BA5026" w14:textId="77777777"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14:paraId="5953DF70" w14:textId="77777777" w:rsidTr="0040792A">
        <w:tc>
          <w:tcPr>
            <w:tcW w:w="1152" w:type="dxa"/>
          </w:tcPr>
          <w:p w14:paraId="66A1A562" w14:textId="77777777"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14:paraId="625289CD"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14:paraId="137D5837" w14:textId="77777777"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14:paraId="4AADE82F"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14:paraId="0CB12161"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14:paraId="025A329A" w14:textId="77777777"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14:paraId="01AFACF3" w14:textId="77777777" w:rsidR="00D13772" w:rsidRPr="00EB0B0D" w:rsidRDefault="00D13772" w:rsidP="00D13772">
      <w:pPr>
        <w:rPr>
          <w:rFonts w:cs="Times New Roman"/>
        </w:rPr>
      </w:pPr>
    </w:p>
    <w:p w14:paraId="4B8AA7EA" w14:textId="77777777" w:rsidR="00D13772" w:rsidRPr="00EB0B0D" w:rsidRDefault="00D13772" w:rsidP="00D13772">
      <w:pPr>
        <w:rPr>
          <w:rFonts w:cs="Times New Roman"/>
        </w:rPr>
      </w:pPr>
      <w:r w:rsidRPr="00EB0B0D">
        <w:rPr>
          <w:rFonts w:cs="Times New Roman"/>
        </w:rPr>
        <w:t>Clock Cycles: varies depending on queue contents</w:t>
      </w:r>
    </w:p>
    <w:p w14:paraId="21589A59" w14:textId="77777777" w:rsidR="000E1D58" w:rsidRDefault="000E1D58">
      <w:pPr>
        <w:rPr>
          <w:rFonts w:eastAsiaTheme="majorEastAsia" w:cstheme="majorBidi"/>
          <w:b/>
          <w:bCs/>
          <w:sz w:val="40"/>
          <w:szCs w:val="40"/>
        </w:rPr>
      </w:pPr>
      <w:r>
        <w:rPr>
          <w:sz w:val="40"/>
          <w:szCs w:val="40"/>
        </w:rPr>
        <w:br w:type="page"/>
      </w:r>
    </w:p>
    <w:p w14:paraId="5F2606BF" w14:textId="77777777" w:rsidR="00D13772" w:rsidRPr="0078734D" w:rsidRDefault="00D13772" w:rsidP="0078734D">
      <w:pPr>
        <w:pStyle w:val="Heading2"/>
        <w:rPr>
          <w:sz w:val="40"/>
          <w:szCs w:val="40"/>
        </w:rPr>
      </w:pPr>
      <w:bookmarkStart w:id="42" w:name="_MEMSB_–Memory_Synchronization"/>
      <w:bookmarkEnd w:id="42"/>
      <w:r w:rsidRPr="0078734D">
        <w:rPr>
          <w:sz w:val="40"/>
          <w:szCs w:val="40"/>
        </w:rPr>
        <w:lastRenderedPageBreak/>
        <w:t>MEMSB –Memory Synchronization Barrier</w:t>
      </w:r>
    </w:p>
    <w:p w14:paraId="50DDB2FD" w14:textId="77777777" w:rsidR="00D13772" w:rsidRPr="00EB0B0D" w:rsidRDefault="00D13772" w:rsidP="00D13772">
      <w:pPr>
        <w:rPr>
          <w:rFonts w:cs="Times New Roman"/>
        </w:rPr>
      </w:pPr>
      <w:r w:rsidRPr="00EB0B0D">
        <w:rPr>
          <w:rFonts w:cs="Times New Roman"/>
        </w:rPr>
        <w:t>Description:</w:t>
      </w:r>
    </w:p>
    <w:p w14:paraId="64287970" w14:textId="77777777"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7FC79C3E" w14:textId="77777777"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14:paraId="10D4158C" w14:textId="77777777" w:rsidTr="0040792A">
        <w:tc>
          <w:tcPr>
            <w:tcW w:w="1152" w:type="dxa"/>
          </w:tcPr>
          <w:p w14:paraId="27C1FF92" w14:textId="77777777"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14:paraId="5876400E"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14:paraId="4B8445E2" w14:textId="77777777"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14:paraId="2C79BF0D"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14:paraId="55A3284B" w14:textId="77777777"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14:paraId="6F4DA587" w14:textId="77777777"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14:paraId="334B45BF" w14:textId="77777777" w:rsidR="0078734D" w:rsidRDefault="0078734D" w:rsidP="0078734D">
      <w:pPr>
        <w:rPr>
          <w:rFonts w:cs="Times New Roman"/>
        </w:rPr>
      </w:pPr>
    </w:p>
    <w:p w14:paraId="69BF7877" w14:textId="77777777" w:rsidR="0078734D" w:rsidRPr="00EB0B0D" w:rsidRDefault="0078734D" w:rsidP="0078734D">
      <w:pPr>
        <w:rPr>
          <w:rFonts w:cs="Times New Roman"/>
        </w:rPr>
      </w:pPr>
      <w:r w:rsidRPr="00EB0B0D">
        <w:rPr>
          <w:rFonts w:cs="Times New Roman"/>
        </w:rPr>
        <w:t>Clock Cycles: varies depending on queue contents</w:t>
      </w:r>
    </w:p>
    <w:p w14:paraId="717D6364" w14:textId="77777777" w:rsidR="00D13772" w:rsidRPr="00EB0B0D" w:rsidRDefault="00D13772" w:rsidP="00D13772">
      <w:pPr>
        <w:rPr>
          <w:rFonts w:cs="Times New Roman"/>
        </w:rPr>
      </w:pPr>
    </w:p>
    <w:p w14:paraId="725ADE53" w14:textId="77777777" w:rsidR="00144ECB" w:rsidRPr="00EB0B0D" w:rsidRDefault="00144ECB">
      <w:pPr>
        <w:rPr>
          <w:rFonts w:eastAsiaTheme="majorEastAsia" w:cs="Times New Roman"/>
          <w:b/>
          <w:bCs/>
          <w:sz w:val="28"/>
          <w:szCs w:val="28"/>
        </w:rPr>
      </w:pPr>
      <w:r w:rsidRPr="00EB0B0D">
        <w:rPr>
          <w:rFonts w:cs="Times New Roman"/>
        </w:rPr>
        <w:br w:type="page"/>
      </w:r>
    </w:p>
    <w:p w14:paraId="230FFEAE" w14:textId="77777777"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37AA1BAC" w14:textId="77777777" w:rsidR="009654A9" w:rsidRDefault="009654A9" w:rsidP="009654A9"/>
    <w:p w14:paraId="13F473BF" w14:textId="77777777" w:rsidR="009654A9" w:rsidRPr="00C54761" w:rsidRDefault="009654A9" w:rsidP="009654A9">
      <w:pPr>
        <w:rPr>
          <w:rStyle w:val="Strong"/>
        </w:rPr>
      </w:pPr>
      <w:r w:rsidRPr="00C54761">
        <w:rPr>
          <w:rStyle w:val="Strong"/>
        </w:rPr>
        <w:t>Description:</w:t>
      </w:r>
    </w:p>
    <w:p w14:paraId="24092D32" w14:textId="77777777"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14:paraId="0F17A398" w14:textId="77777777"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14:paraId="08AE403F" w14:textId="77777777" w:rsidTr="00A57ADE">
        <w:tc>
          <w:tcPr>
            <w:tcW w:w="1134" w:type="dxa"/>
          </w:tcPr>
          <w:p w14:paraId="18EBBC30" w14:textId="77777777"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14:paraId="269F393B" w14:textId="77777777"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14:paraId="45636453" w14:textId="77777777"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14:paraId="110CA078" w14:textId="77777777"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14:paraId="2C74C6AE" w14:textId="77777777"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14:paraId="16F6C5B3" w14:textId="77777777"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14:paraId="140B1841" w14:textId="77777777"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14:paraId="1FE36111" w14:textId="77777777" w:rsidR="00767199" w:rsidRDefault="00767199" w:rsidP="00767199">
      <w:pPr>
        <w:rPr>
          <w:rStyle w:val="Strong"/>
        </w:rPr>
      </w:pPr>
    </w:p>
    <w:p w14:paraId="710F9B25" w14:textId="77777777"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14:paraId="0987048F" w14:textId="77777777" w:rsidTr="00A57ADE">
        <w:tc>
          <w:tcPr>
            <w:tcW w:w="1116" w:type="dxa"/>
          </w:tcPr>
          <w:p w14:paraId="7EBFCFB3" w14:textId="77777777"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14:paraId="1F901092" w14:textId="77777777"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14:paraId="74D88555" w14:textId="77777777"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14:paraId="317FF4FB" w14:textId="77777777"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14:paraId="14E618A1" w14:textId="77777777"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14:paraId="5A4B8AFD" w14:textId="77777777"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14:paraId="1F1FF616" w14:textId="77777777"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14:paraId="28306C3B" w14:textId="77777777"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14:paraId="64B4DCC9" w14:textId="77777777"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14:paraId="1BC686E4" w14:textId="77777777" w:rsidR="00767199" w:rsidRDefault="00767199" w:rsidP="00767199">
      <w:pPr>
        <w:rPr>
          <w:rStyle w:val="Strong"/>
        </w:rPr>
      </w:pPr>
    </w:p>
    <w:p w14:paraId="2A31A15C" w14:textId="77777777" w:rsidR="009654A9" w:rsidRDefault="009654A9" w:rsidP="009654A9">
      <w:pPr>
        <w:rPr>
          <w:rStyle w:val="Strong"/>
        </w:rPr>
      </w:pPr>
      <w:r>
        <w:rPr>
          <w:rStyle w:val="Strong"/>
        </w:rPr>
        <w:t xml:space="preserve">Clock Cycles: </w:t>
      </w:r>
      <w:r w:rsidRPr="006504CD">
        <w:t>1</w:t>
      </w:r>
    </w:p>
    <w:p w14:paraId="4D0819AB" w14:textId="77777777" w:rsidR="009654A9" w:rsidRPr="002C6BF0" w:rsidRDefault="009654A9" w:rsidP="009654A9">
      <w:r>
        <w:rPr>
          <w:rStyle w:val="Strong"/>
        </w:rPr>
        <w:t xml:space="preserve">Execution Units: </w:t>
      </w:r>
      <w:r>
        <w:t>ALU #0 only</w:t>
      </w:r>
    </w:p>
    <w:p w14:paraId="4ACD8764" w14:textId="77777777" w:rsidR="009654A9" w:rsidRPr="00C54761" w:rsidRDefault="009654A9" w:rsidP="009654A9">
      <w:pPr>
        <w:rPr>
          <w:rStyle w:val="Strong"/>
        </w:rPr>
      </w:pPr>
      <w:r w:rsidRPr="00C54761">
        <w:rPr>
          <w:rStyle w:val="Strong"/>
        </w:rPr>
        <w:t>Operation:</w:t>
      </w:r>
    </w:p>
    <w:p w14:paraId="49CFF21A" w14:textId="77777777" w:rsidR="009654A9" w:rsidRDefault="009654A9" w:rsidP="009654A9">
      <w:pPr>
        <w:spacing w:after="0"/>
        <w:ind w:left="720"/>
      </w:pPr>
      <w:r>
        <w:t xml:space="preserve">IF Ra &lt; </w:t>
      </w:r>
      <w:proofErr w:type="spellStart"/>
      <w:r>
        <w:t>Rb</w:t>
      </w:r>
      <w:proofErr w:type="spellEnd"/>
      <w:r>
        <w:t xml:space="preserve"> </w:t>
      </w:r>
    </w:p>
    <w:p w14:paraId="4987A311" w14:textId="77777777" w:rsidR="009654A9" w:rsidRDefault="009654A9" w:rsidP="009654A9">
      <w:pPr>
        <w:spacing w:after="0"/>
        <w:ind w:left="720" w:firstLine="720"/>
      </w:pPr>
      <w:r>
        <w:t>Rt = Ra</w:t>
      </w:r>
    </w:p>
    <w:p w14:paraId="738791EC" w14:textId="77777777" w:rsidR="009654A9" w:rsidRDefault="009654A9" w:rsidP="009654A9">
      <w:pPr>
        <w:spacing w:after="0"/>
        <w:ind w:firstLine="720"/>
      </w:pPr>
      <w:r>
        <w:t>else</w:t>
      </w:r>
    </w:p>
    <w:p w14:paraId="32F60744" w14:textId="77777777" w:rsidR="009654A9" w:rsidRDefault="009654A9" w:rsidP="009654A9">
      <w:pPr>
        <w:spacing w:after="0"/>
      </w:pPr>
      <w:r>
        <w:tab/>
      </w:r>
      <w:r>
        <w:tab/>
        <w:t xml:space="preserve">Rt = </w:t>
      </w:r>
      <w:proofErr w:type="spellStart"/>
      <w:r>
        <w:t>R</w:t>
      </w:r>
      <w:r w:rsidR="009F087A">
        <w:t>b</w:t>
      </w:r>
      <w:proofErr w:type="spellEnd"/>
    </w:p>
    <w:p w14:paraId="23819159" w14:textId="77777777" w:rsidR="009654A9" w:rsidRDefault="009654A9">
      <w:pPr>
        <w:rPr>
          <w:rFonts w:eastAsiaTheme="majorEastAsia" w:cstheme="majorBidi"/>
          <w:b/>
          <w:bCs/>
          <w:sz w:val="40"/>
          <w:szCs w:val="40"/>
        </w:rPr>
      </w:pPr>
      <w:r>
        <w:rPr>
          <w:sz w:val="40"/>
          <w:szCs w:val="40"/>
        </w:rPr>
        <w:br w:type="page"/>
      </w:r>
    </w:p>
    <w:p w14:paraId="3CB1CE69" w14:textId="77777777" w:rsidR="00F6501D" w:rsidRPr="0078734D" w:rsidRDefault="00F6501D" w:rsidP="0078734D">
      <w:pPr>
        <w:pStyle w:val="Heading2"/>
        <w:rPr>
          <w:sz w:val="40"/>
          <w:szCs w:val="40"/>
        </w:rPr>
      </w:pPr>
      <w:r w:rsidRPr="0078734D">
        <w:rPr>
          <w:sz w:val="40"/>
          <w:szCs w:val="40"/>
        </w:rPr>
        <w:lastRenderedPageBreak/>
        <w:t>MOD – Signed Modulus</w:t>
      </w:r>
    </w:p>
    <w:p w14:paraId="0C486C23" w14:textId="77777777" w:rsidR="00F6501D" w:rsidRDefault="00F6501D" w:rsidP="00F6501D">
      <w:pPr>
        <w:rPr>
          <w:rFonts w:cs="Times New Roman"/>
        </w:rPr>
      </w:pPr>
      <w:r w:rsidRPr="00F11D71">
        <w:rPr>
          <w:rFonts w:cs="Times New Roman"/>
          <w:b/>
        </w:rPr>
        <w:t>Description</w:t>
      </w:r>
      <w:r w:rsidRPr="00EB0B0D">
        <w:rPr>
          <w:rFonts w:cs="Times New Roman"/>
        </w:rPr>
        <w:t>:</w:t>
      </w:r>
    </w:p>
    <w:p w14:paraId="516933F6" w14:textId="77777777"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14:paraId="4BFB3584" w14:textId="77777777"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14:paraId="739BD398" w14:textId="77777777" w:rsidTr="00B62A41">
        <w:tc>
          <w:tcPr>
            <w:tcW w:w="3369" w:type="dxa"/>
          </w:tcPr>
          <w:p w14:paraId="7F40D7ED" w14:textId="77777777"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5A88A2B" w14:textId="77777777"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14:paraId="5DC98330" w14:textId="77777777"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14:paraId="16BAB41D" w14:textId="77777777"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14:paraId="139C70B0" w14:textId="77777777"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14:paraId="3C116F3F" w14:textId="77777777" w:rsidR="00F6501D" w:rsidRDefault="00F6501D" w:rsidP="00F6501D">
      <w:pPr>
        <w:rPr>
          <w:rFonts w:cs="Times New Roman"/>
        </w:rPr>
      </w:pPr>
    </w:p>
    <w:p w14:paraId="03E595A3" w14:textId="77777777"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14:paraId="3303D41B" w14:textId="77777777" w:rsidTr="00F65D8A">
        <w:tc>
          <w:tcPr>
            <w:tcW w:w="1134" w:type="dxa"/>
          </w:tcPr>
          <w:p w14:paraId="19AA4836" w14:textId="77777777"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14:paraId="34A109B9" w14:textId="77777777"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14:paraId="20FECA56" w14:textId="77777777"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69A50DB2" w14:textId="77777777"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7C0B584D" w14:textId="77777777"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14:paraId="5A477EBA" w14:textId="77777777"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14:paraId="03D5900C" w14:textId="77777777"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14:paraId="34ECEF0B" w14:textId="77777777" w:rsidR="00063F5C" w:rsidRDefault="00063F5C" w:rsidP="00F716C4">
      <w:pPr>
        <w:rPr>
          <w:rFonts w:cs="Times New Roman"/>
        </w:rPr>
      </w:pPr>
    </w:p>
    <w:p w14:paraId="009B4DAB" w14:textId="77777777" w:rsidR="00963A03" w:rsidRDefault="00963A03" w:rsidP="00F716C4">
      <w:pPr>
        <w:rPr>
          <w:rFonts w:cs="Times New Roman"/>
        </w:rPr>
      </w:pPr>
    </w:p>
    <w:p w14:paraId="60FF5656" w14:textId="77777777"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14:paraId="3EA00A71" w14:textId="77777777" w:rsidR="00F716C4" w:rsidRDefault="00F11D71" w:rsidP="00F716C4">
      <w:pPr>
        <w:rPr>
          <w:rFonts w:cs="Times New Roman"/>
        </w:rPr>
      </w:pPr>
      <w:r>
        <w:rPr>
          <w:rFonts w:cs="Times New Roman"/>
          <w:b/>
        </w:rPr>
        <w:t>Execution Units</w:t>
      </w:r>
      <w:r w:rsidR="00F716C4" w:rsidRPr="00EB0B0D">
        <w:rPr>
          <w:rFonts w:cs="Times New Roman"/>
        </w:rPr>
        <w:t>: ALU #0 Only</w:t>
      </w:r>
    </w:p>
    <w:p w14:paraId="1CBD7741" w14:textId="77777777"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14:paraId="2B94C92A" w14:textId="77777777" w:rsidR="00F716C4" w:rsidRDefault="00F716C4" w:rsidP="00F716C4">
      <w:pPr>
        <w:rPr>
          <w:rFonts w:eastAsiaTheme="majorEastAsia" w:cstheme="majorBidi"/>
        </w:rPr>
      </w:pPr>
      <w:r>
        <w:br w:type="page"/>
      </w:r>
    </w:p>
    <w:p w14:paraId="05F60DDA" w14:textId="77777777" w:rsidR="005B6AB8" w:rsidRPr="0078734D" w:rsidRDefault="005B6AB8" w:rsidP="0078734D">
      <w:pPr>
        <w:pStyle w:val="Heading2"/>
        <w:rPr>
          <w:sz w:val="40"/>
          <w:szCs w:val="40"/>
        </w:rPr>
      </w:pPr>
      <w:r w:rsidRPr="0078734D">
        <w:rPr>
          <w:sz w:val="40"/>
          <w:szCs w:val="40"/>
        </w:rPr>
        <w:lastRenderedPageBreak/>
        <w:t>MODSU – Signed-Unsigned Modulus</w:t>
      </w:r>
    </w:p>
    <w:p w14:paraId="4B7E2382" w14:textId="77777777" w:rsidR="005B6AB8" w:rsidRDefault="005B6AB8" w:rsidP="005B6AB8">
      <w:pPr>
        <w:rPr>
          <w:rFonts w:cs="Times New Roman"/>
        </w:rPr>
      </w:pPr>
      <w:r w:rsidRPr="00EB0B0D">
        <w:rPr>
          <w:rFonts w:cs="Times New Roman"/>
        </w:rPr>
        <w:t>Description:</w:t>
      </w:r>
    </w:p>
    <w:p w14:paraId="41251EB9" w14:textId="77777777"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14:paraId="481879A5" w14:textId="77777777" w:rsidR="00FD2BAD" w:rsidRDefault="00FD2BAD" w:rsidP="00FD2BAD">
      <w:pPr>
        <w:rPr>
          <w:rFonts w:cs="Times New Roman"/>
        </w:rPr>
      </w:pPr>
      <w:r w:rsidRPr="00EB0B0D">
        <w:rPr>
          <w:rFonts w:cs="Times New Roman"/>
        </w:rPr>
        <w:t>Instruction Format:</w:t>
      </w:r>
    </w:p>
    <w:p w14:paraId="6DFF91FE" w14:textId="77777777"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14:paraId="22886AF4" w14:textId="77777777" w:rsidTr="00335C66">
        <w:tc>
          <w:tcPr>
            <w:tcW w:w="1134" w:type="dxa"/>
          </w:tcPr>
          <w:p w14:paraId="0090C26D" w14:textId="77777777"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14:paraId="4C7F7A88" w14:textId="77777777"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14:paraId="518C9051" w14:textId="77777777"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188961B9" w14:textId="77777777"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6976B811" w14:textId="77777777"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14:paraId="0A80576B" w14:textId="77777777"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14:paraId="78A66548" w14:textId="77777777"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14:paraId="667BC66A" w14:textId="77777777" w:rsidR="00F65D8A" w:rsidRDefault="00F65D8A" w:rsidP="00FD2BAD">
      <w:pPr>
        <w:rPr>
          <w:rFonts w:cs="Times New Roman"/>
        </w:rPr>
      </w:pPr>
    </w:p>
    <w:p w14:paraId="3577BE0E" w14:textId="77777777" w:rsidR="00963A03" w:rsidRDefault="00963A03" w:rsidP="00F46B2F">
      <w:pPr>
        <w:rPr>
          <w:rFonts w:cs="Times New Roman"/>
        </w:rPr>
      </w:pPr>
    </w:p>
    <w:p w14:paraId="4DC2E7FE" w14:textId="77777777"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14:paraId="494ACAFF" w14:textId="77777777" w:rsidR="00F716C4" w:rsidRPr="00EB0B0D" w:rsidRDefault="00F716C4" w:rsidP="00F716C4">
      <w:pPr>
        <w:rPr>
          <w:rFonts w:cs="Times New Roman"/>
        </w:rPr>
      </w:pPr>
      <w:r w:rsidRPr="00EB0B0D">
        <w:rPr>
          <w:rFonts w:cs="Times New Roman"/>
        </w:rPr>
        <w:t>ALU Support: ALU #0 Only</w:t>
      </w:r>
    </w:p>
    <w:p w14:paraId="555A7CAA" w14:textId="77777777" w:rsidR="00F716C4" w:rsidRPr="00EB0B0D" w:rsidRDefault="00F716C4" w:rsidP="00F716C4">
      <w:pPr>
        <w:rPr>
          <w:rFonts w:cs="Times New Roman"/>
        </w:rPr>
      </w:pPr>
      <w:r>
        <w:rPr>
          <w:rFonts w:cs="Times New Roman"/>
        </w:rPr>
        <w:t>Exceptions: A divide by zero exception may occur if enabled in the AEC register.</w:t>
      </w:r>
    </w:p>
    <w:p w14:paraId="0B6D7268" w14:textId="77777777" w:rsidR="00AF0B66" w:rsidRDefault="00AF0B66">
      <w:pPr>
        <w:rPr>
          <w:rFonts w:eastAsiaTheme="majorEastAsia" w:cs="Times New Roman"/>
          <w:b/>
          <w:bCs/>
          <w:sz w:val="28"/>
          <w:szCs w:val="28"/>
        </w:rPr>
      </w:pPr>
      <w:r>
        <w:rPr>
          <w:rFonts w:cs="Times New Roman"/>
        </w:rPr>
        <w:br w:type="page"/>
      </w:r>
    </w:p>
    <w:p w14:paraId="00CAC1CC" w14:textId="77777777" w:rsidR="00AF0B66" w:rsidRPr="0078734D" w:rsidRDefault="00AF0B66" w:rsidP="0078734D">
      <w:pPr>
        <w:pStyle w:val="Heading2"/>
        <w:rPr>
          <w:sz w:val="40"/>
          <w:szCs w:val="40"/>
        </w:rPr>
      </w:pPr>
      <w:r w:rsidRPr="0078734D">
        <w:rPr>
          <w:sz w:val="40"/>
          <w:szCs w:val="40"/>
        </w:rPr>
        <w:lastRenderedPageBreak/>
        <w:t>MODU – Unsigned Modulus</w:t>
      </w:r>
    </w:p>
    <w:p w14:paraId="7D79638E" w14:textId="77777777" w:rsidR="00AF0B66" w:rsidRDefault="00AF0B66" w:rsidP="00AF0B66">
      <w:pPr>
        <w:rPr>
          <w:rFonts w:cs="Times New Roman"/>
        </w:rPr>
      </w:pPr>
      <w:r w:rsidRPr="00EB0B0D">
        <w:rPr>
          <w:rFonts w:cs="Times New Roman"/>
        </w:rPr>
        <w:t>Description:</w:t>
      </w:r>
    </w:p>
    <w:p w14:paraId="34ED447C" w14:textId="77777777"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14:paraId="0D691ED8" w14:textId="77777777" w:rsidR="00AE7F92" w:rsidRDefault="00AE7F92" w:rsidP="00AE7F92">
      <w:pPr>
        <w:rPr>
          <w:rFonts w:cs="Times New Roman"/>
        </w:rPr>
      </w:pPr>
      <w:r w:rsidRPr="00EB0B0D">
        <w:rPr>
          <w:rFonts w:cs="Times New Roman"/>
        </w:rPr>
        <w:t>Instruction Format:</w:t>
      </w:r>
    </w:p>
    <w:p w14:paraId="14D0F720" w14:textId="77777777"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14:paraId="5272BB15" w14:textId="77777777" w:rsidTr="00335C66">
        <w:tc>
          <w:tcPr>
            <w:tcW w:w="1134" w:type="dxa"/>
          </w:tcPr>
          <w:p w14:paraId="2FA53203" w14:textId="77777777"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14:paraId="6F7C5715" w14:textId="77777777"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14:paraId="1025B119" w14:textId="77777777"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1107D84A" w14:textId="77777777"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750137F1" w14:textId="77777777"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14:paraId="4ACC0712" w14:textId="77777777"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14:paraId="10381462" w14:textId="77777777"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14:paraId="167FF969" w14:textId="77777777" w:rsidR="00AF7DD3" w:rsidRDefault="00AF7DD3" w:rsidP="00AE7F92">
      <w:pPr>
        <w:rPr>
          <w:rFonts w:cs="Times New Roman"/>
        </w:rPr>
      </w:pPr>
    </w:p>
    <w:p w14:paraId="468FF062" w14:textId="77777777" w:rsidR="00963A03" w:rsidRDefault="00963A03" w:rsidP="00F46B2F">
      <w:pPr>
        <w:rPr>
          <w:rFonts w:cs="Times New Roman"/>
        </w:rPr>
      </w:pPr>
    </w:p>
    <w:p w14:paraId="1B05C522" w14:textId="77777777"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14:paraId="4768618C" w14:textId="77777777" w:rsidR="00F716C4" w:rsidRDefault="00F716C4" w:rsidP="00F716C4">
      <w:pPr>
        <w:rPr>
          <w:rFonts w:cs="Times New Roman"/>
        </w:rPr>
      </w:pPr>
      <w:r w:rsidRPr="00EB0B0D">
        <w:rPr>
          <w:rFonts w:cs="Times New Roman"/>
        </w:rPr>
        <w:t>ALU Support: ALU #0 Only</w:t>
      </w:r>
    </w:p>
    <w:p w14:paraId="0A731A8B" w14:textId="77777777" w:rsidR="005E7831" w:rsidRPr="00EB0B0D" w:rsidRDefault="005E7831" w:rsidP="00F716C4">
      <w:pPr>
        <w:rPr>
          <w:rFonts w:cs="Times New Roman"/>
        </w:rPr>
      </w:pPr>
      <w:r>
        <w:rPr>
          <w:rFonts w:cs="Times New Roman"/>
        </w:rPr>
        <w:t>Exceptions: none</w:t>
      </w:r>
    </w:p>
    <w:p w14:paraId="7CCE026F" w14:textId="77777777" w:rsidR="005B6AB8" w:rsidRDefault="005B6AB8" w:rsidP="005B6AB8">
      <w:pPr>
        <w:rPr>
          <w:rFonts w:eastAsiaTheme="majorEastAsia"/>
          <w:sz w:val="28"/>
          <w:szCs w:val="28"/>
        </w:rPr>
      </w:pPr>
      <w:r>
        <w:br w:type="page"/>
      </w:r>
    </w:p>
    <w:p w14:paraId="06406885" w14:textId="77777777" w:rsidR="00292FE2" w:rsidRPr="00F46DDD" w:rsidRDefault="00292FE2" w:rsidP="00292FE2">
      <w:pPr>
        <w:pStyle w:val="Heading2"/>
        <w:rPr>
          <w:sz w:val="40"/>
          <w:szCs w:val="40"/>
        </w:rPr>
      </w:pPr>
      <w:bookmarkStart w:id="43" w:name="_MOV_–_Move"/>
      <w:bookmarkEnd w:id="43"/>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14:paraId="6FF66418" w14:textId="77777777" w:rsidR="00292FE2" w:rsidRPr="00EB0B0D" w:rsidRDefault="00292FE2" w:rsidP="00292FE2">
      <w:pPr>
        <w:rPr>
          <w:rFonts w:cs="Times New Roman"/>
        </w:rPr>
      </w:pPr>
      <w:r w:rsidRPr="00EB0B0D">
        <w:rPr>
          <w:rFonts w:cs="Times New Roman"/>
        </w:rPr>
        <w:t>Description:</w:t>
      </w:r>
    </w:p>
    <w:p w14:paraId="5A6AEC3F" w14:textId="77777777"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14:paraId="52F60CB8" w14:textId="77777777"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4452D4E5" w14:textId="77777777" w:rsidR="00292FE2" w:rsidRDefault="00292FE2" w:rsidP="00292FE2">
      <w:pPr>
        <w:rPr>
          <w:rFonts w:cs="Times New Roman"/>
        </w:rPr>
      </w:pPr>
      <w:r w:rsidRPr="00EB0B0D">
        <w:rPr>
          <w:rFonts w:cs="Times New Roman"/>
        </w:rPr>
        <w:t>Instruction Format:</w:t>
      </w:r>
    </w:p>
    <w:p w14:paraId="38BE3E2B" w14:textId="77777777"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14:paraId="68D0AE85" w14:textId="77777777" w:rsidTr="006D3338">
        <w:tc>
          <w:tcPr>
            <w:tcW w:w="1134" w:type="dxa"/>
          </w:tcPr>
          <w:p w14:paraId="7563BD74" w14:textId="77777777"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14:paraId="0E67F013" w14:textId="77777777"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14:paraId="4471AFCA" w14:textId="77777777"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14:paraId="5871BCA3" w14:textId="77777777"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1E5E9468" w14:textId="77777777"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14:paraId="2D700F6E" w14:textId="77777777"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14:paraId="3F0CCAE6" w14:textId="77777777"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14:paraId="28C423C5" w14:textId="77777777" w:rsidR="001355C5" w:rsidRDefault="001355C5" w:rsidP="008E7817">
      <w:pPr>
        <w:spacing w:after="0"/>
        <w:rPr>
          <w:rFonts w:cs="Times New Roman"/>
        </w:rPr>
      </w:pPr>
    </w:p>
    <w:p w14:paraId="079D1549" w14:textId="77777777"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14:paraId="377424DD" w14:textId="77777777" w:rsidTr="00B303E7">
        <w:tc>
          <w:tcPr>
            <w:tcW w:w="1134" w:type="dxa"/>
          </w:tcPr>
          <w:p w14:paraId="30464765" w14:textId="77777777"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14:paraId="132DB82C" w14:textId="77777777"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14:paraId="5BFF3897" w14:textId="77777777"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14:paraId="692AD311" w14:textId="77777777"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2AF027B1" w14:textId="77777777"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14:paraId="5A2F7615" w14:textId="77777777"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14:paraId="69D1FA17" w14:textId="77777777"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14:paraId="7DB70A53" w14:textId="77777777" w:rsidR="00E177A1" w:rsidRDefault="00E177A1" w:rsidP="008E7817">
      <w:pPr>
        <w:spacing w:after="0"/>
        <w:rPr>
          <w:rFonts w:cs="Times New Roman"/>
        </w:rPr>
      </w:pPr>
    </w:p>
    <w:p w14:paraId="7213FC66" w14:textId="77777777" w:rsidR="0045562F" w:rsidRDefault="0045562F" w:rsidP="0045562F">
      <w:pPr>
        <w:rPr>
          <w:rFonts w:cs="Times New Roman"/>
        </w:rPr>
      </w:pPr>
      <w:r>
        <w:rPr>
          <w:rFonts w:cs="Times New Roman"/>
        </w:rPr>
        <w:t>Compressed Instruction Format:</w:t>
      </w:r>
    </w:p>
    <w:p w14:paraId="03C6C4C7" w14:textId="77777777"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14:paraId="03F73D1A" w14:textId="77777777" w:rsidTr="00B303E7">
        <w:tc>
          <w:tcPr>
            <w:tcW w:w="835" w:type="dxa"/>
          </w:tcPr>
          <w:p w14:paraId="7B77B32C" w14:textId="77777777"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14:paraId="3A21979F" w14:textId="77777777"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14:paraId="35C27352" w14:textId="77777777"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14:paraId="7FCEF258" w14:textId="77777777"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14:paraId="413406D7" w14:textId="77777777"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14:paraId="3EEFBD80" w14:textId="77777777"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14:paraId="4585F199" w14:textId="77777777" w:rsidTr="00E31E0A">
        <w:tc>
          <w:tcPr>
            <w:tcW w:w="581" w:type="dxa"/>
            <w:shd w:val="clear" w:color="auto" w:fill="404040" w:themeFill="text1" w:themeFillTint="BF"/>
          </w:tcPr>
          <w:p w14:paraId="0E45B40A" w14:textId="77777777"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14:paraId="2318A3A0" w14:textId="77777777"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14:paraId="0349E940" w14:textId="77777777"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14:paraId="6E86E035" w14:textId="77777777" w:rsidTr="00E31E0A">
        <w:tc>
          <w:tcPr>
            <w:tcW w:w="581" w:type="dxa"/>
          </w:tcPr>
          <w:p w14:paraId="3E926103" w14:textId="77777777" w:rsidR="007B71EB" w:rsidRDefault="007B71EB" w:rsidP="001355C5">
            <w:pPr>
              <w:jc w:val="center"/>
              <w:rPr>
                <w:rFonts w:cs="Times New Roman"/>
              </w:rPr>
            </w:pPr>
            <w:r>
              <w:rPr>
                <w:rFonts w:cs="Times New Roman"/>
              </w:rPr>
              <w:t>0</w:t>
            </w:r>
          </w:p>
        </w:tc>
        <w:tc>
          <w:tcPr>
            <w:tcW w:w="1404" w:type="dxa"/>
          </w:tcPr>
          <w:p w14:paraId="10A08630" w14:textId="77777777"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14:paraId="79488799" w14:textId="77777777"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14:paraId="73BD12DB" w14:textId="77777777" w:rsidTr="00E31E0A">
        <w:tc>
          <w:tcPr>
            <w:tcW w:w="581" w:type="dxa"/>
          </w:tcPr>
          <w:p w14:paraId="4754332F" w14:textId="77777777" w:rsidR="007B71EB" w:rsidRDefault="007B71EB" w:rsidP="001355C5">
            <w:pPr>
              <w:jc w:val="center"/>
              <w:rPr>
                <w:rFonts w:cs="Times New Roman"/>
              </w:rPr>
            </w:pPr>
            <w:r>
              <w:rPr>
                <w:rFonts w:cs="Times New Roman"/>
              </w:rPr>
              <w:t>1</w:t>
            </w:r>
          </w:p>
        </w:tc>
        <w:tc>
          <w:tcPr>
            <w:tcW w:w="1404" w:type="dxa"/>
          </w:tcPr>
          <w:p w14:paraId="043C7B81" w14:textId="77777777"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14:paraId="1F5AA6C8" w14:textId="77777777"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14:paraId="36D5D23A" w14:textId="77777777" w:rsidTr="00E31E0A">
        <w:tc>
          <w:tcPr>
            <w:tcW w:w="581" w:type="dxa"/>
          </w:tcPr>
          <w:p w14:paraId="37895159" w14:textId="77777777" w:rsidR="007B71EB" w:rsidRDefault="007B71EB" w:rsidP="001355C5">
            <w:pPr>
              <w:jc w:val="center"/>
              <w:rPr>
                <w:rFonts w:cs="Times New Roman"/>
              </w:rPr>
            </w:pPr>
            <w:r>
              <w:rPr>
                <w:rFonts w:cs="Times New Roman"/>
              </w:rPr>
              <w:t>2</w:t>
            </w:r>
          </w:p>
        </w:tc>
        <w:tc>
          <w:tcPr>
            <w:tcW w:w="1404" w:type="dxa"/>
          </w:tcPr>
          <w:p w14:paraId="2A028B7D" w14:textId="77777777"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14:paraId="3EAE112D" w14:textId="77777777"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14:paraId="2682FD18" w14:textId="77777777" w:rsidTr="00E31E0A">
        <w:tc>
          <w:tcPr>
            <w:tcW w:w="581" w:type="dxa"/>
          </w:tcPr>
          <w:p w14:paraId="43EEBD9B" w14:textId="77777777" w:rsidR="007B71EB" w:rsidRDefault="007B71EB" w:rsidP="001355C5">
            <w:pPr>
              <w:jc w:val="center"/>
              <w:rPr>
                <w:rFonts w:cs="Times New Roman"/>
              </w:rPr>
            </w:pPr>
            <w:r>
              <w:rPr>
                <w:rFonts w:cs="Times New Roman"/>
              </w:rPr>
              <w:t>3</w:t>
            </w:r>
          </w:p>
        </w:tc>
        <w:tc>
          <w:tcPr>
            <w:tcW w:w="1404" w:type="dxa"/>
          </w:tcPr>
          <w:p w14:paraId="38ECC88A" w14:textId="77777777"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14:paraId="6ED618D1" w14:textId="77777777" w:rsidR="007B71EB" w:rsidRDefault="007B71EB" w:rsidP="008E7817">
            <w:pPr>
              <w:rPr>
                <w:rFonts w:cs="Times New Roman"/>
              </w:rPr>
            </w:pPr>
            <w:r>
              <w:rPr>
                <w:rFonts w:cs="Times New Roman"/>
              </w:rPr>
              <w:t>move from Ra in excepted register to Rt in current register set.</w:t>
            </w:r>
          </w:p>
        </w:tc>
      </w:tr>
      <w:tr w:rsidR="007B71EB" w14:paraId="38FCC8A3" w14:textId="77777777" w:rsidTr="00E31E0A">
        <w:tc>
          <w:tcPr>
            <w:tcW w:w="581" w:type="dxa"/>
          </w:tcPr>
          <w:p w14:paraId="0A343C3E" w14:textId="77777777" w:rsidR="007B71EB" w:rsidRDefault="007B71EB" w:rsidP="001355C5">
            <w:pPr>
              <w:jc w:val="center"/>
              <w:rPr>
                <w:rFonts w:cs="Times New Roman"/>
              </w:rPr>
            </w:pPr>
            <w:r>
              <w:rPr>
                <w:rFonts w:cs="Times New Roman"/>
              </w:rPr>
              <w:t>4</w:t>
            </w:r>
          </w:p>
        </w:tc>
        <w:tc>
          <w:tcPr>
            <w:tcW w:w="1404" w:type="dxa"/>
          </w:tcPr>
          <w:p w14:paraId="10F7C4AF" w14:textId="77777777"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14:paraId="0C411CDC" w14:textId="77777777" w:rsidR="007B71EB" w:rsidRDefault="004B20CD" w:rsidP="008E7817">
            <w:pPr>
              <w:rPr>
                <w:rFonts w:cs="Times New Roman"/>
              </w:rPr>
            </w:pPr>
            <w:r>
              <w:rPr>
                <w:rFonts w:cs="Times New Roman"/>
              </w:rPr>
              <w:t>move from Ra in current register set to Rt in floating point register set</w:t>
            </w:r>
          </w:p>
        </w:tc>
      </w:tr>
      <w:tr w:rsidR="007B71EB" w14:paraId="77647747" w14:textId="77777777" w:rsidTr="00E31E0A">
        <w:tc>
          <w:tcPr>
            <w:tcW w:w="581" w:type="dxa"/>
          </w:tcPr>
          <w:p w14:paraId="54A9EF34" w14:textId="77777777" w:rsidR="007B71EB" w:rsidRDefault="007B71EB" w:rsidP="001355C5">
            <w:pPr>
              <w:jc w:val="center"/>
              <w:rPr>
                <w:rFonts w:cs="Times New Roman"/>
              </w:rPr>
            </w:pPr>
            <w:r>
              <w:rPr>
                <w:rFonts w:cs="Times New Roman"/>
              </w:rPr>
              <w:t>5</w:t>
            </w:r>
          </w:p>
        </w:tc>
        <w:tc>
          <w:tcPr>
            <w:tcW w:w="1404" w:type="dxa"/>
          </w:tcPr>
          <w:p w14:paraId="164A7D81" w14:textId="77777777"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14:paraId="42BD68A6" w14:textId="77777777" w:rsidR="007B71EB" w:rsidRDefault="004B20CD" w:rsidP="008E7817">
            <w:pPr>
              <w:rPr>
                <w:rFonts w:cs="Times New Roman"/>
              </w:rPr>
            </w:pPr>
            <w:r>
              <w:rPr>
                <w:rFonts w:cs="Times New Roman"/>
              </w:rPr>
              <w:t>move from floating point to general register file in current register set</w:t>
            </w:r>
          </w:p>
        </w:tc>
      </w:tr>
      <w:tr w:rsidR="007B71EB" w14:paraId="060BDF4C" w14:textId="77777777" w:rsidTr="00E31E0A">
        <w:tc>
          <w:tcPr>
            <w:tcW w:w="581" w:type="dxa"/>
          </w:tcPr>
          <w:p w14:paraId="6440C9DD" w14:textId="77777777" w:rsidR="007B71EB" w:rsidRDefault="007B71EB" w:rsidP="001355C5">
            <w:pPr>
              <w:jc w:val="center"/>
              <w:rPr>
                <w:rFonts w:cs="Times New Roman"/>
              </w:rPr>
            </w:pPr>
            <w:r>
              <w:rPr>
                <w:rFonts w:cs="Times New Roman"/>
              </w:rPr>
              <w:t>6</w:t>
            </w:r>
          </w:p>
        </w:tc>
        <w:tc>
          <w:tcPr>
            <w:tcW w:w="1404" w:type="dxa"/>
          </w:tcPr>
          <w:p w14:paraId="248D12DB" w14:textId="77777777"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14:paraId="531920CB" w14:textId="77777777"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14:paraId="3A636D2A" w14:textId="77777777" w:rsidTr="00E31E0A">
        <w:tc>
          <w:tcPr>
            <w:tcW w:w="581" w:type="dxa"/>
          </w:tcPr>
          <w:p w14:paraId="10820808" w14:textId="77777777" w:rsidR="007B71EB" w:rsidRDefault="007B71EB" w:rsidP="001355C5">
            <w:pPr>
              <w:jc w:val="center"/>
              <w:rPr>
                <w:rFonts w:cs="Times New Roman"/>
              </w:rPr>
            </w:pPr>
            <w:r>
              <w:rPr>
                <w:rFonts w:cs="Times New Roman"/>
              </w:rPr>
              <w:t>7</w:t>
            </w:r>
          </w:p>
        </w:tc>
        <w:tc>
          <w:tcPr>
            <w:tcW w:w="1404" w:type="dxa"/>
          </w:tcPr>
          <w:p w14:paraId="677ACED4" w14:textId="77777777"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14:paraId="6D5D967F" w14:textId="77777777"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14:paraId="135FB4CF" w14:textId="77777777" w:rsidR="001355C5" w:rsidRDefault="001355C5" w:rsidP="008E7817">
      <w:pPr>
        <w:spacing w:after="0"/>
        <w:rPr>
          <w:rFonts w:cs="Times New Roman"/>
        </w:rPr>
      </w:pPr>
    </w:p>
    <w:p w14:paraId="59A826CA" w14:textId="77777777" w:rsidR="008E7817" w:rsidRDefault="008E7817" w:rsidP="00292FE2">
      <w:pPr>
        <w:rPr>
          <w:rFonts w:cs="Times New Roman"/>
        </w:rPr>
      </w:pPr>
    </w:p>
    <w:p w14:paraId="22E4F910" w14:textId="77777777" w:rsidR="00292FE2" w:rsidRDefault="00292FE2" w:rsidP="00292FE2">
      <w:pPr>
        <w:rPr>
          <w:rFonts w:cs="Times New Roman"/>
        </w:rPr>
      </w:pPr>
      <w:r w:rsidRPr="00E31E0A">
        <w:rPr>
          <w:rFonts w:cs="Times New Roman"/>
          <w:b/>
        </w:rPr>
        <w:t>Clock Cycles</w:t>
      </w:r>
      <w:r w:rsidRPr="00EB0B0D">
        <w:rPr>
          <w:rFonts w:cs="Times New Roman"/>
        </w:rPr>
        <w:t>: 0.5</w:t>
      </w:r>
    </w:p>
    <w:p w14:paraId="4533A0F2" w14:textId="77777777" w:rsidR="00E31E0A" w:rsidRPr="002C6BF0" w:rsidRDefault="00E31E0A" w:rsidP="00E31E0A">
      <w:r>
        <w:rPr>
          <w:rStyle w:val="Strong"/>
        </w:rPr>
        <w:t xml:space="preserve">Execution Units: </w:t>
      </w:r>
      <w:r w:rsidRPr="002C6BF0">
        <w:t>A</w:t>
      </w:r>
      <w:r>
        <w:t>ll A</w:t>
      </w:r>
      <w:r w:rsidRPr="002C6BF0">
        <w:t>LU</w:t>
      </w:r>
      <w:r>
        <w:t>’s</w:t>
      </w:r>
    </w:p>
    <w:p w14:paraId="68B23E5A" w14:textId="77777777" w:rsidR="00E31E0A" w:rsidRDefault="00E31E0A" w:rsidP="00292FE2">
      <w:pPr>
        <w:rPr>
          <w:rFonts w:cs="Times New Roman"/>
        </w:rPr>
      </w:pPr>
      <w:r w:rsidRPr="00E31E0A">
        <w:rPr>
          <w:rFonts w:cs="Times New Roman"/>
          <w:b/>
        </w:rPr>
        <w:t>Exceptions</w:t>
      </w:r>
      <w:r>
        <w:rPr>
          <w:rFonts w:cs="Times New Roman"/>
        </w:rPr>
        <w:t>: none</w:t>
      </w:r>
    </w:p>
    <w:p w14:paraId="190EE5C1" w14:textId="77777777" w:rsidR="00A21981" w:rsidRDefault="00A21981" w:rsidP="00292FE2">
      <w:pPr>
        <w:rPr>
          <w:rFonts w:cs="Times New Roman"/>
        </w:rPr>
      </w:pPr>
      <w:r>
        <w:rPr>
          <w:rFonts w:cs="Times New Roman"/>
        </w:rPr>
        <w:t>Notes:</w:t>
      </w:r>
    </w:p>
    <w:p w14:paraId="6B90D588" w14:textId="77777777"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14:paraId="2E5CB9FE" w14:textId="77777777" w:rsidR="00CA05CD" w:rsidRDefault="00CA05CD">
      <w:pPr>
        <w:rPr>
          <w:rFonts w:eastAsiaTheme="majorEastAsia" w:cstheme="majorBidi"/>
          <w:b/>
          <w:bCs/>
          <w:sz w:val="40"/>
          <w:szCs w:val="40"/>
        </w:rPr>
      </w:pPr>
      <w:r>
        <w:rPr>
          <w:sz w:val="40"/>
          <w:szCs w:val="40"/>
        </w:rPr>
        <w:br w:type="page"/>
      </w:r>
    </w:p>
    <w:p w14:paraId="36581B38" w14:textId="77777777" w:rsidR="00D40D64" w:rsidRPr="0078734D" w:rsidRDefault="00D40D64" w:rsidP="0078734D">
      <w:pPr>
        <w:pStyle w:val="Heading2"/>
        <w:rPr>
          <w:sz w:val="40"/>
          <w:szCs w:val="40"/>
        </w:rPr>
      </w:pPr>
      <w:bookmarkStart w:id="44" w:name="_MOV2SEG_–_Move"/>
      <w:bookmarkEnd w:id="44"/>
      <w:r w:rsidRPr="0078734D">
        <w:rPr>
          <w:sz w:val="40"/>
          <w:szCs w:val="40"/>
        </w:rPr>
        <w:lastRenderedPageBreak/>
        <w:t>MUL – Signed Multiply</w:t>
      </w:r>
    </w:p>
    <w:p w14:paraId="6D18F3EE" w14:textId="77777777" w:rsidR="00D40D64" w:rsidRPr="00EB0B0D" w:rsidRDefault="00D40D64" w:rsidP="00D40D64">
      <w:pPr>
        <w:rPr>
          <w:rFonts w:cs="Times New Roman"/>
        </w:rPr>
      </w:pPr>
      <w:r w:rsidRPr="00E57A48">
        <w:rPr>
          <w:rFonts w:cs="Times New Roman"/>
          <w:b/>
        </w:rPr>
        <w:t>Description</w:t>
      </w:r>
      <w:r w:rsidRPr="00EB0B0D">
        <w:rPr>
          <w:rFonts w:cs="Times New Roman"/>
        </w:rPr>
        <w:t>:</w:t>
      </w:r>
    </w:p>
    <w:p w14:paraId="7152E154" w14:textId="77777777"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14:paraId="139B34B3" w14:textId="77777777"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E57A48" w:rsidRPr="00EB0B0D" w14:paraId="25733841" w14:textId="77777777" w:rsidTr="00AF2536">
        <w:tc>
          <w:tcPr>
            <w:tcW w:w="3369" w:type="dxa"/>
          </w:tcPr>
          <w:p w14:paraId="44418122" w14:textId="77777777" w:rsidR="00E57A48" w:rsidRPr="00EB0B0D" w:rsidRDefault="00E57A48"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2003C17B" w14:textId="77777777" w:rsidR="00E57A48" w:rsidRPr="00EB0B0D" w:rsidRDefault="00E57A48"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4B225424" w14:textId="77777777"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7F02B55A" w14:textId="77777777" w:rsidR="00E57A48" w:rsidRDefault="00E57A48" w:rsidP="00AF2536">
            <w:pPr>
              <w:jc w:val="center"/>
              <w:rPr>
                <w:rFonts w:cs="Times New Roman"/>
              </w:rPr>
            </w:pPr>
            <w:r>
              <w:rPr>
                <w:rFonts w:cs="Times New Roman"/>
              </w:rPr>
              <w:t>L</w:t>
            </w:r>
            <w:r w:rsidRPr="00FE6331">
              <w:rPr>
                <w:rFonts w:cs="Times New Roman"/>
                <w:vertAlign w:val="subscript"/>
              </w:rPr>
              <w:t>2</w:t>
            </w:r>
          </w:p>
        </w:tc>
        <w:tc>
          <w:tcPr>
            <w:tcW w:w="1276" w:type="dxa"/>
          </w:tcPr>
          <w:p w14:paraId="25F43A74" w14:textId="77777777" w:rsidR="00E57A48" w:rsidRPr="00EB0B0D" w:rsidRDefault="00E57A48"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14:paraId="5041CD5C" w14:textId="77777777" w:rsidR="00D40D64" w:rsidRDefault="00D40D64" w:rsidP="00E57A48">
      <w:pPr>
        <w:rPr>
          <w:rFonts w:cs="Times New Roman"/>
        </w:rPr>
      </w:pPr>
    </w:p>
    <w:p w14:paraId="077021A9" w14:textId="77777777"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14:paraId="4636F6E9" w14:textId="77777777" w:rsidTr="00335C66">
        <w:tc>
          <w:tcPr>
            <w:tcW w:w="1152" w:type="dxa"/>
          </w:tcPr>
          <w:p w14:paraId="73C7FEB3" w14:textId="77777777"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14:paraId="5A82FC9B" w14:textId="77777777"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14:paraId="6E21AF95" w14:textId="77777777"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14:paraId="1D59C8D6" w14:textId="77777777"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14:paraId="187A8E30" w14:textId="77777777"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14:paraId="30AD961D" w14:textId="77777777"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14:paraId="0E64A5BD" w14:textId="77777777"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14:paraId="45AB2BC6" w14:textId="77777777" w:rsidR="00482BA3" w:rsidRDefault="00482BA3" w:rsidP="00D40D64">
      <w:pPr>
        <w:rPr>
          <w:rFonts w:cs="Times New Roman"/>
        </w:rPr>
      </w:pPr>
    </w:p>
    <w:p w14:paraId="52BB30AE" w14:textId="77777777"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14:paraId="724776AC" w14:textId="77777777" w:rsidR="00E57A48" w:rsidRDefault="00E57A48" w:rsidP="00E57A48">
      <w:r w:rsidRPr="002416EE">
        <w:rPr>
          <w:b/>
        </w:rPr>
        <w:t>Exceptions</w:t>
      </w:r>
      <w:r w:rsidRPr="00A133DA">
        <w:t xml:space="preserve">: </w:t>
      </w:r>
      <w:r>
        <w:t>multiply overflow, if enabled</w:t>
      </w:r>
    </w:p>
    <w:p w14:paraId="3AA0A12A" w14:textId="77777777" w:rsidR="00E57A48" w:rsidRPr="00EB0B0D" w:rsidRDefault="00E57A48" w:rsidP="00D40D64">
      <w:pPr>
        <w:rPr>
          <w:rFonts w:cs="Times New Roman"/>
        </w:rPr>
      </w:pPr>
    </w:p>
    <w:p w14:paraId="3F53ABB0" w14:textId="77777777" w:rsidR="00431E63" w:rsidRDefault="00431E63">
      <w:pPr>
        <w:rPr>
          <w:rFonts w:eastAsiaTheme="majorEastAsia" w:cstheme="majorBidi"/>
          <w:b/>
          <w:bCs/>
          <w:sz w:val="40"/>
          <w:szCs w:val="40"/>
        </w:rPr>
      </w:pPr>
      <w:r>
        <w:rPr>
          <w:sz w:val="40"/>
          <w:szCs w:val="40"/>
        </w:rPr>
        <w:br w:type="page"/>
      </w:r>
    </w:p>
    <w:p w14:paraId="07EE5A34" w14:textId="77777777"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14:paraId="5E073982" w14:textId="77777777" w:rsidR="00E54AA7" w:rsidRPr="00EB0B0D" w:rsidRDefault="00E54AA7" w:rsidP="00E54AA7">
      <w:pPr>
        <w:rPr>
          <w:rFonts w:cs="Times New Roman"/>
        </w:rPr>
      </w:pPr>
      <w:r w:rsidRPr="00F9141A">
        <w:rPr>
          <w:rFonts w:cs="Times New Roman"/>
          <w:b/>
        </w:rPr>
        <w:t>Description</w:t>
      </w:r>
      <w:r w:rsidRPr="00EB0B0D">
        <w:rPr>
          <w:rFonts w:cs="Times New Roman"/>
        </w:rPr>
        <w:t>:</w:t>
      </w:r>
    </w:p>
    <w:p w14:paraId="5636080B" w14:textId="77777777"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14:paraId="71DF6356" w14:textId="77777777"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FE6331" w:rsidRPr="00EB0B0D" w14:paraId="5A246544" w14:textId="77777777" w:rsidTr="00FE6331">
        <w:tc>
          <w:tcPr>
            <w:tcW w:w="3369" w:type="dxa"/>
          </w:tcPr>
          <w:p w14:paraId="21F2D62D" w14:textId="77777777" w:rsidR="00FE6331" w:rsidRPr="00EB0B0D" w:rsidRDefault="00FE6331"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C0F409B" w14:textId="77777777" w:rsidR="00FE6331" w:rsidRPr="00EB0B0D" w:rsidRDefault="00FE6331"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702E665A" w14:textId="77777777"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3F198833" w14:textId="77777777" w:rsidR="00FE6331" w:rsidRDefault="00FE6331" w:rsidP="00AF2536">
            <w:pPr>
              <w:jc w:val="center"/>
              <w:rPr>
                <w:rFonts w:cs="Times New Roman"/>
              </w:rPr>
            </w:pPr>
            <w:r>
              <w:rPr>
                <w:rFonts w:cs="Times New Roman"/>
              </w:rPr>
              <w:t>L</w:t>
            </w:r>
            <w:r w:rsidRPr="00FE6331">
              <w:rPr>
                <w:rFonts w:cs="Times New Roman"/>
                <w:vertAlign w:val="subscript"/>
              </w:rPr>
              <w:t>2</w:t>
            </w:r>
          </w:p>
        </w:tc>
        <w:tc>
          <w:tcPr>
            <w:tcW w:w="1276" w:type="dxa"/>
          </w:tcPr>
          <w:p w14:paraId="518AEFF5" w14:textId="77777777" w:rsidR="00FE6331" w:rsidRPr="00EB0B0D" w:rsidRDefault="00FE6331"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14:paraId="414DC4AF" w14:textId="77777777"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14:paraId="59FC0065" w14:textId="77777777" w:rsidTr="00FE6331">
        <w:tc>
          <w:tcPr>
            <w:tcW w:w="1260" w:type="dxa"/>
          </w:tcPr>
          <w:p w14:paraId="5F7F4563" w14:textId="77777777"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14:paraId="3095E2AC" w14:textId="77777777"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14:paraId="0125B60F" w14:textId="77777777"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1EC5FB33" w14:textId="77777777"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C428B47" w14:textId="77777777"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14:paraId="0FE5E72B" w14:textId="77777777"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14:paraId="01E21994" w14:textId="77777777"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14:paraId="33A7F8AD" w14:textId="77777777" w:rsidR="00E54AA7" w:rsidRDefault="00E54AA7" w:rsidP="00E54AA7">
      <w:pPr>
        <w:rPr>
          <w:rFonts w:cs="Times New Roman"/>
        </w:rPr>
      </w:pPr>
    </w:p>
    <w:p w14:paraId="4DFBCCB4" w14:textId="77777777"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14:paraId="4FE8F6A6" w14:textId="77777777" w:rsidR="002416EE" w:rsidRDefault="00E54AA7" w:rsidP="002416EE">
      <w:r w:rsidRPr="002416EE">
        <w:rPr>
          <w:b/>
        </w:rPr>
        <w:t>Exceptions</w:t>
      </w:r>
      <w:r w:rsidRPr="00A133DA">
        <w:t>: none</w:t>
      </w:r>
    </w:p>
    <w:p w14:paraId="374B0F4E" w14:textId="77777777" w:rsidR="002416EE" w:rsidRDefault="002416EE" w:rsidP="002416EE">
      <w:pPr>
        <w:rPr>
          <w:rFonts w:eastAsiaTheme="majorEastAsia"/>
          <w:sz w:val="26"/>
          <w:szCs w:val="26"/>
        </w:rPr>
      </w:pPr>
      <w:r>
        <w:br w:type="page"/>
      </w:r>
    </w:p>
    <w:p w14:paraId="5596E45F" w14:textId="77777777"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14:paraId="18C403D4" w14:textId="77777777" w:rsidR="00431E63" w:rsidRPr="00EB0B0D" w:rsidRDefault="00431E63" w:rsidP="00431E63">
      <w:pPr>
        <w:rPr>
          <w:rFonts w:cs="Times New Roman"/>
        </w:rPr>
      </w:pPr>
      <w:r w:rsidRPr="00EB0B0D">
        <w:rPr>
          <w:rFonts w:cs="Times New Roman"/>
        </w:rPr>
        <w:t>Description:</w:t>
      </w:r>
    </w:p>
    <w:p w14:paraId="32D3A466" w14:textId="77777777"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14:paraId="7C56A25C" w14:textId="77777777" w:rsidR="00431E63" w:rsidRPr="00EB0B0D" w:rsidRDefault="00431E63" w:rsidP="00431E63">
      <w:pPr>
        <w:rPr>
          <w:rFonts w:cs="Times New Roman"/>
        </w:rPr>
      </w:pPr>
      <w:r w:rsidRPr="00EB0B0D">
        <w:rPr>
          <w:rFonts w:cs="Times New Roman"/>
        </w:rPr>
        <w:t>Instruction Format:</w:t>
      </w:r>
    </w:p>
    <w:p w14:paraId="229FA44D" w14:textId="77777777"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14:paraId="0B04979A" w14:textId="77777777" w:rsidTr="00335C66">
        <w:tc>
          <w:tcPr>
            <w:tcW w:w="1152" w:type="dxa"/>
          </w:tcPr>
          <w:p w14:paraId="616EE1A2" w14:textId="77777777"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14:paraId="75D2DE83" w14:textId="77777777"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14:paraId="35AF3F8D" w14:textId="77777777"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14:paraId="1F25D6B9" w14:textId="77777777"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14:paraId="09AB2A29" w14:textId="77777777"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14:paraId="067D2E28" w14:textId="77777777"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14:paraId="0B605E0C" w14:textId="77777777"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14:paraId="4A38ACFC" w14:textId="77777777" w:rsidR="00431E63" w:rsidRDefault="00431E63" w:rsidP="00431E63">
      <w:pPr>
        <w:rPr>
          <w:rFonts w:cs="Times New Roman"/>
        </w:rPr>
      </w:pPr>
    </w:p>
    <w:p w14:paraId="7B5128AB" w14:textId="77777777" w:rsidR="00431E63" w:rsidRPr="00EB0B0D" w:rsidRDefault="00431E63" w:rsidP="00431E63">
      <w:pPr>
        <w:rPr>
          <w:rFonts w:cs="Times New Roman"/>
        </w:rPr>
      </w:pPr>
      <w:r w:rsidRPr="00EB0B0D">
        <w:rPr>
          <w:rFonts w:cs="Times New Roman"/>
        </w:rPr>
        <w:t xml:space="preserve">Clock Cycles: </w:t>
      </w:r>
      <w:r>
        <w:rPr>
          <w:rFonts w:cs="Times New Roman"/>
        </w:rPr>
        <w:t>19</w:t>
      </w:r>
    </w:p>
    <w:p w14:paraId="73922240" w14:textId="77777777" w:rsidR="003D67C0" w:rsidRDefault="003D67C0">
      <w:pPr>
        <w:rPr>
          <w:rFonts w:eastAsiaTheme="majorEastAsia" w:cs="Times New Roman"/>
          <w:b/>
          <w:bCs/>
          <w:sz w:val="28"/>
          <w:szCs w:val="28"/>
        </w:rPr>
      </w:pPr>
      <w:r>
        <w:rPr>
          <w:rFonts w:cs="Times New Roman"/>
        </w:rPr>
        <w:br w:type="page"/>
      </w:r>
    </w:p>
    <w:p w14:paraId="4838F473" w14:textId="77777777" w:rsidR="00791F86" w:rsidRPr="00760949" w:rsidRDefault="00791F86" w:rsidP="00760949">
      <w:pPr>
        <w:pStyle w:val="Heading2"/>
        <w:rPr>
          <w:sz w:val="40"/>
          <w:szCs w:val="40"/>
        </w:rPr>
      </w:pPr>
      <w:r w:rsidRPr="00760949">
        <w:rPr>
          <w:sz w:val="40"/>
          <w:szCs w:val="40"/>
        </w:rPr>
        <w:lastRenderedPageBreak/>
        <w:t>MULSU – Signed-Unsigned Multiply</w:t>
      </w:r>
    </w:p>
    <w:p w14:paraId="4C06BBB7" w14:textId="77777777" w:rsidR="00791F86" w:rsidRPr="00EB0B0D" w:rsidRDefault="00791F86" w:rsidP="00791F86">
      <w:pPr>
        <w:rPr>
          <w:rFonts w:cs="Times New Roman"/>
        </w:rPr>
      </w:pPr>
      <w:r w:rsidRPr="00EB0B0D">
        <w:rPr>
          <w:rFonts w:cs="Times New Roman"/>
        </w:rPr>
        <w:t>Description:</w:t>
      </w:r>
    </w:p>
    <w:p w14:paraId="395C3073" w14:textId="77777777"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14:paraId="20BB84DF" w14:textId="77777777"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14:paraId="6C48B16B" w14:textId="77777777" w:rsidTr="00AF2536">
        <w:tc>
          <w:tcPr>
            <w:tcW w:w="1152" w:type="dxa"/>
          </w:tcPr>
          <w:p w14:paraId="54E5115D" w14:textId="77777777"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14:paraId="72D7F905" w14:textId="77777777"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14:paraId="627925A8" w14:textId="77777777"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5CA68D26" w14:textId="77777777"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7C81D2F4" w14:textId="77777777"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1B86C6EA" w14:textId="77777777"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14:paraId="1C89C49E" w14:textId="77777777"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14:paraId="3BCB55C6" w14:textId="77777777" w:rsidR="00963A03" w:rsidRDefault="00963A03" w:rsidP="00791F86">
      <w:pPr>
        <w:rPr>
          <w:rFonts w:cs="Times New Roman"/>
        </w:rPr>
      </w:pPr>
    </w:p>
    <w:p w14:paraId="02A6692C" w14:textId="77777777" w:rsidR="00791F86" w:rsidRDefault="00791F86" w:rsidP="00791F86">
      <w:pPr>
        <w:rPr>
          <w:rFonts w:cs="Times New Roman"/>
        </w:rPr>
      </w:pPr>
      <w:r w:rsidRPr="00EB0B0D">
        <w:rPr>
          <w:rFonts w:cs="Times New Roman"/>
        </w:rPr>
        <w:t xml:space="preserve">Clock Cycles: </w:t>
      </w:r>
      <w:r w:rsidR="004649AB">
        <w:rPr>
          <w:rFonts w:cs="Times New Roman"/>
        </w:rPr>
        <w:t>19</w:t>
      </w:r>
    </w:p>
    <w:p w14:paraId="451D611A" w14:textId="77777777" w:rsidR="00E57A48" w:rsidRDefault="00E57A48" w:rsidP="00E57A48">
      <w:r w:rsidRPr="002416EE">
        <w:rPr>
          <w:b/>
        </w:rPr>
        <w:t>Exceptions</w:t>
      </w:r>
      <w:r w:rsidRPr="00A133DA">
        <w:t>: none</w:t>
      </w:r>
    </w:p>
    <w:p w14:paraId="1322EB0E" w14:textId="77777777" w:rsidR="00E57A48" w:rsidRPr="00EB0B0D" w:rsidRDefault="00E57A48" w:rsidP="00791F86">
      <w:pPr>
        <w:rPr>
          <w:rFonts w:cs="Times New Roman"/>
        </w:rPr>
      </w:pPr>
    </w:p>
    <w:p w14:paraId="3DA042F1" w14:textId="77777777" w:rsidR="006C15E3" w:rsidRDefault="006C15E3">
      <w:pPr>
        <w:rPr>
          <w:rFonts w:eastAsiaTheme="majorEastAsia" w:cstheme="majorBidi"/>
          <w:b/>
          <w:bCs/>
          <w:sz w:val="40"/>
          <w:szCs w:val="40"/>
        </w:rPr>
      </w:pPr>
      <w:r>
        <w:rPr>
          <w:sz w:val="40"/>
          <w:szCs w:val="40"/>
        </w:rPr>
        <w:br w:type="page"/>
      </w:r>
    </w:p>
    <w:p w14:paraId="4834DCA2" w14:textId="77777777"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14:paraId="2F011ED3" w14:textId="77777777" w:rsidR="006C15E3" w:rsidRPr="00EB0B0D" w:rsidRDefault="006C15E3" w:rsidP="006C15E3">
      <w:pPr>
        <w:rPr>
          <w:rFonts w:cs="Times New Roman"/>
        </w:rPr>
      </w:pPr>
      <w:r w:rsidRPr="00EB0B0D">
        <w:rPr>
          <w:rFonts w:cs="Times New Roman"/>
        </w:rPr>
        <w:t>Description:</w:t>
      </w:r>
    </w:p>
    <w:p w14:paraId="590854AD" w14:textId="77777777"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14:paraId="2FA54A63" w14:textId="77777777" w:rsidR="006C15E3" w:rsidRPr="00EB0B0D" w:rsidRDefault="006C15E3" w:rsidP="006C15E3">
      <w:pPr>
        <w:rPr>
          <w:rFonts w:cs="Times New Roman"/>
        </w:rPr>
      </w:pPr>
      <w:r w:rsidRPr="00EB0B0D">
        <w:rPr>
          <w:rFonts w:cs="Times New Roman"/>
        </w:rPr>
        <w:t>Instruction Format:</w:t>
      </w:r>
    </w:p>
    <w:p w14:paraId="73239420" w14:textId="77777777"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14:paraId="6B61DADD" w14:textId="77777777" w:rsidTr="00AF2536">
        <w:tc>
          <w:tcPr>
            <w:tcW w:w="1152" w:type="dxa"/>
          </w:tcPr>
          <w:p w14:paraId="36F67980" w14:textId="77777777"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14:paraId="289FF04E" w14:textId="77777777"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14:paraId="1AD29AC8" w14:textId="77777777"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1C88B836" w14:textId="77777777"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440FA305" w14:textId="77777777"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26EDC186" w14:textId="77777777"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14:paraId="0A25E8D5" w14:textId="77777777"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14:paraId="241645ED" w14:textId="77777777" w:rsidR="006C15E3" w:rsidRDefault="006C15E3" w:rsidP="006C15E3">
      <w:pPr>
        <w:rPr>
          <w:rFonts w:cs="Times New Roman"/>
        </w:rPr>
      </w:pPr>
    </w:p>
    <w:p w14:paraId="05854F78" w14:textId="77777777" w:rsidR="006C15E3" w:rsidRDefault="006C15E3" w:rsidP="006C15E3">
      <w:pPr>
        <w:rPr>
          <w:rFonts w:cs="Times New Roman"/>
        </w:rPr>
      </w:pPr>
      <w:r w:rsidRPr="00EB0B0D">
        <w:rPr>
          <w:rFonts w:cs="Times New Roman"/>
        </w:rPr>
        <w:t xml:space="preserve">Clock Cycles: </w:t>
      </w:r>
      <w:r>
        <w:rPr>
          <w:rFonts w:cs="Times New Roman"/>
        </w:rPr>
        <w:t>19</w:t>
      </w:r>
    </w:p>
    <w:p w14:paraId="6646752D" w14:textId="77777777" w:rsidR="00E57A48" w:rsidRDefault="00E57A48" w:rsidP="00E57A48">
      <w:r w:rsidRPr="002416EE">
        <w:rPr>
          <w:b/>
        </w:rPr>
        <w:t>Exceptions</w:t>
      </w:r>
      <w:r w:rsidRPr="00A133DA">
        <w:t>: none</w:t>
      </w:r>
    </w:p>
    <w:p w14:paraId="380A1D3C" w14:textId="77777777" w:rsidR="00E57A48" w:rsidRPr="00EB0B0D" w:rsidRDefault="00E57A48" w:rsidP="006C15E3">
      <w:pPr>
        <w:rPr>
          <w:rFonts w:cs="Times New Roman"/>
        </w:rPr>
      </w:pPr>
    </w:p>
    <w:p w14:paraId="7710511F" w14:textId="77777777" w:rsidR="00A133DA" w:rsidRDefault="00A133DA">
      <w:pPr>
        <w:rPr>
          <w:rFonts w:eastAsiaTheme="majorEastAsia" w:cs="Times New Roman"/>
          <w:b/>
          <w:bCs/>
          <w:sz w:val="28"/>
          <w:szCs w:val="28"/>
        </w:rPr>
      </w:pPr>
      <w:r>
        <w:rPr>
          <w:rFonts w:cs="Times New Roman"/>
        </w:rPr>
        <w:br w:type="page"/>
      </w:r>
    </w:p>
    <w:p w14:paraId="480519A8" w14:textId="77777777" w:rsidR="0081553F" w:rsidRPr="00760949" w:rsidRDefault="0081553F" w:rsidP="00760949">
      <w:pPr>
        <w:pStyle w:val="Heading2"/>
        <w:rPr>
          <w:sz w:val="40"/>
          <w:szCs w:val="40"/>
        </w:rPr>
      </w:pPr>
      <w:r w:rsidRPr="00760949">
        <w:rPr>
          <w:sz w:val="40"/>
          <w:szCs w:val="40"/>
        </w:rPr>
        <w:lastRenderedPageBreak/>
        <w:t>MULU – Unsigned Multiply</w:t>
      </w:r>
    </w:p>
    <w:p w14:paraId="06B62491" w14:textId="77777777" w:rsidR="0081553F" w:rsidRPr="00EB0B0D" w:rsidRDefault="0081553F" w:rsidP="0081553F">
      <w:pPr>
        <w:rPr>
          <w:rFonts w:cs="Times New Roman"/>
        </w:rPr>
      </w:pPr>
      <w:r w:rsidRPr="006D76D7">
        <w:rPr>
          <w:rFonts w:cs="Times New Roman"/>
          <w:b/>
        </w:rPr>
        <w:t>Description</w:t>
      </w:r>
      <w:r w:rsidRPr="00EB0B0D">
        <w:rPr>
          <w:rFonts w:cs="Times New Roman"/>
        </w:rPr>
        <w:t>:</w:t>
      </w:r>
    </w:p>
    <w:p w14:paraId="14A57CAF" w14:textId="77777777"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BAD0D48" w14:textId="77777777" w:rsidR="00254333" w:rsidRDefault="00254333" w:rsidP="00254333">
      <w:pPr>
        <w:rPr>
          <w:rFonts w:cs="Times New Roman"/>
        </w:rPr>
      </w:pPr>
      <w:r w:rsidRPr="006D76D7">
        <w:rPr>
          <w:rFonts w:cs="Times New Roman"/>
          <w:b/>
        </w:rPr>
        <w:t>Comment</w:t>
      </w:r>
      <w:r>
        <w:rPr>
          <w:rFonts w:cs="Times New Roman"/>
        </w:rPr>
        <w:t>:</w:t>
      </w:r>
    </w:p>
    <w:p w14:paraId="28E3567A" w14:textId="77777777"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14:paraId="34795F90" w14:textId="77777777"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8D6F42" w:rsidRPr="00EB0B0D" w14:paraId="3275BB04" w14:textId="77777777" w:rsidTr="00AF2536">
        <w:tc>
          <w:tcPr>
            <w:tcW w:w="3369" w:type="dxa"/>
          </w:tcPr>
          <w:p w14:paraId="2F53D79A" w14:textId="77777777" w:rsidR="008D6F42" w:rsidRPr="00EB0B0D" w:rsidRDefault="008D6F42"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3E8302F1" w14:textId="77777777" w:rsidR="008D6F42" w:rsidRPr="00EB0B0D" w:rsidRDefault="008D6F4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4314A2C7" w14:textId="77777777"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09B59439" w14:textId="77777777" w:rsidR="008D6F42" w:rsidRDefault="008D6F42" w:rsidP="00AF2536">
            <w:pPr>
              <w:jc w:val="center"/>
              <w:rPr>
                <w:rFonts w:cs="Times New Roman"/>
              </w:rPr>
            </w:pPr>
            <w:r>
              <w:rPr>
                <w:rFonts w:cs="Times New Roman"/>
              </w:rPr>
              <w:t>L</w:t>
            </w:r>
            <w:r w:rsidRPr="00FE6331">
              <w:rPr>
                <w:rFonts w:cs="Times New Roman"/>
                <w:vertAlign w:val="subscript"/>
              </w:rPr>
              <w:t>2</w:t>
            </w:r>
          </w:p>
        </w:tc>
        <w:tc>
          <w:tcPr>
            <w:tcW w:w="1276" w:type="dxa"/>
          </w:tcPr>
          <w:p w14:paraId="1603FFB7" w14:textId="77777777" w:rsidR="008D6F42" w:rsidRPr="00EB0B0D" w:rsidRDefault="008D6F4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14:paraId="69945062" w14:textId="77777777" w:rsidR="008D6F42" w:rsidRDefault="008D6F42" w:rsidP="008D6F42">
      <w:pPr>
        <w:ind w:left="720"/>
        <w:rPr>
          <w:rFonts w:cs="Times New Roman"/>
        </w:rPr>
      </w:pPr>
    </w:p>
    <w:p w14:paraId="79DCA7D3" w14:textId="77777777"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14:paraId="766055ED" w14:textId="77777777" w:rsidTr="00AF2536">
        <w:tc>
          <w:tcPr>
            <w:tcW w:w="1260" w:type="dxa"/>
          </w:tcPr>
          <w:p w14:paraId="211F3CE5" w14:textId="77777777"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14:paraId="466FDEC1" w14:textId="77777777"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14:paraId="4CC1697B" w14:textId="77777777"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32F86595" w14:textId="77777777"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7E5DCD0E" w14:textId="77777777"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14:paraId="6F90A0AC" w14:textId="77777777"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14:paraId="1A70D9CD" w14:textId="77777777"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14:paraId="68CD57BC" w14:textId="77777777" w:rsidR="008D6F42" w:rsidRDefault="008D6F42" w:rsidP="008D6F42">
      <w:pPr>
        <w:rPr>
          <w:rFonts w:cs="Times New Roman"/>
        </w:rPr>
      </w:pPr>
    </w:p>
    <w:p w14:paraId="28ABC434" w14:textId="77777777"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14:paraId="6092D0DC" w14:textId="77777777"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14:paraId="7B637D2E" w14:textId="77777777"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14:paraId="32C6582E" w14:textId="77777777" w:rsidR="00C324E1" w:rsidRPr="00EB0B0D" w:rsidRDefault="00C324E1" w:rsidP="00C324E1">
      <w:pPr>
        <w:rPr>
          <w:rFonts w:cs="Times New Roman"/>
        </w:rPr>
      </w:pPr>
      <w:r w:rsidRPr="00D4274E">
        <w:rPr>
          <w:rFonts w:cs="Times New Roman"/>
          <w:b/>
        </w:rPr>
        <w:t>Description</w:t>
      </w:r>
      <w:r w:rsidRPr="00EB0B0D">
        <w:rPr>
          <w:rFonts w:cs="Times New Roman"/>
        </w:rPr>
        <w:t>:</w:t>
      </w:r>
    </w:p>
    <w:p w14:paraId="7E31A9F5" w14:textId="77777777"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14:paraId="5252269F" w14:textId="77777777" w:rsidR="00C324E1" w:rsidRPr="00EB0B0D" w:rsidRDefault="00C324E1" w:rsidP="00C324E1">
      <w:pPr>
        <w:rPr>
          <w:rFonts w:cs="Times New Roman"/>
        </w:rPr>
      </w:pPr>
      <w:r w:rsidRPr="00D4274E">
        <w:rPr>
          <w:rFonts w:cs="Times New Roman"/>
          <w:b/>
        </w:rPr>
        <w:t>Instruction Format</w:t>
      </w:r>
      <w:r w:rsidRPr="00EB0B0D">
        <w:rPr>
          <w:rFonts w:cs="Times New Roman"/>
        </w:rPr>
        <w:t>:</w:t>
      </w:r>
    </w:p>
    <w:p w14:paraId="34A07D1A" w14:textId="77777777"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14:paraId="750E643B" w14:textId="77777777" w:rsidTr="00AF2536">
        <w:tc>
          <w:tcPr>
            <w:tcW w:w="1152" w:type="dxa"/>
          </w:tcPr>
          <w:p w14:paraId="0BEC1209" w14:textId="77777777"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14:paraId="7A7C9099" w14:textId="77777777"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14:paraId="17C439AB" w14:textId="77777777"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5DE500CE" w14:textId="77777777"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55CB4B4" w14:textId="77777777"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408D3D60" w14:textId="77777777"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14:paraId="05785981" w14:textId="77777777"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14:paraId="44281861" w14:textId="77777777" w:rsidR="00C324E1" w:rsidRDefault="00C324E1" w:rsidP="00C324E1">
      <w:pPr>
        <w:rPr>
          <w:rFonts w:cs="Times New Roman"/>
        </w:rPr>
      </w:pPr>
    </w:p>
    <w:p w14:paraId="513C1F46" w14:textId="77777777"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14:paraId="0A8898B3" w14:textId="77777777" w:rsidR="00202CD5" w:rsidRDefault="00C324E1" w:rsidP="00202CD5">
      <w:r w:rsidRPr="00D4274E">
        <w:rPr>
          <w:b/>
        </w:rPr>
        <w:t>Exceptions</w:t>
      </w:r>
      <w:r w:rsidRPr="00A133DA">
        <w:t>: none</w:t>
      </w:r>
    </w:p>
    <w:p w14:paraId="3556BD74" w14:textId="77777777" w:rsidR="00202CD5" w:rsidRDefault="00202CD5" w:rsidP="00202CD5">
      <w:pPr>
        <w:rPr>
          <w:rFonts w:eastAsiaTheme="majorEastAsia"/>
          <w:sz w:val="26"/>
          <w:szCs w:val="26"/>
        </w:rPr>
      </w:pPr>
      <w:r>
        <w:br w:type="page"/>
      </w:r>
    </w:p>
    <w:p w14:paraId="5BAEEE58" w14:textId="77777777" w:rsidR="0029254F" w:rsidRPr="00F46DDD" w:rsidRDefault="0029254F" w:rsidP="00C324E1">
      <w:pPr>
        <w:pStyle w:val="Heading2"/>
        <w:rPr>
          <w:sz w:val="40"/>
          <w:szCs w:val="40"/>
        </w:rPr>
      </w:pPr>
      <w:r w:rsidRPr="00F46DDD">
        <w:rPr>
          <w:sz w:val="40"/>
          <w:szCs w:val="40"/>
        </w:rPr>
        <w:lastRenderedPageBreak/>
        <w:t>MUX – Multiplex</w:t>
      </w:r>
    </w:p>
    <w:p w14:paraId="60FA92B0" w14:textId="77777777" w:rsidR="0029254F" w:rsidRPr="00EB0B0D" w:rsidRDefault="0029254F" w:rsidP="0029254F">
      <w:pPr>
        <w:rPr>
          <w:rFonts w:cs="Times New Roman"/>
        </w:rPr>
      </w:pPr>
      <w:r w:rsidRPr="009C4D96">
        <w:rPr>
          <w:rFonts w:cs="Times New Roman"/>
          <w:b/>
        </w:rPr>
        <w:t>Description</w:t>
      </w:r>
      <w:r w:rsidRPr="00EB0B0D">
        <w:rPr>
          <w:rFonts w:cs="Times New Roman"/>
        </w:rPr>
        <w:t>:</w:t>
      </w:r>
    </w:p>
    <w:p w14:paraId="07DA5949" w14:textId="77777777"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14:paraId="5E9FF5D9" w14:textId="77777777"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14:paraId="3537C539" w14:textId="77777777" w:rsidTr="006C2FF3">
        <w:tc>
          <w:tcPr>
            <w:tcW w:w="1134" w:type="dxa"/>
          </w:tcPr>
          <w:p w14:paraId="39A765BE" w14:textId="77777777"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14:paraId="65F6F0AE" w14:textId="77777777"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14:paraId="4D7C2810" w14:textId="77777777"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14:paraId="2F19DA63" w14:textId="77777777"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14:paraId="0DDBC303" w14:textId="77777777"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14:paraId="42D502A9" w14:textId="77777777"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14:paraId="00D3EC8F" w14:textId="77777777"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14:paraId="5D26D149" w14:textId="77777777"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14:paraId="3795E9A2" w14:textId="77777777" w:rsidR="0029254F" w:rsidRPr="00EB0B0D" w:rsidRDefault="0029254F" w:rsidP="0029254F">
      <w:pPr>
        <w:rPr>
          <w:rFonts w:cs="Times New Roman"/>
        </w:rPr>
      </w:pPr>
    </w:p>
    <w:p w14:paraId="0D30C219" w14:textId="77777777" w:rsidR="0029254F" w:rsidRPr="00EB0B0D" w:rsidRDefault="0029254F" w:rsidP="0029254F">
      <w:pPr>
        <w:rPr>
          <w:rFonts w:cs="Times New Roman"/>
        </w:rPr>
      </w:pPr>
      <w:r w:rsidRPr="009C4D96">
        <w:rPr>
          <w:rFonts w:cs="Times New Roman"/>
          <w:b/>
        </w:rPr>
        <w:t>Clock Cycles</w:t>
      </w:r>
      <w:r w:rsidRPr="00EB0B0D">
        <w:rPr>
          <w:rFonts w:cs="Times New Roman"/>
        </w:rPr>
        <w:t>: 0.5</w:t>
      </w:r>
    </w:p>
    <w:p w14:paraId="2292EF2F" w14:textId="77777777"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14:paraId="79EE9717" w14:textId="77777777"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14:paraId="51275653" w14:textId="77777777" w:rsidR="00C13C50" w:rsidRPr="00EB0B0D" w:rsidRDefault="00C13C50" w:rsidP="00C13C50">
      <w:pPr>
        <w:rPr>
          <w:rFonts w:cs="Times New Roman"/>
        </w:rPr>
      </w:pPr>
      <w:r w:rsidRPr="009C4D96">
        <w:rPr>
          <w:rFonts w:cs="Times New Roman"/>
          <w:b/>
        </w:rPr>
        <w:t>Description</w:t>
      </w:r>
      <w:r w:rsidRPr="00EB0B0D">
        <w:rPr>
          <w:rFonts w:cs="Times New Roman"/>
        </w:rPr>
        <w:t>:</w:t>
      </w:r>
    </w:p>
    <w:p w14:paraId="6D27897D" w14:textId="77777777"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20D26A5C" w14:textId="77777777"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14:paraId="3ADFDF0E" w14:textId="77777777" w:rsidTr="00A57ADE">
        <w:tc>
          <w:tcPr>
            <w:tcW w:w="1152" w:type="dxa"/>
          </w:tcPr>
          <w:p w14:paraId="43471F44" w14:textId="77777777"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14:paraId="1A87575C" w14:textId="77777777"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14:paraId="552F2E3A" w14:textId="77777777"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14:paraId="0E0D3DB1" w14:textId="77777777"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14:paraId="2D0461E1" w14:textId="77777777"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1C2BBF85" w14:textId="77777777"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14:paraId="555F0F6E" w14:textId="77777777"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14:paraId="397CEBBC" w14:textId="77777777" w:rsidR="003D5897" w:rsidRPr="00EB0B0D" w:rsidRDefault="003D5897" w:rsidP="003D5897">
      <w:pPr>
        <w:rPr>
          <w:rFonts w:cs="Times New Roman"/>
        </w:rPr>
      </w:pPr>
    </w:p>
    <w:p w14:paraId="086C685D" w14:textId="77777777" w:rsidR="00C13C50" w:rsidRPr="00EB0B0D" w:rsidRDefault="00C13C50" w:rsidP="00C13C50">
      <w:pPr>
        <w:rPr>
          <w:rFonts w:cs="Times New Roman"/>
        </w:rPr>
      </w:pPr>
      <w:r w:rsidRPr="009C4D96">
        <w:rPr>
          <w:rFonts w:cs="Times New Roman"/>
          <w:b/>
        </w:rPr>
        <w:t>Clock Cycles</w:t>
      </w:r>
      <w:r w:rsidRPr="00EB0B0D">
        <w:rPr>
          <w:rFonts w:cs="Times New Roman"/>
        </w:rPr>
        <w:t>: 0.5</w:t>
      </w:r>
    </w:p>
    <w:p w14:paraId="41EC5BD3"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238B95A8" w14:textId="77777777" w:rsidR="00C13C50" w:rsidRDefault="00C13C50" w:rsidP="00C13C50">
      <w:r w:rsidRPr="009C4D96">
        <w:rPr>
          <w:b/>
        </w:rPr>
        <w:t>Exceptions</w:t>
      </w:r>
      <w:r>
        <w:t>: none</w:t>
      </w:r>
    </w:p>
    <w:p w14:paraId="3CF90601" w14:textId="77777777" w:rsidR="00C13C50" w:rsidRDefault="00C13C50" w:rsidP="00C13C50">
      <w:pPr>
        <w:rPr>
          <w:rFonts w:eastAsiaTheme="majorEastAsia"/>
          <w:sz w:val="26"/>
          <w:szCs w:val="26"/>
        </w:rPr>
      </w:pPr>
      <w:r>
        <w:br w:type="page"/>
      </w:r>
    </w:p>
    <w:p w14:paraId="38682224" w14:textId="77777777"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14:paraId="0DF28763" w14:textId="77777777" w:rsidR="001306F1" w:rsidRPr="00EB0B0D" w:rsidRDefault="001306F1" w:rsidP="00752AE7">
      <w:pPr>
        <w:rPr>
          <w:rFonts w:cs="Times New Roman"/>
        </w:rPr>
      </w:pPr>
      <w:r w:rsidRPr="00EB0B0D">
        <w:rPr>
          <w:rFonts w:cs="Times New Roman"/>
        </w:rPr>
        <w:t>Description:</w:t>
      </w:r>
    </w:p>
    <w:p w14:paraId="2C409F4F" w14:textId="77777777"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14:paraId="462C51F8" w14:textId="77777777" w:rsidR="00752AE7" w:rsidRPr="00EB0B0D" w:rsidRDefault="00752AE7" w:rsidP="00752AE7">
      <w:pPr>
        <w:rPr>
          <w:rFonts w:cs="Times New Roman"/>
        </w:rPr>
      </w:pPr>
      <w:r w:rsidRPr="00EB0B0D">
        <w:rPr>
          <w:rFonts w:cs="Times New Roman"/>
        </w:rPr>
        <w:t>Instruction Format:</w:t>
      </w:r>
    </w:p>
    <w:p w14:paraId="2D5180BE" w14:textId="77777777"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14:paraId="6E34DA12" w14:textId="77777777" w:rsidTr="00223127">
        <w:tc>
          <w:tcPr>
            <w:tcW w:w="1152" w:type="dxa"/>
          </w:tcPr>
          <w:p w14:paraId="2AC4D736" w14:textId="77777777" w:rsidR="00223127" w:rsidRPr="00EB0B0D" w:rsidRDefault="00223127" w:rsidP="00752AE7">
            <w:pPr>
              <w:jc w:val="center"/>
              <w:rPr>
                <w:rFonts w:cs="Times New Roman"/>
              </w:rPr>
            </w:pPr>
            <w:bookmarkStart w:id="45" w:name="_Hlk503878206"/>
            <w:r w:rsidRPr="00EB0B0D">
              <w:rPr>
                <w:rFonts w:cs="Times New Roman"/>
              </w:rPr>
              <w:t>05</w:t>
            </w:r>
            <w:r w:rsidRPr="00EB0B0D">
              <w:rPr>
                <w:rFonts w:cs="Times New Roman"/>
                <w:vertAlign w:val="subscript"/>
              </w:rPr>
              <w:t>6</w:t>
            </w:r>
          </w:p>
        </w:tc>
        <w:tc>
          <w:tcPr>
            <w:tcW w:w="692" w:type="dxa"/>
          </w:tcPr>
          <w:p w14:paraId="5C80F274" w14:textId="77777777"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14:paraId="59E2430D" w14:textId="77777777"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14:paraId="58332DAD" w14:textId="77777777"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14:paraId="3E6C2B87" w14:textId="77777777"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14:paraId="56CEA02D" w14:textId="77777777"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14:paraId="4FE3B8C9" w14:textId="77777777"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45"/>
    </w:tbl>
    <w:p w14:paraId="7C9EE9AF" w14:textId="77777777" w:rsidR="00752AE7" w:rsidRPr="00EB0B0D" w:rsidRDefault="00752AE7" w:rsidP="00752AE7">
      <w:pPr>
        <w:rPr>
          <w:rFonts w:cs="Times New Roman"/>
        </w:rPr>
      </w:pPr>
    </w:p>
    <w:p w14:paraId="7777D63B" w14:textId="77777777" w:rsidR="00752AE7" w:rsidRPr="00EB0B0D" w:rsidRDefault="00752AE7" w:rsidP="00752AE7">
      <w:pPr>
        <w:rPr>
          <w:rFonts w:cs="Times New Roman"/>
        </w:rPr>
      </w:pPr>
      <w:r w:rsidRPr="00EB0B0D">
        <w:rPr>
          <w:rFonts w:cs="Times New Roman"/>
        </w:rPr>
        <w:t>Clock Cycles: 0.5</w:t>
      </w:r>
    </w:p>
    <w:p w14:paraId="4B6298C8" w14:textId="77777777" w:rsidR="001306F1" w:rsidRPr="00EB0B0D" w:rsidRDefault="001306F1">
      <w:pPr>
        <w:rPr>
          <w:rFonts w:eastAsiaTheme="majorEastAsia" w:cs="Times New Roman"/>
          <w:b/>
          <w:bCs/>
          <w:sz w:val="28"/>
          <w:szCs w:val="28"/>
        </w:rPr>
      </w:pPr>
      <w:r w:rsidRPr="00EB0B0D">
        <w:rPr>
          <w:rFonts w:cs="Times New Roman"/>
        </w:rPr>
        <w:br w:type="page"/>
      </w:r>
    </w:p>
    <w:p w14:paraId="208C1A88" w14:textId="77777777" w:rsidR="005D1877" w:rsidRPr="00F46DDD" w:rsidRDefault="005D1877" w:rsidP="00F46DDD">
      <w:pPr>
        <w:pStyle w:val="Heading2"/>
        <w:rPr>
          <w:sz w:val="40"/>
          <w:szCs w:val="40"/>
        </w:rPr>
      </w:pPr>
      <w:r w:rsidRPr="00F46DDD">
        <w:rPr>
          <w:sz w:val="40"/>
          <w:szCs w:val="40"/>
        </w:rPr>
        <w:lastRenderedPageBreak/>
        <w:t>NOP – No Operation</w:t>
      </w:r>
    </w:p>
    <w:p w14:paraId="39E2A022" w14:textId="77777777" w:rsidR="005D1877" w:rsidRPr="00EB0B0D" w:rsidRDefault="005D1877" w:rsidP="005D1877">
      <w:pPr>
        <w:rPr>
          <w:rFonts w:cs="Times New Roman"/>
        </w:rPr>
      </w:pPr>
      <w:r w:rsidRPr="00207C15">
        <w:rPr>
          <w:rFonts w:cs="Times New Roman"/>
          <w:b/>
        </w:rPr>
        <w:t>Description</w:t>
      </w:r>
      <w:r w:rsidRPr="00EB0B0D">
        <w:rPr>
          <w:rFonts w:cs="Times New Roman"/>
        </w:rPr>
        <w:t>:</w:t>
      </w:r>
    </w:p>
    <w:p w14:paraId="46261231" w14:textId="77777777"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w:t>
      </w:r>
      <w:proofErr w:type="gramStart"/>
      <w:r w:rsidR="007212D3" w:rsidRPr="00EB0B0D">
        <w:rPr>
          <w:rFonts w:cs="Times New Roman"/>
        </w:rPr>
        <w:t>slots</w:t>
      </w:r>
      <w:proofErr w:type="gramEnd"/>
      <w:r w:rsidR="007212D3" w:rsidRPr="00EB0B0D">
        <w:rPr>
          <w:rFonts w:cs="Times New Roman"/>
        </w:rPr>
        <w:t xml:space="preserve"> they may not be used to synchronize operations between instructions. </w:t>
      </w:r>
      <w:r w:rsidR="00492872">
        <w:rPr>
          <w:rFonts w:cs="Times New Roman"/>
        </w:rPr>
        <w:t>Note that a compressed NOP is really an add instruction and hence occupies space in the instruction queue.</w:t>
      </w:r>
    </w:p>
    <w:p w14:paraId="3D94B379" w14:textId="77777777"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14:paraId="1244C85F" w14:textId="77777777" w:rsidTr="006D3338">
        <w:tc>
          <w:tcPr>
            <w:tcW w:w="5637" w:type="dxa"/>
          </w:tcPr>
          <w:p w14:paraId="0CB6025A" w14:textId="77777777"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14:paraId="3D84DE8F" w14:textId="77777777"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14:paraId="2D5ADFB4" w14:textId="77777777"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14:paraId="73C79F07" w14:textId="77777777" w:rsidR="005D1877" w:rsidRDefault="005D1877" w:rsidP="005D1877">
      <w:pPr>
        <w:ind w:left="720"/>
        <w:rPr>
          <w:rFonts w:cs="Times New Roman"/>
        </w:rPr>
      </w:pPr>
    </w:p>
    <w:p w14:paraId="4C2CCA6D" w14:textId="77777777"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14:paraId="199D4416" w14:textId="77777777" w:rsidTr="00492872">
        <w:tc>
          <w:tcPr>
            <w:tcW w:w="1134" w:type="dxa"/>
          </w:tcPr>
          <w:p w14:paraId="6D5E8D3D" w14:textId="77777777"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14:paraId="5F5D4E9A" w14:textId="77777777" w:rsidR="00E439E2" w:rsidRDefault="00492872" w:rsidP="00492872">
            <w:pPr>
              <w:jc w:val="center"/>
              <w:rPr>
                <w:rFonts w:cs="Times New Roman"/>
              </w:rPr>
            </w:pPr>
            <w:r>
              <w:rPr>
                <w:rFonts w:cs="Times New Roman"/>
              </w:rPr>
              <w:t>80h</w:t>
            </w:r>
            <w:r w:rsidRPr="00492872">
              <w:rPr>
                <w:rFonts w:cs="Times New Roman"/>
                <w:vertAlign w:val="subscript"/>
              </w:rPr>
              <w:t>2</w:t>
            </w:r>
          </w:p>
        </w:tc>
      </w:tr>
    </w:tbl>
    <w:p w14:paraId="4149C72D" w14:textId="77777777" w:rsidR="00207C15" w:rsidRDefault="00207C15" w:rsidP="00207C15">
      <w:pPr>
        <w:rPr>
          <w:rFonts w:cs="Times New Roman"/>
        </w:rPr>
      </w:pPr>
    </w:p>
    <w:p w14:paraId="466AD241" w14:textId="77777777" w:rsidR="00207C15" w:rsidRPr="00EB0B0D" w:rsidRDefault="00207C15" w:rsidP="00207C15">
      <w:pPr>
        <w:rPr>
          <w:rFonts w:cs="Times New Roman"/>
        </w:rPr>
      </w:pPr>
      <w:r w:rsidRPr="00207C15">
        <w:rPr>
          <w:rFonts w:cs="Times New Roman"/>
          <w:b/>
        </w:rPr>
        <w:t>Clock Cycles</w:t>
      </w:r>
      <w:r w:rsidRPr="00EB0B0D">
        <w:rPr>
          <w:rFonts w:cs="Times New Roman"/>
        </w:rPr>
        <w:t>: 0.5</w:t>
      </w:r>
    </w:p>
    <w:p w14:paraId="0B10D757" w14:textId="77777777"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14:paraId="2021E246" w14:textId="77777777"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14:paraId="4EF25DB6" w14:textId="77777777"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4301F77E" w14:textId="77777777" w:rsidR="00F73D8C" w:rsidRPr="00EB0B0D" w:rsidRDefault="00F73D8C" w:rsidP="00F73D8C">
      <w:pPr>
        <w:rPr>
          <w:rFonts w:cs="Times New Roman"/>
        </w:rPr>
      </w:pPr>
      <w:r w:rsidRPr="000465E7">
        <w:rPr>
          <w:rFonts w:cs="Times New Roman"/>
          <w:b/>
        </w:rPr>
        <w:t>Description</w:t>
      </w:r>
      <w:r w:rsidRPr="00EB0B0D">
        <w:rPr>
          <w:rFonts w:cs="Times New Roman"/>
        </w:rPr>
        <w:t>:</w:t>
      </w:r>
    </w:p>
    <w:p w14:paraId="3D807796" w14:textId="77777777"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789508" w14:textId="77777777"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14:paraId="51EDD984" w14:textId="77777777" w:rsidTr="00A57ADE">
        <w:tc>
          <w:tcPr>
            <w:tcW w:w="1152" w:type="dxa"/>
          </w:tcPr>
          <w:p w14:paraId="20F9F7B9" w14:textId="77777777"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14:paraId="30A1474E" w14:textId="77777777"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14:paraId="36393FAC" w14:textId="77777777"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14:paraId="4D4C7623" w14:textId="77777777"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14:paraId="095CEF97" w14:textId="77777777"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4D602349" w14:textId="77777777"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14:paraId="7C368088" w14:textId="77777777"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14:paraId="2CBE7D63" w14:textId="77777777" w:rsidR="003D5897" w:rsidRPr="00EB0B0D" w:rsidRDefault="003D5897" w:rsidP="003D5897">
      <w:pPr>
        <w:rPr>
          <w:rFonts w:cs="Times New Roman"/>
        </w:rPr>
      </w:pPr>
    </w:p>
    <w:p w14:paraId="22DD100A" w14:textId="77777777" w:rsidR="00F73D8C" w:rsidRPr="00EB0B0D" w:rsidRDefault="00F73D8C" w:rsidP="00F73D8C">
      <w:pPr>
        <w:rPr>
          <w:rFonts w:cs="Times New Roman"/>
        </w:rPr>
      </w:pPr>
      <w:r w:rsidRPr="000465E7">
        <w:rPr>
          <w:rFonts w:cs="Times New Roman"/>
          <w:b/>
        </w:rPr>
        <w:t>Clock Cycles</w:t>
      </w:r>
      <w:r w:rsidRPr="00EB0B0D">
        <w:rPr>
          <w:rFonts w:cs="Times New Roman"/>
        </w:rPr>
        <w:t>: 0.5</w:t>
      </w:r>
    </w:p>
    <w:p w14:paraId="15BD17A4"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1240B769" w14:textId="77777777" w:rsidR="00F73D8C" w:rsidRDefault="00F73D8C" w:rsidP="00F73D8C">
      <w:r w:rsidRPr="000465E7">
        <w:rPr>
          <w:b/>
        </w:rPr>
        <w:t>Exceptions</w:t>
      </w:r>
      <w:r>
        <w:t>: none</w:t>
      </w:r>
    </w:p>
    <w:p w14:paraId="57C8FFE6" w14:textId="77777777" w:rsidR="00F73D8C" w:rsidRDefault="00F73D8C">
      <w:pPr>
        <w:rPr>
          <w:rFonts w:eastAsiaTheme="majorEastAsia" w:cstheme="majorBidi"/>
          <w:b/>
          <w:bCs/>
          <w:sz w:val="40"/>
          <w:szCs w:val="40"/>
        </w:rPr>
      </w:pPr>
      <w:r>
        <w:rPr>
          <w:sz w:val="40"/>
          <w:szCs w:val="40"/>
        </w:rPr>
        <w:br w:type="page"/>
      </w:r>
    </w:p>
    <w:p w14:paraId="550E02B4" w14:textId="77777777"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158A9FAA" w14:textId="77777777" w:rsidR="00271EB4" w:rsidRDefault="00271EB4" w:rsidP="00271EB4"/>
    <w:p w14:paraId="021C024C" w14:textId="77777777" w:rsidR="00271EB4" w:rsidRPr="002D0431" w:rsidRDefault="00271EB4" w:rsidP="00271EB4">
      <w:pPr>
        <w:rPr>
          <w:rStyle w:val="Strong"/>
        </w:rPr>
      </w:pPr>
      <w:r w:rsidRPr="002D0431">
        <w:rPr>
          <w:rStyle w:val="Strong"/>
        </w:rPr>
        <w:t>Description:</w:t>
      </w:r>
    </w:p>
    <w:p w14:paraId="0790C04E" w14:textId="77777777"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572E27A2" w14:textId="77777777"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14:paraId="4A5B33A5" w14:textId="77777777" w:rsidTr="00B303E7">
        <w:tc>
          <w:tcPr>
            <w:tcW w:w="1152" w:type="dxa"/>
          </w:tcPr>
          <w:p w14:paraId="20B364A2" w14:textId="77777777"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D286FE6" w14:textId="77777777"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14:paraId="33598440" w14:textId="77777777"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14:paraId="0C335FD9" w14:textId="77777777"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9F0BE15" w14:textId="77777777"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14:paraId="13B8F297" w14:textId="77777777"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14:paraId="393F3EDB" w14:textId="77777777"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14:paraId="27D923D9" w14:textId="77777777" w:rsidR="00271EB4" w:rsidRDefault="00271EB4" w:rsidP="00271EB4">
      <w:pPr>
        <w:rPr>
          <w:rStyle w:val="Strong"/>
        </w:rPr>
      </w:pPr>
    </w:p>
    <w:p w14:paraId="50410CAE" w14:textId="77777777" w:rsidR="00271EB4" w:rsidRDefault="00271EB4" w:rsidP="00271EB4">
      <w:pPr>
        <w:rPr>
          <w:rStyle w:val="Strong"/>
        </w:rPr>
      </w:pPr>
      <w:r>
        <w:rPr>
          <w:rStyle w:val="Strong"/>
        </w:rPr>
        <w:t xml:space="preserve">Clock Cycles: </w:t>
      </w:r>
      <w:r w:rsidRPr="006504CD">
        <w:t>1</w:t>
      </w:r>
    </w:p>
    <w:p w14:paraId="6A9048AC" w14:textId="77777777" w:rsidR="00271EB4" w:rsidRPr="002C6BF0" w:rsidRDefault="00271EB4" w:rsidP="00271EB4">
      <w:r>
        <w:rPr>
          <w:rStyle w:val="Strong"/>
        </w:rPr>
        <w:t xml:space="preserve">Execution Units: </w:t>
      </w:r>
      <w:r w:rsidRPr="002C6BF0">
        <w:t>ALU</w:t>
      </w:r>
      <w:r>
        <w:t xml:space="preserve"> #0 only</w:t>
      </w:r>
    </w:p>
    <w:p w14:paraId="3C40EA0B" w14:textId="77777777" w:rsidR="00271EB4" w:rsidRPr="002D0431" w:rsidRDefault="00271EB4" w:rsidP="00271EB4">
      <w:pPr>
        <w:rPr>
          <w:rStyle w:val="Strong"/>
        </w:rPr>
      </w:pPr>
      <w:r w:rsidRPr="002D0431">
        <w:rPr>
          <w:rStyle w:val="Strong"/>
        </w:rPr>
        <w:t>Operation:</w:t>
      </w:r>
    </w:p>
    <w:p w14:paraId="215F6FA1" w14:textId="77777777" w:rsidR="00271EB4" w:rsidRDefault="00271EB4" w:rsidP="00271EB4">
      <w:pPr>
        <w:spacing w:after="0"/>
        <w:ind w:left="720"/>
      </w:pPr>
      <w:r>
        <w:t xml:space="preserve">Rt </w:t>
      </w:r>
      <w:proofErr w:type="gramStart"/>
      <w:r>
        <w:t>= !Ra</w:t>
      </w:r>
      <w:proofErr w:type="gramEnd"/>
    </w:p>
    <w:p w14:paraId="654A3FD7" w14:textId="77777777" w:rsidR="00271EB4" w:rsidRDefault="00271EB4" w:rsidP="00271EB4">
      <w:pPr>
        <w:spacing w:after="0"/>
        <w:rPr>
          <w:b/>
        </w:rPr>
      </w:pPr>
      <w:r>
        <w:tab/>
      </w:r>
    </w:p>
    <w:p w14:paraId="6C7FF877" w14:textId="77777777" w:rsidR="00271EB4" w:rsidRDefault="00271EB4" w:rsidP="00271EB4">
      <w:r w:rsidRPr="00770913">
        <w:rPr>
          <w:b/>
        </w:rPr>
        <w:t>Exceptions</w:t>
      </w:r>
      <w:r w:rsidRPr="009F7E96">
        <w:t>:</w:t>
      </w:r>
      <w:r>
        <w:t xml:space="preserve"> none </w:t>
      </w:r>
    </w:p>
    <w:p w14:paraId="046BD383" w14:textId="77777777"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14:paraId="1D669A81" w14:textId="77777777" w:rsidTr="00770913">
        <w:tc>
          <w:tcPr>
            <w:tcW w:w="817" w:type="dxa"/>
            <w:shd w:val="clear" w:color="auto" w:fill="262626" w:themeFill="text1" w:themeFillTint="D9"/>
          </w:tcPr>
          <w:p w14:paraId="379DF9D2" w14:textId="77777777"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14:paraId="4285ADBA" w14:textId="77777777" w:rsidR="00271EB4" w:rsidRPr="006D24F8" w:rsidRDefault="00271EB4" w:rsidP="00B303E7">
            <w:pPr>
              <w:rPr>
                <w:rFonts w:cs="Times New Roman"/>
                <w:color w:val="FFFFFF" w:themeColor="background1"/>
              </w:rPr>
            </w:pPr>
          </w:p>
        </w:tc>
      </w:tr>
      <w:tr w:rsidR="00271EB4" w14:paraId="084CF58E" w14:textId="77777777" w:rsidTr="00B303E7">
        <w:tc>
          <w:tcPr>
            <w:tcW w:w="817" w:type="dxa"/>
          </w:tcPr>
          <w:p w14:paraId="044209DA" w14:textId="77777777" w:rsidR="00271EB4" w:rsidRDefault="00271EB4" w:rsidP="00B303E7">
            <w:pPr>
              <w:jc w:val="center"/>
              <w:rPr>
                <w:rFonts w:cs="Times New Roman"/>
              </w:rPr>
            </w:pPr>
            <w:r>
              <w:rPr>
                <w:rFonts w:cs="Times New Roman"/>
              </w:rPr>
              <w:t>0</w:t>
            </w:r>
          </w:p>
        </w:tc>
        <w:tc>
          <w:tcPr>
            <w:tcW w:w="1701" w:type="dxa"/>
          </w:tcPr>
          <w:p w14:paraId="7480B281" w14:textId="77777777" w:rsidR="00271EB4" w:rsidRDefault="00770913" w:rsidP="00B303E7">
            <w:pPr>
              <w:rPr>
                <w:rFonts w:cs="Times New Roman"/>
              </w:rPr>
            </w:pPr>
            <w:r>
              <w:rPr>
                <w:rFonts w:cs="Times New Roman"/>
              </w:rPr>
              <w:t>reserved</w:t>
            </w:r>
          </w:p>
        </w:tc>
      </w:tr>
      <w:tr w:rsidR="00770913" w14:paraId="0B1AB52F" w14:textId="77777777" w:rsidTr="00B303E7">
        <w:tc>
          <w:tcPr>
            <w:tcW w:w="817" w:type="dxa"/>
          </w:tcPr>
          <w:p w14:paraId="0B74F147" w14:textId="77777777" w:rsidR="00770913" w:rsidRDefault="00770913" w:rsidP="00770913">
            <w:pPr>
              <w:jc w:val="center"/>
              <w:rPr>
                <w:rFonts w:cs="Times New Roman"/>
              </w:rPr>
            </w:pPr>
            <w:r>
              <w:rPr>
                <w:rFonts w:cs="Times New Roman"/>
              </w:rPr>
              <w:t>1</w:t>
            </w:r>
          </w:p>
        </w:tc>
        <w:tc>
          <w:tcPr>
            <w:tcW w:w="1701" w:type="dxa"/>
          </w:tcPr>
          <w:p w14:paraId="2058D61C" w14:textId="77777777" w:rsidR="00770913" w:rsidRDefault="00770913" w:rsidP="00770913">
            <w:pPr>
              <w:rPr>
                <w:rFonts w:cs="Times New Roman"/>
              </w:rPr>
            </w:pPr>
            <w:r>
              <w:rPr>
                <w:rFonts w:cs="Times New Roman"/>
              </w:rPr>
              <w:t>reserved</w:t>
            </w:r>
          </w:p>
        </w:tc>
      </w:tr>
      <w:tr w:rsidR="00770913" w14:paraId="0B1F6D4B" w14:textId="77777777" w:rsidTr="00B303E7">
        <w:tc>
          <w:tcPr>
            <w:tcW w:w="817" w:type="dxa"/>
          </w:tcPr>
          <w:p w14:paraId="1AA58AB8" w14:textId="77777777" w:rsidR="00770913" w:rsidRDefault="00770913" w:rsidP="00770913">
            <w:pPr>
              <w:jc w:val="center"/>
              <w:rPr>
                <w:rFonts w:cs="Times New Roman"/>
              </w:rPr>
            </w:pPr>
            <w:r>
              <w:rPr>
                <w:rFonts w:cs="Times New Roman"/>
              </w:rPr>
              <w:t>2</w:t>
            </w:r>
          </w:p>
        </w:tc>
        <w:tc>
          <w:tcPr>
            <w:tcW w:w="1701" w:type="dxa"/>
          </w:tcPr>
          <w:p w14:paraId="5BC762A0" w14:textId="77777777" w:rsidR="00770913" w:rsidRDefault="00770913" w:rsidP="00770913">
            <w:pPr>
              <w:rPr>
                <w:rFonts w:cs="Times New Roman"/>
              </w:rPr>
            </w:pPr>
            <w:r>
              <w:rPr>
                <w:rFonts w:cs="Times New Roman"/>
              </w:rPr>
              <w:t>reserved</w:t>
            </w:r>
          </w:p>
        </w:tc>
      </w:tr>
      <w:tr w:rsidR="00770913" w14:paraId="3499879A" w14:textId="77777777" w:rsidTr="00B303E7">
        <w:tc>
          <w:tcPr>
            <w:tcW w:w="817" w:type="dxa"/>
          </w:tcPr>
          <w:p w14:paraId="4FB08F91" w14:textId="77777777" w:rsidR="00770913" w:rsidRDefault="00770913" w:rsidP="00770913">
            <w:pPr>
              <w:jc w:val="center"/>
              <w:rPr>
                <w:rFonts w:cs="Times New Roman"/>
              </w:rPr>
            </w:pPr>
            <w:r>
              <w:rPr>
                <w:rFonts w:cs="Times New Roman"/>
              </w:rPr>
              <w:t>3</w:t>
            </w:r>
          </w:p>
        </w:tc>
        <w:tc>
          <w:tcPr>
            <w:tcW w:w="1701" w:type="dxa"/>
          </w:tcPr>
          <w:p w14:paraId="438085CB" w14:textId="77777777" w:rsidR="00770913" w:rsidRDefault="00770913" w:rsidP="00770913">
            <w:pPr>
              <w:rPr>
                <w:rFonts w:cs="Times New Roman"/>
              </w:rPr>
            </w:pPr>
            <w:r>
              <w:rPr>
                <w:rFonts w:cs="Times New Roman"/>
              </w:rPr>
              <w:t>reserved</w:t>
            </w:r>
          </w:p>
        </w:tc>
      </w:tr>
      <w:tr w:rsidR="00770913" w14:paraId="6CD5B3FA" w14:textId="77777777" w:rsidTr="00B303E7">
        <w:tc>
          <w:tcPr>
            <w:tcW w:w="817" w:type="dxa"/>
          </w:tcPr>
          <w:p w14:paraId="00F3E409" w14:textId="77777777" w:rsidR="00770913" w:rsidRDefault="00770913" w:rsidP="00770913">
            <w:pPr>
              <w:jc w:val="center"/>
              <w:rPr>
                <w:rFonts w:cs="Times New Roman"/>
              </w:rPr>
            </w:pPr>
            <w:r>
              <w:rPr>
                <w:rFonts w:cs="Times New Roman"/>
              </w:rPr>
              <w:t>4</w:t>
            </w:r>
          </w:p>
        </w:tc>
        <w:tc>
          <w:tcPr>
            <w:tcW w:w="1701" w:type="dxa"/>
          </w:tcPr>
          <w:p w14:paraId="277FCC84" w14:textId="77777777" w:rsidR="00770913" w:rsidRDefault="00770913" w:rsidP="00770913">
            <w:pPr>
              <w:rPr>
                <w:rFonts w:cs="Times New Roman"/>
              </w:rPr>
            </w:pPr>
            <w:r>
              <w:rPr>
                <w:rFonts w:cs="Times New Roman"/>
              </w:rPr>
              <w:t>Byte Parallel</w:t>
            </w:r>
          </w:p>
        </w:tc>
      </w:tr>
      <w:tr w:rsidR="00770913" w14:paraId="54214C06" w14:textId="77777777" w:rsidTr="00B303E7">
        <w:tc>
          <w:tcPr>
            <w:tcW w:w="817" w:type="dxa"/>
          </w:tcPr>
          <w:p w14:paraId="5D6662DC" w14:textId="77777777" w:rsidR="00770913" w:rsidRDefault="00770913" w:rsidP="00770913">
            <w:pPr>
              <w:jc w:val="center"/>
              <w:rPr>
                <w:rFonts w:cs="Times New Roman"/>
              </w:rPr>
            </w:pPr>
            <w:r>
              <w:rPr>
                <w:rFonts w:cs="Times New Roman"/>
              </w:rPr>
              <w:t>5</w:t>
            </w:r>
          </w:p>
        </w:tc>
        <w:tc>
          <w:tcPr>
            <w:tcW w:w="1701" w:type="dxa"/>
          </w:tcPr>
          <w:p w14:paraId="3BEB7CD8" w14:textId="77777777" w:rsidR="00770913" w:rsidRDefault="00770913" w:rsidP="00770913">
            <w:pPr>
              <w:rPr>
                <w:rFonts w:cs="Times New Roman"/>
              </w:rPr>
            </w:pPr>
            <w:r>
              <w:rPr>
                <w:rFonts w:cs="Times New Roman"/>
              </w:rPr>
              <w:t>Char Parallel</w:t>
            </w:r>
          </w:p>
        </w:tc>
      </w:tr>
      <w:tr w:rsidR="00770913" w14:paraId="4D028E07" w14:textId="77777777" w:rsidTr="00B303E7">
        <w:tc>
          <w:tcPr>
            <w:tcW w:w="817" w:type="dxa"/>
          </w:tcPr>
          <w:p w14:paraId="1C6E6F0E" w14:textId="77777777" w:rsidR="00770913" w:rsidRDefault="00770913" w:rsidP="00770913">
            <w:pPr>
              <w:jc w:val="center"/>
              <w:rPr>
                <w:rFonts w:cs="Times New Roman"/>
              </w:rPr>
            </w:pPr>
            <w:r>
              <w:rPr>
                <w:rFonts w:cs="Times New Roman"/>
              </w:rPr>
              <w:t>6</w:t>
            </w:r>
          </w:p>
        </w:tc>
        <w:tc>
          <w:tcPr>
            <w:tcW w:w="1701" w:type="dxa"/>
          </w:tcPr>
          <w:p w14:paraId="53A71CA3" w14:textId="77777777" w:rsidR="00770913" w:rsidRDefault="00770913" w:rsidP="00770913">
            <w:pPr>
              <w:rPr>
                <w:rFonts w:cs="Times New Roman"/>
              </w:rPr>
            </w:pPr>
            <w:r>
              <w:rPr>
                <w:rFonts w:cs="Times New Roman"/>
              </w:rPr>
              <w:t>Half Parallel</w:t>
            </w:r>
          </w:p>
        </w:tc>
      </w:tr>
      <w:tr w:rsidR="00770913" w14:paraId="60F733F1" w14:textId="77777777" w:rsidTr="00B303E7">
        <w:tc>
          <w:tcPr>
            <w:tcW w:w="817" w:type="dxa"/>
          </w:tcPr>
          <w:p w14:paraId="760F8333" w14:textId="77777777" w:rsidR="00770913" w:rsidRDefault="00770913" w:rsidP="00770913">
            <w:pPr>
              <w:jc w:val="center"/>
              <w:rPr>
                <w:rFonts w:cs="Times New Roman"/>
              </w:rPr>
            </w:pPr>
            <w:r>
              <w:rPr>
                <w:rFonts w:cs="Times New Roman"/>
              </w:rPr>
              <w:t>7</w:t>
            </w:r>
          </w:p>
        </w:tc>
        <w:tc>
          <w:tcPr>
            <w:tcW w:w="1701" w:type="dxa"/>
          </w:tcPr>
          <w:p w14:paraId="4C292181" w14:textId="77777777" w:rsidR="00770913" w:rsidRDefault="00770913" w:rsidP="00770913">
            <w:pPr>
              <w:rPr>
                <w:rFonts w:cs="Times New Roman"/>
              </w:rPr>
            </w:pPr>
            <w:r>
              <w:rPr>
                <w:rFonts w:cs="Times New Roman"/>
              </w:rPr>
              <w:t>Word</w:t>
            </w:r>
          </w:p>
        </w:tc>
      </w:tr>
    </w:tbl>
    <w:p w14:paraId="06909BD7" w14:textId="77777777" w:rsidR="00271EB4" w:rsidRDefault="00271EB4" w:rsidP="00271EB4">
      <w:pPr>
        <w:rPr>
          <w:rFonts w:eastAsiaTheme="majorEastAsia" w:cstheme="majorBidi"/>
        </w:rPr>
      </w:pPr>
      <w:r>
        <w:br w:type="page"/>
      </w:r>
    </w:p>
    <w:p w14:paraId="74B7412C" w14:textId="77777777" w:rsidR="00B833F5" w:rsidRPr="00F46DDD" w:rsidRDefault="00B833F5" w:rsidP="00F46DDD">
      <w:pPr>
        <w:pStyle w:val="Heading2"/>
        <w:rPr>
          <w:sz w:val="40"/>
          <w:szCs w:val="40"/>
        </w:rPr>
      </w:pPr>
      <w:r w:rsidRPr="00F46DDD">
        <w:rPr>
          <w:sz w:val="40"/>
          <w:szCs w:val="40"/>
        </w:rPr>
        <w:lastRenderedPageBreak/>
        <w:t>OR – Bitwise Or</w:t>
      </w:r>
    </w:p>
    <w:p w14:paraId="354C2C6C" w14:textId="77777777" w:rsidR="00B833F5" w:rsidRPr="00EB0B0D" w:rsidRDefault="00B833F5" w:rsidP="00B833F5">
      <w:pPr>
        <w:rPr>
          <w:rFonts w:cs="Times New Roman"/>
        </w:rPr>
      </w:pPr>
      <w:r w:rsidRPr="00770913">
        <w:rPr>
          <w:rFonts w:cs="Times New Roman"/>
          <w:b/>
        </w:rPr>
        <w:t>Description</w:t>
      </w:r>
      <w:r w:rsidRPr="00EB0B0D">
        <w:rPr>
          <w:rFonts w:cs="Times New Roman"/>
        </w:rPr>
        <w:t>:</w:t>
      </w:r>
    </w:p>
    <w:p w14:paraId="4650F364" w14:textId="77777777"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14:paraId="2A961A19" w14:textId="77777777"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14:paraId="0138CAEF" w14:textId="77777777" w:rsidTr="00A57ADE">
        <w:tc>
          <w:tcPr>
            <w:tcW w:w="3103" w:type="dxa"/>
          </w:tcPr>
          <w:p w14:paraId="5B73F198" w14:textId="77777777"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0A083D1F" w14:textId="77777777"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791D8D20" w14:textId="77777777"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14:paraId="7DBBEDAC" w14:textId="77777777"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14:paraId="2D99D2CD" w14:textId="77777777"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14:paraId="7ACDD8BC" w14:textId="77777777"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14:paraId="13807189" w14:textId="77777777" w:rsidTr="00A57ADE">
        <w:tc>
          <w:tcPr>
            <w:tcW w:w="1152" w:type="dxa"/>
          </w:tcPr>
          <w:p w14:paraId="4600A10E" w14:textId="77777777"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14:paraId="212F65BD" w14:textId="77777777"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14:paraId="325EBA5C" w14:textId="77777777"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14:paraId="772025D3" w14:textId="77777777"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14:paraId="2757F7A8" w14:textId="77777777"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74C4A000" w14:textId="77777777"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14:paraId="363B1424" w14:textId="77777777"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14:paraId="4190610C" w14:textId="77777777" w:rsidR="001F2DA9" w:rsidRDefault="001F2DA9" w:rsidP="001F2DA9">
      <w:pPr>
        <w:rPr>
          <w:rFonts w:cs="Times New Roman"/>
        </w:rPr>
      </w:pPr>
    </w:p>
    <w:p w14:paraId="5AE7DFC0" w14:textId="77777777"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14:paraId="1276E57A" w14:textId="77777777" w:rsidTr="00510623">
        <w:tc>
          <w:tcPr>
            <w:tcW w:w="1152" w:type="dxa"/>
          </w:tcPr>
          <w:p w14:paraId="0C7FB327" w14:textId="77777777"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14:paraId="1A088FF3" w14:textId="77777777"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14:paraId="55871A45" w14:textId="77777777"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14:paraId="3B079D5D" w14:textId="77777777"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14:paraId="2E2CB986" w14:textId="77777777"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04D62120" w14:textId="77777777"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14:paraId="25C17B21" w14:textId="77777777"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14:paraId="0A9D64CD" w14:textId="77777777"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14:paraId="5330CEB5" w14:textId="77777777"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14:paraId="764E2620" w14:textId="77777777" w:rsidR="002939EA" w:rsidRDefault="002939EA" w:rsidP="002939EA">
      <w:pPr>
        <w:rPr>
          <w:rFonts w:cs="Times New Roman"/>
        </w:rPr>
      </w:pPr>
    </w:p>
    <w:p w14:paraId="2F198B4B" w14:textId="77777777" w:rsidR="00B833F5" w:rsidRPr="00EB0B0D" w:rsidRDefault="00B833F5" w:rsidP="00B833F5">
      <w:pPr>
        <w:rPr>
          <w:rFonts w:cs="Times New Roman"/>
        </w:rPr>
      </w:pPr>
      <w:r w:rsidRPr="00770913">
        <w:rPr>
          <w:rFonts w:cs="Times New Roman"/>
          <w:b/>
        </w:rPr>
        <w:t>Clock Cycles</w:t>
      </w:r>
      <w:r w:rsidRPr="00EB0B0D">
        <w:rPr>
          <w:rFonts w:cs="Times New Roman"/>
        </w:rPr>
        <w:t>: 0.5</w:t>
      </w:r>
    </w:p>
    <w:p w14:paraId="020184DB" w14:textId="77777777" w:rsidR="003776EC" w:rsidRPr="002C6BF0" w:rsidRDefault="003776EC" w:rsidP="003776EC">
      <w:r>
        <w:rPr>
          <w:rStyle w:val="Strong"/>
        </w:rPr>
        <w:t>Execution Units:</w:t>
      </w:r>
      <w:r w:rsidRPr="00396535">
        <w:rPr>
          <w:rStyle w:val="Strong"/>
          <w:b w:val="0"/>
        </w:rPr>
        <w:t xml:space="preserve"> All </w:t>
      </w:r>
      <w:r w:rsidRPr="002C6BF0">
        <w:t>ALU</w:t>
      </w:r>
      <w:r>
        <w:t>s</w:t>
      </w:r>
    </w:p>
    <w:p w14:paraId="0F52796A" w14:textId="77777777"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14:paraId="6A087F4B" w14:textId="77777777" w:rsidR="008A2343" w:rsidRDefault="008A2343" w:rsidP="008830AA">
      <w:pPr>
        <w:pStyle w:val="Heading2"/>
        <w:rPr>
          <w:sz w:val="40"/>
          <w:szCs w:val="40"/>
        </w:rPr>
      </w:pPr>
      <w:r>
        <w:rPr>
          <w:sz w:val="40"/>
          <w:szCs w:val="40"/>
        </w:rPr>
        <w:lastRenderedPageBreak/>
        <w:t>PF</w:t>
      </w:r>
      <w:r w:rsidR="00E0030F">
        <w:rPr>
          <w:sz w:val="40"/>
          <w:szCs w:val="40"/>
        </w:rPr>
        <w:t>I</w:t>
      </w:r>
      <w:r>
        <w:rPr>
          <w:sz w:val="40"/>
          <w:szCs w:val="40"/>
        </w:rPr>
        <w:t xml:space="preserve"> – Poll for </w:t>
      </w:r>
      <w:r w:rsidR="00E0030F">
        <w:rPr>
          <w:sz w:val="40"/>
          <w:szCs w:val="40"/>
        </w:rPr>
        <w:t>Interrupt</w:t>
      </w:r>
    </w:p>
    <w:p w14:paraId="63086265" w14:textId="77777777" w:rsidR="00EC7528" w:rsidRDefault="00EC7528" w:rsidP="00EC7528">
      <w:r w:rsidRPr="00F17ECC">
        <w:rPr>
          <w:b/>
        </w:rPr>
        <w:t>Description</w:t>
      </w:r>
      <w:r>
        <w:t>:</w:t>
      </w:r>
    </w:p>
    <w:p w14:paraId="53B3AA16" w14:textId="77777777" w:rsidR="007E43FC" w:rsidRPr="007E43FC" w:rsidRDefault="007E43FC" w:rsidP="00F17ECC">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w:t>
      </w:r>
      <w:r w:rsidR="00F17ECC">
        <w:rPr>
          <w:rFonts w:cs="Times New Roman"/>
        </w:rPr>
        <w:t xml:space="preserve"> The PFI instruction </w:t>
      </w:r>
      <w:r w:rsidR="007B15E6">
        <w:rPr>
          <w:rFonts w:cs="Times New Roman"/>
        </w:rPr>
        <w:t>ha</w:t>
      </w:r>
      <w:r w:rsidR="00F17ECC">
        <w:rPr>
          <w:rFonts w:cs="Times New Roman"/>
        </w:rPr>
        <w:t xml:space="preserve">s a 16-bit </w:t>
      </w:r>
      <w:r w:rsidR="007B15E6">
        <w:rPr>
          <w:rFonts w:cs="Times New Roman"/>
        </w:rPr>
        <w:t xml:space="preserve">compressed </w:t>
      </w:r>
      <w:r w:rsidR="00F17ECC">
        <w:rPr>
          <w:rFonts w:cs="Times New Roman"/>
        </w:rPr>
        <w:t>instruction format.</w:t>
      </w:r>
      <w:r w:rsidR="009F4B34">
        <w:rPr>
          <w:rFonts w:cs="Times New Roman"/>
        </w:rPr>
        <w:t xml:space="preserve"> Polling for interrupts is performed by managed code. PFI provides a means to process interrupts at specific points in running software.</w:t>
      </w:r>
    </w:p>
    <w:p w14:paraId="2E90EF53" w14:textId="77777777" w:rsidR="007B15E6" w:rsidRDefault="007B15E6" w:rsidP="00E0030F">
      <w:pPr>
        <w:rPr>
          <w:rFonts w:cs="Times New Roman"/>
          <w:b/>
        </w:rPr>
      </w:pPr>
      <w:r>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7B15E6" w:rsidRPr="00EB0B0D" w14:paraId="631F0D2A" w14:textId="77777777" w:rsidTr="004B4480">
        <w:tc>
          <w:tcPr>
            <w:tcW w:w="1515" w:type="dxa"/>
            <w:tcBorders>
              <w:top w:val="nil"/>
              <w:left w:val="nil"/>
              <w:right w:val="nil"/>
            </w:tcBorders>
          </w:tcPr>
          <w:p w14:paraId="093A1B1F" w14:textId="77777777" w:rsidR="007B15E6" w:rsidRPr="00EB0B0D" w:rsidRDefault="007B15E6" w:rsidP="004B4480">
            <w:pPr>
              <w:jc w:val="center"/>
              <w:rPr>
                <w:rFonts w:cs="Times New Roman"/>
              </w:rPr>
            </w:pPr>
            <w:r w:rsidRPr="00EB0B0D">
              <w:rPr>
                <w:rFonts w:cs="Times New Roman"/>
              </w:rPr>
              <w:t>3</w:t>
            </w:r>
            <w:r>
              <w:rPr>
                <w:rFonts w:cs="Times New Roman"/>
              </w:rPr>
              <w:t>1             26</w:t>
            </w:r>
          </w:p>
        </w:tc>
        <w:tc>
          <w:tcPr>
            <w:tcW w:w="1134" w:type="dxa"/>
            <w:tcBorders>
              <w:top w:val="nil"/>
              <w:left w:val="nil"/>
              <w:right w:val="nil"/>
            </w:tcBorders>
          </w:tcPr>
          <w:p w14:paraId="152F312E" w14:textId="77777777" w:rsidR="007B15E6" w:rsidRPr="00EB0B0D" w:rsidRDefault="007B15E6" w:rsidP="004B4480">
            <w:pPr>
              <w:jc w:val="center"/>
              <w:rPr>
                <w:rFonts w:cs="Times New Roman"/>
              </w:rPr>
            </w:pPr>
            <w:r>
              <w:rPr>
                <w:rFonts w:cs="Times New Roman"/>
              </w:rPr>
              <w:t>25        21</w:t>
            </w:r>
          </w:p>
        </w:tc>
        <w:tc>
          <w:tcPr>
            <w:tcW w:w="1081" w:type="dxa"/>
            <w:tcBorders>
              <w:top w:val="nil"/>
              <w:left w:val="nil"/>
              <w:right w:val="nil"/>
            </w:tcBorders>
          </w:tcPr>
          <w:p w14:paraId="4E7E7F09" w14:textId="77777777" w:rsidR="007B15E6" w:rsidRPr="00EB0B0D" w:rsidRDefault="007B15E6" w:rsidP="004B4480">
            <w:pPr>
              <w:jc w:val="center"/>
              <w:rPr>
                <w:rFonts w:cs="Times New Roman"/>
              </w:rPr>
            </w:pPr>
            <w:r>
              <w:rPr>
                <w:rFonts w:cs="Times New Roman"/>
              </w:rPr>
              <w:t xml:space="preserve">20  </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14:paraId="65DC677D" w14:textId="77777777" w:rsidR="007B15E6" w:rsidRPr="00EB0B0D" w:rsidRDefault="007B15E6" w:rsidP="004B4480">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14:paraId="537B23D7" w14:textId="77777777" w:rsidR="007B15E6" w:rsidRPr="00EB0B0D" w:rsidRDefault="007B15E6" w:rsidP="004B4480">
            <w:pPr>
              <w:jc w:val="center"/>
              <w:rPr>
                <w:rFonts w:cs="Times New Roman"/>
              </w:rPr>
            </w:pPr>
            <w:r>
              <w:rPr>
                <w:rFonts w:cs="Times New Roman"/>
              </w:rPr>
              <w:t>15                      8</w:t>
            </w:r>
          </w:p>
        </w:tc>
        <w:tc>
          <w:tcPr>
            <w:tcW w:w="558" w:type="dxa"/>
            <w:tcBorders>
              <w:top w:val="nil"/>
              <w:left w:val="nil"/>
              <w:right w:val="nil"/>
            </w:tcBorders>
          </w:tcPr>
          <w:p w14:paraId="361ACB7E" w14:textId="77777777" w:rsidR="007B15E6" w:rsidRPr="00EB0B0D" w:rsidRDefault="007B15E6" w:rsidP="004B4480">
            <w:pPr>
              <w:jc w:val="center"/>
              <w:rPr>
                <w:rFonts w:cs="Times New Roman"/>
              </w:rPr>
            </w:pPr>
            <w:r>
              <w:rPr>
                <w:rFonts w:cs="Times New Roman"/>
              </w:rPr>
              <w:t>7 6</w:t>
            </w:r>
          </w:p>
        </w:tc>
        <w:tc>
          <w:tcPr>
            <w:tcW w:w="1275" w:type="dxa"/>
            <w:tcBorders>
              <w:top w:val="nil"/>
              <w:left w:val="nil"/>
              <w:right w:val="nil"/>
            </w:tcBorders>
          </w:tcPr>
          <w:p w14:paraId="3CFD7930" w14:textId="77777777" w:rsidR="007B15E6" w:rsidRPr="00EB0B0D" w:rsidRDefault="007B15E6" w:rsidP="004B4480">
            <w:pPr>
              <w:jc w:val="center"/>
              <w:rPr>
                <w:rFonts w:cs="Times New Roman"/>
              </w:rPr>
            </w:pPr>
            <w:r w:rsidRPr="00EB0B0D">
              <w:rPr>
                <w:rFonts w:cs="Times New Roman"/>
              </w:rPr>
              <w:t>5               0</w:t>
            </w:r>
          </w:p>
        </w:tc>
      </w:tr>
      <w:tr w:rsidR="007B15E6" w:rsidRPr="00EB0B0D" w14:paraId="7CDF3E4D" w14:textId="77777777" w:rsidTr="004B4480">
        <w:tc>
          <w:tcPr>
            <w:tcW w:w="1515" w:type="dxa"/>
          </w:tcPr>
          <w:p w14:paraId="3948DF39" w14:textId="77777777" w:rsidR="007B15E6" w:rsidRPr="00EB0B0D" w:rsidRDefault="007B15E6" w:rsidP="004B4480">
            <w:pPr>
              <w:jc w:val="center"/>
              <w:rPr>
                <w:rFonts w:cs="Times New Roman"/>
              </w:rPr>
            </w:pPr>
            <w:r>
              <w:rPr>
                <w:rFonts w:cs="Times New Roman"/>
              </w:rPr>
              <w:t>User</w:t>
            </w:r>
            <w:r>
              <w:rPr>
                <w:rFonts w:cs="Times New Roman"/>
                <w:vertAlign w:val="subscript"/>
              </w:rPr>
              <w:t>6</w:t>
            </w:r>
          </w:p>
        </w:tc>
        <w:tc>
          <w:tcPr>
            <w:tcW w:w="1134" w:type="dxa"/>
          </w:tcPr>
          <w:p w14:paraId="3BA854D1" w14:textId="77777777" w:rsidR="007B15E6" w:rsidRPr="00EB0B0D" w:rsidRDefault="007B15E6" w:rsidP="004B4480">
            <w:pPr>
              <w:jc w:val="center"/>
              <w:rPr>
                <w:rFonts w:cs="Times New Roman"/>
              </w:rPr>
            </w:pPr>
            <w:r>
              <w:rPr>
                <w:rFonts w:cs="Times New Roman"/>
              </w:rPr>
              <w:t>2</w:t>
            </w:r>
            <w:r>
              <w:rPr>
                <w:rFonts w:cs="Times New Roman"/>
                <w:vertAlign w:val="subscript"/>
              </w:rPr>
              <w:t>5</w:t>
            </w:r>
          </w:p>
        </w:tc>
        <w:tc>
          <w:tcPr>
            <w:tcW w:w="1081" w:type="dxa"/>
          </w:tcPr>
          <w:p w14:paraId="43CA97DD" w14:textId="77777777" w:rsidR="007B15E6" w:rsidRPr="00EB0B0D" w:rsidRDefault="007B15E6" w:rsidP="004B4480">
            <w:pPr>
              <w:jc w:val="center"/>
              <w:rPr>
                <w:rFonts w:cs="Times New Roman"/>
              </w:rPr>
            </w:pPr>
            <w:r>
              <w:rPr>
                <w:rFonts w:cs="Times New Roman"/>
              </w:rPr>
              <w:t>0</w:t>
            </w:r>
            <w:r>
              <w:rPr>
                <w:rFonts w:cs="Times New Roman"/>
                <w:vertAlign w:val="subscript"/>
              </w:rPr>
              <w:t>4</w:t>
            </w:r>
          </w:p>
        </w:tc>
        <w:tc>
          <w:tcPr>
            <w:tcW w:w="440" w:type="dxa"/>
            <w:shd w:val="clear" w:color="auto" w:fill="auto"/>
          </w:tcPr>
          <w:p w14:paraId="4E30CD21" w14:textId="77777777" w:rsidR="007B15E6" w:rsidRPr="00EB0B0D" w:rsidRDefault="007B15E6" w:rsidP="004B4480">
            <w:pPr>
              <w:jc w:val="center"/>
              <w:rPr>
                <w:rFonts w:cs="Times New Roman"/>
              </w:rPr>
            </w:pPr>
            <w:r>
              <w:rPr>
                <w:rFonts w:cs="Times New Roman"/>
              </w:rPr>
              <w:t>0</w:t>
            </w:r>
          </w:p>
        </w:tc>
        <w:tc>
          <w:tcPr>
            <w:tcW w:w="1890" w:type="dxa"/>
          </w:tcPr>
          <w:p w14:paraId="413A4EA5" w14:textId="77777777" w:rsidR="007B15E6" w:rsidRPr="00EB0B0D" w:rsidRDefault="007B15E6" w:rsidP="004B4480">
            <w:pPr>
              <w:jc w:val="center"/>
              <w:rPr>
                <w:rFonts w:cs="Times New Roman"/>
              </w:rPr>
            </w:pPr>
            <w:r>
              <w:rPr>
                <w:rFonts w:cs="Times New Roman"/>
              </w:rPr>
              <w:t>255</w:t>
            </w:r>
            <w:r>
              <w:rPr>
                <w:rFonts w:cs="Times New Roman"/>
                <w:vertAlign w:val="subscript"/>
              </w:rPr>
              <w:t>8</w:t>
            </w:r>
          </w:p>
        </w:tc>
        <w:tc>
          <w:tcPr>
            <w:tcW w:w="558" w:type="dxa"/>
          </w:tcPr>
          <w:p w14:paraId="74E7D9BE" w14:textId="77777777" w:rsidR="007B15E6" w:rsidRPr="00EB0B0D" w:rsidRDefault="007B15E6" w:rsidP="004B4480">
            <w:pPr>
              <w:jc w:val="center"/>
              <w:rPr>
                <w:rFonts w:cs="Times New Roman"/>
              </w:rPr>
            </w:pPr>
            <w:r>
              <w:rPr>
                <w:rFonts w:cs="Times New Roman"/>
              </w:rPr>
              <w:t>L</w:t>
            </w:r>
            <w:r w:rsidRPr="008D64C5">
              <w:rPr>
                <w:rFonts w:cs="Times New Roman"/>
                <w:vertAlign w:val="subscript"/>
              </w:rPr>
              <w:t>2</w:t>
            </w:r>
          </w:p>
        </w:tc>
        <w:tc>
          <w:tcPr>
            <w:tcW w:w="1275" w:type="dxa"/>
          </w:tcPr>
          <w:p w14:paraId="7D994B00" w14:textId="77777777" w:rsidR="007B15E6" w:rsidRPr="00EB0B0D" w:rsidRDefault="007B15E6" w:rsidP="004B4480">
            <w:pPr>
              <w:jc w:val="center"/>
              <w:rPr>
                <w:rFonts w:cs="Times New Roman"/>
              </w:rPr>
            </w:pPr>
            <w:r w:rsidRPr="00EB0B0D">
              <w:rPr>
                <w:rFonts w:cs="Times New Roman"/>
              </w:rPr>
              <w:t>00h</w:t>
            </w:r>
            <w:r w:rsidRPr="00EB0B0D">
              <w:rPr>
                <w:rFonts w:cs="Times New Roman"/>
                <w:vertAlign w:val="subscript"/>
              </w:rPr>
              <w:t>6</w:t>
            </w:r>
          </w:p>
        </w:tc>
      </w:tr>
    </w:tbl>
    <w:p w14:paraId="1B660131" w14:textId="77777777" w:rsidR="007B15E6" w:rsidRDefault="007B15E6" w:rsidP="00E0030F">
      <w:pPr>
        <w:rPr>
          <w:rFonts w:cs="Times New Roman"/>
          <w:b/>
        </w:rPr>
      </w:pPr>
    </w:p>
    <w:p w14:paraId="334879F6" w14:textId="77777777" w:rsidR="00E0030F" w:rsidRDefault="00E0030F" w:rsidP="00E0030F">
      <w:pPr>
        <w:rPr>
          <w:rFonts w:cs="Times New Roman"/>
        </w:rPr>
      </w:pPr>
      <w:r w:rsidRPr="000A3092">
        <w:rPr>
          <w:rFonts w:cs="Times New Roman"/>
          <w:b/>
        </w:rPr>
        <w:t>Compressed Instruction Format</w:t>
      </w:r>
      <w:r>
        <w:rPr>
          <w:rFonts w:cs="Times New Roman"/>
        </w:rPr>
        <w:t>:</w:t>
      </w:r>
    </w:p>
    <w:p w14:paraId="7E7B9EF1" w14:textId="77777777" w:rsidR="00E0030F" w:rsidRDefault="00E0030F" w:rsidP="00E0030F">
      <w:pPr>
        <w:ind w:left="720"/>
        <w:rPr>
          <w:rFonts w:cs="Times New Roman"/>
        </w:rPr>
      </w:pPr>
      <w:r>
        <w:rPr>
          <w:rFonts w:cs="Times New Roman"/>
        </w:rPr>
        <w:t xml:space="preserve">The compressed instruction format </w:t>
      </w:r>
      <w:r w:rsidR="009F4B34">
        <w:rPr>
          <w:rFonts w:cs="Times New Roman"/>
        </w:rPr>
        <w:t>of</w:t>
      </w:r>
      <w:r>
        <w:rPr>
          <w:rFonts w:cs="Times New Roman"/>
        </w:rPr>
        <w:t xml:space="preserve"> the </w:t>
      </w:r>
      <w:r w:rsidR="009F4B34">
        <w:rPr>
          <w:rFonts w:cs="Times New Roman"/>
        </w:rPr>
        <w:t>PFI</w:t>
      </w:r>
      <w:r>
        <w:rPr>
          <w:rFonts w:cs="Times New Roman"/>
        </w:rPr>
        <w:t xml:space="preserve"> instruction</w:t>
      </w:r>
      <w:r w:rsidR="009F4B34">
        <w:rPr>
          <w:rFonts w:cs="Times New Roman"/>
        </w:rPr>
        <w:t xml:space="preserve"> borrows one opcode from the compressed format of the BRK instruction. </w:t>
      </w:r>
      <w:r>
        <w:rPr>
          <w:rFonts w:cs="Times New Roman"/>
        </w:rPr>
        <w:t xml:space="preserve">Cause code 63 is reserved for the interrupt polling instruction (PFI). </w:t>
      </w:r>
      <w:r w:rsidR="009F4B34">
        <w:rPr>
          <w:rFonts w:cs="Times New Roman"/>
        </w:rPr>
        <w:t>T</w:t>
      </w:r>
      <w:r>
        <w:rPr>
          <w:rFonts w:cs="Times New Roman"/>
        </w:rPr>
        <w:t>he return address is the address of the instruction following the</w:t>
      </w:r>
      <w:r w:rsidR="009F4B34">
        <w:rPr>
          <w:rFonts w:cs="Times New Roman"/>
        </w:rPr>
        <w:t xml:space="preserve"> PFI</w:t>
      </w:r>
      <w:r>
        <w:rPr>
          <w:rFonts w:cs="Times New Roman"/>
        </w:rPr>
        <w:t>.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E0030F" w:rsidRPr="00EB0B0D" w14:paraId="22A2E574" w14:textId="77777777" w:rsidTr="004B4480">
        <w:tc>
          <w:tcPr>
            <w:tcW w:w="1081" w:type="dxa"/>
            <w:tcBorders>
              <w:top w:val="nil"/>
              <w:left w:val="nil"/>
              <w:right w:val="nil"/>
            </w:tcBorders>
          </w:tcPr>
          <w:p w14:paraId="678D75D0" w14:textId="77777777" w:rsidR="00E0030F" w:rsidRPr="00EB0B0D" w:rsidRDefault="00E0030F" w:rsidP="004B4480">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14:paraId="38EDACEA" w14:textId="77777777" w:rsidR="00E0030F" w:rsidRPr="00EB0B0D" w:rsidRDefault="00E0030F" w:rsidP="004B4480">
            <w:pPr>
              <w:jc w:val="center"/>
              <w:rPr>
                <w:rFonts w:cs="Times New Roman"/>
              </w:rPr>
            </w:pPr>
            <w:r>
              <w:rPr>
                <w:rFonts w:cs="Times New Roman"/>
              </w:rPr>
              <w:t>11                      8</w:t>
            </w:r>
          </w:p>
        </w:tc>
        <w:tc>
          <w:tcPr>
            <w:tcW w:w="558" w:type="dxa"/>
            <w:tcBorders>
              <w:top w:val="nil"/>
              <w:left w:val="nil"/>
              <w:right w:val="nil"/>
            </w:tcBorders>
          </w:tcPr>
          <w:p w14:paraId="110F6C9F" w14:textId="77777777" w:rsidR="00E0030F" w:rsidRPr="00EB0B0D" w:rsidRDefault="00E0030F" w:rsidP="004B4480">
            <w:pPr>
              <w:jc w:val="center"/>
              <w:rPr>
                <w:rFonts w:cs="Times New Roman"/>
              </w:rPr>
            </w:pPr>
            <w:r>
              <w:rPr>
                <w:rFonts w:cs="Times New Roman"/>
              </w:rPr>
              <w:t>7 6</w:t>
            </w:r>
          </w:p>
        </w:tc>
        <w:tc>
          <w:tcPr>
            <w:tcW w:w="440" w:type="dxa"/>
            <w:tcBorders>
              <w:top w:val="nil"/>
              <w:left w:val="nil"/>
              <w:right w:val="nil"/>
            </w:tcBorders>
          </w:tcPr>
          <w:p w14:paraId="17C6BA8C" w14:textId="77777777" w:rsidR="00E0030F" w:rsidRPr="00EB0B0D" w:rsidRDefault="00E0030F" w:rsidP="004B4480">
            <w:pPr>
              <w:jc w:val="center"/>
              <w:rPr>
                <w:rFonts w:cs="Times New Roman"/>
              </w:rPr>
            </w:pPr>
            <w:r>
              <w:rPr>
                <w:rFonts w:cs="Times New Roman"/>
              </w:rPr>
              <w:t>5</w:t>
            </w:r>
          </w:p>
        </w:tc>
        <w:tc>
          <w:tcPr>
            <w:tcW w:w="1275" w:type="dxa"/>
            <w:tcBorders>
              <w:top w:val="nil"/>
              <w:left w:val="nil"/>
              <w:right w:val="nil"/>
            </w:tcBorders>
          </w:tcPr>
          <w:p w14:paraId="3DEF5BD6" w14:textId="77777777" w:rsidR="00E0030F" w:rsidRPr="00EB0B0D" w:rsidRDefault="00E0030F" w:rsidP="004B4480">
            <w:pPr>
              <w:jc w:val="center"/>
              <w:rPr>
                <w:rFonts w:cs="Times New Roman"/>
              </w:rPr>
            </w:pPr>
            <w:r>
              <w:rPr>
                <w:rFonts w:cs="Times New Roman"/>
              </w:rPr>
              <w:t>4</w:t>
            </w:r>
            <w:r w:rsidRPr="00EB0B0D">
              <w:rPr>
                <w:rFonts w:cs="Times New Roman"/>
              </w:rPr>
              <w:t xml:space="preserve">               0</w:t>
            </w:r>
          </w:p>
        </w:tc>
      </w:tr>
      <w:tr w:rsidR="00E0030F" w:rsidRPr="00EB0B0D" w14:paraId="4FE3E53D" w14:textId="77777777" w:rsidTr="004B4480">
        <w:tc>
          <w:tcPr>
            <w:tcW w:w="1081" w:type="dxa"/>
          </w:tcPr>
          <w:p w14:paraId="5E495C45" w14:textId="77777777" w:rsidR="00E0030F" w:rsidRPr="00EB0B0D" w:rsidRDefault="00E0030F" w:rsidP="004B4480">
            <w:pPr>
              <w:jc w:val="center"/>
              <w:rPr>
                <w:rFonts w:cs="Times New Roman"/>
              </w:rPr>
            </w:pPr>
            <w:r>
              <w:rPr>
                <w:rFonts w:cs="Times New Roman"/>
              </w:rPr>
              <w:t>01h</w:t>
            </w:r>
            <w:r>
              <w:rPr>
                <w:rFonts w:cs="Times New Roman"/>
                <w:vertAlign w:val="subscript"/>
              </w:rPr>
              <w:t>4</w:t>
            </w:r>
          </w:p>
        </w:tc>
        <w:tc>
          <w:tcPr>
            <w:tcW w:w="1890" w:type="dxa"/>
          </w:tcPr>
          <w:p w14:paraId="3F65A7B2" w14:textId="77777777" w:rsidR="00E0030F" w:rsidRPr="00EB0B0D" w:rsidRDefault="00E0030F" w:rsidP="004B4480">
            <w:pPr>
              <w:jc w:val="center"/>
              <w:rPr>
                <w:rFonts w:cs="Times New Roman"/>
              </w:rPr>
            </w:pPr>
            <w:r>
              <w:rPr>
                <w:rFonts w:cs="Times New Roman"/>
              </w:rPr>
              <w:t>Fh</w:t>
            </w:r>
            <w:r>
              <w:rPr>
                <w:rFonts w:cs="Times New Roman"/>
                <w:vertAlign w:val="subscript"/>
              </w:rPr>
              <w:t>4</w:t>
            </w:r>
          </w:p>
        </w:tc>
        <w:tc>
          <w:tcPr>
            <w:tcW w:w="558" w:type="dxa"/>
          </w:tcPr>
          <w:p w14:paraId="39DF2F55" w14:textId="77777777" w:rsidR="00E0030F" w:rsidRPr="00EB0B0D" w:rsidRDefault="00E0030F" w:rsidP="004B4480">
            <w:pPr>
              <w:jc w:val="center"/>
              <w:rPr>
                <w:rFonts w:cs="Times New Roman"/>
              </w:rPr>
            </w:pPr>
            <w:r>
              <w:rPr>
                <w:rFonts w:cs="Times New Roman"/>
              </w:rPr>
              <w:t>10</w:t>
            </w:r>
            <w:r w:rsidRPr="008D64C5">
              <w:rPr>
                <w:rFonts w:cs="Times New Roman"/>
                <w:vertAlign w:val="subscript"/>
              </w:rPr>
              <w:t>2</w:t>
            </w:r>
          </w:p>
        </w:tc>
        <w:tc>
          <w:tcPr>
            <w:tcW w:w="440" w:type="dxa"/>
          </w:tcPr>
          <w:p w14:paraId="42279749" w14:textId="77777777" w:rsidR="00E0030F" w:rsidRPr="00EB0B0D" w:rsidRDefault="00E0030F" w:rsidP="004B4480">
            <w:pPr>
              <w:jc w:val="center"/>
              <w:rPr>
                <w:rFonts w:cs="Times New Roman"/>
              </w:rPr>
            </w:pPr>
            <w:r>
              <w:rPr>
                <w:rFonts w:cs="Times New Roman"/>
              </w:rPr>
              <w:t>1</w:t>
            </w:r>
            <w:r w:rsidRPr="001F188D">
              <w:rPr>
                <w:rFonts w:cs="Times New Roman"/>
                <w:vertAlign w:val="subscript"/>
              </w:rPr>
              <w:t>0</w:t>
            </w:r>
          </w:p>
        </w:tc>
        <w:tc>
          <w:tcPr>
            <w:tcW w:w="1275" w:type="dxa"/>
          </w:tcPr>
          <w:p w14:paraId="03E3A955" w14:textId="77777777" w:rsidR="00E0030F" w:rsidRPr="00EB0B0D" w:rsidRDefault="00E0030F" w:rsidP="004B4480">
            <w:pPr>
              <w:jc w:val="center"/>
              <w:rPr>
                <w:rFonts w:cs="Times New Roman"/>
              </w:rPr>
            </w:pPr>
            <w:r w:rsidRPr="00EB0B0D">
              <w:rPr>
                <w:rFonts w:cs="Times New Roman"/>
              </w:rPr>
              <w:t>00h</w:t>
            </w:r>
            <w:r>
              <w:rPr>
                <w:rFonts w:cs="Times New Roman"/>
                <w:vertAlign w:val="subscript"/>
              </w:rPr>
              <w:t>5</w:t>
            </w:r>
          </w:p>
        </w:tc>
      </w:tr>
    </w:tbl>
    <w:p w14:paraId="74DE3A4F" w14:textId="77777777" w:rsidR="00E0030F" w:rsidRPr="00EB0B0D" w:rsidRDefault="00E0030F" w:rsidP="00E0030F">
      <w:pPr>
        <w:rPr>
          <w:rFonts w:eastAsiaTheme="majorEastAsia" w:cs="Times New Roman"/>
          <w:b/>
          <w:bCs/>
          <w:sz w:val="28"/>
          <w:szCs w:val="28"/>
        </w:rPr>
      </w:pPr>
    </w:p>
    <w:p w14:paraId="0C6FF126" w14:textId="77777777" w:rsidR="00EC7528" w:rsidRPr="00EC7528" w:rsidRDefault="00EC7528" w:rsidP="00EC7528"/>
    <w:p w14:paraId="3D82E970" w14:textId="77777777" w:rsidR="00EC7528" w:rsidRDefault="00EC7528">
      <w:pPr>
        <w:rPr>
          <w:rFonts w:eastAsiaTheme="majorEastAsia" w:cstheme="majorBidi"/>
          <w:b/>
          <w:bCs/>
          <w:color w:val="1F497D" w:themeColor="text2"/>
          <w:sz w:val="40"/>
          <w:szCs w:val="40"/>
        </w:rPr>
      </w:pPr>
      <w:r>
        <w:rPr>
          <w:sz w:val="40"/>
          <w:szCs w:val="40"/>
        </w:rPr>
        <w:br w:type="page"/>
      </w:r>
    </w:p>
    <w:p w14:paraId="62425516" w14:textId="77777777" w:rsidR="008830AA" w:rsidRPr="00B21586" w:rsidRDefault="008830AA" w:rsidP="008830AA">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25C7204F" w14:textId="77777777" w:rsidR="008830AA" w:rsidRPr="00EB0B0D" w:rsidRDefault="008830AA" w:rsidP="008830AA">
      <w:pPr>
        <w:rPr>
          <w:rFonts w:cs="Times New Roman"/>
        </w:rPr>
      </w:pPr>
      <w:r w:rsidRPr="003F4A8F">
        <w:rPr>
          <w:rFonts w:cs="Times New Roman"/>
          <w:b/>
        </w:rPr>
        <w:t>Description</w:t>
      </w:r>
      <w:r w:rsidRPr="00EB0B0D">
        <w:rPr>
          <w:rFonts w:cs="Times New Roman"/>
        </w:rPr>
        <w:t>:</w:t>
      </w:r>
    </w:p>
    <w:p w14:paraId="632F3F14" w14:textId="4E7C0482" w:rsidR="008830AA" w:rsidRPr="00EB0B0D" w:rsidRDefault="008830AA" w:rsidP="008830A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sidR="00D1411F">
        <w:rPr>
          <w:rFonts w:cs="Times New Roman"/>
        </w:rPr>
        <w:t xml:space="preserve"> The top 20 bits of each value are masked off before the subtract.</w:t>
      </w:r>
      <w:r w:rsidR="002015D5">
        <w:rPr>
          <w:rFonts w:cs="Times New Roman"/>
        </w:rPr>
        <w:t xml:space="preserve"> The right shift is provided to accommodate common object sizes. It may still be necessary to perform a divide operation after the PTRDIF to obtain an index into odd sized or large objects.</w:t>
      </w:r>
    </w:p>
    <w:p w14:paraId="2693CDF1" w14:textId="77777777" w:rsidR="008830AA" w:rsidRPr="00EB0B0D" w:rsidRDefault="008830AA" w:rsidP="008830AA">
      <w:pPr>
        <w:rPr>
          <w:rFonts w:cs="Times New Roman"/>
        </w:rPr>
      </w:pPr>
      <w:r w:rsidRPr="003F4A8F">
        <w:rPr>
          <w:rFonts w:cs="Times New Roman"/>
          <w:b/>
        </w:rPr>
        <w:t>Instruction Format</w:t>
      </w:r>
      <w:r w:rsidRPr="00EB0B0D">
        <w:rPr>
          <w:rFonts w:cs="Times New Roman"/>
        </w:rPr>
        <w:t>:</w:t>
      </w:r>
    </w:p>
    <w:p w14:paraId="0F504AB4" w14:textId="77777777" w:rsidR="008830AA" w:rsidRPr="00EB0B0D" w:rsidRDefault="008830AA" w:rsidP="008830AA">
      <w:pPr>
        <w:ind w:left="720"/>
        <w:rPr>
          <w:rFonts w:cs="Times New Roman"/>
        </w:rPr>
      </w:pPr>
    </w:p>
    <w:tbl>
      <w:tblPr>
        <w:tblStyle w:val="TableGrid"/>
        <w:tblW w:w="7560" w:type="dxa"/>
        <w:tblInd w:w="720" w:type="dxa"/>
        <w:tblLayout w:type="fixed"/>
        <w:tblLook w:val="04A0" w:firstRow="1" w:lastRow="0" w:firstColumn="1" w:lastColumn="0" w:noHBand="0" w:noVBand="1"/>
      </w:tblPr>
      <w:tblGrid>
        <w:gridCol w:w="1260"/>
        <w:gridCol w:w="850"/>
        <w:gridCol w:w="1134"/>
        <w:gridCol w:w="1134"/>
        <w:gridCol w:w="1279"/>
        <w:gridCol w:w="485"/>
        <w:gridCol w:w="1418"/>
      </w:tblGrid>
      <w:tr w:rsidR="00B670E9" w:rsidRPr="00EB0B0D" w14:paraId="3EB24F02" w14:textId="77777777" w:rsidTr="00B670E9">
        <w:tc>
          <w:tcPr>
            <w:tcW w:w="1260" w:type="dxa"/>
          </w:tcPr>
          <w:p w14:paraId="164E9F0E" w14:textId="77777777" w:rsidR="00B670E9" w:rsidRPr="00EB0B0D" w:rsidRDefault="00B670E9" w:rsidP="00E3064D">
            <w:pPr>
              <w:jc w:val="center"/>
              <w:rPr>
                <w:rFonts w:cs="Times New Roman"/>
              </w:rPr>
            </w:pPr>
            <w:r>
              <w:rPr>
                <w:rFonts w:cs="Times New Roman"/>
              </w:rPr>
              <w:t>1Eh</w:t>
            </w:r>
            <w:r w:rsidRPr="00EB0B0D">
              <w:rPr>
                <w:rFonts w:cs="Times New Roman"/>
                <w:vertAlign w:val="subscript"/>
              </w:rPr>
              <w:t>6</w:t>
            </w:r>
          </w:p>
        </w:tc>
        <w:tc>
          <w:tcPr>
            <w:tcW w:w="850" w:type="dxa"/>
          </w:tcPr>
          <w:p w14:paraId="5207F790" w14:textId="77777777" w:rsidR="00B670E9" w:rsidRPr="00EB0B0D" w:rsidRDefault="00B670E9" w:rsidP="00E3064D">
            <w:pPr>
              <w:jc w:val="center"/>
              <w:rPr>
                <w:rFonts w:cs="Times New Roman"/>
              </w:rPr>
            </w:pPr>
            <w:r>
              <w:rPr>
                <w:rFonts w:cs="Times New Roman"/>
              </w:rPr>
              <w:t>Sc</w:t>
            </w:r>
            <w:r w:rsidRPr="008830AA">
              <w:rPr>
                <w:rFonts w:cs="Times New Roman"/>
                <w:vertAlign w:val="subscript"/>
              </w:rPr>
              <w:t>3</w:t>
            </w:r>
          </w:p>
        </w:tc>
        <w:tc>
          <w:tcPr>
            <w:tcW w:w="1134" w:type="dxa"/>
          </w:tcPr>
          <w:p w14:paraId="16B121BD" w14:textId="77777777" w:rsidR="00B670E9" w:rsidRPr="00EB0B0D" w:rsidRDefault="00B670E9" w:rsidP="00E3064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2467FBA5" w14:textId="77777777" w:rsidR="00B670E9" w:rsidRPr="00EB0B0D" w:rsidRDefault="00B670E9" w:rsidP="00E3064D">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79" w:type="dxa"/>
          </w:tcPr>
          <w:p w14:paraId="442DB452" w14:textId="77777777" w:rsidR="00B670E9" w:rsidRPr="00EB0B0D" w:rsidRDefault="00B670E9" w:rsidP="00E3064D">
            <w:pPr>
              <w:jc w:val="center"/>
              <w:rPr>
                <w:rFonts w:cs="Times New Roman"/>
              </w:rPr>
            </w:pPr>
            <w:r w:rsidRPr="00EB0B0D">
              <w:rPr>
                <w:rFonts w:cs="Times New Roman"/>
              </w:rPr>
              <w:t>Ra</w:t>
            </w:r>
            <w:r w:rsidRPr="00EB0B0D">
              <w:rPr>
                <w:rFonts w:cs="Times New Roman"/>
                <w:vertAlign w:val="subscript"/>
              </w:rPr>
              <w:t>5</w:t>
            </w:r>
          </w:p>
        </w:tc>
        <w:tc>
          <w:tcPr>
            <w:tcW w:w="485" w:type="dxa"/>
          </w:tcPr>
          <w:p w14:paraId="6BA50675" w14:textId="4C5BC9F5" w:rsidR="00B670E9" w:rsidRPr="00EB0B0D" w:rsidRDefault="00B670E9" w:rsidP="00E3064D">
            <w:pPr>
              <w:jc w:val="center"/>
              <w:rPr>
                <w:rFonts w:cs="Times New Roman"/>
              </w:rPr>
            </w:pPr>
            <w:r>
              <w:rPr>
                <w:rFonts w:cs="Times New Roman"/>
              </w:rPr>
              <w:t>L</w:t>
            </w:r>
            <w:r w:rsidRPr="00B670E9">
              <w:rPr>
                <w:rFonts w:cs="Times New Roman"/>
                <w:vertAlign w:val="subscript"/>
              </w:rPr>
              <w:t>2</w:t>
            </w:r>
          </w:p>
        </w:tc>
        <w:tc>
          <w:tcPr>
            <w:tcW w:w="1418" w:type="dxa"/>
          </w:tcPr>
          <w:p w14:paraId="286B7D4A" w14:textId="27B526FA" w:rsidR="00B670E9" w:rsidRPr="00EB0B0D" w:rsidRDefault="00B670E9" w:rsidP="00E3064D">
            <w:pPr>
              <w:jc w:val="center"/>
              <w:rPr>
                <w:rFonts w:cs="Times New Roman"/>
              </w:rPr>
            </w:pPr>
            <w:r w:rsidRPr="00EB0B0D">
              <w:rPr>
                <w:rFonts w:cs="Times New Roman"/>
              </w:rPr>
              <w:t>02h</w:t>
            </w:r>
            <w:r w:rsidRPr="00EB0B0D">
              <w:rPr>
                <w:rFonts w:cs="Times New Roman"/>
                <w:vertAlign w:val="subscript"/>
              </w:rPr>
              <w:t>6</w:t>
            </w:r>
          </w:p>
        </w:tc>
      </w:tr>
    </w:tbl>
    <w:p w14:paraId="598DD25F" w14:textId="77777777" w:rsidR="008830AA" w:rsidRDefault="008830AA" w:rsidP="008830AA">
      <w:pPr>
        <w:rPr>
          <w:rFonts w:cs="Times New Roman"/>
        </w:rPr>
      </w:pPr>
    </w:p>
    <w:p w14:paraId="30CC6DC4" w14:textId="77777777" w:rsidR="008830AA" w:rsidRDefault="003F4A8F" w:rsidP="008830AA">
      <w:pPr>
        <w:rPr>
          <w:rFonts w:cs="Times New Roman"/>
        </w:rPr>
      </w:pPr>
      <w:r w:rsidRPr="003F4A8F">
        <w:rPr>
          <w:rFonts w:cs="Times New Roman"/>
          <w:b/>
        </w:rPr>
        <w:t>Operation</w:t>
      </w:r>
      <w:r>
        <w:rPr>
          <w:rFonts w:cs="Times New Roman"/>
        </w:rPr>
        <w:t>:</w:t>
      </w:r>
    </w:p>
    <w:p w14:paraId="2D9BB738" w14:textId="77777777" w:rsidR="003F4A8F" w:rsidRPr="00EB0B0D" w:rsidRDefault="003F4A8F" w:rsidP="003F4A8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49D0AFF7" w14:textId="77777777" w:rsidR="008830AA" w:rsidRPr="00EB0B0D" w:rsidRDefault="008830AA" w:rsidP="008830AA">
      <w:pPr>
        <w:rPr>
          <w:rFonts w:cs="Times New Roman"/>
        </w:rPr>
      </w:pPr>
      <w:r w:rsidRPr="003F4A8F">
        <w:rPr>
          <w:rFonts w:cs="Times New Roman"/>
          <w:b/>
        </w:rPr>
        <w:t>Clock Cycles</w:t>
      </w:r>
      <w:r w:rsidRPr="00EB0B0D">
        <w:rPr>
          <w:rFonts w:cs="Times New Roman"/>
        </w:rPr>
        <w:t>: 0.5</w:t>
      </w:r>
    </w:p>
    <w:p w14:paraId="65FB81A7" w14:textId="77777777" w:rsidR="008830AA" w:rsidRDefault="008830AA" w:rsidP="008830AA">
      <w:pPr>
        <w:rPr>
          <w:rFonts w:cs="Times New Roman"/>
        </w:rPr>
      </w:pPr>
      <w:r w:rsidRPr="003F4A8F">
        <w:rPr>
          <w:rFonts w:cs="Times New Roman"/>
          <w:b/>
        </w:rPr>
        <w:t>Exceptions</w:t>
      </w:r>
      <w:r>
        <w:rPr>
          <w:rFonts w:cs="Times New Roman"/>
        </w:rPr>
        <w:t>:</w:t>
      </w:r>
    </w:p>
    <w:p w14:paraId="7CA9C539" w14:textId="77777777" w:rsidR="008830AA" w:rsidRDefault="003F4A8F" w:rsidP="003F4A8F">
      <w:pPr>
        <w:ind w:left="720"/>
      </w:pPr>
      <w:r>
        <w:t>None</w:t>
      </w:r>
      <w:r w:rsidR="008830AA">
        <w:t>.</w:t>
      </w:r>
    </w:p>
    <w:p w14:paraId="18000895" w14:textId="77777777" w:rsidR="008830AA" w:rsidRDefault="008830AA" w:rsidP="008830AA">
      <w:pPr>
        <w:rPr>
          <w:rFonts w:eastAsiaTheme="majorEastAsia"/>
          <w:color w:val="1F497D" w:themeColor="text2"/>
          <w:sz w:val="26"/>
          <w:szCs w:val="26"/>
        </w:rPr>
      </w:pPr>
      <w:r>
        <w:br w:type="page"/>
      </w:r>
    </w:p>
    <w:p w14:paraId="5455ECC2" w14:textId="77777777" w:rsidR="00F566B5" w:rsidRPr="00DA658E" w:rsidRDefault="00F566B5" w:rsidP="008830AA">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14:paraId="7F68A3E4" w14:textId="77777777" w:rsidR="00F566B5" w:rsidRPr="00EB0B0D" w:rsidRDefault="00F566B5" w:rsidP="00F566B5">
      <w:pPr>
        <w:rPr>
          <w:rFonts w:cs="Times New Roman"/>
        </w:rPr>
      </w:pPr>
      <w:r w:rsidRPr="005D52D0">
        <w:rPr>
          <w:rFonts w:cs="Times New Roman"/>
          <w:b/>
        </w:rPr>
        <w:t>Description</w:t>
      </w:r>
      <w:r w:rsidRPr="00EB0B0D">
        <w:rPr>
          <w:rFonts w:cs="Times New Roman"/>
        </w:rPr>
        <w:t>:</w:t>
      </w:r>
    </w:p>
    <w:p w14:paraId="6C6464BA" w14:textId="7FE0293C"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r w:rsidR="00EC6C05">
        <w:rPr>
          <w:rFonts w:cs="Times New Roman"/>
        </w:rPr>
        <w:t xml:space="preserve"> The value pushed onto the stack may come from either a register or a constant value defined in the instruction.</w:t>
      </w:r>
    </w:p>
    <w:p w14:paraId="627919FF" w14:textId="77777777" w:rsidR="00F566B5" w:rsidRPr="00EB0B0D" w:rsidRDefault="00F566B5" w:rsidP="00F566B5">
      <w:pPr>
        <w:rPr>
          <w:rFonts w:cs="Times New Roman"/>
        </w:rPr>
      </w:pPr>
      <w:r w:rsidRPr="005D52D0">
        <w:rPr>
          <w:rFonts w:cs="Times New Roman"/>
          <w:b/>
        </w:rPr>
        <w:t>Instruction Format</w:t>
      </w:r>
      <w:r w:rsidRPr="00EB0B0D">
        <w:rPr>
          <w:rFonts w:cs="Times New Roman"/>
        </w:rPr>
        <w:t>:</w:t>
      </w:r>
    </w:p>
    <w:p w14:paraId="5AE7312A" w14:textId="77777777"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14:paraId="0F749186" w14:textId="77777777" w:rsidTr="00657B10">
        <w:tc>
          <w:tcPr>
            <w:tcW w:w="1152" w:type="dxa"/>
          </w:tcPr>
          <w:p w14:paraId="7255F6D1" w14:textId="77777777"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14:paraId="66EA929B" w14:textId="77777777"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14:paraId="500726B0" w14:textId="77777777"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14:paraId="3D641ABC" w14:textId="77777777"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14:paraId="44626E3F" w14:textId="77777777"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14:paraId="0F2C3976" w14:textId="77777777"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14:paraId="2EA51DCA" w14:textId="77777777"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5FF6B92" w14:textId="02201258" w:rsidR="00F566B5" w:rsidRDefault="00F566B5" w:rsidP="00F566B5">
      <w:pPr>
        <w:ind w:left="720"/>
        <w:rPr>
          <w:rFonts w:cs="Times New Roman"/>
        </w:rPr>
      </w:pPr>
    </w:p>
    <w:tbl>
      <w:tblPr>
        <w:tblStyle w:val="TableGrid"/>
        <w:tblW w:w="0" w:type="auto"/>
        <w:tblInd w:w="720" w:type="dxa"/>
        <w:tblLook w:val="04A0" w:firstRow="1" w:lastRow="0" w:firstColumn="1" w:lastColumn="0" w:noHBand="0" w:noVBand="1"/>
      </w:tblPr>
      <w:tblGrid>
        <w:gridCol w:w="3369"/>
        <w:gridCol w:w="1293"/>
        <w:gridCol w:w="1138"/>
        <w:gridCol w:w="426"/>
        <w:gridCol w:w="1275"/>
      </w:tblGrid>
      <w:tr w:rsidR="00713059" w:rsidRPr="00EB0B0D" w14:paraId="0B574E30" w14:textId="77777777" w:rsidTr="00F05315">
        <w:tc>
          <w:tcPr>
            <w:tcW w:w="3369" w:type="dxa"/>
          </w:tcPr>
          <w:p w14:paraId="25CC5D5B" w14:textId="1A1EC584" w:rsidR="00713059" w:rsidRPr="00EB0B0D" w:rsidRDefault="00713059" w:rsidP="00713059">
            <w:pPr>
              <w:jc w:val="center"/>
              <w:rPr>
                <w:rFonts w:cs="Times New Roman"/>
              </w:rPr>
            </w:pPr>
            <w:r>
              <w:rPr>
                <w:rFonts w:cs="Times New Roman"/>
              </w:rPr>
              <w:t>Constant</w:t>
            </w:r>
            <w:r>
              <w:rPr>
                <w:rFonts w:cs="Times New Roman"/>
                <w:vertAlign w:val="subscript"/>
              </w:rPr>
              <w:t>14</w:t>
            </w:r>
          </w:p>
        </w:tc>
        <w:tc>
          <w:tcPr>
            <w:tcW w:w="1293" w:type="dxa"/>
          </w:tcPr>
          <w:p w14:paraId="2C263531" w14:textId="77777777" w:rsidR="00713059" w:rsidRPr="00EB0B0D" w:rsidRDefault="00713059" w:rsidP="00F05315">
            <w:pPr>
              <w:jc w:val="center"/>
              <w:rPr>
                <w:rFonts w:cs="Times New Roman"/>
              </w:rPr>
            </w:pPr>
            <w:r>
              <w:rPr>
                <w:rFonts w:cs="Times New Roman"/>
              </w:rPr>
              <w:t>1Fh</w:t>
            </w:r>
            <w:r w:rsidRPr="00657B10">
              <w:rPr>
                <w:rFonts w:cs="Times New Roman"/>
                <w:vertAlign w:val="subscript"/>
              </w:rPr>
              <w:t>5</w:t>
            </w:r>
          </w:p>
        </w:tc>
        <w:tc>
          <w:tcPr>
            <w:tcW w:w="1138" w:type="dxa"/>
          </w:tcPr>
          <w:p w14:paraId="50D35711" w14:textId="55777F92" w:rsidR="00713059" w:rsidRPr="00EB0B0D" w:rsidRDefault="00912BE9" w:rsidP="00F05315">
            <w:pPr>
              <w:jc w:val="center"/>
              <w:rPr>
                <w:rFonts w:cs="Times New Roman"/>
              </w:rPr>
            </w:pPr>
            <w:r>
              <w:rPr>
                <w:rFonts w:cs="Times New Roman"/>
              </w:rPr>
              <w:t>IFh</w:t>
            </w:r>
            <w:r w:rsidR="00713059" w:rsidRPr="00EB0B0D">
              <w:rPr>
                <w:rFonts w:cs="Times New Roman"/>
                <w:vertAlign w:val="subscript"/>
              </w:rPr>
              <w:t>5</w:t>
            </w:r>
          </w:p>
        </w:tc>
        <w:tc>
          <w:tcPr>
            <w:tcW w:w="426" w:type="dxa"/>
          </w:tcPr>
          <w:p w14:paraId="56BFFED7" w14:textId="77777777" w:rsidR="00713059" w:rsidRPr="00EB0B0D" w:rsidRDefault="00713059" w:rsidP="00F05315">
            <w:pPr>
              <w:jc w:val="center"/>
              <w:rPr>
                <w:rFonts w:cs="Times New Roman"/>
              </w:rPr>
            </w:pPr>
            <w:r>
              <w:rPr>
                <w:rFonts w:cs="Times New Roman"/>
              </w:rPr>
              <w:t>L</w:t>
            </w:r>
            <w:r w:rsidRPr="00054600">
              <w:rPr>
                <w:rFonts w:cs="Times New Roman"/>
                <w:vertAlign w:val="subscript"/>
              </w:rPr>
              <w:t>2</w:t>
            </w:r>
          </w:p>
        </w:tc>
        <w:tc>
          <w:tcPr>
            <w:tcW w:w="1275" w:type="dxa"/>
          </w:tcPr>
          <w:p w14:paraId="1EA06BE1" w14:textId="10688A55" w:rsidR="00713059" w:rsidRPr="00EB0B0D" w:rsidRDefault="00713059" w:rsidP="00F05315">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14:paraId="236C5E03" w14:textId="77777777" w:rsidR="00E46436" w:rsidRPr="00EB0B0D" w:rsidRDefault="00E46436" w:rsidP="00F566B5">
      <w:pPr>
        <w:ind w:left="720"/>
        <w:rPr>
          <w:rFonts w:cs="Times New Roman"/>
        </w:rPr>
      </w:pPr>
    </w:p>
    <w:p w14:paraId="32CE61C2" w14:textId="02E956CB" w:rsidR="0066378B" w:rsidRDefault="0066378B" w:rsidP="0066378B">
      <w:pPr>
        <w:rPr>
          <w:rFonts w:cs="Times New Roman"/>
        </w:rPr>
      </w:pPr>
      <w:r w:rsidRPr="000A3092">
        <w:rPr>
          <w:rFonts w:cs="Times New Roman"/>
          <w:b/>
        </w:rPr>
        <w:t>Compressed Instruction Format</w:t>
      </w:r>
      <w:r w:rsidR="00D566F9">
        <w:rPr>
          <w:rFonts w:cs="Times New Roman"/>
          <w:b/>
        </w:rPr>
        <w:t xml:space="preserve"> (register only)</w:t>
      </w:r>
      <w:r>
        <w:rPr>
          <w:rFonts w:cs="Times New Roman"/>
        </w:rPr>
        <w:t>:</w:t>
      </w:r>
    </w:p>
    <w:tbl>
      <w:tblPr>
        <w:tblStyle w:val="TableGrid"/>
        <w:tblW w:w="0" w:type="auto"/>
        <w:tblInd w:w="612" w:type="dxa"/>
        <w:tblLook w:val="04A0" w:firstRow="1" w:lastRow="0" w:firstColumn="1" w:lastColumn="0" w:noHBand="0" w:noVBand="1"/>
      </w:tblPr>
      <w:tblGrid>
        <w:gridCol w:w="1081"/>
        <w:gridCol w:w="1001"/>
        <w:gridCol w:w="708"/>
        <w:gridCol w:w="426"/>
        <w:gridCol w:w="1275"/>
      </w:tblGrid>
      <w:tr w:rsidR="0066378B" w:rsidRPr="00EB0B0D" w14:paraId="213B6B46" w14:textId="77777777" w:rsidTr="00CA699E">
        <w:tc>
          <w:tcPr>
            <w:tcW w:w="1081" w:type="dxa"/>
            <w:tcBorders>
              <w:top w:val="nil"/>
              <w:left w:val="nil"/>
              <w:right w:val="nil"/>
            </w:tcBorders>
          </w:tcPr>
          <w:p w14:paraId="32891F47" w14:textId="77777777" w:rsidR="0066378B" w:rsidRPr="00EB0B0D" w:rsidRDefault="0066378B" w:rsidP="006C5EA5">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001" w:type="dxa"/>
            <w:tcBorders>
              <w:top w:val="nil"/>
              <w:left w:val="nil"/>
              <w:right w:val="nil"/>
            </w:tcBorders>
          </w:tcPr>
          <w:p w14:paraId="5181AB6D" w14:textId="77777777" w:rsidR="0066378B" w:rsidRPr="00EB0B0D" w:rsidRDefault="0066378B" w:rsidP="006C5EA5">
            <w:pPr>
              <w:jc w:val="center"/>
              <w:rPr>
                <w:rFonts w:cs="Times New Roman"/>
              </w:rPr>
            </w:pPr>
            <w:r>
              <w:rPr>
                <w:rFonts w:cs="Times New Roman"/>
              </w:rPr>
              <w:t>11      8</w:t>
            </w:r>
          </w:p>
        </w:tc>
        <w:tc>
          <w:tcPr>
            <w:tcW w:w="708" w:type="dxa"/>
            <w:tcBorders>
              <w:top w:val="nil"/>
              <w:left w:val="nil"/>
              <w:right w:val="nil"/>
            </w:tcBorders>
          </w:tcPr>
          <w:p w14:paraId="769A5D1F" w14:textId="77777777" w:rsidR="0066378B" w:rsidRPr="00EB0B0D" w:rsidRDefault="0066378B" w:rsidP="006C5EA5">
            <w:pPr>
              <w:jc w:val="center"/>
              <w:rPr>
                <w:rFonts w:cs="Times New Roman"/>
              </w:rPr>
            </w:pPr>
            <w:r>
              <w:rPr>
                <w:rFonts w:cs="Times New Roman"/>
              </w:rPr>
              <w:t>7 6</w:t>
            </w:r>
          </w:p>
        </w:tc>
        <w:tc>
          <w:tcPr>
            <w:tcW w:w="426" w:type="dxa"/>
            <w:tcBorders>
              <w:top w:val="nil"/>
              <w:left w:val="nil"/>
              <w:right w:val="nil"/>
            </w:tcBorders>
          </w:tcPr>
          <w:p w14:paraId="1AF35704" w14:textId="77777777" w:rsidR="0066378B" w:rsidRPr="00EB0B0D" w:rsidRDefault="0066378B" w:rsidP="006C5EA5">
            <w:pPr>
              <w:jc w:val="center"/>
              <w:rPr>
                <w:rFonts w:cs="Times New Roman"/>
              </w:rPr>
            </w:pPr>
            <w:r>
              <w:rPr>
                <w:rFonts w:cs="Times New Roman"/>
              </w:rPr>
              <w:t>5</w:t>
            </w:r>
          </w:p>
        </w:tc>
        <w:tc>
          <w:tcPr>
            <w:tcW w:w="1275" w:type="dxa"/>
            <w:tcBorders>
              <w:top w:val="nil"/>
              <w:left w:val="nil"/>
              <w:right w:val="nil"/>
            </w:tcBorders>
          </w:tcPr>
          <w:p w14:paraId="045DE589" w14:textId="77777777" w:rsidR="0066378B" w:rsidRPr="00EB0B0D" w:rsidRDefault="0066378B" w:rsidP="006C5EA5">
            <w:pPr>
              <w:jc w:val="center"/>
              <w:rPr>
                <w:rFonts w:cs="Times New Roman"/>
              </w:rPr>
            </w:pPr>
            <w:r>
              <w:rPr>
                <w:rFonts w:cs="Times New Roman"/>
              </w:rPr>
              <w:t>4</w:t>
            </w:r>
            <w:r w:rsidRPr="00EB0B0D">
              <w:rPr>
                <w:rFonts w:cs="Times New Roman"/>
              </w:rPr>
              <w:t xml:space="preserve">               0</w:t>
            </w:r>
          </w:p>
        </w:tc>
      </w:tr>
      <w:tr w:rsidR="0066378B" w:rsidRPr="00EB0B0D" w14:paraId="63410863" w14:textId="77777777" w:rsidTr="00CA699E">
        <w:tc>
          <w:tcPr>
            <w:tcW w:w="1081" w:type="dxa"/>
          </w:tcPr>
          <w:p w14:paraId="7F8F203C" w14:textId="77777777" w:rsidR="0066378B" w:rsidRPr="00EB0B0D" w:rsidRDefault="0066378B" w:rsidP="006C5EA5">
            <w:pPr>
              <w:jc w:val="center"/>
              <w:rPr>
                <w:rFonts w:cs="Times New Roman"/>
              </w:rPr>
            </w:pPr>
            <w:r>
              <w:rPr>
                <w:rFonts w:cs="Times New Roman"/>
              </w:rPr>
              <w:t>0</w:t>
            </w:r>
            <w:r w:rsidR="00CA699E">
              <w:rPr>
                <w:rFonts w:cs="Times New Roman"/>
              </w:rPr>
              <w:t>3</w:t>
            </w:r>
            <w:r>
              <w:rPr>
                <w:rFonts w:cs="Times New Roman"/>
              </w:rPr>
              <w:t>h</w:t>
            </w:r>
            <w:r>
              <w:rPr>
                <w:rFonts w:cs="Times New Roman"/>
                <w:vertAlign w:val="subscript"/>
              </w:rPr>
              <w:t>4</w:t>
            </w:r>
          </w:p>
        </w:tc>
        <w:tc>
          <w:tcPr>
            <w:tcW w:w="1001" w:type="dxa"/>
          </w:tcPr>
          <w:p w14:paraId="30D4ACC3" w14:textId="77777777" w:rsidR="0066378B" w:rsidRPr="00EB0B0D" w:rsidRDefault="00CA699E" w:rsidP="006C5EA5">
            <w:pPr>
              <w:jc w:val="center"/>
              <w:rPr>
                <w:rFonts w:cs="Times New Roman"/>
              </w:rPr>
            </w:pPr>
            <w:r>
              <w:rPr>
                <w:rFonts w:cs="Times New Roman"/>
              </w:rPr>
              <w:t>0</w:t>
            </w:r>
            <w:r w:rsidR="0066378B">
              <w:rPr>
                <w:rFonts w:cs="Times New Roman"/>
              </w:rPr>
              <w:t>h</w:t>
            </w:r>
            <w:r w:rsidR="0066378B">
              <w:rPr>
                <w:rFonts w:cs="Times New Roman"/>
                <w:vertAlign w:val="subscript"/>
              </w:rPr>
              <w:t>4</w:t>
            </w:r>
          </w:p>
        </w:tc>
        <w:tc>
          <w:tcPr>
            <w:tcW w:w="708" w:type="dxa"/>
          </w:tcPr>
          <w:p w14:paraId="69F47E31" w14:textId="77777777" w:rsidR="0066378B" w:rsidRPr="00EB0B0D" w:rsidRDefault="0066378B" w:rsidP="006C5EA5">
            <w:pPr>
              <w:jc w:val="center"/>
              <w:rPr>
                <w:rFonts w:cs="Times New Roman"/>
              </w:rPr>
            </w:pPr>
            <w:r>
              <w:rPr>
                <w:rFonts w:cs="Times New Roman"/>
              </w:rPr>
              <w:t>1</w:t>
            </w:r>
            <w:r w:rsidR="00D32B6B">
              <w:rPr>
                <w:rFonts w:cs="Times New Roman"/>
              </w:rPr>
              <w:t>1</w:t>
            </w:r>
            <w:r w:rsidRPr="008D64C5">
              <w:rPr>
                <w:rFonts w:cs="Times New Roman"/>
                <w:vertAlign w:val="subscript"/>
              </w:rPr>
              <w:t>2</w:t>
            </w:r>
          </w:p>
        </w:tc>
        <w:tc>
          <w:tcPr>
            <w:tcW w:w="426" w:type="dxa"/>
          </w:tcPr>
          <w:p w14:paraId="639A1755" w14:textId="77777777" w:rsidR="0066378B" w:rsidRPr="00EB0B0D" w:rsidRDefault="00CA699E" w:rsidP="006C5EA5">
            <w:pPr>
              <w:jc w:val="center"/>
              <w:rPr>
                <w:rFonts w:cs="Times New Roman"/>
              </w:rPr>
            </w:pPr>
            <w:r>
              <w:rPr>
                <w:rFonts w:cs="Times New Roman"/>
              </w:rPr>
              <w:t>0</w:t>
            </w:r>
            <w:r w:rsidR="0066378B" w:rsidRPr="001F188D">
              <w:rPr>
                <w:rFonts w:cs="Times New Roman"/>
                <w:vertAlign w:val="subscript"/>
              </w:rPr>
              <w:t>0</w:t>
            </w:r>
          </w:p>
        </w:tc>
        <w:tc>
          <w:tcPr>
            <w:tcW w:w="1275" w:type="dxa"/>
          </w:tcPr>
          <w:p w14:paraId="297E098C" w14:textId="77777777" w:rsidR="0066378B" w:rsidRPr="00EB0B0D" w:rsidRDefault="00CA699E" w:rsidP="006C5EA5">
            <w:pPr>
              <w:jc w:val="center"/>
              <w:rPr>
                <w:rFonts w:cs="Times New Roman"/>
              </w:rPr>
            </w:pPr>
            <w:r>
              <w:rPr>
                <w:rFonts w:cs="Times New Roman"/>
              </w:rPr>
              <w:t>Rb</w:t>
            </w:r>
            <w:r w:rsidR="0066378B">
              <w:rPr>
                <w:rFonts w:cs="Times New Roman"/>
                <w:vertAlign w:val="subscript"/>
              </w:rPr>
              <w:t>5</w:t>
            </w:r>
          </w:p>
        </w:tc>
      </w:tr>
    </w:tbl>
    <w:p w14:paraId="50EBB793" w14:textId="77777777" w:rsidR="0066378B" w:rsidRPr="00EB0B0D" w:rsidRDefault="0066378B" w:rsidP="0066378B">
      <w:pPr>
        <w:rPr>
          <w:rFonts w:eastAsiaTheme="majorEastAsia" w:cs="Times New Roman"/>
          <w:b/>
          <w:bCs/>
          <w:sz w:val="28"/>
          <w:szCs w:val="28"/>
        </w:rPr>
      </w:pPr>
    </w:p>
    <w:p w14:paraId="7DEE54AC" w14:textId="77777777" w:rsidR="00F566B5" w:rsidRPr="00EB0B0D" w:rsidRDefault="00F566B5" w:rsidP="00F566B5">
      <w:pPr>
        <w:rPr>
          <w:rFonts w:cs="Times New Roman"/>
        </w:rPr>
      </w:pPr>
      <w:r w:rsidRPr="005D52D0">
        <w:rPr>
          <w:rFonts w:cs="Times New Roman"/>
          <w:b/>
        </w:rPr>
        <w:t>Operation</w:t>
      </w:r>
      <w:r w:rsidRPr="00EB0B0D">
        <w:rPr>
          <w:rFonts w:cs="Times New Roman"/>
        </w:rPr>
        <w:t>:</w:t>
      </w:r>
    </w:p>
    <w:p w14:paraId="3B333542" w14:textId="77777777"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14:paraId="368EF8AC" w14:textId="77777777" w:rsidR="00B11A16" w:rsidRDefault="00B11A16" w:rsidP="00B11A16">
      <w:pPr>
        <w:spacing w:after="0"/>
        <w:ind w:left="720"/>
        <w:rPr>
          <w:rFonts w:cs="Times New Roman"/>
        </w:rPr>
      </w:pPr>
      <w:r>
        <w:rPr>
          <w:rFonts w:cs="Times New Roman"/>
        </w:rPr>
        <w:t>SP = SP – 8</w:t>
      </w:r>
    </w:p>
    <w:p w14:paraId="25E6B434" w14:textId="77777777" w:rsidR="00B11A16" w:rsidRPr="00EB0B0D" w:rsidRDefault="00B11A16" w:rsidP="00B11A16">
      <w:pPr>
        <w:spacing w:after="0"/>
        <w:rPr>
          <w:rFonts w:cs="Times New Roman"/>
        </w:rPr>
      </w:pPr>
    </w:p>
    <w:p w14:paraId="1E9C00F1" w14:textId="77777777"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61DCCD0E" w14:textId="77777777" w:rsidR="00F566B5" w:rsidRDefault="00F566B5" w:rsidP="00F566B5">
      <w:r w:rsidRPr="005D52D0">
        <w:rPr>
          <w:b/>
        </w:rPr>
        <w:t>Notes</w:t>
      </w:r>
      <w:r>
        <w:t>:</w:t>
      </w:r>
    </w:p>
    <w:p w14:paraId="6EB37211" w14:textId="77777777"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14:paraId="752BEA29" w14:textId="77777777" w:rsidR="004E7F30" w:rsidRDefault="004E7F30" w:rsidP="00F566B5">
      <w:pPr>
        <w:ind w:left="720"/>
      </w:pPr>
      <w:r>
        <w:t>The instruction explicitly encodes the stack pointer register r31, if desired a different register may be chosen.</w:t>
      </w:r>
      <w:r w:rsidR="00356529">
        <w:t xml:space="preserve"> For the compressed format, the stack pointer is always r31.</w:t>
      </w:r>
    </w:p>
    <w:p w14:paraId="30C32DFE" w14:textId="77777777" w:rsidR="00F566B5" w:rsidRDefault="00F566B5">
      <w:pPr>
        <w:rPr>
          <w:rFonts w:eastAsiaTheme="majorEastAsia" w:cstheme="majorBidi"/>
          <w:b/>
          <w:bCs/>
          <w:sz w:val="40"/>
          <w:szCs w:val="26"/>
        </w:rPr>
      </w:pPr>
      <w:r>
        <w:rPr>
          <w:sz w:val="40"/>
        </w:rPr>
        <w:br w:type="page"/>
      </w:r>
    </w:p>
    <w:p w14:paraId="4AC82FEE" w14:textId="77777777" w:rsidR="0050089F" w:rsidRPr="005F7889" w:rsidRDefault="0050089F" w:rsidP="0050089F">
      <w:pPr>
        <w:pStyle w:val="Heading2"/>
        <w:rPr>
          <w:strike/>
          <w:sz w:val="40"/>
          <w:szCs w:val="40"/>
        </w:rPr>
      </w:pPr>
      <w:r w:rsidRPr="005F7889">
        <w:rPr>
          <w:strike/>
          <w:sz w:val="40"/>
          <w:szCs w:val="40"/>
        </w:rPr>
        <w:lastRenderedPageBreak/>
        <w:t>REDOR – Reduction Or</w:t>
      </w:r>
    </w:p>
    <w:p w14:paraId="7CE3A250" w14:textId="77777777" w:rsidR="0050089F" w:rsidRDefault="0050089F" w:rsidP="0050089F"/>
    <w:p w14:paraId="43D6C3A2" w14:textId="77777777" w:rsidR="0050089F" w:rsidRPr="002D0431" w:rsidRDefault="0050089F" w:rsidP="0050089F">
      <w:pPr>
        <w:rPr>
          <w:rStyle w:val="Strong"/>
        </w:rPr>
      </w:pPr>
      <w:r w:rsidRPr="002D0431">
        <w:rPr>
          <w:rStyle w:val="Strong"/>
        </w:rPr>
        <w:t>Description:</w:t>
      </w:r>
    </w:p>
    <w:p w14:paraId="211BFF56" w14:textId="77777777" w:rsidR="0050089F" w:rsidRDefault="0050089F" w:rsidP="0050089F">
      <w:pPr>
        <w:ind w:left="720"/>
      </w:pPr>
      <w:r>
        <w:t xml:space="preserve">This instruction </w:t>
      </w:r>
      <w:r w:rsidR="00E553A5">
        <w:t>turns a non-zero value in a register into a single bit Boolean one</w:t>
      </w:r>
      <w:r>
        <w:t>.</w:t>
      </w:r>
      <w:r w:rsidR="00E553A5">
        <w:t xml:space="preserve"> If the register is zero, the target is set to zero, otherwise the target is set to one.</w:t>
      </w:r>
    </w:p>
    <w:p w14:paraId="4A1F45C8" w14:textId="77777777" w:rsidR="0050089F" w:rsidRPr="002D0431" w:rsidRDefault="0050089F" w:rsidP="0050089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50089F" w:rsidRPr="00EB0B0D" w14:paraId="0FC5D699" w14:textId="77777777" w:rsidTr="006B778C">
        <w:tc>
          <w:tcPr>
            <w:tcW w:w="1152" w:type="dxa"/>
          </w:tcPr>
          <w:p w14:paraId="2CC4E4B2" w14:textId="77777777" w:rsidR="0050089F" w:rsidRPr="00EB0B0D" w:rsidRDefault="0050089F" w:rsidP="006B778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8864EBE" w14:textId="77777777" w:rsidR="0050089F" w:rsidRPr="00EB0B0D" w:rsidRDefault="0050089F" w:rsidP="006B778C">
            <w:pPr>
              <w:jc w:val="center"/>
              <w:rPr>
                <w:rFonts w:cs="Times New Roman"/>
              </w:rPr>
            </w:pPr>
            <w:r>
              <w:rPr>
                <w:rFonts w:cs="Times New Roman"/>
              </w:rPr>
              <w:t>Sz</w:t>
            </w:r>
            <w:r>
              <w:rPr>
                <w:rFonts w:cs="Times New Roman"/>
                <w:vertAlign w:val="subscript"/>
              </w:rPr>
              <w:t>3</w:t>
            </w:r>
          </w:p>
        </w:tc>
        <w:tc>
          <w:tcPr>
            <w:tcW w:w="1134" w:type="dxa"/>
          </w:tcPr>
          <w:p w14:paraId="73878CD6" w14:textId="77777777" w:rsidR="0050089F" w:rsidRPr="00EB0B0D" w:rsidRDefault="00E553A5" w:rsidP="006B778C">
            <w:pPr>
              <w:jc w:val="center"/>
              <w:rPr>
                <w:rFonts w:cs="Times New Roman"/>
              </w:rPr>
            </w:pPr>
            <w:r>
              <w:rPr>
                <w:rFonts w:cs="Times New Roman"/>
              </w:rPr>
              <w:t>6</w:t>
            </w:r>
            <w:r w:rsidR="0050089F" w:rsidRPr="00EB0B0D">
              <w:rPr>
                <w:rFonts w:cs="Times New Roman"/>
                <w:vertAlign w:val="subscript"/>
              </w:rPr>
              <w:t>5</w:t>
            </w:r>
          </w:p>
        </w:tc>
        <w:tc>
          <w:tcPr>
            <w:tcW w:w="1134" w:type="dxa"/>
          </w:tcPr>
          <w:p w14:paraId="3232E853" w14:textId="77777777" w:rsidR="0050089F" w:rsidRPr="00EB0B0D" w:rsidRDefault="0050089F" w:rsidP="006B778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6079849" w14:textId="77777777" w:rsidR="0050089F" w:rsidRPr="00EB0B0D" w:rsidRDefault="0050089F" w:rsidP="006B778C">
            <w:pPr>
              <w:jc w:val="center"/>
              <w:rPr>
                <w:rFonts w:cs="Times New Roman"/>
              </w:rPr>
            </w:pPr>
            <w:r w:rsidRPr="00EB0B0D">
              <w:rPr>
                <w:rFonts w:cs="Times New Roman"/>
              </w:rPr>
              <w:t>Ra</w:t>
            </w:r>
            <w:r w:rsidRPr="00EB0B0D">
              <w:rPr>
                <w:rFonts w:cs="Times New Roman"/>
                <w:vertAlign w:val="subscript"/>
              </w:rPr>
              <w:t>5</w:t>
            </w:r>
          </w:p>
        </w:tc>
        <w:tc>
          <w:tcPr>
            <w:tcW w:w="431" w:type="dxa"/>
          </w:tcPr>
          <w:p w14:paraId="4C6A0415" w14:textId="77777777" w:rsidR="0050089F" w:rsidRPr="00EB0B0D" w:rsidRDefault="0050089F" w:rsidP="006B778C">
            <w:pPr>
              <w:jc w:val="center"/>
              <w:rPr>
                <w:rFonts w:cs="Times New Roman"/>
              </w:rPr>
            </w:pPr>
            <w:r>
              <w:rPr>
                <w:rFonts w:cs="Times New Roman"/>
              </w:rPr>
              <w:t>0</w:t>
            </w:r>
            <w:r w:rsidRPr="006E27DF">
              <w:rPr>
                <w:rFonts w:cs="Times New Roman"/>
                <w:vertAlign w:val="subscript"/>
              </w:rPr>
              <w:t>2</w:t>
            </w:r>
          </w:p>
        </w:tc>
        <w:tc>
          <w:tcPr>
            <w:tcW w:w="1134" w:type="dxa"/>
          </w:tcPr>
          <w:p w14:paraId="1A2B721F" w14:textId="77777777" w:rsidR="0050089F" w:rsidRPr="00EB0B0D" w:rsidRDefault="0050089F" w:rsidP="006B778C">
            <w:pPr>
              <w:jc w:val="center"/>
              <w:rPr>
                <w:rFonts w:cs="Times New Roman"/>
              </w:rPr>
            </w:pPr>
            <w:r w:rsidRPr="00EB0B0D">
              <w:rPr>
                <w:rFonts w:cs="Times New Roman"/>
              </w:rPr>
              <w:t>02h</w:t>
            </w:r>
            <w:r w:rsidRPr="00EB0B0D">
              <w:rPr>
                <w:rFonts w:cs="Times New Roman"/>
                <w:vertAlign w:val="subscript"/>
              </w:rPr>
              <w:t>6</w:t>
            </w:r>
          </w:p>
        </w:tc>
      </w:tr>
    </w:tbl>
    <w:p w14:paraId="33C65C10" w14:textId="77777777" w:rsidR="0050089F" w:rsidRDefault="0050089F" w:rsidP="0050089F">
      <w:pPr>
        <w:rPr>
          <w:rStyle w:val="Strong"/>
        </w:rPr>
      </w:pPr>
    </w:p>
    <w:p w14:paraId="5BC6994B" w14:textId="77777777" w:rsidR="0050089F" w:rsidRDefault="0050089F" w:rsidP="0050089F">
      <w:pPr>
        <w:rPr>
          <w:rStyle w:val="Strong"/>
        </w:rPr>
      </w:pPr>
      <w:r>
        <w:rPr>
          <w:rStyle w:val="Strong"/>
        </w:rPr>
        <w:t xml:space="preserve">Clock Cycles: </w:t>
      </w:r>
      <w:r w:rsidRPr="006504CD">
        <w:t>1</w:t>
      </w:r>
    </w:p>
    <w:p w14:paraId="6CF3B706" w14:textId="77777777" w:rsidR="0050089F" w:rsidRPr="002C6BF0" w:rsidRDefault="0050089F" w:rsidP="0050089F">
      <w:r>
        <w:rPr>
          <w:rStyle w:val="Strong"/>
        </w:rPr>
        <w:t xml:space="preserve">Execution Units: </w:t>
      </w:r>
      <w:r w:rsidR="00E553A5" w:rsidRPr="00E553A5">
        <w:rPr>
          <w:rStyle w:val="Strong"/>
          <w:b w:val="0"/>
        </w:rPr>
        <w:t>All</w:t>
      </w:r>
      <w:r w:rsidR="00E553A5">
        <w:rPr>
          <w:rStyle w:val="Strong"/>
        </w:rPr>
        <w:t xml:space="preserve"> </w:t>
      </w:r>
      <w:r w:rsidRPr="002C6BF0">
        <w:t>ALU</w:t>
      </w:r>
      <w:r w:rsidR="00E553A5">
        <w:t>’s</w:t>
      </w:r>
    </w:p>
    <w:p w14:paraId="5CC146C8" w14:textId="77777777" w:rsidR="0050089F" w:rsidRPr="002D0431" w:rsidRDefault="0050089F" w:rsidP="0050089F">
      <w:pPr>
        <w:rPr>
          <w:rStyle w:val="Strong"/>
        </w:rPr>
      </w:pPr>
      <w:r w:rsidRPr="002D0431">
        <w:rPr>
          <w:rStyle w:val="Strong"/>
        </w:rPr>
        <w:t>Operation:</w:t>
      </w:r>
    </w:p>
    <w:p w14:paraId="7DC54C2E" w14:textId="77777777" w:rsidR="0050089F" w:rsidRDefault="0050089F" w:rsidP="0050089F">
      <w:pPr>
        <w:spacing w:after="0"/>
        <w:ind w:left="720"/>
      </w:pPr>
      <w:r>
        <w:t xml:space="preserve">If Ra </w:t>
      </w:r>
      <w:r w:rsidR="00E553A5">
        <w:t>&lt;&gt;</w:t>
      </w:r>
      <w:r>
        <w:t xml:space="preserve"> 0</w:t>
      </w:r>
    </w:p>
    <w:p w14:paraId="150885A3" w14:textId="77777777" w:rsidR="0050089F" w:rsidRDefault="0050089F" w:rsidP="0050089F">
      <w:pPr>
        <w:spacing w:after="0"/>
        <w:ind w:left="720"/>
      </w:pPr>
      <w:r>
        <w:t xml:space="preserve">    Rt = </w:t>
      </w:r>
      <w:r w:rsidR="00E553A5">
        <w:t>1</w:t>
      </w:r>
    </w:p>
    <w:p w14:paraId="02FB7AB0" w14:textId="77777777" w:rsidR="0050089F" w:rsidRDefault="0050089F" w:rsidP="0050089F">
      <w:pPr>
        <w:spacing w:after="0"/>
      </w:pPr>
      <w:r>
        <w:tab/>
        <w:t>else</w:t>
      </w:r>
    </w:p>
    <w:p w14:paraId="049E5575" w14:textId="77777777" w:rsidR="0050089F" w:rsidRDefault="0050089F" w:rsidP="0050089F">
      <w:pPr>
        <w:spacing w:after="0"/>
      </w:pPr>
      <w:r>
        <w:t xml:space="preserve"> </w:t>
      </w:r>
      <w:r>
        <w:tab/>
        <w:t xml:space="preserve">    Rt = </w:t>
      </w:r>
      <w:r w:rsidR="00E553A5">
        <w:t>0</w:t>
      </w:r>
    </w:p>
    <w:p w14:paraId="494120BA" w14:textId="77777777" w:rsidR="0050089F" w:rsidRDefault="0050089F" w:rsidP="0050089F">
      <w:pPr>
        <w:rPr>
          <w:b/>
        </w:rPr>
      </w:pPr>
    </w:p>
    <w:p w14:paraId="62916B62" w14:textId="77777777" w:rsidR="0050089F" w:rsidRDefault="0050089F" w:rsidP="0050089F">
      <w:r w:rsidRPr="00E553A5">
        <w:rPr>
          <w:b/>
        </w:rPr>
        <w:t>Exceptions</w:t>
      </w:r>
      <w:r w:rsidRPr="009F7E96">
        <w:t>:</w:t>
      </w:r>
      <w:r>
        <w:t xml:space="preserve"> none </w:t>
      </w:r>
    </w:p>
    <w:p w14:paraId="7FD167C3" w14:textId="77777777" w:rsidR="0050089F" w:rsidRDefault="0050089F" w:rsidP="0050089F">
      <w:r>
        <w:t>Notes:</w:t>
      </w:r>
    </w:p>
    <w:tbl>
      <w:tblPr>
        <w:tblStyle w:val="TableGrid"/>
        <w:tblW w:w="0" w:type="auto"/>
        <w:tblInd w:w="720" w:type="dxa"/>
        <w:tblLook w:val="04A0" w:firstRow="1" w:lastRow="0" w:firstColumn="1" w:lastColumn="0" w:noHBand="0" w:noVBand="1"/>
      </w:tblPr>
      <w:tblGrid>
        <w:gridCol w:w="817"/>
        <w:gridCol w:w="1701"/>
      </w:tblGrid>
      <w:tr w:rsidR="0050089F" w:rsidRPr="006D24F8" w14:paraId="32539BDB" w14:textId="77777777" w:rsidTr="00E553A5">
        <w:tc>
          <w:tcPr>
            <w:tcW w:w="817" w:type="dxa"/>
            <w:shd w:val="clear" w:color="auto" w:fill="262626" w:themeFill="text1" w:themeFillTint="D9"/>
          </w:tcPr>
          <w:p w14:paraId="1F86A9E4" w14:textId="77777777" w:rsidR="0050089F" w:rsidRPr="006D24F8" w:rsidRDefault="0050089F" w:rsidP="006B778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14:paraId="0C3041A9" w14:textId="77777777" w:rsidR="0050089F" w:rsidRPr="006D24F8" w:rsidRDefault="0050089F" w:rsidP="006B778C">
            <w:pPr>
              <w:rPr>
                <w:rFonts w:cs="Times New Roman"/>
                <w:color w:val="FFFFFF" w:themeColor="background1"/>
              </w:rPr>
            </w:pPr>
          </w:p>
        </w:tc>
      </w:tr>
      <w:tr w:rsidR="0050089F" w14:paraId="4DBD2142" w14:textId="77777777" w:rsidTr="006B778C">
        <w:tc>
          <w:tcPr>
            <w:tcW w:w="817" w:type="dxa"/>
          </w:tcPr>
          <w:p w14:paraId="4C8EE185" w14:textId="77777777" w:rsidR="0050089F" w:rsidRDefault="0050089F" w:rsidP="006B778C">
            <w:pPr>
              <w:jc w:val="center"/>
              <w:rPr>
                <w:rFonts w:cs="Times New Roman"/>
              </w:rPr>
            </w:pPr>
            <w:r>
              <w:rPr>
                <w:rFonts w:cs="Times New Roman"/>
              </w:rPr>
              <w:t>0</w:t>
            </w:r>
          </w:p>
        </w:tc>
        <w:tc>
          <w:tcPr>
            <w:tcW w:w="1701" w:type="dxa"/>
          </w:tcPr>
          <w:p w14:paraId="206E97AA" w14:textId="77777777" w:rsidR="0050089F" w:rsidRDefault="0050089F" w:rsidP="006B778C">
            <w:pPr>
              <w:rPr>
                <w:rFonts w:cs="Times New Roman"/>
              </w:rPr>
            </w:pPr>
            <w:r>
              <w:rPr>
                <w:rFonts w:cs="Times New Roman"/>
              </w:rPr>
              <w:t>reserved</w:t>
            </w:r>
          </w:p>
        </w:tc>
      </w:tr>
      <w:tr w:rsidR="0050089F" w14:paraId="7051E891" w14:textId="77777777" w:rsidTr="006B778C">
        <w:tc>
          <w:tcPr>
            <w:tcW w:w="817" w:type="dxa"/>
          </w:tcPr>
          <w:p w14:paraId="6BB1CC46" w14:textId="77777777" w:rsidR="0050089F" w:rsidRDefault="0050089F" w:rsidP="006B778C">
            <w:pPr>
              <w:jc w:val="center"/>
              <w:rPr>
                <w:rFonts w:cs="Times New Roman"/>
              </w:rPr>
            </w:pPr>
            <w:r>
              <w:rPr>
                <w:rFonts w:cs="Times New Roman"/>
              </w:rPr>
              <w:t>1</w:t>
            </w:r>
          </w:p>
        </w:tc>
        <w:tc>
          <w:tcPr>
            <w:tcW w:w="1701" w:type="dxa"/>
          </w:tcPr>
          <w:p w14:paraId="1EF67778" w14:textId="77777777" w:rsidR="0050089F" w:rsidRDefault="0050089F" w:rsidP="006B778C">
            <w:pPr>
              <w:rPr>
                <w:rFonts w:cs="Times New Roman"/>
              </w:rPr>
            </w:pPr>
            <w:r>
              <w:rPr>
                <w:rFonts w:cs="Times New Roman"/>
              </w:rPr>
              <w:t>reserved</w:t>
            </w:r>
          </w:p>
        </w:tc>
      </w:tr>
      <w:tr w:rsidR="0050089F" w14:paraId="098A59A4" w14:textId="77777777" w:rsidTr="006B778C">
        <w:tc>
          <w:tcPr>
            <w:tcW w:w="817" w:type="dxa"/>
          </w:tcPr>
          <w:p w14:paraId="115408CD" w14:textId="77777777" w:rsidR="0050089F" w:rsidRDefault="0050089F" w:rsidP="006B778C">
            <w:pPr>
              <w:jc w:val="center"/>
              <w:rPr>
                <w:rFonts w:cs="Times New Roman"/>
              </w:rPr>
            </w:pPr>
            <w:r>
              <w:rPr>
                <w:rFonts w:cs="Times New Roman"/>
              </w:rPr>
              <w:t>2</w:t>
            </w:r>
          </w:p>
        </w:tc>
        <w:tc>
          <w:tcPr>
            <w:tcW w:w="1701" w:type="dxa"/>
          </w:tcPr>
          <w:p w14:paraId="5FE25957" w14:textId="77777777" w:rsidR="0050089F" w:rsidRDefault="0050089F" w:rsidP="006B778C">
            <w:pPr>
              <w:rPr>
                <w:rFonts w:cs="Times New Roman"/>
              </w:rPr>
            </w:pPr>
            <w:r>
              <w:rPr>
                <w:rFonts w:cs="Times New Roman"/>
              </w:rPr>
              <w:t>reserved</w:t>
            </w:r>
          </w:p>
        </w:tc>
      </w:tr>
      <w:tr w:rsidR="0050089F" w14:paraId="14FE2FA8" w14:textId="77777777" w:rsidTr="006B778C">
        <w:tc>
          <w:tcPr>
            <w:tcW w:w="817" w:type="dxa"/>
          </w:tcPr>
          <w:p w14:paraId="1B9DA5CC" w14:textId="77777777" w:rsidR="0050089F" w:rsidRDefault="0050089F" w:rsidP="006B778C">
            <w:pPr>
              <w:jc w:val="center"/>
              <w:rPr>
                <w:rFonts w:cs="Times New Roman"/>
              </w:rPr>
            </w:pPr>
            <w:r>
              <w:rPr>
                <w:rFonts w:cs="Times New Roman"/>
              </w:rPr>
              <w:t>3</w:t>
            </w:r>
          </w:p>
        </w:tc>
        <w:tc>
          <w:tcPr>
            <w:tcW w:w="1701" w:type="dxa"/>
          </w:tcPr>
          <w:p w14:paraId="09EE45F3" w14:textId="77777777" w:rsidR="0050089F" w:rsidRDefault="0050089F" w:rsidP="006B778C">
            <w:pPr>
              <w:rPr>
                <w:rFonts w:cs="Times New Roman"/>
              </w:rPr>
            </w:pPr>
            <w:r>
              <w:rPr>
                <w:rFonts w:cs="Times New Roman"/>
              </w:rPr>
              <w:t>reserved</w:t>
            </w:r>
          </w:p>
        </w:tc>
      </w:tr>
      <w:tr w:rsidR="0050089F" w14:paraId="1051AFE2" w14:textId="77777777" w:rsidTr="006B778C">
        <w:tc>
          <w:tcPr>
            <w:tcW w:w="817" w:type="dxa"/>
          </w:tcPr>
          <w:p w14:paraId="7676F23B" w14:textId="77777777" w:rsidR="0050089F" w:rsidRDefault="0050089F" w:rsidP="006B778C">
            <w:pPr>
              <w:jc w:val="center"/>
              <w:rPr>
                <w:rFonts w:cs="Times New Roman"/>
              </w:rPr>
            </w:pPr>
            <w:r>
              <w:rPr>
                <w:rFonts w:cs="Times New Roman"/>
              </w:rPr>
              <w:t>4</w:t>
            </w:r>
          </w:p>
        </w:tc>
        <w:tc>
          <w:tcPr>
            <w:tcW w:w="1701" w:type="dxa"/>
          </w:tcPr>
          <w:p w14:paraId="4C37B619" w14:textId="77777777" w:rsidR="0050089F" w:rsidRDefault="0050089F" w:rsidP="006B778C">
            <w:pPr>
              <w:rPr>
                <w:rFonts w:cs="Times New Roman"/>
              </w:rPr>
            </w:pPr>
            <w:r>
              <w:rPr>
                <w:rFonts w:cs="Times New Roman"/>
              </w:rPr>
              <w:t>Byte Parallel</w:t>
            </w:r>
          </w:p>
        </w:tc>
      </w:tr>
      <w:tr w:rsidR="0050089F" w14:paraId="1D2CBB27" w14:textId="77777777" w:rsidTr="006B778C">
        <w:tc>
          <w:tcPr>
            <w:tcW w:w="817" w:type="dxa"/>
          </w:tcPr>
          <w:p w14:paraId="28D51991" w14:textId="77777777" w:rsidR="0050089F" w:rsidRDefault="0050089F" w:rsidP="006B778C">
            <w:pPr>
              <w:jc w:val="center"/>
              <w:rPr>
                <w:rFonts w:cs="Times New Roman"/>
              </w:rPr>
            </w:pPr>
            <w:r>
              <w:rPr>
                <w:rFonts w:cs="Times New Roman"/>
              </w:rPr>
              <w:t>5</w:t>
            </w:r>
          </w:p>
        </w:tc>
        <w:tc>
          <w:tcPr>
            <w:tcW w:w="1701" w:type="dxa"/>
          </w:tcPr>
          <w:p w14:paraId="12428674" w14:textId="77777777" w:rsidR="0050089F" w:rsidRDefault="0050089F" w:rsidP="006B778C">
            <w:pPr>
              <w:rPr>
                <w:rFonts w:cs="Times New Roman"/>
              </w:rPr>
            </w:pPr>
            <w:r>
              <w:rPr>
                <w:rFonts w:cs="Times New Roman"/>
              </w:rPr>
              <w:t>Char Parallel</w:t>
            </w:r>
          </w:p>
        </w:tc>
      </w:tr>
      <w:tr w:rsidR="0050089F" w14:paraId="0F6B16C7" w14:textId="77777777" w:rsidTr="006B778C">
        <w:tc>
          <w:tcPr>
            <w:tcW w:w="817" w:type="dxa"/>
          </w:tcPr>
          <w:p w14:paraId="581484AF" w14:textId="77777777" w:rsidR="0050089F" w:rsidRDefault="0050089F" w:rsidP="006B778C">
            <w:pPr>
              <w:jc w:val="center"/>
              <w:rPr>
                <w:rFonts w:cs="Times New Roman"/>
              </w:rPr>
            </w:pPr>
            <w:r>
              <w:rPr>
                <w:rFonts w:cs="Times New Roman"/>
              </w:rPr>
              <w:t>6</w:t>
            </w:r>
          </w:p>
        </w:tc>
        <w:tc>
          <w:tcPr>
            <w:tcW w:w="1701" w:type="dxa"/>
          </w:tcPr>
          <w:p w14:paraId="26330C49" w14:textId="77777777" w:rsidR="0050089F" w:rsidRDefault="0050089F" w:rsidP="006B778C">
            <w:pPr>
              <w:rPr>
                <w:rFonts w:cs="Times New Roman"/>
              </w:rPr>
            </w:pPr>
            <w:r>
              <w:rPr>
                <w:rFonts w:cs="Times New Roman"/>
              </w:rPr>
              <w:t>Half Parallel</w:t>
            </w:r>
          </w:p>
        </w:tc>
      </w:tr>
      <w:tr w:rsidR="0050089F" w14:paraId="190FB139" w14:textId="77777777" w:rsidTr="006B778C">
        <w:tc>
          <w:tcPr>
            <w:tcW w:w="817" w:type="dxa"/>
          </w:tcPr>
          <w:p w14:paraId="1A5583FF" w14:textId="77777777" w:rsidR="0050089F" w:rsidRDefault="0050089F" w:rsidP="006B778C">
            <w:pPr>
              <w:jc w:val="center"/>
              <w:rPr>
                <w:rFonts w:cs="Times New Roman"/>
              </w:rPr>
            </w:pPr>
            <w:r>
              <w:rPr>
                <w:rFonts w:cs="Times New Roman"/>
              </w:rPr>
              <w:t>7</w:t>
            </w:r>
          </w:p>
        </w:tc>
        <w:tc>
          <w:tcPr>
            <w:tcW w:w="1701" w:type="dxa"/>
          </w:tcPr>
          <w:p w14:paraId="5DB58DD9" w14:textId="77777777" w:rsidR="0050089F" w:rsidRDefault="0050089F" w:rsidP="006B778C">
            <w:pPr>
              <w:rPr>
                <w:rFonts w:cs="Times New Roman"/>
              </w:rPr>
            </w:pPr>
            <w:r>
              <w:rPr>
                <w:rFonts w:cs="Times New Roman"/>
              </w:rPr>
              <w:t>Word</w:t>
            </w:r>
          </w:p>
        </w:tc>
      </w:tr>
    </w:tbl>
    <w:p w14:paraId="0A0EA70F" w14:textId="77777777" w:rsidR="0050089F" w:rsidRDefault="0050089F" w:rsidP="0050089F">
      <w:pPr>
        <w:rPr>
          <w:rFonts w:eastAsiaTheme="majorEastAsia" w:cstheme="majorBidi"/>
          <w:szCs w:val="26"/>
        </w:rPr>
      </w:pPr>
      <w:r>
        <w:br w:type="page"/>
      </w:r>
    </w:p>
    <w:p w14:paraId="6F2BABA2" w14:textId="77777777" w:rsidR="0076798D" w:rsidRPr="00A26E7A" w:rsidRDefault="0076798D" w:rsidP="0076798D">
      <w:pPr>
        <w:pStyle w:val="Heading2"/>
        <w:rPr>
          <w:sz w:val="40"/>
        </w:rPr>
      </w:pPr>
      <w:r>
        <w:rPr>
          <w:sz w:val="40"/>
        </w:rPr>
        <w:lastRenderedPageBreak/>
        <w:t>RET – Return from Subroutine</w:t>
      </w:r>
    </w:p>
    <w:p w14:paraId="7964671A" w14:textId="77777777" w:rsidR="0076798D" w:rsidRPr="00EB0B0D" w:rsidRDefault="0076798D" w:rsidP="0076798D">
      <w:pPr>
        <w:rPr>
          <w:rFonts w:cs="Times New Roman"/>
        </w:rPr>
      </w:pPr>
      <w:r w:rsidRPr="004D6AB9">
        <w:rPr>
          <w:rFonts w:cs="Times New Roman"/>
          <w:b/>
        </w:rPr>
        <w:t>Description</w:t>
      </w:r>
      <w:r w:rsidRPr="00EB0B0D">
        <w:rPr>
          <w:rFonts w:cs="Times New Roman"/>
        </w:rPr>
        <w:t>:</w:t>
      </w:r>
    </w:p>
    <w:p w14:paraId="1BD43706" w14:textId="77777777" w:rsidR="0076798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sidR="008E468D">
        <w:rPr>
          <w:rFonts w:cs="Times New Roman"/>
        </w:rPr>
        <w:t>)</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14:paraId="374FAE48" w14:textId="77777777" w:rsidR="0076798D" w:rsidRPr="00EB0B0D" w:rsidRDefault="0076798D" w:rsidP="0076798D">
      <w:pPr>
        <w:rPr>
          <w:rFonts w:cs="Times New Roman"/>
        </w:rPr>
      </w:pPr>
      <w:r w:rsidRPr="004D6AB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14:paraId="75483AF6" w14:textId="77777777" w:rsidTr="00647DEC">
        <w:tc>
          <w:tcPr>
            <w:tcW w:w="2350" w:type="dxa"/>
          </w:tcPr>
          <w:p w14:paraId="06DDD67A" w14:textId="77777777"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14:paraId="0779C364" w14:textId="77777777"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14:paraId="6549883A" w14:textId="77777777"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14:paraId="50FBFC0D" w14:textId="77777777"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14:paraId="6E015689" w14:textId="77777777"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14:paraId="4461C17A" w14:textId="77777777"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14:paraId="6F0AE0CE" w14:textId="77777777" w:rsidR="0076798D" w:rsidRPr="00EB0B0D" w:rsidRDefault="0076798D" w:rsidP="0076798D">
      <w:pPr>
        <w:ind w:left="720"/>
        <w:rPr>
          <w:rFonts w:cs="Times New Roman"/>
        </w:rPr>
      </w:pPr>
    </w:p>
    <w:p w14:paraId="0F5F3F57" w14:textId="77777777" w:rsidR="0076798D" w:rsidRDefault="0076798D" w:rsidP="0076798D">
      <w:pPr>
        <w:spacing w:after="0"/>
        <w:ind w:left="720"/>
        <w:rPr>
          <w:rFonts w:cs="Times New Roman"/>
        </w:rPr>
      </w:pPr>
      <w:r>
        <w:rPr>
          <w:rFonts w:cs="Times New Roman"/>
        </w:rPr>
        <w:t xml:space="preserve">PC = </w:t>
      </w:r>
      <w:r w:rsidR="0065691A">
        <w:rPr>
          <w:rFonts w:cs="Times New Roman"/>
        </w:rPr>
        <w:t>RA</w:t>
      </w:r>
    </w:p>
    <w:p w14:paraId="540DB3DD" w14:textId="77777777"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14:paraId="2CB9F529" w14:textId="77777777" w:rsidR="0076798D" w:rsidRDefault="0076798D" w:rsidP="0076798D">
      <w:pPr>
        <w:rPr>
          <w:rFonts w:cs="Times New Roman"/>
        </w:rPr>
      </w:pPr>
    </w:p>
    <w:p w14:paraId="74FEF17F" w14:textId="77777777"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14:paraId="7383798A" w14:textId="77777777" w:rsidR="0076798D" w:rsidRDefault="0076798D" w:rsidP="0076798D">
      <w:pPr>
        <w:rPr>
          <w:rFonts w:cs="Times New Roman"/>
        </w:rPr>
      </w:pPr>
      <w:r w:rsidRPr="00093CDF">
        <w:rPr>
          <w:rFonts w:cs="Times New Roman"/>
          <w:b/>
        </w:rPr>
        <w:t>Exceptions</w:t>
      </w:r>
      <w:r>
        <w:rPr>
          <w:rFonts w:cs="Times New Roman"/>
        </w:rPr>
        <w:t xml:space="preserve">: </w:t>
      </w:r>
      <w:r w:rsidR="00437BD8">
        <w:rPr>
          <w:rFonts w:cs="Times New Roman"/>
        </w:rPr>
        <w:t>none</w:t>
      </w:r>
    </w:p>
    <w:p w14:paraId="15DA8C43" w14:textId="77777777" w:rsidR="00437BD8" w:rsidRDefault="00437BD8" w:rsidP="0076798D">
      <w:pPr>
        <w:rPr>
          <w:rFonts w:cs="Times New Roman"/>
        </w:rPr>
      </w:pPr>
      <w:r>
        <w:rPr>
          <w:rFonts w:cs="Times New Roman"/>
        </w:rPr>
        <w:t>Notes:</w:t>
      </w:r>
    </w:p>
    <w:p w14:paraId="7C4393D1" w14:textId="77777777"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14:paraId="478AC2F2" w14:textId="77777777" w:rsidR="0076798D" w:rsidRDefault="0076798D">
      <w:pPr>
        <w:rPr>
          <w:rFonts w:eastAsiaTheme="majorEastAsia" w:cstheme="majorBidi"/>
          <w:b/>
          <w:bCs/>
          <w:sz w:val="40"/>
          <w:szCs w:val="40"/>
        </w:rPr>
      </w:pPr>
      <w:r>
        <w:rPr>
          <w:sz w:val="40"/>
          <w:szCs w:val="40"/>
        </w:rPr>
        <w:br w:type="page"/>
      </w:r>
    </w:p>
    <w:p w14:paraId="316587DF" w14:textId="77777777" w:rsidR="00953653" w:rsidRPr="003658C7" w:rsidRDefault="00953653" w:rsidP="003658C7">
      <w:pPr>
        <w:pStyle w:val="Heading2"/>
        <w:rPr>
          <w:sz w:val="40"/>
          <w:szCs w:val="40"/>
        </w:rPr>
      </w:pPr>
      <w:bookmarkStart w:id="46" w:name="_REX_–_Redirect"/>
      <w:bookmarkEnd w:id="46"/>
      <w:r w:rsidRPr="003658C7">
        <w:rPr>
          <w:sz w:val="40"/>
          <w:szCs w:val="40"/>
        </w:rPr>
        <w:lastRenderedPageBreak/>
        <w:t>REX – Redirect Exception</w:t>
      </w:r>
    </w:p>
    <w:p w14:paraId="1F1A3434" w14:textId="77777777" w:rsidR="00953653" w:rsidRPr="00EB0B0D" w:rsidRDefault="00953653" w:rsidP="00953653">
      <w:pPr>
        <w:rPr>
          <w:rFonts w:cs="Times New Roman"/>
        </w:rPr>
      </w:pPr>
      <w:r w:rsidRPr="00EB0B0D">
        <w:rPr>
          <w:rFonts w:cs="Times New Roman"/>
        </w:rPr>
        <w:t>Description:</w:t>
      </w:r>
    </w:p>
    <w:p w14:paraId="4B517F97" w14:textId="77777777"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14:paraId="10988F63" w14:textId="77777777" w:rsidR="00953653" w:rsidRPr="00EB0B0D" w:rsidRDefault="00953653" w:rsidP="00953653">
      <w:pPr>
        <w:ind w:left="720"/>
        <w:rPr>
          <w:rFonts w:cs="Times New Roman"/>
        </w:rPr>
      </w:pPr>
      <w:r w:rsidRPr="00EB0B0D">
        <w:rPr>
          <w:rFonts w:cs="Times New Roman"/>
        </w:rPr>
        <w:t>This instruction may fail if exceptions are not enabled at the target level.</w:t>
      </w:r>
    </w:p>
    <w:p w14:paraId="47C18009" w14:textId="77777777"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14:paraId="6559C683" w14:textId="77777777"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14:paraId="40218959" w14:textId="77777777"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619EFB8A" w14:textId="77777777"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14:paraId="2B24BFAA" w14:textId="77777777"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14:paraId="3BD9B121" w14:textId="77777777"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14:paraId="4E7D06AD" w14:textId="77777777" w:rsidTr="003C38BE">
        <w:tc>
          <w:tcPr>
            <w:tcW w:w="911" w:type="dxa"/>
            <w:tcBorders>
              <w:top w:val="nil"/>
              <w:left w:val="nil"/>
              <w:right w:val="nil"/>
            </w:tcBorders>
          </w:tcPr>
          <w:p w14:paraId="296D06B2" w14:textId="77777777"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14:paraId="56A6ADFC" w14:textId="77777777"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14:paraId="536D75C9" w14:textId="77777777"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14:paraId="294C86AC" w14:textId="77777777"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14:paraId="77D7487A" w14:textId="77777777"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14:paraId="190461EA" w14:textId="77777777"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14:paraId="582D0F92" w14:textId="77777777"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14:paraId="53BB2B68" w14:textId="77777777" w:rsidR="00CA4A0F" w:rsidRPr="00EB0B0D" w:rsidRDefault="00CA4A0F" w:rsidP="001B7378">
            <w:pPr>
              <w:jc w:val="center"/>
              <w:rPr>
                <w:rFonts w:cs="Times New Roman"/>
                <w:sz w:val="18"/>
              </w:rPr>
            </w:pPr>
            <w:r w:rsidRPr="00EB0B0D">
              <w:rPr>
                <w:rFonts w:cs="Times New Roman"/>
                <w:sz w:val="18"/>
              </w:rPr>
              <w:t>5                   0</w:t>
            </w:r>
          </w:p>
        </w:tc>
      </w:tr>
      <w:tr w:rsidR="00CA4A0F" w:rsidRPr="00EB0B0D" w14:paraId="67EF35EB" w14:textId="77777777" w:rsidTr="003C38BE">
        <w:tc>
          <w:tcPr>
            <w:tcW w:w="911" w:type="dxa"/>
          </w:tcPr>
          <w:p w14:paraId="2D760925" w14:textId="77777777"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14:paraId="2449924E" w14:textId="77777777"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14:paraId="357E8737" w14:textId="77777777"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14:paraId="52160A64" w14:textId="77777777"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14:paraId="32998E1F" w14:textId="77777777"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14:paraId="47EE1566" w14:textId="77777777"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14:paraId="13B7D79A" w14:textId="77777777"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14:paraId="0ED6F7DB" w14:textId="77777777"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14:paraId="5EF45C66" w14:textId="77777777"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14:paraId="1C39A23C" w14:textId="77777777" w:rsidTr="00E64A8B">
        <w:tc>
          <w:tcPr>
            <w:tcW w:w="592" w:type="dxa"/>
            <w:shd w:val="clear" w:color="auto" w:fill="595959" w:themeFill="text1" w:themeFillTint="A6"/>
          </w:tcPr>
          <w:p w14:paraId="5F89A1B3" w14:textId="77777777"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14:paraId="3E0D3867" w14:textId="77777777" w:rsidR="00953653" w:rsidRPr="00EB0B0D" w:rsidRDefault="00953653" w:rsidP="00026054">
            <w:pPr>
              <w:rPr>
                <w:rFonts w:cs="Times New Roman"/>
                <w:color w:val="FFFFFF" w:themeColor="background1"/>
              </w:rPr>
            </w:pPr>
          </w:p>
        </w:tc>
      </w:tr>
      <w:tr w:rsidR="00953653" w:rsidRPr="00EB0B0D" w14:paraId="158F0487" w14:textId="77777777" w:rsidTr="00E64A8B">
        <w:tc>
          <w:tcPr>
            <w:tcW w:w="592" w:type="dxa"/>
          </w:tcPr>
          <w:p w14:paraId="6A1190F7" w14:textId="77777777" w:rsidR="00953653" w:rsidRPr="00EB0B0D" w:rsidRDefault="00953653" w:rsidP="00026054">
            <w:pPr>
              <w:jc w:val="center"/>
              <w:rPr>
                <w:rFonts w:cs="Times New Roman"/>
              </w:rPr>
            </w:pPr>
            <w:r w:rsidRPr="00EB0B0D">
              <w:rPr>
                <w:rFonts w:cs="Times New Roman"/>
              </w:rPr>
              <w:t>0</w:t>
            </w:r>
          </w:p>
        </w:tc>
        <w:tc>
          <w:tcPr>
            <w:tcW w:w="3397" w:type="dxa"/>
          </w:tcPr>
          <w:p w14:paraId="3EF34446" w14:textId="77777777" w:rsidR="00953653" w:rsidRPr="00EB0B0D" w:rsidRDefault="00953653" w:rsidP="00026054">
            <w:pPr>
              <w:rPr>
                <w:rFonts w:cs="Times New Roman"/>
              </w:rPr>
            </w:pPr>
            <w:r w:rsidRPr="00EB0B0D">
              <w:rPr>
                <w:rFonts w:cs="Times New Roman"/>
              </w:rPr>
              <w:t>not used</w:t>
            </w:r>
          </w:p>
        </w:tc>
      </w:tr>
      <w:tr w:rsidR="00953653" w:rsidRPr="00EB0B0D" w14:paraId="5FD129B2" w14:textId="77777777" w:rsidTr="00E64A8B">
        <w:tc>
          <w:tcPr>
            <w:tcW w:w="592" w:type="dxa"/>
          </w:tcPr>
          <w:p w14:paraId="2AAD7361" w14:textId="77777777" w:rsidR="00953653" w:rsidRPr="00EB0B0D" w:rsidRDefault="00953653" w:rsidP="00026054">
            <w:pPr>
              <w:jc w:val="center"/>
              <w:rPr>
                <w:rFonts w:cs="Times New Roman"/>
              </w:rPr>
            </w:pPr>
            <w:r w:rsidRPr="00EB0B0D">
              <w:rPr>
                <w:rFonts w:cs="Times New Roman"/>
              </w:rPr>
              <w:t>1</w:t>
            </w:r>
          </w:p>
        </w:tc>
        <w:tc>
          <w:tcPr>
            <w:tcW w:w="3397" w:type="dxa"/>
          </w:tcPr>
          <w:p w14:paraId="5B301CE3" w14:textId="77777777" w:rsidR="00953653" w:rsidRPr="00EB0B0D" w:rsidRDefault="00953653" w:rsidP="00026054">
            <w:pPr>
              <w:rPr>
                <w:rFonts w:cs="Times New Roman"/>
              </w:rPr>
            </w:pPr>
            <w:r w:rsidRPr="00EB0B0D">
              <w:rPr>
                <w:rFonts w:cs="Times New Roman"/>
              </w:rPr>
              <w:t>redirect to hypervisor level</w:t>
            </w:r>
          </w:p>
        </w:tc>
      </w:tr>
      <w:tr w:rsidR="00953653" w:rsidRPr="00EB0B0D" w14:paraId="1180A416" w14:textId="77777777" w:rsidTr="00E64A8B">
        <w:tc>
          <w:tcPr>
            <w:tcW w:w="592" w:type="dxa"/>
          </w:tcPr>
          <w:p w14:paraId="76398DD1" w14:textId="77777777" w:rsidR="00953653" w:rsidRPr="00EB0B0D" w:rsidRDefault="00953653" w:rsidP="00026054">
            <w:pPr>
              <w:jc w:val="center"/>
              <w:rPr>
                <w:rFonts w:cs="Times New Roman"/>
              </w:rPr>
            </w:pPr>
            <w:r w:rsidRPr="00EB0B0D">
              <w:rPr>
                <w:rFonts w:cs="Times New Roman"/>
              </w:rPr>
              <w:t>2</w:t>
            </w:r>
          </w:p>
        </w:tc>
        <w:tc>
          <w:tcPr>
            <w:tcW w:w="3397" w:type="dxa"/>
          </w:tcPr>
          <w:p w14:paraId="19028A4E" w14:textId="77777777" w:rsidR="00953653" w:rsidRPr="00EB0B0D" w:rsidRDefault="00953653" w:rsidP="00026054">
            <w:pPr>
              <w:rPr>
                <w:rFonts w:cs="Times New Roman"/>
              </w:rPr>
            </w:pPr>
            <w:r w:rsidRPr="00EB0B0D">
              <w:rPr>
                <w:rFonts w:cs="Times New Roman"/>
              </w:rPr>
              <w:t>redirect to supervisor level</w:t>
            </w:r>
          </w:p>
        </w:tc>
      </w:tr>
      <w:tr w:rsidR="00953653" w:rsidRPr="00EB0B0D" w14:paraId="5518EA94" w14:textId="77777777" w:rsidTr="00E64A8B">
        <w:tc>
          <w:tcPr>
            <w:tcW w:w="592" w:type="dxa"/>
          </w:tcPr>
          <w:p w14:paraId="0F2399FD" w14:textId="77777777" w:rsidR="00953653" w:rsidRPr="00EB0B0D" w:rsidRDefault="00953653" w:rsidP="00026054">
            <w:pPr>
              <w:jc w:val="center"/>
              <w:rPr>
                <w:rFonts w:cs="Times New Roman"/>
              </w:rPr>
            </w:pPr>
            <w:r w:rsidRPr="00EB0B0D">
              <w:rPr>
                <w:rFonts w:cs="Times New Roman"/>
              </w:rPr>
              <w:t>3</w:t>
            </w:r>
          </w:p>
        </w:tc>
        <w:tc>
          <w:tcPr>
            <w:tcW w:w="3397" w:type="dxa"/>
          </w:tcPr>
          <w:p w14:paraId="63D74903" w14:textId="77777777" w:rsidR="00953653" w:rsidRPr="00EB0B0D" w:rsidRDefault="00E64A8B" w:rsidP="00026054">
            <w:pPr>
              <w:rPr>
                <w:rFonts w:cs="Times New Roman"/>
              </w:rPr>
            </w:pPr>
            <w:r>
              <w:rPr>
                <w:rFonts w:cs="Times New Roman"/>
              </w:rPr>
              <w:t>not used</w:t>
            </w:r>
          </w:p>
        </w:tc>
      </w:tr>
    </w:tbl>
    <w:p w14:paraId="37EC1E96" w14:textId="77777777" w:rsidR="00953653" w:rsidRPr="00EB0B0D" w:rsidRDefault="00953653" w:rsidP="00953653">
      <w:pPr>
        <w:rPr>
          <w:rFonts w:cs="Times New Roman"/>
        </w:rPr>
      </w:pPr>
    </w:p>
    <w:p w14:paraId="785E2CC4" w14:textId="77777777" w:rsidR="00953653" w:rsidRPr="00EB0B0D" w:rsidRDefault="00953653" w:rsidP="00953653">
      <w:pPr>
        <w:rPr>
          <w:rFonts w:cs="Times New Roman"/>
        </w:rPr>
      </w:pPr>
      <w:r w:rsidRPr="00EB0B0D">
        <w:rPr>
          <w:rFonts w:cs="Times New Roman"/>
        </w:rPr>
        <w:t>Clock Cycles: 3</w:t>
      </w:r>
    </w:p>
    <w:p w14:paraId="4FE857F5" w14:textId="77777777"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14:paraId="4B81F0F2" w14:textId="77777777" w:rsidTr="002B1CBD">
        <w:trPr>
          <w:trHeight w:val="1092"/>
        </w:trPr>
        <w:tc>
          <w:tcPr>
            <w:tcW w:w="7938" w:type="dxa"/>
            <w:shd w:val="clear" w:color="auto" w:fill="D9D9D9" w:themeFill="background1" w:themeFillShade="D9"/>
          </w:tcPr>
          <w:p w14:paraId="1F833C7B" w14:textId="77777777"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14:paraId="08B3F26F" w14:textId="77777777" w:rsidR="00953653" w:rsidRPr="00EB0B0D" w:rsidRDefault="00953653" w:rsidP="00026054">
            <w:pPr>
              <w:rPr>
                <w:rFonts w:cs="Times New Roman"/>
              </w:rPr>
            </w:pPr>
            <w:r w:rsidRPr="00EB0B0D">
              <w:rPr>
                <w:rFonts w:cs="Times New Roman"/>
              </w:rPr>
              <w:t>; If the redirection failed, exceptions were likely disabled at the target level.</w:t>
            </w:r>
          </w:p>
          <w:p w14:paraId="7A684531" w14:textId="77777777"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0D3363D6" w14:textId="77777777"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0789C61D" w14:textId="77777777" w:rsidR="00953653" w:rsidRPr="00EB0B0D" w:rsidRDefault="00953653" w:rsidP="00026054">
            <w:pPr>
              <w:rPr>
                <w:rFonts w:cs="Times New Roman"/>
              </w:rPr>
            </w:pPr>
          </w:p>
        </w:tc>
      </w:tr>
    </w:tbl>
    <w:p w14:paraId="53054669" w14:textId="77777777" w:rsidR="00953653" w:rsidRPr="00EB0B0D" w:rsidRDefault="00953653" w:rsidP="00953653">
      <w:pPr>
        <w:rPr>
          <w:rFonts w:cs="Times New Roman"/>
        </w:rPr>
      </w:pPr>
    </w:p>
    <w:p w14:paraId="0C6B0376" w14:textId="77777777" w:rsidR="00953653" w:rsidRPr="00EB0B0D" w:rsidRDefault="00953653" w:rsidP="00953653">
      <w:pPr>
        <w:rPr>
          <w:rFonts w:cs="Times New Roman"/>
        </w:rPr>
      </w:pPr>
      <w:r w:rsidRPr="00EB0B0D">
        <w:rPr>
          <w:rFonts w:cs="Times New Roman"/>
        </w:rPr>
        <w:t>Notes:</w:t>
      </w:r>
    </w:p>
    <w:p w14:paraId="00708D21" w14:textId="77777777"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78E2D47F" w14:textId="77777777" w:rsidR="00953653" w:rsidRPr="00EB0B0D" w:rsidRDefault="00953653">
      <w:pPr>
        <w:rPr>
          <w:rFonts w:eastAsiaTheme="majorEastAsia" w:cs="Times New Roman"/>
          <w:b/>
          <w:bCs/>
          <w:sz w:val="28"/>
          <w:szCs w:val="28"/>
        </w:rPr>
      </w:pPr>
      <w:r w:rsidRPr="00EB0B0D">
        <w:rPr>
          <w:rFonts w:cs="Times New Roman"/>
        </w:rPr>
        <w:br w:type="page"/>
      </w:r>
    </w:p>
    <w:p w14:paraId="30FEFE1B" w14:textId="77777777" w:rsidR="002D5724" w:rsidRPr="003658C7" w:rsidRDefault="002D5724" w:rsidP="003658C7">
      <w:pPr>
        <w:pStyle w:val="Heading2"/>
        <w:rPr>
          <w:sz w:val="40"/>
          <w:szCs w:val="40"/>
        </w:rPr>
      </w:pPr>
      <w:r w:rsidRPr="003658C7">
        <w:rPr>
          <w:sz w:val="40"/>
          <w:szCs w:val="40"/>
        </w:rPr>
        <w:lastRenderedPageBreak/>
        <w:t>ROL – Rotate Left</w:t>
      </w:r>
    </w:p>
    <w:p w14:paraId="41671B77" w14:textId="77777777" w:rsidR="002D5724" w:rsidRPr="00EB0B0D" w:rsidRDefault="002D5724" w:rsidP="002D5724">
      <w:pPr>
        <w:rPr>
          <w:rFonts w:cs="Times New Roman"/>
        </w:rPr>
      </w:pPr>
      <w:r w:rsidRPr="00EB0B0D">
        <w:rPr>
          <w:rFonts w:cs="Times New Roman"/>
        </w:rPr>
        <w:t>Description:</w:t>
      </w:r>
    </w:p>
    <w:p w14:paraId="2B956CEA" w14:textId="77777777"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14:paraId="1E8007D4" w14:textId="77777777" w:rsidR="00673B8E" w:rsidRPr="00EB0B0D" w:rsidRDefault="00673B8E" w:rsidP="00673B8E">
      <w:pPr>
        <w:ind w:left="720"/>
        <w:rPr>
          <w:rFonts w:cs="Times New Roman"/>
        </w:rPr>
      </w:pPr>
      <w:r>
        <w:rPr>
          <w:rFonts w:cs="Times New Roman"/>
        </w:rPr>
        <w:t>For the sub-word forms the result is sign extended to 64 bits.</w:t>
      </w:r>
    </w:p>
    <w:p w14:paraId="30B91A0C" w14:textId="77777777"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14:paraId="4B6077D0" w14:textId="77777777" w:rsidTr="003C38BE">
        <w:tc>
          <w:tcPr>
            <w:tcW w:w="1152" w:type="dxa"/>
          </w:tcPr>
          <w:p w14:paraId="48290385" w14:textId="77777777"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14:paraId="6878D1E4"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14:paraId="7E190A17"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21A514A3" w14:textId="77777777"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14:paraId="5515637E"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3096AE0B" w14:textId="77777777"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14:paraId="1F9FAA99"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4EE1444C" w14:textId="77777777" w:rsidR="00880D4C" w:rsidRDefault="00880D4C" w:rsidP="00880D4C">
      <w:pPr>
        <w:ind w:left="720"/>
        <w:rPr>
          <w:rFonts w:cs="Times New Roman"/>
        </w:rPr>
      </w:pPr>
    </w:p>
    <w:p w14:paraId="3305FA5E" w14:textId="77777777"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14:paraId="1CDB02B7" w14:textId="77777777" w:rsidTr="003C38BE">
        <w:tc>
          <w:tcPr>
            <w:tcW w:w="1152" w:type="dxa"/>
          </w:tcPr>
          <w:p w14:paraId="0762AB10" w14:textId="77777777"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14:paraId="6F494027"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14:paraId="682F12F9" w14:textId="77777777"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70F7CF91"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DE2EA34"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53FC8E6" w14:textId="77777777"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14:paraId="6B0AEAB5"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1903DBC2" w14:textId="77777777" w:rsidR="00880D4C" w:rsidRDefault="00880D4C" w:rsidP="00880D4C">
      <w:pPr>
        <w:ind w:left="720"/>
        <w:rPr>
          <w:rFonts w:cs="Times New Roman"/>
        </w:rPr>
      </w:pPr>
    </w:p>
    <w:p w14:paraId="44125A92" w14:textId="77777777"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14:paraId="5B91CE9B" w14:textId="77777777" w:rsidTr="003C38BE">
        <w:tc>
          <w:tcPr>
            <w:tcW w:w="1152" w:type="dxa"/>
          </w:tcPr>
          <w:p w14:paraId="0F297C9E" w14:textId="77777777"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14:paraId="459E6A40"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14:paraId="695F0392" w14:textId="77777777"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7D18EE92"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08564E1"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587BDFBB" w14:textId="77777777"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14:paraId="2342FA87"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03AFE7AE" w14:textId="77777777" w:rsidR="00880D4C" w:rsidRDefault="00880D4C" w:rsidP="00880D4C">
      <w:pPr>
        <w:rPr>
          <w:rFonts w:cs="Times New Roman"/>
        </w:rPr>
      </w:pPr>
    </w:p>
    <w:p w14:paraId="0E57A9BF" w14:textId="77777777" w:rsidR="002D5724" w:rsidRDefault="002D5724" w:rsidP="002D5724">
      <w:pPr>
        <w:rPr>
          <w:rFonts w:cs="Times New Roman"/>
        </w:rPr>
      </w:pPr>
      <w:r w:rsidRPr="00EB0B0D">
        <w:rPr>
          <w:rFonts w:cs="Times New Roman"/>
        </w:rPr>
        <w:t>Clock Cycles: 1</w:t>
      </w:r>
    </w:p>
    <w:p w14:paraId="5417CC51" w14:textId="77777777" w:rsidR="00661CFE" w:rsidRPr="00EB0B0D" w:rsidRDefault="00050FFF" w:rsidP="00661CFE">
      <w:pPr>
        <w:rPr>
          <w:rFonts w:cs="Times New Roman"/>
        </w:rPr>
      </w:pPr>
      <w:r>
        <w:rPr>
          <w:rFonts w:cs="Times New Roman"/>
        </w:rPr>
        <w:t>Execution Units</w:t>
      </w:r>
      <w:r w:rsidR="00661CFE" w:rsidRPr="00EB0B0D">
        <w:rPr>
          <w:rFonts w:cs="Times New Roman"/>
        </w:rPr>
        <w:t>: ALU #0 Only</w:t>
      </w:r>
    </w:p>
    <w:p w14:paraId="300627A7" w14:textId="77777777" w:rsidR="00661CFE" w:rsidRPr="00EB0B0D" w:rsidRDefault="00661CFE" w:rsidP="002D5724">
      <w:pPr>
        <w:rPr>
          <w:rFonts w:cs="Times New Roman"/>
        </w:rPr>
      </w:pPr>
      <w:r>
        <w:rPr>
          <w:rFonts w:cs="Times New Roman"/>
        </w:rPr>
        <w:t>Exceptions: none</w:t>
      </w:r>
    </w:p>
    <w:p w14:paraId="772BFE8B" w14:textId="77777777" w:rsidR="00661CFE" w:rsidRDefault="00661CFE">
      <w:pPr>
        <w:rPr>
          <w:rFonts w:eastAsiaTheme="majorEastAsia" w:cstheme="majorBidi"/>
          <w:b/>
          <w:bCs/>
          <w:sz w:val="40"/>
          <w:szCs w:val="40"/>
        </w:rPr>
      </w:pPr>
      <w:r>
        <w:rPr>
          <w:sz w:val="40"/>
          <w:szCs w:val="40"/>
        </w:rPr>
        <w:br w:type="page"/>
      </w:r>
    </w:p>
    <w:p w14:paraId="6DD10245" w14:textId="77777777" w:rsidR="00346382" w:rsidRPr="003658C7" w:rsidRDefault="00346382" w:rsidP="003658C7">
      <w:pPr>
        <w:pStyle w:val="Heading2"/>
        <w:rPr>
          <w:sz w:val="40"/>
          <w:szCs w:val="40"/>
        </w:rPr>
      </w:pPr>
      <w:r w:rsidRPr="003658C7">
        <w:rPr>
          <w:sz w:val="40"/>
          <w:szCs w:val="40"/>
        </w:rPr>
        <w:lastRenderedPageBreak/>
        <w:t>ROR – Rotate Right</w:t>
      </w:r>
    </w:p>
    <w:p w14:paraId="065100F0" w14:textId="77777777" w:rsidR="00346382" w:rsidRPr="00EB0B0D" w:rsidRDefault="00346382" w:rsidP="00346382">
      <w:pPr>
        <w:rPr>
          <w:rFonts w:cs="Times New Roman"/>
        </w:rPr>
      </w:pPr>
      <w:r w:rsidRPr="00EB0B0D">
        <w:rPr>
          <w:rFonts w:cs="Times New Roman"/>
        </w:rPr>
        <w:t>Description:</w:t>
      </w:r>
    </w:p>
    <w:p w14:paraId="6C9DB201" w14:textId="77777777"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14:paraId="78C2C0C1" w14:textId="77777777" w:rsidR="00673B8E" w:rsidRPr="00EB0B0D" w:rsidRDefault="00673B8E" w:rsidP="00673B8E">
      <w:pPr>
        <w:ind w:left="720"/>
        <w:rPr>
          <w:rFonts w:cs="Times New Roman"/>
        </w:rPr>
      </w:pPr>
      <w:r>
        <w:rPr>
          <w:rFonts w:cs="Times New Roman"/>
        </w:rPr>
        <w:t>For the sub-word forms the result is sign extended to 64 bits.</w:t>
      </w:r>
    </w:p>
    <w:p w14:paraId="626997A2" w14:textId="77777777"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14:paraId="39F56817" w14:textId="77777777" w:rsidTr="003C38BE">
        <w:tc>
          <w:tcPr>
            <w:tcW w:w="1152" w:type="dxa"/>
          </w:tcPr>
          <w:p w14:paraId="07EB14DF" w14:textId="77777777"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14:paraId="608C5B84"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14:paraId="039FD31D"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2572B230" w14:textId="77777777"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14:paraId="3C2AAD2F"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4C42C46E" w14:textId="77777777"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14:paraId="3876A06E"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16A702D0" w14:textId="77777777" w:rsidR="00B52B9A" w:rsidRDefault="00B52B9A" w:rsidP="00B52B9A">
      <w:pPr>
        <w:ind w:left="720"/>
        <w:rPr>
          <w:rFonts w:cs="Times New Roman"/>
        </w:rPr>
      </w:pPr>
    </w:p>
    <w:p w14:paraId="2023B1D7" w14:textId="77777777"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14:paraId="182592CC" w14:textId="77777777" w:rsidTr="003C38BE">
        <w:tc>
          <w:tcPr>
            <w:tcW w:w="1152" w:type="dxa"/>
          </w:tcPr>
          <w:p w14:paraId="146A5B80" w14:textId="77777777"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14:paraId="4F450189"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14:paraId="2558BBEA" w14:textId="77777777"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82DBD00"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DB87D4B"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59AB8D59" w14:textId="77777777"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14:paraId="255A66C6"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747D5FEB" w14:textId="77777777" w:rsidR="00B52B9A" w:rsidRDefault="00B52B9A" w:rsidP="00B52B9A">
      <w:pPr>
        <w:ind w:left="720"/>
        <w:rPr>
          <w:rFonts w:cs="Times New Roman"/>
        </w:rPr>
      </w:pPr>
    </w:p>
    <w:p w14:paraId="08D5A2FA" w14:textId="77777777"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14:paraId="084E37EE" w14:textId="77777777" w:rsidTr="003C38BE">
        <w:tc>
          <w:tcPr>
            <w:tcW w:w="1152" w:type="dxa"/>
          </w:tcPr>
          <w:p w14:paraId="06D9F3D1" w14:textId="77777777"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14:paraId="726B45BB"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14:paraId="185F089A" w14:textId="77777777"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10D9C48E"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D562F71"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E66A9D7" w14:textId="77777777"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14:paraId="038E61E5"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3BC45F9B" w14:textId="77777777" w:rsidR="00B52B9A" w:rsidRDefault="00B52B9A" w:rsidP="00B52B9A">
      <w:pPr>
        <w:rPr>
          <w:rFonts w:cs="Times New Roman"/>
        </w:rPr>
      </w:pPr>
    </w:p>
    <w:p w14:paraId="77949559" w14:textId="77777777" w:rsidR="00346382" w:rsidRDefault="00346382" w:rsidP="00346382">
      <w:pPr>
        <w:rPr>
          <w:rFonts w:cs="Times New Roman"/>
        </w:rPr>
      </w:pPr>
      <w:r w:rsidRPr="00EB0B0D">
        <w:rPr>
          <w:rFonts w:cs="Times New Roman"/>
        </w:rPr>
        <w:t>Clock Cycles: 1</w:t>
      </w:r>
    </w:p>
    <w:p w14:paraId="1A326195" w14:textId="77777777" w:rsidR="00661CFE" w:rsidRPr="00EB0B0D" w:rsidRDefault="00435373" w:rsidP="00661CFE">
      <w:pPr>
        <w:rPr>
          <w:rFonts w:cs="Times New Roman"/>
        </w:rPr>
      </w:pPr>
      <w:r>
        <w:rPr>
          <w:rFonts w:cs="Times New Roman"/>
        </w:rPr>
        <w:t>Execution Units</w:t>
      </w:r>
      <w:r w:rsidR="00661CFE" w:rsidRPr="00EB0B0D">
        <w:rPr>
          <w:rFonts w:cs="Times New Roman"/>
        </w:rPr>
        <w:t>: ALU #0 Only</w:t>
      </w:r>
    </w:p>
    <w:p w14:paraId="19D65A7D" w14:textId="77777777" w:rsidR="00661CFE" w:rsidRPr="00EB0B0D" w:rsidRDefault="00661CFE" w:rsidP="00346382">
      <w:pPr>
        <w:rPr>
          <w:rFonts w:cs="Times New Roman"/>
        </w:rPr>
      </w:pPr>
      <w:r>
        <w:rPr>
          <w:rFonts w:cs="Times New Roman"/>
        </w:rPr>
        <w:t>Exceptions: none</w:t>
      </w:r>
    </w:p>
    <w:p w14:paraId="4F5A1A37" w14:textId="77777777" w:rsidR="00661CFE" w:rsidRDefault="00661CFE">
      <w:pPr>
        <w:rPr>
          <w:rFonts w:eastAsiaTheme="majorEastAsia" w:cstheme="majorBidi"/>
          <w:b/>
          <w:bCs/>
          <w:sz w:val="40"/>
          <w:szCs w:val="40"/>
        </w:rPr>
      </w:pPr>
      <w:r>
        <w:rPr>
          <w:sz w:val="40"/>
          <w:szCs w:val="40"/>
        </w:rPr>
        <w:br w:type="page"/>
      </w:r>
    </w:p>
    <w:p w14:paraId="4EACA1A5" w14:textId="77777777" w:rsidR="00FC6B89" w:rsidRPr="00DA658E" w:rsidRDefault="00FC6B89" w:rsidP="00FC6B89">
      <w:pPr>
        <w:pStyle w:val="Heading2"/>
        <w:rPr>
          <w:sz w:val="40"/>
          <w:szCs w:val="40"/>
        </w:rPr>
      </w:pPr>
      <w:bookmarkStart w:id="47" w:name="_Hlk531362185"/>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4FC225D6" w14:textId="77777777" w:rsidR="00FC6B89" w:rsidRPr="00EB0B0D" w:rsidRDefault="00FC6B89" w:rsidP="00FC6B89">
      <w:pPr>
        <w:rPr>
          <w:rFonts w:cs="Times New Roman"/>
        </w:rPr>
      </w:pPr>
      <w:r w:rsidRPr="00EB0B0D">
        <w:rPr>
          <w:rFonts w:cs="Times New Roman"/>
        </w:rPr>
        <w:t>Description:</w:t>
      </w:r>
    </w:p>
    <w:p w14:paraId="663255FC" w14:textId="77777777"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34199D2F" w14:textId="77777777"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14:paraId="3F46B798" w14:textId="77777777" w:rsidTr="005A220B">
        <w:tc>
          <w:tcPr>
            <w:tcW w:w="1152" w:type="dxa"/>
          </w:tcPr>
          <w:p w14:paraId="55AFD87C" w14:textId="77777777"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14:paraId="5610E0AA" w14:textId="77777777"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14:paraId="6087CEDE" w14:textId="77777777"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14:paraId="5518172E" w14:textId="77777777"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14:paraId="183E1535" w14:textId="77777777"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14:paraId="20C04F66" w14:textId="77777777"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14:paraId="0CB2B7ED" w14:textId="77777777"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14:paraId="16FE1A6A" w14:textId="77777777" w:rsidR="00FC6B89" w:rsidRPr="00EB0B0D" w:rsidRDefault="00FC6B89" w:rsidP="00FC6B89">
      <w:pPr>
        <w:ind w:left="720"/>
        <w:rPr>
          <w:rFonts w:cs="Times New Roman"/>
        </w:rPr>
      </w:pPr>
    </w:p>
    <w:p w14:paraId="2D47FFF8" w14:textId="77777777"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14:paraId="3E338E0F" w14:textId="77777777"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14:paraId="5ADD9B6E" w14:textId="77777777" w:rsidR="005A220B" w:rsidRDefault="005A220B" w:rsidP="00352786">
      <w:pPr>
        <w:rPr>
          <w:rStyle w:val="Strong"/>
        </w:rPr>
      </w:pPr>
    </w:p>
    <w:p w14:paraId="02A0BDD4" w14:textId="77777777" w:rsidR="00352786" w:rsidRDefault="00352786" w:rsidP="00352786">
      <w:pPr>
        <w:rPr>
          <w:rStyle w:val="Strong"/>
        </w:rPr>
      </w:pPr>
      <w:r>
        <w:rPr>
          <w:rStyle w:val="Strong"/>
        </w:rPr>
        <w:t xml:space="preserve">Clock Cycles: </w:t>
      </w:r>
      <w:r>
        <w:t xml:space="preserve">8 </w:t>
      </w:r>
      <w:proofErr w:type="gramStart"/>
      <w:r>
        <w:t>minimum</w:t>
      </w:r>
      <w:proofErr w:type="gramEnd"/>
    </w:p>
    <w:p w14:paraId="6B9F32F3" w14:textId="77777777" w:rsidR="00352786" w:rsidRPr="002C6BF0" w:rsidRDefault="00352786" w:rsidP="00352786">
      <w:r>
        <w:rPr>
          <w:rStyle w:val="Strong"/>
        </w:rPr>
        <w:t xml:space="preserve">Execution Units: </w:t>
      </w:r>
      <w:r w:rsidR="0031524C">
        <w:t>Flow Control Unit</w:t>
      </w:r>
    </w:p>
    <w:bookmarkEnd w:id="47"/>
    <w:p w14:paraId="55727250" w14:textId="77777777" w:rsidR="00604664" w:rsidRDefault="00604664">
      <w:pPr>
        <w:rPr>
          <w:rFonts w:eastAsiaTheme="majorEastAsia" w:cstheme="majorBidi"/>
          <w:b/>
          <w:bCs/>
          <w:sz w:val="40"/>
          <w:szCs w:val="40"/>
        </w:rPr>
      </w:pPr>
      <w:r>
        <w:rPr>
          <w:sz w:val="40"/>
          <w:szCs w:val="40"/>
        </w:rPr>
        <w:br w:type="page"/>
      </w:r>
    </w:p>
    <w:p w14:paraId="22985655" w14:textId="77777777"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14:paraId="4934CA9A" w14:textId="77777777" w:rsidR="00FA533B" w:rsidRPr="00EB0B0D" w:rsidRDefault="00FA533B" w:rsidP="00FA533B">
      <w:pPr>
        <w:rPr>
          <w:rFonts w:cs="Times New Roman"/>
        </w:rPr>
      </w:pPr>
      <w:r w:rsidRPr="00EB0B0D">
        <w:rPr>
          <w:rFonts w:cs="Times New Roman"/>
        </w:rPr>
        <w:t>Description:</w:t>
      </w:r>
    </w:p>
    <w:p w14:paraId="094D59FA" w14:textId="77777777" w:rsidR="00FA533B" w:rsidRPr="00EB0B0D" w:rsidRDefault="00D57B01" w:rsidP="00FA533B">
      <w:pPr>
        <w:ind w:left="720"/>
        <w:rPr>
          <w:rFonts w:cs="Times New Roman"/>
        </w:rPr>
      </w:pPr>
      <w:r>
        <w:rPr>
          <w:rFonts w:cs="Times New Roman"/>
        </w:rPr>
        <w:t>This is an alternate mnemonic for the RTI instruction.</w:t>
      </w:r>
    </w:p>
    <w:p w14:paraId="7781921A" w14:textId="77777777"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14:paraId="2D7CE294" w14:textId="77777777" w:rsidTr="003C38BE">
        <w:tc>
          <w:tcPr>
            <w:tcW w:w="1152" w:type="dxa"/>
          </w:tcPr>
          <w:p w14:paraId="40CED7D2" w14:textId="77777777"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14:paraId="5A3A6E2D" w14:textId="77777777"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14:paraId="0EA19ADA" w14:textId="77777777"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14:paraId="68BE6340" w14:textId="77777777"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14:paraId="6AF28815" w14:textId="77777777"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14:paraId="755B74CD" w14:textId="77777777"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14:paraId="509CE152" w14:textId="77777777"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14:paraId="2B0D0ECD" w14:textId="77777777" w:rsidR="00C3524D" w:rsidRPr="00EB0B0D" w:rsidRDefault="00C3524D" w:rsidP="00C3524D">
      <w:pPr>
        <w:ind w:left="720"/>
        <w:rPr>
          <w:rFonts w:cs="Times New Roman"/>
        </w:rPr>
      </w:pPr>
    </w:p>
    <w:p w14:paraId="2EFD8971" w14:textId="77777777"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14:paraId="4F8E8C04" w14:textId="77777777"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14:paraId="2A9E58BC" w14:textId="77777777" w:rsidR="00C3524D" w:rsidRDefault="00C3524D" w:rsidP="00C3524D">
      <w:pPr>
        <w:rPr>
          <w:rStyle w:val="Strong"/>
        </w:rPr>
      </w:pPr>
    </w:p>
    <w:p w14:paraId="17BEF1A0" w14:textId="77777777" w:rsidR="00022306" w:rsidRDefault="00022306" w:rsidP="00022306">
      <w:pPr>
        <w:rPr>
          <w:rStyle w:val="Strong"/>
        </w:rPr>
      </w:pPr>
      <w:r>
        <w:rPr>
          <w:rStyle w:val="Strong"/>
        </w:rPr>
        <w:t xml:space="preserve">Clock Cycles: </w:t>
      </w:r>
      <w:r>
        <w:t xml:space="preserve">8 </w:t>
      </w:r>
      <w:proofErr w:type="gramStart"/>
      <w:r>
        <w:t>minimum</w:t>
      </w:r>
      <w:proofErr w:type="gramEnd"/>
    </w:p>
    <w:p w14:paraId="13484BFD" w14:textId="77777777" w:rsidR="00022306" w:rsidRPr="002C6BF0" w:rsidRDefault="00022306" w:rsidP="00022306">
      <w:r>
        <w:rPr>
          <w:rStyle w:val="Strong"/>
        </w:rPr>
        <w:t xml:space="preserve">Execution Units: </w:t>
      </w:r>
      <w:r>
        <w:t>Flow Control Unit</w:t>
      </w:r>
    </w:p>
    <w:p w14:paraId="5797D99D" w14:textId="77777777" w:rsidR="00346382" w:rsidRDefault="00346382">
      <w:pPr>
        <w:rPr>
          <w:rFonts w:eastAsiaTheme="majorEastAsia" w:cs="Times New Roman"/>
          <w:b/>
          <w:bCs/>
          <w:sz w:val="28"/>
          <w:szCs w:val="28"/>
        </w:rPr>
      </w:pPr>
      <w:r>
        <w:rPr>
          <w:rFonts w:cs="Times New Roman"/>
        </w:rPr>
        <w:br w:type="page"/>
      </w:r>
    </w:p>
    <w:p w14:paraId="7784386B" w14:textId="77777777"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14:paraId="26755FA7" w14:textId="77777777" w:rsidR="000D30B9" w:rsidRPr="00EB0B0D" w:rsidRDefault="000D30B9" w:rsidP="000D30B9">
      <w:pPr>
        <w:rPr>
          <w:rFonts w:cs="Times New Roman"/>
        </w:rPr>
      </w:pPr>
      <w:r w:rsidRPr="00EB0B0D">
        <w:rPr>
          <w:rFonts w:cs="Times New Roman"/>
        </w:rPr>
        <w:t>Description:</w:t>
      </w:r>
    </w:p>
    <w:p w14:paraId="7FE34A07" w14:textId="77777777"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14:paraId="4D9BEFDE" w14:textId="77777777"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14:paraId="0F3063D7" w14:textId="77777777" w:rsidTr="00FD58D9">
        <w:tc>
          <w:tcPr>
            <w:tcW w:w="993" w:type="dxa"/>
          </w:tcPr>
          <w:p w14:paraId="724E0544" w14:textId="77777777"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14:paraId="362CF7F1" w14:textId="77777777"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14:paraId="7630A44D" w14:textId="77777777"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14:paraId="431C1050" w14:textId="77777777"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14:paraId="26AAAE19" w14:textId="77777777"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14:paraId="7CE5B12C" w14:textId="77777777"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12CAD8C0" w14:textId="77777777"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14:paraId="0AEA09A8" w14:textId="77777777"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14:paraId="4F812595" w14:textId="77777777"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14:paraId="288B9DC5" w14:textId="77777777"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14:paraId="4E72D757" w14:textId="77777777" w:rsidR="009A527E" w:rsidRDefault="009A527E" w:rsidP="000D30B9">
      <w:pPr>
        <w:rPr>
          <w:rFonts w:cs="Times New Roman"/>
        </w:rPr>
      </w:pPr>
    </w:p>
    <w:p w14:paraId="26BC1334" w14:textId="77777777" w:rsidR="000D30B9" w:rsidRPr="00EB0B0D" w:rsidRDefault="000D30B9" w:rsidP="000D30B9">
      <w:pPr>
        <w:rPr>
          <w:rFonts w:cs="Times New Roman"/>
        </w:rPr>
      </w:pPr>
      <w:r w:rsidRPr="00EB0B0D">
        <w:rPr>
          <w:rFonts w:cs="Times New Roman"/>
        </w:rPr>
        <w:t xml:space="preserve">Clock Cycles: </w:t>
      </w:r>
      <w:r>
        <w:rPr>
          <w:rFonts w:cs="Times New Roman"/>
        </w:rPr>
        <w:t>0.5</w:t>
      </w:r>
    </w:p>
    <w:p w14:paraId="18396944" w14:textId="77777777" w:rsidR="000D30B9" w:rsidRPr="002C6BF0" w:rsidRDefault="000D30B9" w:rsidP="000D30B9">
      <w:r>
        <w:rPr>
          <w:rStyle w:val="Strong"/>
        </w:rPr>
        <w:t>Execution Units:</w:t>
      </w:r>
      <w:r w:rsidRPr="00396535">
        <w:rPr>
          <w:rStyle w:val="Strong"/>
          <w:b w:val="0"/>
        </w:rPr>
        <w:t xml:space="preserve"> All </w:t>
      </w:r>
      <w:r w:rsidRPr="002C6BF0">
        <w:t>ALU</w:t>
      </w:r>
      <w:r>
        <w:t>s</w:t>
      </w:r>
    </w:p>
    <w:p w14:paraId="6D881218" w14:textId="77777777" w:rsidR="000D30B9" w:rsidRPr="00EB0B0D" w:rsidRDefault="000D30B9" w:rsidP="000D30B9">
      <w:pPr>
        <w:rPr>
          <w:rFonts w:cs="Times New Roman"/>
        </w:rPr>
      </w:pPr>
      <w:r>
        <w:rPr>
          <w:rFonts w:cs="Times New Roman"/>
        </w:rPr>
        <w:t>Exceptions: none</w:t>
      </w:r>
    </w:p>
    <w:p w14:paraId="182B0BFF" w14:textId="77777777" w:rsidR="000D30B9" w:rsidRDefault="000D30B9">
      <w:pPr>
        <w:rPr>
          <w:rFonts w:eastAsiaTheme="majorEastAsia" w:cstheme="majorBidi"/>
          <w:b/>
          <w:bCs/>
          <w:sz w:val="40"/>
          <w:szCs w:val="40"/>
        </w:rPr>
      </w:pPr>
      <w:r>
        <w:rPr>
          <w:sz w:val="40"/>
          <w:szCs w:val="40"/>
        </w:rPr>
        <w:br w:type="page"/>
      </w:r>
    </w:p>
    <w:p w14:paraId="4677F10E" w14:textId="77777777"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14:paraId="02678181" w14:textId="77777777" w:rsidR="0076574B" w:rsidRPr="00EB0B0D" w:rsidRDefault="0076574B" w:rsidP="0076574B">
      <w:pPr>
        <w:rPr>
          <w:rFonts w:cs="Times New Roman"/>
        </w:rPr>
      </w:pPr>
      <w:r w:rsidRPr="00EB0B0D">
        <w:rPr>
          <w:rFonts w:cs="Times New Roman"/>
        </w:rPr>
        <w:t>Description:</w:t>
      </w:r>
    </w:p>
    <w:p w14:paraId="57DFD60D" w14:textId="77777777" w:rsidR="0076574B" w:rsidRPr="00EB0B0D" w:rsidRDefault="0076574B" w:rsidP="0076574B">
      <w:pPr>
        <w:ind w:left="720"/>
        <w:rPr>
          <w:rFonts w:cs="Times New Roman"/>
        </w:rPr>
      </w:pPr>
      <w:r w:rsidRPr="00EB0B0D">
        <w:rPr>
          <w:rFonts w:cs="Times New Roman"/>
        </w:rPr>
        <w:t xml:space="preserve">This instruction stores a byte (8 bit) value to memory. </w:t>
      </w:r>
    </w:p>
    <w:p w14:paraId="4123A6AA" w14:textId="77777777"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14:paraId="160E5935" w14:textId="77777777" w:rsidTr="002F565A">
        <w:tc>
          <w:tcPr>
            <w:tcW w:w="2596" w:type="dxa"/>
          </w:tcPr>
          <w:p w14:paraId="0FBD8E7E" w14:textId="77777777"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14:paraId="76103D3B" w14:textId="77777777"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6809E8E2" w14:textId="77777777"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14:paraId="5F380808" w14:textId="77777777"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14:paraId="03990442" w14:textId="77777777" w:rsidR="002F565A" w:rsidRPr="00EB0B0D" w:rsidRDefault="00533A90" w:rsidP="003C38BE">
            <w:pPr>
              <w:jc w:val="center"/>
              <w:rPr>
                <w:rFonts w:cs="Times New Roman"/>
              </w:rPr>
            </w:pPr>
            <w:r>
              <w:rPr>
                <w:rFonts w:cs="Times New Roman"/>
              </w:rPr>
              <w:t>0</w:t>
            </w:r>
            <w:r w:rsidR="002F565A" w:rsidRPr="00054600">
              <w:rPr>
                <w:rFonts w:cs="Times New Roman"/>
                <w:vertAlign w:val="subscript"/>
              </w:rPr>
              <w:t>2</w:t>
            </w:r>
          </w:p>
        </w:tc>
        <w:tc>
          <w:tcPr>
            <w:tcW w:w="1275" w:type="dxa"/>
          </w:tcPr>
          <w:p w14:paraId="20451A4A" w14:textId="77777777"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3F81154E" w14:textId="77777777" w:rsidR="00CC2E8E" w:rsidRDefault="00CC2E8E" w:rsidP="00CC2E8E">
      <w:pPr>
        <w:rPr>
          <w:rFonts w:cs="Times New Roman"/>
        </w:rPr>
      </w:pPr>
    </w:p>
    <w:tbl>
      <w:tblPr>
        <w:tblStyle w:val="TableGrid"/>
        <w:tblW w:w="0" w:type="auto"/>
        <w:tblInd w:w="607" w:type="dxa"/>
        <w:tblLook w:val="04A0" w:firstRow="1" w:lastRow="0" w:firstColumn="1" w:lastColumn="0" w:noHBand="0" w:noVBand="1"/>
      </w:tblPr>
      <w:tblGrid>
        <w:gridCol w:w="3519"/>
        <w:gridCol w:w="999"/>
        <w:gridCol w:w="971"/>
        <w:gridCol w:w="899"/>
        <w:gridCol w:w="425"/>
        <w:gridCol w:w="1124"/>
      </w:tblGrid>
      <w:tr w:rsidR="0056756A" w:rsidRPr="00EB0B0D" w14:paraId="139DFDF4" w14:textId="77777777" w:rsidTr="00533A90">
        <w:tc>
          <w:tcPr>
            <w:tcW w:w="3519" w:type="dxa"/>
          </w:tcPr>
          <w:p w14:paraId="561B1D03" w14:textId="77777777" w:rsidR="0056756A" w:rsidRPr="00EB0B0D" w:rsidRDefault="0056756A" w:rsidP="00EF5E95">
            <w:pPr>
              <w:jc w:val="center"/>
              <w:rPr>
                <w:rFonts w:cs="Times New Roman"/>
              </w:rPr>
            </w:pPr>
            <w:r w:rsidRPr="00EB0B0D">
              <w:rPr>
                <w:rFonts w:cs="Times New Roman"/>
              </w:rPr>
              <w:t>Immed</w:t>
            </w:r>
            <w:r>
              <w:rPr>
                <w:rFonts w:cs="Times New Roman"/>
                <w:vertAlign w:val="subscript"/>
              </w:rPr>
              <w:t>29…5</w:t>
            </w:r>
          </w:p>
        </w:tc>
        <w:tc>
          <w:tcPr>
            <w:tcW w:w="999" w:type="dxa"/>
          </w:tcPr>
          <w:p w14:paraId="6934E776" w14:textId="77777777" w:rsidR="0056756A" w:rsidRPr="00EB0B0D" w:rsidRDefault="0056756A" w:rsidP="00EF5E9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14:paraId="2DA07EDF" w14:textId="77777777" w:rsidR="0056756A" w:rsidRPr="00EB0B0D" w:rsidRDefault="0056756A" w:rsidP="00EF5E95">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899" w:type="dxa"/>
          </w:tcPr>
          <w:p w14:paraId="01300529" w14:textId="77777777" w:rsidR="0056756A" w:rsidRPr="00EB0B0D" w:rsidRDefault="0056756A" w:rsidP="00EF5E95">
            <w:pPr>
              <w:jc w:val="center"/>
              <w:rPr>
                <w:rFonts w:cs="Times New Roman"/>
              </w:rPr>
            </w:pPr>
            <w:r w:rsidRPr="00EB0B0D">
              <w:rPr>
                <w:rFonts w:cs="Times New Roman"/>
              </w:rPr>
              <w:t>Ra</w:t>
            </w:r>
            <w:r w:rsidRPr="00EB0B0D">
              <w:rPr>
                <w:rFonts w:cs="Times New Roman"/>
                <w:vertAlign w:val="subscript"/>
              </w:rPr>
              <w:t>5</w:t>
            </w:r>
          </w:p>
        </w:tc>
        <w:tc>
          <w:tcPr>
            <w:tcW w:w="425" w:type="dxa"/>
          </w:tcPr>
          <w:p w14:paraId="2A42A8B3" w14:textId="77777777" w:rsidR="0056756A" w:rsidRPr="00EB0B0D" w:rsidRDefault="0056756A" w:rsidP="00EF5E95">
            <w:pPr>
              <w:jc w:val="center"/>
              <w:rPr>
                <w:rFonts w:cs="Times New Roman"/>
              </w:rPr>
            </w:pPr>
            <w:r>
              <w:rPr>
                <w:rFonts w:cs="Times New Roman"/>
              </w:rPr>
              <w:t>1</w:t>
            </w:r>
            <w:r w:rsidRPr="00054600">
              <w:rPr>
                <w:rFonts w:cs="Times New Roman"/>
                <w:vertAlign w:val="subscript"/>
              </w:rPr>
              <w:t>2</w:t>
            </w:r>
          </w:p>
        </w:tc>
        <w:tc>
          <w:tcPr>
            <w:tcW w:w="1124" w:type="dxa"/>
          </w:tcPr>
          <w:p w14:paraId="5A4E9459" w14:textId="77777777" w:rsidR="0056756A" w:rsidRPr="00EB0B0D" w:rsidRDefault="0056756A" w:rsidP="00EF5E95">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2F242CBE" w14:textId="77777777" w:rsidR="00533A90" w:rsidRDefault="00533A90" w:rsidP="00CC2E8E">
      <w:pPr>
        <w:rPr>
          <w:rFonts w:cs="Times New Roman"/>
        </w:rPr>
      </w:pPr>
    </w:p>
    <w:tbl>
      <w:tblPr>
        <w:tblStyle w:val="TableGrid"/>
        <w:tblW w:w="0" w:type="auto"/>
        <w:tblInd w:w="720" w:type="dxa"/>
        <w:tblLook w:val="04A0" w:firstRow="1" w:lastRow="0" w:firstColumn="1" w:lastColumn="0" w:noHBand="0" w:noVBand="1"/>
      </w:tblPr>
      <w:tblGrid>
        <w:gridCol w:w="999"/>
        <w:gridCol w:w="953"/>
        <w:gridCol w:w="995"/>
        <w:gridCol w:w="490"/>
        <w:gridCol w:w="336"/>
        <w:gridCol w:w="553"/>
        <w:gridCol w:w="896"/>
        <w:gridCol w:w="425"/>
        <w:gridCol w:w="1119"/>
      </w:tblGrid>
      <w:tr w:rsidR="00533A90" w:rsidRPr="00EB0B0D" w14:paraId="011C8931" w14:textId="77777777" w:rsidTr="00533A90">
        <w:tc>
          <w:tcPr>
            <w:tcW w:w="999" w:type="dxa"/>
          </w:tcPr>
          <w:p w14:paraId="19D54A38" w14:textId="77777777" w:rsidR="00533A90" w:rsidRPr="00EB0B0D" w:rsidRDefault="00533A90" w:rsidP="003C38BE">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14:paraId="268D0DFA" w14:textId="77777777" w:rsidR="00533A90" w:rsidRPr="00EB0B0D" w:rsidRDefault="00533A90" w:rsidP="003C38BE">
            <w:pPr>
              <w:jc w:val="center"/>
              <w:rPr>
                <w:rFonts w:cs="Times New Roman"/>
              </w:rPr>
            </w:pPr>
            <w:r>
              <w:rPr>
                <w:rFonts w:cs="Times New Roman"/>
              </w:rPr>
              <w:t>Rc</w:t>
            </w:r>
            <w:r w:rsidRPr="003B59C3">
              <w:rPr>
                <w:rFonts w:cs="Times New Roman"/>
                <w:vertAlign w:val="subscript"/>
              </w:rPr>
              <w:t>5</w:t>
            </w:r>
          </w:p>
        </w:tc>
        <w:tc>
          <w:tcPr>
            <w:tcW w:w="995" w:type="dxa"/>
          </w:tcPr>
          <w:p w14:paraId="0C5DFC2D" w14:textId="77777777" w:rsidR="00533A90" w:rsidRPr="00EB0B0D" w:rsidRDefault="00533A90"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14:paraId="0CA00159" w14:textId="77777777" w:rsidR="00533A90" w:rsidRPr="00EB0B0D" w:rsidRDefault="00533A90" w:rsidP="003C38BE">
            <w:pPr>
              <w:jc w:val="center"/>
              <w:rPr>
                <w:rFonts w:cs="Times New Roman"/>
              </w:rPr>
            </w:pPr>
            <w:r>
              <w:rPr>
                <w:rFonts w:cs="Times New Roman"/>
              </w:rPr>
              <w:t>0</w:t>
            </w:r>
            <w:r w:rsidRPr="003B59C3">
              <w:rPr>
                <w:rFonts w:cs="Times New Roman"/>
                <w:vertAlign w:val="subscript"/>
              </w:rPr>
              <w:t>2</w:t>
            </w:r>
          </w:p>
        </w:tc>
        <w:tc>
          <w:tcPr>
            <w:tcW w:w="336" w:type="dxa"/>
          </w:tcPr>
          <w:p w14:paraId="7160733E" w14:textId="77777777" w:rsidR="00533A90" w:rsidRPr="00EB0B0D" w:rsidRDefault="00533A90" w:rsidP="003C38BE">
            <w:pPr>
              <w:jc w:val="center"/>
              <w:rPr>
                <w:rFonts w:cs="Times New Roman"/>
              </w:rPr>
            </w:pPr>
            <w:r>
              <w:rPr>
                <w:rFonts w:cs="Times New Roman"/>
              </w:rPr>
              <w:t>~</w:t>
            </w:r>
          </w:p>
        </w:tc>
        <w:tc>
          <w:tcPr>
            <w:tcW w:w="553" w:type="dxa"/>
          </w:tcPr>
          <w:p w14:paraId="1C320F68" w14:textId="77777777" w:rsidR="00533A90" w:rsidRPr="00EB0B0D" w:rsidRDefault="00533A90" w:rsidP="003C38BE">
            <w:pPr>
              <w:jc w:val="center"/>
              <w:rPr>
                <w:rFonts w:cs="Times New Roman"/>
              </w:rPr>
            </w:pPr>
            <w:r w:rsidRPr="00EB0B0D">
              <w:rPr>
                <w:rFonts w:cs="Times New Roman"/>
              </w:rPr>
              <w:t>Sc</w:t>
            </w:r>
            <w:r w:rsidRPr="00EB0B0D">
              <w:rPr>
                <w:rFonts w:cs="Times New Roman"/>
                <w:vertAlign w:val="subscript"/>
              </w:rPr>
              <w:t>2</w:t>
            </w:r>
          </w:p>
        </w:tc>
        <w:tc>
          <w:tcPr>
            <w:tcW w:w="896" w:type="dxa"/>
          </w:tcPr>
          <w:p w14:paraId="4785C240" w14:textId="77777777" w:rsidR="00533A90" w:rsidRPr="00EB0B0D" w:rsidRDefault="00533A90"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7179F74D" w14:textId="77777777" w:rsidR="00533A90" w:rsidRPr="00EB0B0D" w:rsidRDefault="00404BA9" w:rsidP="003C38BE">
            <w:pPr>
              <w:jc w:val="center"/>
              <w:rPr>
                <w:rFonts w:cs="Times New Roman"/>
              </w:rPr>
            </w:pPr>
            <w:r>
              <w:rPr>
                <w:rFonts w:cs="Times New Roman"/>
              </w:rPr>
              <w:t>0</w:t>
            </w:r>
            <w:r w:rsidR="00533A90" w:rsidRPr="00054600">
              <w:rPr>
                <w:rFonts w:cs="Times New Roman"/>
                <w:vertAlign w:val="subscript"/>
              </w:rPr>
              <w:t>2</w:t>
            </w:r>
          </w:p>
        </w:tc>
        <w:tc>
          <w:tcPr>
            <w:tcW w:w="1119" w:type="dxa"/>
          </w:tcPr>
          <w:p w14:paraId="6F112DF2" w14:textId="77777777" w:rsidR="00533A90" w:rsidRPr="00EB0B0D" w:rsidRDefault="00533A90"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EC7BC0C" w14:textId="77777777" w:rsidR="00533A90" w:rsidRPr="00EB0B0D" w:rsidRDefault="00533A90" w:rsidP="00351C06">
      <w:pPr>
        <w:rPr>
          <w:rFonts w:cs="Times New Roman"/>
        </w:rPr>
      </w:pPr>
    </w:p>
    <w:p w14:paraId="0F85E863" w14:textId="77777777" w:rsidR="00D71866" w:rsidRPr="00EB0B0D" w:rsidRDefault="00D71866" w:rsidP="0076574B">
      <w:pPr>
        <w:rPr>
          <w:rFonts w:cs="Times New Roman"/>
        </w:rPr>
      </w:pPr>
      <w:r w:rsidRPr="00EB0B0D">
        <w:rPr>
          <w:rFonts w:cs="Times New Roman"/>
        </w:rPr>
        <w:t>Operation:</w:t>
      </w:r>
    </w:p>
    <w:p w14:paraId="1F30DC9B" w14:textId="77777777"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14:paraId="308BFA74" w14:textId="77777777"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15B11CEF" w14:textId="77777777" w:rsidTr="00A773B3">
        <w:tc>
          <w:tcPr>
            <w:tcW w:w="1134" w:type="dxa"/>
            <w:shd w:val="clear" w:color="auto" w:fill="595959" w:themeFill="text1" w:themeFillTint="A6"/>
          </w:tcPr>
          <w:p w14:paraId="05140D4F"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6D4F4904"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7B32E037" w14:textId="77777777" w:rsidTr="00A773B3">
        <w:tc>
          <w:tcPr>
            <w:tcW w:w="1134" w:type="dxa"/>
          </w:tcPr>
          <w:p w14:paraId="46AFC7AD" w14:textId="77777777" w:rsidR="00776F44" w:rsidRDefault="00776F44" w:rsidP="00A773B3">
            <w:pPr>
              <w:jc w:val="center"/>
              <w:rPr>
                <w:rFonts w:cs="Times New Roman"/>
              </w:rPr>
            </w:pPr>
            <w:r>
              <w:rPr>
                <w:rFonts w:cs="Times New Roman"/>
              </w:rPr>
              <w:t>0</w:t>
            </w:r>
          </w:p>
        </w:tc>
        <w:tc>
          <w:tcPr>
            <w:tcW w:w="1843" w:type="dxa"/>
          </w:tcPr>
          <w:p w14:paraId="608C234B" w14:textId="77777777" w:rsidR="00776F44" w:rsidRDefault="00776F44" w:rsidP="00A773B3">
            <w:pPr>
              <w:jc w:val="center"/>
              <w:rPr>
                <w:rFonts w:cs="Times New Roman"/>
              </w:rPr>
            </w:pPr>
            <w:r>
              <w:rPr>
                <w:rFonts w:cs="Times New Roman"/>
              </w:rPr>
              <w:t>1</w:t>
            </w:r>
          </w:p>
        </w:tc>
      </w:tr>
      <w:tr w:rsidR="00776F44" w14:paraId="71724319" w14:textId="77777777" w:rsidTr="00A773B3">
        <w:tc>
          <w:tcPr>
            <w:tcW w:w="1134" w:type="dxa"/>
          </w:tcPr>
          <w:p w14:paraId="69D0945D" w14:textId="77777777" w:rsidR="00776F44" w:rsidRDefault="00776F44" w:rsidP="00A773B3">
            <w:pPr>
              <w:jc w:val="center"/>
              <w:rPr>
                <w:rFonts w:cs="Times New Roman"/>
              </w:rPr>
            </w:pPr>
            <w:r>
              <w:rPr>
                <w:rFonts w:cs="Times New Roman"/>
              </w:rPr>
              <w:t>1</w:t>
            </w:r>
          </w:p>
        </w:tc>
        <w:tc>
          <w:tcPr>
            <w:tcW w:w="1843" w:type="dxa"/>
          </w:tcPr>
          <w:p w14:paraId="01D8B3B1" w14:textId="77777777" w:rsidR="00776F44" w:rsidRDefault="00776F44" w:rsidP="00A773B3">
            <w:pPr>
              <w:jc w:val="center"/>
              <w:rPr>
                <w:rFonts w:cs="Times New Roman"/>
              </w:rPr>
            </w:pPr>
            <w:r>
              <w:rPr>
                <w:rFonts w:cs="Times New Roman"/>
              </w:rPr>
              <w:t>2</w:t>
            </w:r>
          </w:p>
        </w:tc>
      </w:tr>
      <w:tr w:rsidR="00776F44" w14:paraId="71B92611" w14:textId="77777777" w:rsidTr="00A773B3">
        <w:tc>
          <w:tcPr>
            <w:tcW w:w="1134" w:type="dxa"/>
          </w:tcPr>
          <w:p w14:paraId="4784FFF5" w14:textId="77777777" w:rsidR="00776F44" w:rsidRDefault="00776F44" w:rsidP="00A773B3">
            <w:pPr>
              <w:jc w:val="center"/>
              <w:rPr>
                <w:rFonts w:cs="Times New Roman"/>
              </w:rPr>
            </w:pPr>
            <w:r>
              <w:rPr>
                <w:rFonts w:cs="Times New Roman"/>
              </w:rPr>
              <w:t>2</w:t>
            </w:r>
          </w:p>
        </w:tc>
        <w:tc>
          <w:tcPr>
            <w:tcW w:w="1843" w:type="dxa"/>
          </w:tcPr>
          <w:p w14:paraId="545C3DBC" w14:textId="77777777" w:rsidR="00776F44" w:rsidRDefault="00776F44" w:rsidP="00A773B3">
            <w:pPr>
              <w:jc w:val="center"/>
              <w:rPr>
                <w:rFonts w:cs="Times New Roman"/>
              </w:rPr>
            </w:pPr>
            <w:r>
              <w:rPr>
                <w:rFonts w:cs="Times New Roman"/>
              </w:rPr>
              <w:t>4</w:t>
            </w:r>
          </w:p>
        </w:tc>
      </w:tr>
      <w:tr w:rsidR="00776F44" w14:paraId="2A68769F" w14:textId="77777777" w:rsidTr="00A773B3">
        <w:tc>
          <w:tcPr>
            <w:tcW w:w="1134" w:type="dxa"/>
          </w:tcPr>
          <w:p w14:paraId="66F65308" w14:textId="77777777" w:rsidR="00776F44" w:rsidRDefault="00776F44" w:rsidP="00A773B3">
            <w:pPr>
              <w:jc w:val="center"/>
              <w:rPr>
                <w:rFonts w:cs="Times New Roman"/>
              </w:rPr>
            </w:pPr>
            <w:r>
              <w:rPr>
                <w:rFonts w:cs="Times New Roman"/>
              </w:rPr>
              <w:t>3</w:t>
            </w:r>
          </w:p>
        </w:tc>
        <w:tc>
          <w:tcPr>
            <w:tcW w:w="1843" w:type="dxa"/>
          </w:tcPr>
          <w:p w14:paraId="12DC59A9" w14:textId="77777777" w:rsidR="00776F44" w:rsidRDefault="00776F44" w:rsidP="00A773B3">
            <w:pPr>
              <w:jc w:val="center"/>
              <w:rPr>
                <w:rFonts w:cs="Times New Roman"/>
              </w:rPr>
            </w:pPr>
            <w:r>
              <w:rPr>
                <w:rFonts w:cs="Times New Roman"/>
              </w:rPr>
              <w:t>8</w:t>
            </w:r>
          </w:p>
        </w:tc>
      </w:tr>
    </w:tbl>
    <w:p w14:paraId="049B7D85" w14:textId="77777777" w:rsidR="00D543E1" w:rsidRDefault="00D543E1" w:rsidP="00D543E1"/>
    <w:p w14:paraId="5C2AFCEE" w14:textId="77777777" w:rsidR="00D543E1" w:rsidRDefault="00D543E1" w:rsidP="00D543E1">
      <w:r>
        <w:t>Notes:</w:t>
      </w:r>
    </w:p>
    <w:p w14:paraId="78361757" w14:textId="77777777"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14:paraId="4E2A5F7D" w14:textId="77777777" w:rsidR="002A2280" w:rsidRDefault="002A2280">
      <w:pPr>
        <w:rPr>
          <w:rFonts w:eastAsiaTheme="majorEastAsia" w:cstheme="majorBidi"/>
          <w:b/>
          <w:bCs/>
          <w:sz w:val="40"/>
          <w:szCs w:val="40"/>
        </w:rPr>
      </w:pPr>
      <w:r>
        <w:rPr>
          <w:sz w:val="40"/>
          <w:szCs w:val="40"/>
        </w:rPr>
        <w:br w:type="page"/>
      </w:r>
    </w:p>
    <w:p w14:paraId="4A9E140E" w14:textId="77777777"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14:paraId="2D74282A" w14:textId="77777777" w:rsidR="002A2280" w:rsidRPr="00EB0B0D" w:rsidRDefault="002A2280" w:rsidP="002A2280">
      <w:pPr>
        <w:rPr>
          <w:rFonts w:cs="Times New Roman"/>
        </w:rPr>
      </w:pPr>
      <w:r w:rsidRPr="00EB0B0D">
        <w:rPr>
          <w:rFonts w:cs="Times New Roman"/>
        </w:rPr>
        <w:t>Description:</w:t>
      </w:r>
    </w:p>
    <w:p w14:paraId="5C35AD3F" w14:textId="77777777"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14:paraId="12442980" w14:textId="77777777"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176"/>
        <w:gridCol w:w="1009"/>
        <w:gridCol w:w="426"/>
        <w:gridCol w:w="1275"/>
      </w:tblGrid>
      <w:tr w:rsidR="00C22C3E" w:rsidRPr="00EB0B0D" w14:paraId="35462234" w14:textId="77777777" w:rsidTr="00514540">
        <w:tc>
          <w:tcPr>
            <w:tcW w:w="2596" w:type="dxa"/>
          </w:tcPr>
          <w:p w14:paraId="5BF8BE48" w14:textId="77777777" w:rsidR="00C22C3E" w:rsidRPr="00EB0B0D" w:rsidRDefault="00C22C3E" w:rsidP="00346B9A">
            <w:pPr>
              <w:jc w:val="center"/>
              <w:rPr>
                <w:rFonts w:cs="Times New Roman"/>
              </w:rPr>
            </w:pPr>
            <w:r w:rsidRPr="00EB0B0D">
              <w:rPr>
                <w:rFonts w:cs="Times New Roman"/>
              </w:rPr>
              <w:t>Immed</w:t>
            </w:r>
            <w:r>
              <w:rPr>
                <w:rFonts w:cs="Times New Roman"/>
                <w:vertAlign w:val="subscript"/>
              </w:rPr>
              <w:t>13…5</w:t>
            </w:r>
          </w:p>
        </w:tc>
        <w:tc>
          <w:tcPr>
            <w:tcW w:w="1134" w:type="dxa"/>
          </w:tcPr>
          <w:p w14:paraId="70A8C57E" w14:textId="77777777" w:rsidR="00C22C3E" w:rsidRPr="00EB0B0D" w:rsidRDefault="00C22C3E"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76" w:type="dxa"/>
          </w:tcPr>
          <w:p w14:paraId="36F6170A" w14:textId="55FB1EE6" w:rsidR="00C22C3E" w:rsidRPr="00EB0B0D" w:rsidRDefault="00C22C3E"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0</w:t>
            </w:r>
          </w:p>
        </w:tc>
        <w:tc>
          <w:tcPr>
            <w:tcW w:w="1009" w:type="dxa"/>
          </w:tcPr>
          <w:p w14:paraId="19DE9FDF" w14:textId="77777777" w:rsidR="00C22C3E" w:rsidRPr="00EB0B0D" w:rsidRDefault="00C22C3E"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0CA7DB32" w14:textId="77777777" w:rsidR="00C22C3E" w:rsidRPr="00EB0B0D" w:rsidRDefault="00C22C3E" w:rsidP="00346B9A">
            <w:pPr>
              <w:jc w:val="center"/>
              <w:rPr>
                <w:rFonts w:cs="Times New Roman"/>
              </w:rPr>
            </w:pPr>
            <w:r>
              <w:rPr>
                <w:rFonts w:cs="Times New Roman"/>
              </w:rPr>
              <w:t>L</w:t>
            </w:r>
            <w:r w:rsidRPr="00054600">
              <w:rPr>
                <w:rFonts w:cs="Times New Roman"/>
                <w:vertAlign w:val="subscript"/>
              </w:rPr>
              <w:t>2</w:t>
            </w:r>
          </w:p>
        </w:tc>
        <w:tc>
          <w:tcPr>
            <w:tcW w:w="1275" w:type="dxa"/>
          </w:tcPr>
          <w:p w14:paraId="1E90D4F3" w14:textId="77777777" w:rsidR="00C22C3E" w:rsidRPr="00EB0B0D" w:rsidRDefault="00C22C3E"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14:paraId="5E9AFA02" w14:textId="77777777"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14:paraId="14CC230A" w14:textId="77777777" w:rsidTr="00363255">
        <w:tc>
          <w:tcPr>
            <w:tcW w:w="1134" w:type="dxa"/>
          </w:tcPr>
          <w:p w14:paraId="7A7605C0" w14:textId="77777777"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14:paraId="1CC78D97" w14:textId="77777777"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14:paraId="2E8F90A1" w14:textId="77777777"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54AC41DC" w14:textId="77777777"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14:paraId="6F6778CC" w14:textId="77777777" w:rsidR="00DE5679" w:rsidRPr="00EB0B0D" w:rsidRDefault="00DE5679" w:rsidP="00346B9A">
            <w:pPr>
              <w:jc w:val="center"/>
              <w:rPr>
                <w:rFonts w:cs="Times New Roman"/>
              </w:rPr>
            </w:pPr>
            <w:r>
              <w:rPr>
                <w:rFonts w:cs="Times New Roman"/>
              </w:rPr>
              <w:t>~</w:t>
            </w:r>
          </w:p>
        </w:tc>
        <w:tc>
          <w:tcPr>
            <w:tcW w:w="567" w:type="dxa"/>
          </w:tcPr>
          <w:p w14:paraId="6F922F2E" w14:textId="77777777"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14:paraId="5628E854" w14:textId="77777777"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7A65B8A7" w14:textId="77777777"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14:paraId="2B69CC37" w14:textId="77777777"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7668EDED" w14:textId="77777777" w:rsidR="00DE5679" w:rsidRDefault="00DE5679" w:rsidP="00CC2E8E">
      <w:pPr>
        <w:rPr>
          <w:rFonts w:cs="Times New Roman"/>
        </w:rPr>
      </w:pPr>
    </w:p>
    <w:p w14:paraId="327C9F40" w14:textId="77777777" w:rsidR="002A2280" w:rsidRPr="00EB0B0D" w:rsidRDefault="002A2280" w:rsidP="002A2280">
      <w:pPr>
        <w:rPr>
          <w:rFonts w:cs="Times New Roman"/>
        </w:rPr>
      </w:pPr>
      <w:r w:rsidRPr="00EB0B0D">
        <w:rPr>
          <w:rFonts w:cs="Times New Roman"/>
        </w:rPr>
        <w:t>Operation:</w:t>
      </w:r>
    </w:p>
    <w:p w14:paraId="71F6215B" w14:textId="77777777"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14:paraId="0A6A885D" w14:textId="77777777"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697C439" w14:textId="77777777" w:rsidTr="00A773B3">
        <w:tc>
          <w:tcPr>
            <w:tcW w:w="1134" w:type="dxa"/>
            <w:shd w:val="clear" w:color="auto" w:fill="595959" w:themeFill="text1" w:themeFillTint="A6"/>
          </w:tcPr>
          <w:p w14:paraId="33FE0545"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31CE55C"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1A66AD85" w14:textId="77777777" w:rsidTr="00A773B3">
        <w:tc>
          <w:tcPr>
            <w:tcW w:w="1134" w:type="dxa"/>
          </w:tcPr>
          <w:p w14:paraId="374FBBB0" w14:textId="77777777" w:rsidR="00776F44" w:rsidRDefault="00776F44" w:rsidP="00A773B3">
            <w:pPr>
              <w:jc w:val="center"/>
              <w:rPr>
                <w:rFonts w:cs="Times New Roman"/>
              </w:rPr>
            </w:pPr>
            <w:r>
              <w:rPr>
                <w:rFonts w:cs="Times New Roman"/>
              </w:rPr>
              <w:t>0</w:t>
            </w:r>
          </w:p>
        </w:tc>
        <w:tc>
          <w:tcPr>
            <w:tcW w:w="1843" w:type="dxa"/>
          </w:tcPr>
          <w:p w14:paraId="08E027E2" w14:textId="77777777" w:rsidR="00776F44" w:rsidRDefault="00776F44" w:rsidP="00A773B3">
            <w:pPr>
              <w:jc w:val="center"/>
              <w:rPr>
                <w:rFonts w:cs="Times New Roman"/>
              </w:rPr>
            </w:pPr>
            <w:r>
              <w:rPr>
                <w:rFonts w:cs="Times New Roman"/>
              </w:rPr>
              <w:t>1</w:t>
            </w:r>
          </w:p>
        </w:tc>
      </w:tr>
      <w:tr w:rsidR="00776F44" w14:paraId="649391BC" w14:textId="77777777" w:rsidTr="00A773B3">
        <w:tc>
          <w:tcPr>
            <w:tcW w:w="1134" w:type="dxa"/>
          </w:tcPr>
          <w:p w14:paraId="701B856E" w14:textId="77777777" w:rsidR="00776F44" w:rsidRDefault="00776F44" w:rsidP="00A773B3">
            <w:pPr>
              <w:jc w:val="center"/>
              <w:rPr>
                <w:rFonts w:cs="Times New Roman"/>
              </w:rPr>
            </w:pPr>
            <w:r>
              <w:rPr>
                <w:rFonts w:cs="Times New Roman"/>
              </w:rPr>
              <w:t>1</w:t>
            </w:r>
          </w:p>
        </w:tc>
        <w:tc>
          <w:tcPr>
            <w:tcW w:w="1843" w:type="dxa"/>
          </w:tcPr>
          <w:p w14:paraId="6ADABD0D" w14:textId="77777777" w:rsidR="00776F44" w:rsidRDefault="00776F44" w:rsidP="00A773B3">
            <w:pPr>
              <w:jc w:val="center"/>
              <w:rPr>
                <w:rFonts w:cs="Times New Roman"/>
              </w:rPr>
            </w:pPr>
            <w:r>
              <w:rPr>
                <w:rFonts w:cs="Times New Roman"/>
              </w:rPr>
              <w:t>2</w:t>
            </w:r>
          </w:p>
        </w:tc>
      </w:tr>
      <w:tr w:rsidR="00776F44" w14:paraId="6CF33D8B" w14:textId="77777777" w:rsidTr="00A773B3">
        <w:tc>
          <w:tcPr>
            <w:tcW w:w="1134" w:type="dxa"/>
          </w:tcPr>
          <w:p w14:paraId="0C4AB670" w14:textId="77777777" w:rsidR="00776F44" w:rsidRDefault="00776F44" w:rsidP="00A773B3">
            <w:pPr>
              <w:jc w:val="center"/>
              <w:rPr>
                <w:rFonts w:cs="Times New Roman"/>
              </w:rPr>
            </w:pPr>
            <w:r>
              <w:rPr>
                <w:rFonts w:cs="Times New Roman"/>
              </w:rPr>
              <w:t>2</w:t>
            </w:r>
          </w:p>
        </w:tc>
        <w:tc>
          <w:tcPr>
            <w:tcW w:w="1843" w:type="dxa"/>
          </w:tcPr>
          <w:p w14:paraId="294591B3" w14:textId="77777777" w:rsidR="00776F44" w:rsidRDefault="00776F44" w:rsidP="00A773B3">
            <w:pPr>
              <w:jc w:val="center"/>
              <w:rPr>
                <w:rFonts w:cs="Times New Roman"/>
              </w:rPr>
            </w:pPr>
            <w:r>
              <w:rPr>
                <w:rFonts w:cs="Times New Roman"/>
              </w:rPr>
              <w:t>4</w:t>
            </w:r>
          </w:p>
        </w:tc>
      </w:tr>
      <w:tr w:rsidR="00776F44" w14:paraId="306F004B" w14:textId="77777777" w:rsidTr="00A773B3">
        <w:tc>
          <w:tcPr>
            <w:tcW w:w="1134" w:type="dxa"/>
          </w:tcPr>
          <w:p w14:paraId="4A8CDC35" w14:textId="77777777" w:rsidR="00776F44" w:rsidRDefault="00776F44" w:rsidP="00A773B3">
            <w:pPr>
              <w:jc w:val="center"/>
              <w:rPr>
                <w:rFonts w:cs="Times New Roman"/>
              </w:rPr>
            </w:pPr>
            <w:r>
              <w:rPr>
                <w:rFonts w:cs="Times New Roman"/>
              </w:rPr>
              <w:t>3</w:t>
            </w:r>
          </w:p>
        </w:tc>
        <w:tc>
          <w:tcPr>
            <w:tcW w:w="1843" w:type="dxa"/>
          </w:tcPr>
          <w:p w14:paraId="18E8A783" w14:textId="77777777" w:rsidR="00776F44" w:rsidRDefault="00776F44" w:rsidP="00A773B3">
            <w:pPr>
              <w:jc w:val="center"/>
              <w:rPr>
                <w:rFonts w:cs="Times New Roman"/>
              </w:rPr>
            </w:pPr>
            <w:r>
              <w:rPr>
                <w:rFonts w:cs="Times New Roman"/>
              </w:rPr>
              <w:t>8</w:t>
            </w:r>
          </w:p>
        </w:tc>
      </w:tr>
    </w:tbl>
    <w:p w14:paraId="2D6AFD76" w14:textId="77777777" w:rsidR="00AC4092" w:rsidRPr="00EB0B0D" w:rsidRDefault="00AC4092">
      <w:pPr>
        <w:rPr>
          <w:rFonts w:eastAsiaTheme="majorEastAsia" w:cs="Times New Roman"/>
          <w:b/>
          <w:bCs/>
          <w:sz w:val="28"/>
          <w:szCs w:val="28"/>
        </w:rPr>
      </w:pPr>
      <w:r w:rsidRPr="00EB0B0D">
        <w:rPr>
          <w:rFonts w:cs="Times New Roman"/>
        </w:rPr>
        <w:br w:type="page"/>
      </w:r>
    </w:p>
    <w:p w14:paraId="7C8A64E4" w14:textId="77777777" w:rsidR="00420E98" w:rsidRPr="00B21586" w:rsidRDefault="00420E98" w:rsidP="00B21586">
      <w:pPr>
        <w:pStyle w:val="Heading2"/>
        <w:rPr>
          <w:sz w:val="40"/>
          <w:szCs w:val="40"/>
        </w:rPr>
      </w:pPr>
      <w:r w:rsidRPr="00B21586">
        <w:rPr>
          <w:sz w:val="40"/>
          <w:szCs w:val="40"/>
        </w:rPr>
        <w:lastRenderedPageBreak/>
        <w:t>SEI – Set Interrupt Mask</w:t>
      </w:r>
    </w:p>
    <w:p w14:paraId="644D748A" w14:textId="77777777" w:rsidR="00420E98" w:rsidRDefault="00420E98" w:rsidP="007D589D">
      <w:pPr>
        <w:spacing w:after="0"/>
        <w:rPr>
          <w:rFonts w:cs="Times New Roman"/>
        </w:rPr>
      </w:pPr>
      <w:r w:rsidRPr="00EB0B0D">
        <w:rPr>
          <w:rFonts w:cs="Times New Roman"/>
        </w:rPr>
        <w:t>SEI #3</w:t>
      </w:r>
    </w:p>
    <w:p w14:paraId="0A7CB9C3" w14:textId="77777777"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14:paraId="6DEF2955" w14:textId="77777777" w:rsidR="007D589D" w:rsidRDefault="007D589D" w:rsidP="00420E98">
      <w:pPr>
        <w:rPr>
          <w:rFonts w:cs="Times New Roman"/>
        </w:rPr>
      </w:pPr>
    </w:p>
    <w:p w14:paraId="0B118443" w14:textId="77777777" w:rsidR="00420E98" w:rsidRPr="00EB0B0D" w:rsidRDefault="00420E98" w:rsidP="00420E98">
      <w:pPr>
        <w:rPr>
          <w:rFonts w:cs="Times New Roman"/>
        </w:rPr>
      </w:pPr>
      <w:r w:rsidRPr="00EB0B0D">
        <w:rPr>
          <w:rFonts w:cs="Times New Roman"/>
        </w:rPr>
        <w:t>Description:</w:t>
      </w:r>
    </w:p>
    <w:p w14:paraId="3A0BC4D9" w14:textId="77777777"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14:paraId="708B8FBF" w14:textId="77777777"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14:paraId="7052990A" w14:textId="77777777" w:rsidTr="00BD4FF2">
        <w:tc>
          <w:tcPr>
            <w:tcW w:w="1152" w:type="dxa"/>
          </w:tcPr>
          <w:p w14:paraId="35168733" w14:textId="77777777"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14:paraId="3C4D9043" w14:textId="77777777"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14:paraId="06A420ED" w14:textId="77777777"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14:paraId="618FDB9E" w14:textId="77777777"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14:paraId="66E92D17" w14:textId="77777777"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14:paraId="1A73AC64" w14:textId="77777777"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14:paraId="62A9346B" w14:textId="77777777"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14:paraId="104CE0A3" w14:textId="77777777"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14:paraId="2BC60DF1" w14:textId="77777777" w:rsidR="00DA48E1" w:rsidRPr="00EB0B0D" w:rsidRDefault="00DA48E1" w:rsidP="00AC3D43">
      <w:pPr>
        <w:rPr>
          <w:rFonts w:cs="Times New Roman"/>
        </w:rPr>
      </w:pPr>
    </w:p>
    <w:p w14:paraId="6811B363" w14:textId="77777777" w:rsidR="00DA48E1" w:rsidRDefault="00DA48E1" w:rsidP="00AC3D43">
      <w:pPr>
        <w:rPr>
          <w:rFonts w:cs="Times New Roman"/>
        </w:rPr>
      </w:pPr>
      <w:r w:rsidRPr="00EB0B0D">
        <w:rPr>
          <w:rFonts w:cs="Times New Roman"/>
        </w:rPr>
        <w:t>Operation:</w:t>
      </w:r>
    </w:p>
    <w:p w14:paraId="0A1BB8D5" w14:textId="77777777"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14:paraId="648E6B04" w14:textId="77777777"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14:paraId="46AC55AA" w14:textId="77777777"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14:paraId="5C5F3319" w14:textId="77777777" w:rsidR="00A44BD9" w:rsidRPr="00EB0B0D" w:rsidRDefault="00A44BD9" w:rsidP="00A44BD9">
      <w:pPr>
        <w:rPr>
          <w:rFonts w:cs="Times New Roman"/>
        </w:rPr>
      </w:pPr>
      <w:r w:rsidRPr="00EB0B0D">
        <w:rPr>
          <w:rFonts w:cs="Times New Roman"/>
        </w:rPr>
        <w:t>Description:</w:t>
      </w:r>
    </w:p>
    <w:p w14:paraId="4B3825D7" w14:textId="354A4D67"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r w:rsidR="000D3165">
        <w:rPr>
          <w:rFonts w:cs="Times New Roman"/>
        </w:rPr>
        <w:t>Rn</w:t>
      </w:r>
      <w:r w:rsidR="000D3165" w:rsidRPr="00B74157">
        <w:rPr>
          <w:rFonts w:cs="Times New Roman"/>
          <w:vertAlign w:val="subscript"/>
        </w:rPr>
        <w:t>5</w:t>
      </w:r>
      <w:r w:rsidR="000D3165">
        <w:rPr>
          <w:rFonts w:cs="Times New Roman"/>
        </w:rPr>
        <w:t xml:space="preserve"> identifies the register containing a pointer.</w:t>
      </w:r>
    </w:p>
    <w:p w14:paraId="44108831" w14:textId="77777777"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14:paraId="28722478" w14:textId="77777777" w:rsidTr="00286964">
        <w:tc>
          <w:tcPr>
            <w:tcW w:w="1152" w:type="dxa"/>
          </w:tcPr>
          <w:p w14:paraId="49458688" w14:textId="77777777"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14:paraId="0B46FB3B" w14:textId="77777777"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14:paraId="3D20C885" w14:textId="77777777"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14:paraId="2DB97819" w14:textId="77777777"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14:paraId="3F41327F" w14:textId="33CCAA45" w:rsidR="00A44BD9" w:rsidRPr="00EB0B0D" w:rsidRDefault="001551CF" w:rsidP="00286964">
            <w:pPr>
              <w:jc w:val="center"/>
              <w:rPr>
                <w:rFonts w:cs="Times New Roman"/>
              </w:rPr>
            </w:pPr>
            <w:r>
              <w:rPr>
                <w:rFonts w:cs="Times New Roman"/>
              </w:rPr>
              <w:t>Rn</w:t>
            </w:r>
            <w:r w:rsidR="00A44BD9" w:rsidRPr="00EB0B0D">
              <w:rPr>
                <w:rFonts w:cs="Times New Roman"/>
                <w:vertAlign w:val="subscript"/>
              </w:rPr>
              <w:t>5</w:t>
            </w:r>
          </w:p>
        </w:tc>
        <w:tc>
          <w:tcPr>
            <w:tcW w:w="497" w:type="dxa"/>
          </w:tcPr>
          <w:p w14:paraId="433AFCB1" w14:textId="77777777"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14:paraId="48FCE1E0" w14:textId="77777777"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14:paraId="3DEDDE1E" w14:textId="77777777" w:rsidR="00A44BD9" w:rsidRPr="00EB0B0D" w:rsidRDefault="00A44BD9" w:rsidP="00A44BD9">
      <w:pPr>
        <w:rPr>
          <w:rFonts w:cs="Times New Roman"/>
        </w:rPr>
      </w:pPr>
    </w:p>
    <w:p w14:paraId="696F0C86" w14:textId="77777777" w:rsidR="00A44BD9" w:rsidRDefault="00A44BD9" w:rsidP="00A44BD9">
      <w:pPr>
        <w:rPr>
          <w:rStyle w:val="Strong"/>
        </w:rPr>
      </w:pPr>
      <w:r>
        <w:rPr>
          <w:rStyle w:val="Strong"/>
        </w:rPr>
        <w:t>Clock Cycles:</w:t>
      </w:r>
      <w:r w:rsidRPr="00652DBC">
        <w:t xml:space="preserve"> </w:t>
      </w:r>
      <w:r>
        <w:t>1</w:t>
      </w:r>
    </w:p>
    <w:p w14:paraId="64405289" w14:textId="77777777" w:rsidR="00A44BD9" w:rsidRPr="002C6BF0" w:rsidRDefault="00A44BD9" w:rsidP="00A44BD9">
      <w:r>
        <w:rPr>
          <w:rStyle w:val="Strong"/>
        </w:rPr>
        <w:t xml:space="preserve">Execution Units: </w:t>
      </w:r>
      <w:r w:rsidRPr="002C6BF0">
        <w:t>A</w:t>
      </w:r>
      <w:r>
        <w:t>ll A</w:t>
      </w:r>
      <w:r w:rsidRPr="002C6BF0">
        <w:t>LU</w:t>
      </w:r>
      <w:r>
        <w:t>’s</w:t>
      </w:r>
    </w:p>
    <w:p w14:paraId="12AB3427" w14:textId="77777777" w:rsidR="00A44BD9" w:rsidRDefault="00A44BD9" w:rsidP="00A44BD9">
      <w:pPr>
        <w:rPr>
          <w:rFonts w:cs="Times New Roman"/>
        </w:rPr>
      </w:pPr>
      <w:r>
        <w:rPr>
          <w:rFonts w:cs="Times New Roman"/>
        </w:rPr>
        <w:t>Notes:</w:t>
      </w:r>
    </w:p>
    <w:p w14:paraId="4CFC829A" w14:textId="77777777" w:rsidR="00A44BD9" w:rsidRDefault="00A44BD9" w:rsidP="00A44BD9">
      <w:pPr>
        <w:rPr>
          <w:rFonts w:eastAsiaTheme="majorEastAsia"/>
          <w:sz w:val="26"/>
          <w:szCs w:val="26"/>
        </w:rPr>
      </w:pPr>
      <w:r>
        <w:br w:type="page"/>
      </w:r>
    </w:p>
    <w:p w14:paraId="0E2B1DE6" w14:textId="77777777"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14:paraId="2726ACC4" w14:textId="77777777" w:rsidR="00B94366" w:rsidRPr="00EB0B0D" w:rsidRDefault="00B94366" w:rsidP="00B94366">
      <w:pPr>
        <w:rPr>
          <w:rFonts w:cs="Times New Roman"/>
        </w:rPr>
      </w:pPr>
      <w:r w:rsidRPr="00EB0B0D">
        <w:rPr>
          <w:rFonts w:cs="Times New Roman"/>
        </w:rPr>
        <w:t>Description:</w:t>
      </w:r>
    </w:p>
    <w:p w14:paraId="11BE9520" w14:textId="77777777"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14:paraId="576BAFC2" w14:textId="77777777"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14:paraId="2C8B3C90" w14:textId="77777777" w:rsidTr="00D64D13">
        <w:tc>
          <w:tcPr>
            <w:tcW w:w="2790" w:type="dxa"/>
          </w:tcPr>
          <w:p w14:paraId="59429C16" w14:textId="77777777"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14:paraId="6B6AE66F" w14:textId="77777777"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14:paraId="7F17267C" w14:textId="77777777"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362C4E1F" w14:textId="77777777"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14:paraId="5CBDC477" w14:textId="77777777"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14:paraId="7726F4D3" w14:textId="77777777"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14:paraId="749F282A" w14:textId="77777777"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14:paraId="2EE383F5" w14:textId="77777777" w:rsidTr="00677EF3">
        <w:tc>
          <w:tcPr>
            <w:tcW w:w="1152" w:type="dxa"/>
          </w:tcPr>
          <w:p w14:paraId="18D4DAE1" w14:textId="77777777"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38DDBAE3" w14:textId="77777777"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14:paraId="2D576571" w14:textId="77777777"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CDB64C3" w14:textId="77777777"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14:paraId="57B555F8" w14:textId="77777777" w:rsidR="002157EC" w:rsidRPr="00EB0B0D" w:rsidRDefault="002157EC" w:rsidP="00677EF3">
            <w:pPr>
              <w:jc w:val="center"/>
              <w:rPr>
                <w:rFonts w:cs="Times New Roman"/>
              </w:rPr>
            </w:pPr>
            <w:r>
              <w:rPr>
                <w:rFonts w:cs="Times New Roman"/>
              </w:rPr>
              <w:t>~</w:t>
            </w:r>
          </w:p>
        </w:tc>
        <w:tc>
          <w:tcPr>
            <w:tcW w:w="567" w:type="dxa"/>
          </w:tcPr>
          <w:p w14:paraId="62AFEFB8" w14:textId="77777777"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128C63E0" w14:textId="77777777"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2EE04FC8" w14:textId="77777777"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14:paraId="6E618977" w14:textId="77777777"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94A0CDE" w14:textId="77777777" w:rsidR="002157EC" w:rsidRPr="00EB0B0D" w:rsidRDefault="002157EC" w:rsidP="00B94366">
      <w:pPr>
        <w:rPr>
          <w:rFonts w:cs="Times New Roman"/>
        </w:rPr>
      </w:pPr>
    </w:p>
    <w:p w14:paraId="58DC89B2" w14:textId="77777777"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14:paraId="40B7E134" w14:textId="77777777" w:rsidTr="00955686">
        <w:tc>
          <w:tcPr>
            <w:tcW w:w="1134" w:type="dxa"/>
            <w:shd w:val="clear" w:color="auto" w:fill="595959" w:themeFill="text1" w:themeFillTint="A6"/>
          </w:tcPr>
          <w:p w14:paraId="1F9B64D5" w14:textId="77777777"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777F9D3" w14:textId="77777777"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14:paraId="5545EDCE" w14:textId="77777777" w:rsidTr="00955686">
        <w:tc>
          <w:tcPr>
            <w:tcW w:w="1134" w:type="dxa"/>
          </w:tcPr>
          <w:p w14:paraId="694761A7" w14:textId="77777777" w:rsidR="00B94366" w:rsidRDefault="00B94366" w:rsidP="00955686">
            <w:pPr>
              <w:jc w:val="center"/>
              <w:rPr>
                <w:rFonts w:cs="Times New Roman"/>
              </w:rPr>
            </w:pPr>
            <w:r>
              <w:rPr>
                <w:rFonts w:cs="Times New Roman"/>
              </w:rPr>
              <w:t>0</w:t>
            </w:r>
          </w:p>
        </w:tc>
        <w:tc>
          <w:tcPr>
            <w:tcW w:w="1843" w:type="dxa"/>
          </w:tcPr>
          <w:p w14:paraId="727A34BB" w14:textId="77777777" w:rsidR="00B94366" w:rsidRDefault="00B94366" w:rsidP="00955686">
            <w:pPr>
              <w:jc w:val="center"/>
              <w:rPr>
                <w:rFonts w:cs="Times New Roman"/>
              </w:rPr>
            </w:pPr>
            <w:r>
              <w:rPr>
                <w:rFonts w:cs="Times New Roman"/>
              </w:rPr>
              <w:t>1</w:t>
            </w:r>
          </w:p>
        </w:tc>
      </w:tr>
      <w:tr w:rsidR="00B94366" w14:paraId="5FEA805E" w14:textId="77777777" w:rsidTr="00955686">
        <w:tc>
          <w:tcPr>
            <w:tcW w:w="1134" w:type="dxa"/>
          </w:tcPr>
          <w:p w14:paraId="76C0EC0C" w14:textId="77777777" w:rsidR="00B94366" w:rsidRDefault="00B94366" w:rsidP="00955686">
            <w:pPr>
              <w:jc w:val="center"/>
              <w:rPr>
                <w:rFonts w:cs="Times New Roman"/>
              </w:rPr>
            </w:pPr>
            <w:r>
              <w:rPr>
                <w:rFonts w:cs="Times New Roman"/>
              </w:rPr>
              <w:t>1</w:t>
            </w:r>
          </w:p>
        </w:tc>
        <w:tc>
          <w:tcPr>
            <w:tcW w:w="1843" w:type="dxa"/>
          </w:tcPr>
          <w:p w14:paraId="622C7DFF" w14:textId="77777777" w:rsidR="00B94366" w:rsidRDefault="00B94366" w:rsidP="00955686">
            <w:pPr>
              <w:jc w:val="center"/>
              <w:rPr>
                <w:rFonts w:cs="Times New Roman"/>
              </w:rPr>
            </w:pPr>
            <w:r>
              <w:rPr>
                <w:rFonts w:cs="Times New Roman"/>
              </w:rPr>
              <w:t>2</w:t>
            </w:r>
          </w:p>
        </w:tc>
      </w:tr>
      <w:tr w:rsidR="00B94366" w14:paraId="6BA3BDA3" w14:textId="77777777" w:rsidTr="00955686">
        <w:tc>
          <w:tcPr>
            <w:tcW w:w="1134" w:type="dxa"/>
          </w:tcPr>
          <w:p w14:paraId="424B8318" w14:textId="77777777" w:rsidR="00B94366" w:rsidRDefault="00B94366" w:rsidP="00955686">
            <w:pPr>
              <w:jc w:val="center"/>
              <w:rPr>
                <w:rFonts w:cs="Times New Roman"/>
              </w:rPr>
            </w:pPr>
            <w:r>
              <w:rPr>
                <w:rFonts w:cs="Times New Roman"/>
              </w:rPr>
              <w:t>2</w:t>
            </w:r>
          </w:p>
        </w:tc>
        <w:tc>
          <w:tcPr>
            <w:tcW w:w="1843" w:type="dxa"/>
          </w:tcPr>
          <w:p w14:paraId="65F10D9A" w14:textId="77777777" w:rsidR="00B94366" w:rsidRDefault="00B94366" w:rsidP="00955686">
            <w:pPr>
              <w:jc w:val="center"/>
              <w:rPr>
                <w:rFonts w:cs="Times New Roman"/>
              </w:rPr>
            </w:pPr>
            <w:r>
              <w:rPr>
                <w:rFonts w:cs="Times New Roman"/>
              </w:rPr>
              <w:t>4</w:t>
            </w:r>
          </w:p>
        </w:tc>
      </w:tr>
      <w:tr w:rsidR="00B94366" w14:paraId="1C45F33E" w14:textId="77777777" w:rsidTr="00955686">
        <w:tc>
          <w:tcPr>
            <w:tcW w:w="1134" w:type="dxa"/>
          </w:tcPr>
          <w:p w14:paraId="03AEF740" w14:textId="77777777" w:rsidR="00B94366" w:rsidRDefault="00B94366" w:rsidP="00955686">
            <w:pPr>
              <w:jc w:val="center"/>
              <w:rPr>
                <w:rFonts w:cs="Times New Roman"/>
              </w:rPr>
            </w:pPr>
            <w:r>
              <w:rPr>
                <w:rFonts w:cs="Times New Roman"/>
              </w:rPr>
              <w:t>3</w:t>
            </w:r>
          </w:p>
        </w:tc>
        <w:tc>
          <w:tcPr>
            <w:tcW w:w="1843" w:type="dxa"/>
          </w:tcPr>
          <w:p w14:paraId="6A500E6A" w14:textId="77777777" w:rsidR="00B94366" w:rsidRDefault="00B94366" w:rsidP="00955686">
            <w:pPr>
              <w:jc w:val="center"/>
              <w:rPr>
                <w:rFonts w:cs="Times New Roman"/>
              </w:rPr>
            </w:pPr>
            <w:r>
              <w:rPr>
                <w:rFonts w:cs="Times New Roman"/>
              </w:rPr>
              <w:t>8</w:t>
            </w:r>
          </w:p>
        </w:tc>
      </w:tr>
    </w:tbl>
    <w:p w14:paraId="4291593B" w14:textId="77777777" w:rsidR="00B94366" w:rsidRDefault="00B94366" w:rsidP="00B94366">
      <w:pPr>
        <w:rPr>
          <w:rFonts w:eastAsiaTheme="majorEastAsia" w:cstheme="majorBidi"/>
          <w:b/>
          <w:bCs/>
          <w:sz w:val="40"/>
          <w:szCs w:val="40"/>
        </w:rPr>
      </w:pPr>
      <w:r>
        <w:rPr>
          <w:sz w:val="40"/>
          <w:szCs w:val="40"/>
        </w:rPr>
        <w:br w:type="page"/>
      </w:r>
    </w:p>
    <w:p w14:paraId="5D18FFC1" w14:textId="77777777"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14:paraId="2318685B" w14:textId="77777777" w:rsidR="00A44694" w:rsidRPr="00EB0B0D" w:rsidRDefault="00A44694" w:rsidP="00A44694">
      <w:pPr>
        <w:rPr>
          <w:rFonts w:cs="Times New Roman"/>
        </w:rPr>
      </w:pPr>
      <w:r w:rsidRPr="00EB0B0D">
        <w:rPr>
          <w:rFonts w:cs="Times New Roman"/>
        </w:rPr>
        <w:t>Description:</w:t>
      </w:r>
    </w:p>
    <w:p w14:paraId="7A682B58" w14:textId="77777777"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14:paraId="0953C955" w14:textId="77777777"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14:paraId="390CD02B" w14:textId="77777777" w:rsidTr="00B86101">
        <w:tc>
          <w:tcPr>
            <w:tcW w:w="2552" w:type="dxa"/>
          </w:tcPr>
          <w:p w14:paraId="6E5F66D1" w14:textId="77777777"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14:paraId="5CF84ED1" w14:textId="77777777"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14:paraId="3CF4A189" w14:textId="77777777"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0FE5D70B" w14:textId="77777777"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14:paraId="7F778567" w14:textId="77777777"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14:paraId="2745BA67" w14:textId="77777777"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14:paraId="3B9AD7CA" w14:textId="77777777"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14:paraId="74B44702" w14:textId="77777777" w:rsidTr="00677EF3">
        <w:tc>
          <w:tcPr>
            <w:tcW w:w="1152" w:type="dxa"/>
          </w:tcPr>
          <w:p w14:paraId="3E5535E0" w14:textId="77777777"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6600B5E1" w14:textId="77777777"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14:paraId="444E5AF8" w14:textId="77777777"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D04BAF5" w14:textId="77777777"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14:paraId="0984FAD6" w14:textId="77777777" w:rsidR="0090053D" w:rsidRPr="00EB0B0D" w:rsidRDefault="0090053D" w:rsidP="00677EF3">
            <w:pPr>
              <w:jc w:val="center"/>
              <w:rPr>
                <w:rFonts w:cs="Times New Roman"/>
              </w:rPr>
            </w:pPr>
            <w:r>
              <w:rPr>
                <w:rFonts w:cs="Times New Roman"/>
              </w:rPr>
              <w:t>~</w:t>
            </w:r>
          </w:p>
        </w:tc>
        <w:tc>
          <w:tcPr>
            <w:tcW w:w="567" w:type="dxa"/>
          </w:tcPr>
          <w:p w14:paraId="4D978F33" w14:textId="77777777"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4A5D7EDA" w14:textId="77777777"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7FD85D8A" w14:textId="77777777"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14:paraId="2A896A00" w14:textId="77777777"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314FCBB" w14:textId="77777777" w:rsidR="0090053D" w:rsidRPr="00EB0B0D" w:rsidRDefault="0090053D" w:rsidP="00A44694">
      <w:pPr>
        <w:rPr>
          <w:rFonts w:cs="Times New Roman"/>
        </w:rPr>
      </w:pPr>
    </w:p>
    <w:p w14:paraId="17306615" w14:textId="77777777"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14:paraId="3FDC370F" w14:textId="77777777" w:rsidTr="00FD58D9">
        <w:tc>
          <w:tcPr>
            <w:tcW w:w="1134" w:type="dxa"/>
            <w:shd w:val="clear" w:color="auto" w:fill="595959" w:themeFill="text1" w:themeFillTint="A6"/>
          </w:tcPr>
          <w:p w14:paraId="36C8E66E" w14:textId="77777777"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43CE9A5" w14:textId="77777777"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14:paraId="02D362FF" w14:textId="77777777" w:rsidTr="00FD58D9">
        <w:tc>
          <w:tcPr>
            <w:tcW w:w="1134" w:type="dxa"/>
          </w:tcPr>
          <w:p w14:paraId="7E39054D" w14:textId="77777777" w:rsidR="00A44694" w:rsidRDefault="00A44694" w:rsidP="00FD58D9">
            <w:pPr>
              <w:jc w:val="center"/>
              <w:rPr>
                <w:rFonts w:cs="Times New Roman"/>
              </w:rPr>
            </w:pPr>
            <w:r>
              <w:rPr>
                <w:rFonts w:cs="Times New Roman"/>
              </w:rPr>
              <w:t>0</w:t>
            </w:r>
          </w:p>
        </w:tc>
        <w:tc>
          <w:tcPr>
            <w:tcW w:w="1843" w:type="dxa"/>
          </w:tcPr>
          <w:p w14:paraId="6C8D466B" w14:textId="77777777" w:rsidR="00A44694" w:rsidRDefault="00A44694" w:rsidP="00FD58D9">
            <w:pPr>
              <w:jc w:val="center"/>
              <w:rPr>
                <w:rFonts w:cs="Times New Roman"/>
              </w:rPr>
            </w:pPr>
            <w:r>
              <w:rPr>
                <w:rFonts w:cs="Times New Roman"/>
              </w:rPr>
              <w:t>1</w:t>
            </w:r>
          </w:p>
        </w:tc>
      </w:tr>
      <w:tr w:rsidR="00A44694" w14:paraId="1C60F185" w14:textId="77777777" w:rsidTr="00FD58D9">
        <w:tc>
          <w:tcPr>
            <w:tcW w:w="1134" w:type="dxa"/>
          </w:tcPr>
          <w:p w14:paraId="02898850" w14:textId="77777777" w:rsidR="00A44694" w:rsidRDefault="00A44694" w:rsidP="00FD58D9">
            <w:pPr>
              <w:jc w:val="center"/>
              <w:rPr>
                <w:rFonts w:cs="Times New Roman"/>
              </w:rPr>
            </w:pPr>
            <w:r>
              <w:rPr>
                <w:rFonts w:cs="Times New Roman"/>
              </w:rPr>
              <w:t>1</w:t>
            </w:r>
          </w:p>
        </w:tc>
        <w:tc>
          <w:tcPr>
            <w:tcW w:w="1843" w:type="dxa"/>
          </w:tcPr>
          <w:p w14:paraId="713F16F7" w14:textId="77777777" w:rsidR="00A44694" w:rsidRDefault="00A44694" w:rsidP="00FD58D9">
            <w:pPr>
              <w:jc w:val="center"/>
              <w:rPr>
                <w:rFonts w:cs="Times New Roman"/>
              </w:rPr>
            </w:pPr>
            <w:r>
              <w:rPr>
                <w:rFonts w:cs="Times New Roman"/>
              </w:rPr>
              <w:t>2</w:t>
            </w:r>
          </w:p>
        </w:tc>
      </w:tr>
      <w:tr w:rsidR="00A44694" w14:paraId="06F43BC8" w14:textId="77777777" w:rsidTr="00FD58D9">
        <w:tc>
          <w:tcPr>
            <w:tcW w:w="1134" w:type="dxa"/>
          </w:tcPr>
          <w:p w14:paraId="4E1E4DF6" w14:textId="77777777" w:rsidR="00A44694" w:rsidRDefault="00A44694" w:rsidP="00FD58D9">
            <w:pPr>
              <w:jc w:val="center"/>
              <w:rPr>
                <w:rFonts w:cs="Times New Roman"/>
              </w:rPr>
            </w:pPr>
            <w:r>
              <w:rPr>
                <w:rFonts w:cs="Times New Roman"/>
              </w:rPr>
              <w:t>2</w:t>
            </w:r>
          </w:p>
        </w:tc>
        <w:tc>
          <w:tcPr>
            <w:tcW w:w="1843" w:type="dxa"/>
          </w:tcPr>
          <w:p w14:paraId="7BA1BD9D" w14:textId="77777777" w:rsidR="00A44694" w:rsidRDefault="00A44694" w:rsidP="00FD58D9">
            <w:pPr>
              <w:jc w:val="center"/>
              <w:rPr>
                <w:rFonts w:cs="Times New Roman"/>
              </w:rPr>
            </w:pPr>
            <w:r>
              <w:rPr>
                <w:rFonts w:cs="Times New Roman"/>
              </w:rPr>
              <w:t>4</w:t>
            </w:r>
          </w:p>
        </w:tc>
      </w:tr>
      <w:tr w:rsidR="00A44694" w14:paraId="47177DE8" w14:textId="77777777" w:rsidTr="00FD58D9">
        <w:tc>
          <w:tcPr>
            <w:tcW w:w="1134" w:type="dxa"/>
          </w:tcPr>
          <w:p w14:paraId="62A611FD" w14:textId="77777777" w:rsidR="00A44694" w:rsidRDefault="00A44694" w:rsidP="00FD58D9">
            <w:pPr>
              <w:jc w:val="center"/>
              <w:rPr>
                <w:rFonts w:cs="Times New Roman"/>
              </w:rPr>
            </w:pPr>
            <w:r>
              <w:rPr>
                <w:rFonts w:cs="Times New Roman"/>
              </w:rPr>
              <w:t>3</w:t>
            </w:r>
          </w:p>
        </w:tc>
        <w:tc>
          <w:tcPr>
            <w:tcW w:w="1843" w:type="dxa"/>
          </w:tcPr>
          <w:p w14:paraId="180D08CE" w14:textId="77777777" w:rsidR="00A44694" w:rsidRDefault="00A44694" w:rsidP="00FD58D9">
            <w:pPr>
              <w:jc w:val="center"/>
              <w:rPr>
                <w:rFonts w:cs="Times New Roman"/>
              </w:rPr>
            </w:pPr>
            <w:r>
              <w:rPr>
                <w:rFonts w:cs="Times New Roman"/>
              </w:rPr>
              <w:t>8</w:t>
            </w:r>
          </w:p>
        </w:tc>
      </w:tr>
    </w:tbl>
    <w:p w14:paraId="6B461A86" w14:textId="77777777" w:rsidR="00A44694" w:rsidRDefault="00A44694" w:rsidP="00A44694">
      <w:pPr>
        <w:rPr>
          <w:rFonts w:eastAsiaTheme="majorEastAsia" w:cstheme="majorBidi"/>
        </w:rPr>
      </w:pPr>
      <w:r>
        <w:br w:type="page"/>
      </w:r>
    </w:p>
    <w:p w14:paraId="7B74806F" w14:textId="77777777"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14:paraId="3F7028F9" w14:textId="77777777" w:rsidR="009825C5" w:rsidRPr="00EB0B0D" w:rsidRDefault="009825C5" w:rsidP="009825C5">
      <w:pPr>
        <w:rPr>
          <w:rFonts w:cs="Times New Roman"/>
        </w:rPr>
      </w:pPr>
      <w:r w:rsidRPr="00EB0B0D">
        <w:rPr>
          <w:rFonts w:cs="Times New Roman"/>
        </w:rPr>
        <w:t>Description:</w:t>
      </w:r>
    </w:p>
    <w:p w14:paraId="4CE09BAB" w14:textId="77777777"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14:paraId="5FC0C656" w14:textId="77777777"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14:paraId="5A397B38" w14:textId="77777777" w:rsidTr="00C81741">
        <w:tc>
          <w:tcPr>
            <w:tcW w:w="2835" w:type="dxa"/>
          </w:tcPr>
          <w:p w14:paraId="0185BB92" w14:textId="77777777"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14:paraId="027979DA" w14:textId="77777777"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14:paraId="09446150" w14:textId="77777777"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1F55F31F" w14:textId="77777777"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14:paraId="3F5CA82D" w14:textId="77777777"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14:paraId="60ACA4C1" w14:textId="77777777"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14:paraId="6A38FDE4" w14:textId="77777777"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14:paraId="1A8F3E4D" w14:textId="77777777" w:rsidTr="00677EF3">
        <w:tc>
          <w:tcPr>
            <w:tcW w:w="1152" w:type="dxa"/>
          </w:tcPr>
          <w:p w14:paraId="2770F8E9" w14:textId="77777777"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3409B765" w14:textId="77777777"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14:paraId="73CD72BB" w14:textId="77777777"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2BB7765B" w14:textId="77777777"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14:paraId="384455CE" w14:textId="77777777" w:rsidR="00870BBA" w:rsidRPr="00EB0B0D" w:rsidRDefault="00870BBA" w:rsidP="00677EF3">
            <w:pPr>
              <w:jc w:val="center"/>
              <w:rPr>
                <w:rFonts w:cs="Times New Roman"/>
              </w:rPr>
            </w:pPr>
            <w:r>
              <w:rPr>
                <w:rFonts w:cs="Times New Roman"/>
              </w:rPr>
              <w:t>~</w:t>
            </w:r>
          </w:p>
        </w:tc>
        <w:tc>
          <w:tcPr>
            <w:tcW w:w="567" w:type="dxa"/>
          </w:tcPr>
          <w:p w14:paraId="309C8406" w14:textId="77777777"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7F8198E4" w14:textId="77777777"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29D3644E" w14:textId="77777777"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14:paraId="2DBBD962" w14:textId="77777777"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455BE35" w14:textId="77777777" w:rsidR="00870BBA" w:rsidRDefault="00870BBA" w:rsidP="009825C5">
      <w:pPr>
        <w:rPr>
          <w:rFonts w:cs="Times New Roman"/>
        </w:rPr>
      </w:pPr>
    </w:p>
    <w:p w14:paraId="686EAD80" w14:textId="77777777"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14:paraId="4BE140E7" w14:textId="77777777" w:rsidTr="00FD58D9">
        <w:tc>
          <w:tcPr>
            <w:tcW w:w="1134" w:type="dxa"/>
            <w:shd w:val="clear" w:color="auto" w:fill="595959" w:themeFill="text1" w:themeFillTint="A6"/>
          </w:tcPr>
          <w:p w14:paraId="7902F4D1" w14:textId="77777777"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176F6A8" w14:textId="77777777"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14:paraId="52D0D6D7" w14:textId="77777777" w:rsidTr="00FD58D9">
        <w:tc>
          <w:tcPr>
            <w:tcW w:w="1134" w:type="dxa"/>
          </w:tcPr>
          <w:p w14:paraId="1B83CEC4" w14:textId="77777777" w:rsidR="009825C5" w:rsidRDefault="009825C5" w:rsidP="00FD58D9">
            <w:pPr>
              <w:jc w:val="center"/>
              <w:rPr>
                <w:rFonts w:cs="Times New Roman"/>
              </w:rPr>
            </w:pPr>
            <w:r>
              <w:rPr>
                <w:rFonts w:cs="Times New Roman"/>
              </w:rPr>
              <w:t>0</w:t>
            </w:r>
          </w:p>
        </w:tc>
        <w:tc>
          <w:tcPr>
            <w:tcW w:w="1843" w:type="dxa"/>
          </w:tcPr>
          <w:p w14:paraId="2A9FE2E9" w14:textId="77777777" w:rsidR="009825C5" w:rsidRDefault="009825C5" w:rsidP="00FD58D9">
            <w:pPr>
              <w:jc w:val="center"/>
              <w:rPr>
                <w:rFonts w:cs="Times New Roman"/>
              </w:rPr>
            </w:pPr>
            <w:r>
              <w:rPr>
                <w:rFonts w:cs="Times New Roman"/>
              </w:rPr>
              <w:t>1</w:t>
            </w:r>
          </w:p>
        </w:tc>
      </w:tr>
      <w:tr w:rsidR="009825C5" w14:paraId="01DE7F58" w14:textId="77777777" w:rsidTr="00FD58D9">
        <w:tc>
          <w:tcPr>
            <w:tcW w:w="1134" w:type="dxa"/>
          </w:tcPr>
          <w:p w14:paraId="30CED9E9" w14:textId="77777777" w:rsidR="009825C5" w:rsidRDefault="009825C5" w:rsidP="00FD58D9">
            <w:pPr>
              <w:jc w:val="center"/>
              <w:rPr>
                <w:rFonts w:cs="Times New Roman"/>
              </w:rPr>
            </w:pPr>
            <w:r>
              <w:rPr>
                <w:rFonts w:cs="Times New Roman"/>
              </w:rPr>
              <w:t>1</w:t>
            </w:r>
          </w:p>
        </w:tc>
        <w:tc>
          <w:tcPr>
            <w:tcW w:w="1843" w:type="dxa"/>
          </w:tcPr>
          <w:p w14:paraId="0A8A9764" w14:textId="77777777" w:rsidR="009825C5" w:rsidRDefault="009825C5" w:rsidP="00FD58D9">
            <w:pPr>
              <w:jc w:val="center"/>
              <w:rPr>
                <w:rFonts w:cs="Times New Roman"/>
              </w:rPr>
            </w:pPr>
            <w:r>
              <w:rPr>
                <w:rFonts w:cs="Times New Roman"/>
              </w:rPr>
              <w:t>2</w:t>
            </w:r>
          </w:p>
        </w:tc>
      </w:tr>
      <w:tr w:rsidR="009825C5" w14:paraId="5325099A" w14:textId="77777777" w:rsidTr="00FD58D9">
        <w:tc>
          <w:tcPr>
            <w:tcW w:w="1134" w:type="dxa"/>
          </w:tcPr>
          <w:p w14:paraId="4FC8064B" w14:textId="77777777" w:rsidR="009825C5" w:rsidRDefault="009825C5" w:rsidP="00FD58D9">
            <w:pPr>
              <w:jc w:val="center"/>
              <w:rPr>
                <w:rFonts w:cs="Times New Roman"/>
              </w:rPr>
            </w:pPr>
            <w:r>
              <w:rPr>
                <w:rFonts w:cs="Times New Roman"/>
              </w:rPr>
              <w:t>2</w:t>
            </w:r>
          </w:p>
        </w:tc>
        <w:tc>
          <w:tcPr>
            <w:tcW w:w="1843" w:type="dxa"/>
          </w:tcPr>
          <w:p w14:paraId="47A65559" w14:textId="77777777" w:rsidR="009825C5" w:rsidRDefault="009825C5" w:rsidP="00FD58D9">
            <w:pPr>
              <w:jc w:val="center"/>
              <w:rPr>
                <w:rFonts w:cs="Times New Roman"/>
              </w:rPr>
            </w:pPr>
            <w:r>
              <w:rPr>
                <w:rFonts w:cs="Times New Roman"/>
              </w:rPr>
              <w:t>4</w:t>
            </w:r>
          </w:p>
        </w:tc>
      </w:tr>
      <w:tr w:rsidR="009825C5" w14:paraId="55794CFB" w14:textId="77777777" w:rsidTr="00FD58D9">
        <w:tc>
          <w:tcPr>
            <w:tcW w:w="1134" w:type="dxa"/>
          </w:tcPr>
          <w:p w14:paraId="4EEE43B8" w14:textId="77777777" w:rsidR="009825C5" w:rsidRDefault="009825C5" w:rsidP="00FD58D9">
            <w:pPr>
              <w:jc w:val="center"/>
              <w:rPr>
                <w:rFonts w:cs="Times New Roman"/>
              </w:rPr>
            </w:pPr>
            <w:r>
              <w:rPr>
                <w:rFonts w:cs="Times New Roman"/>
              </w:rPr>
              <w:t>3</w:t>
            </w:r>
          </w:p>
        </w:tc>
        <w:tc>
          <w:tcPr>
            <w:tcW w:w="1843" w:type="dxa"/>
          </w:tcPr>
          <w:p w14:paraId="25A8BD77" w14:textId="77777777" w:rsidR="009825C5" w:rsidRDefault="009825C5" w:rsidP="00FD58D9">
            <w:pPr>
              <w:jc w:val="center"/>
              <w:rPr>
                <w:rFonts w:cs="Times New Roman"/>
              </w:rPr>
            </w:pPr>
            <w:r>
              <w:rPr>
                <w:rFonts w:cs="Times New Roman"/>
              </w:rPr>
              <w:t>8</w:t>
            </w:r>
          </w:p>
        </w:tc>
      </w:tr>
    </w:tbl>
    <w:p w14:paraId="298B0F5A" w14:textId="77777777" w:rsidR="009825C5" w:rsidRDefault="009825C5" w:rsidP="009825C5">
      <w:pPr>
        <w:rPr>
          <w:rFonts w:eastAsiaTheme="majorEastAsia" w:cstheme="majorBidi"/>
        </w:rPr>
      </w:pPr>
      <w:r>
        <w:br w:type="page"/>
      </w:r>
    </w:p>
    <w:p w14:paraId="56D8C530" w14:textId="77777777"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14:paraId="5511A5F1" w14:textId="77777777" w:rsidR="00411535" w:rsidRPr="00EB0B0D" w:rsidRDefault="00411535" w:rsidP="00411535">
      <w:pPr>
        <w:rPr>
          <w:rFonts w:cs="Times New Roman"/>
        </w:rPr>
      </w:pPr>
      <w:r w:rsidRPr="00EB0B0D">
        <w:rPr>
          <w:rFonts w:cs="Times New Roman"/>
        </w:rPr>
        <w:t>Description:</w:t>
      </w:r>
    </w:p>
    <w:p w14:paraId="2117F0C9" w14:textId="77777777"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14:paraId="2E7D0784" w14:textId="77777777"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14:paraId="443BA2D3" w14:textId="77777777" w:rsidTr="00CA66B9">
        <w:tc>
          <w:tcPr>
            <w:tcW w:w="1275" w:type="dxa"/>
          </w:tcPr>
          <w:p w14:paraId="0D962B26" w14:textId="77777777"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14:paraId="5501FC43" w14:textId="77777777"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14:paraId="48377DAA" w14:textId="77777777"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14:paraId="13DCCF1B" w14:textId="77777777"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14:paraId="19020B50" w14:textId="77777777"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14:paraId="7E78C0FE" w14:textId="77777777"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14:paraId="7990D4AB" w14:textId="77777777"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14:paraId="3EE2587C" w14:textId="77777777" w:rsidR="00411535" w:rsidRPr="00EB0B0D" w:rsidRDefault="00411535" w:rsidP="00411535">
      <w:pPr>
        <w:rPr>
          <w:rFonts w:cs="Times New Roman"/>
        </w:rPr>
      </w:pPr>
    </w:p>
    <w:p w14:paraId="0C69731A" w14:textId="77777777" w:rsidR="00411535" w:rsidRPr="00EB0B0D" w:rsidRDefault="00411535" w:rsidP="00411535">
      <w:pPr>
        <w:rPr>
          <w:rFonts w:cs="Times New Roman"/>
        </w:rPr>
      </w:pPr>
      <w:r w:rsidRPr="00EB0B0D">
        <w:rPr>
          <w:rFonts w:cs="Times New Roman"/>
        </w:rPr>
        <w:t>Clock Cycles: 0.5</w:t>
      </w:r>
    </w:p>
    <w:p w14:paraId="44716F0E" w14:textId="77777777" w:rsidR="00411535" w:rsidRDefault="00411535" w:rsidP="00411535">
      <w:pPr>
        <w:rPr>
          <w:rFonts w:eastAsiaTheme="majorEastAsia" w:cstheme="majorBidi"/>
        </w:rPr>
      </w:pPr>
      <w:r>
        <w:br w:type="page"/>
      </w:r>
    </w:p>
    <w:p w14:paraId="4EBE5848" w14:textId="77777777"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14:paraId="774DA715" w14:textId="77777777" w:rsidR="009C6E5E" w:rsidRPr="00EB0B0D" w:rsidRDefault="009C6E5E" w:rsidP="009C6E5E">
      <w:pPr>
        <w:rPr>
          <w:rFonts w:cs="Times New Roman"/>
        </w:rPr>
      </w:pPr>
      <w:r w:rsidRPr="00EB0B0D">
        <w:rPr>
          <w:rFonts w:cs="Times New Roman"/>
        </w:rPr>
        <w:t>Description:</w:t>
      </w:r>
    </w:p>
    <w:p w14:paraId="790FC42A" w14:textId="77777777"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14:paraId="6CE5830E" w14:textId="77777777"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176"/>
        <w:gridCol w:w="1009"/>
        <w:gridCol w:w="426"/>
        <w:gridCol w:w="1275"/>
      </w:tblGrid>
      <w:tr w:rsidR="00B71FF6" w:rsidRPr="00EB0B0D" w14:paraId="7F83E0E0" w14:textId="77777777" w:rsidTr="00DC70B4">
        <w:tc>
          <w:tcPr>
            <w:tcW w:w="2596" w:type="dxa"/>
          </w:tcPr>
          <w:p w14:paraId="3BE19D68" w14:textId="77777777" w:rsidR="00B71FF6" w:rsidRPr="00EB0B0D" w:rsidRDefault="00B71FF6" w:rsidP="004A3927">
            <w:pPr>
              <w:jc w:val="center"/>
              <w:rPr>
                <w:rFonts w:cs="Times New Roman"/>
              </w:rPr>
            </w:pPr>
            <w:r w:rsidRPr="00EB0B0D">
              <w:rPr>
                <w:rFonts w:cs="Times New Roman"/>
              </w:rPr>
              <w:t>Immed</w:t>
            </w:r>
            <w:r>
              <w:rPr>
                <w:rFonts w:cs="Times New Roman"/>
                <w:vertAlign w:val="subscript"/>
              </w:rPr>
              <w:t>13…5</w:t>
            </w:r>
          </w:p>
        </w:tc>
        <w:tc>
          <w:tcPr>
            <w:tcW w:w="1134" w:type="dxa"/>
          </w:tcPr>
          <w:p w14:paraId="59607938" w14:textId="77777777" w:rsidR="00B71FF6" w:rsidRPr="00EB0B0D" w:rsidRDefault="00B71FF6"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76" w:type="dxa"/>
          </w:tcPr>
          <w:p w14:paraId="4774F3D7" w14:textId="2C848061" w:rsidR="00B71FF6" w:rsidRPr="00EB0B0D" w:rsidRDefault="00B71FF6" w:rsidP="004A3927">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0</w:t>
            </w:r>
          </w:p>
        </w:tc>
        <w:tc>
          <w:tcPr>
            <w:tcW w:w="1009" w:type="dxa"/>
          </w:tcPr>
          <w:p w14:paraId="6CBB5053" w14:textId="77777777" w:rsidR="00B71FF6" w:rsidRPr="00EB0B0D" w:rsidRDefault="00B71FF6"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14:paraId="69057C75" w14:textId="77777777" w:rsidR="00B71FF6" w:rsidRPr="00EB0B0D" w:rsidRDefault="00B71FF6" w:rsidP="004A3927">
            <w:pPr>
              <w:jc w:val="center"/>
              <w:rPr>
                <w:rFonts w:cs="Times New Roman"/>
              </w:rPr>
            </w:pPr>
            <w:r>
              <w:rPr>
                <w:rFonts w:cs="Times New Roman"/>
              </w:rPr>
              <w:t>L</w:t>
            </w:r>
            <w:r w:rsidRPr="00054600">
              <w:rPr>
                <w:rFonts w:cs="Times New Roman"/>
                <w:vertAlign w:val="subscript"/>
              </w:rPr>
              <w:t>2</w:t>
            </w:r>
          </w:p>
        </w:tc>
        <w:tc>
          <w:tcPr>
            <w:tcW w:w="1275" w:type="dxa"/>
          </w:tcPr>
          <w:p w14:paraId="12847B89" w14:textId="28C775C4" w:rsidR="00B71FF6" w:rsidRPr="00EB0B0D" w:rsidRDefault="00B71FF6" w:rsidP="004A3927">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14:paraId="0156F4BA" w14:textId="77777777"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14:paraId="6CCAE9D6" w14:textId="77777777" w:rsidTr="004A3927">
        <w:tc>
          <w:tcPr>
            <w:tcW w:w="1134" w:type="dxa"/>
          </w:tcPr>
          <w:p w14:paraId="7FF74714" w14:textId="77777777"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14:paraId="4C6EBD5B" w14:textId="77777777"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14:paraId="4F633170" w14:textId="77777777"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2B6C6650" w14:textId="77777777"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14:paraId="789DCF9E" w14:textId="77777777" w:rsidR="00D05843" w:rsidRPr="00EB0B0D" w:rsidRDefault="00D05843" w:rsidP="004A3927">
            <w:pPr>
              <w:jc w:val="center"/>
              <w:rPr>
                <w:rFonts w:cs="Times New Roman"/>
              </w:rPr>
            </w:pPr>
            <w:r>
              <w:rPr>
                <w:rFonts w:cs="Times New Roman"/>
              </w:rPr>
              <w:t>~</w:t>
            </w:r>
          </w:p>
        </w:tc>
        <w:tc>
          <w:tcPr>
            <w:tcW w:w="567" w:type="dxa"/>
          </w:tcPr>
          <w:p w14:paraId="5932E851" w14:textId="77777777"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14:paraId="11075873" w14:textId="77777777"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14:paraId="61D8F244" w14:textId="77777777"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14:paraId="5AD30746" w14:textId="77777777"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F7995AD" w14:textId="77777777" w:rsidR="004B1274" w:rsidRPr="00EB0B0D" w:rsidRDefault="004B1274" w:rsidP="004B1274">
      <w:pPr>
        <w:rPr>
          <w:rFonts w:cs="Times New Roman"/>
        </w:rPr>
      </w:pPr>
    </w:p>
    <w:p w14:paraId="366FED15" w14:textId="77777777"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6E4D0B5" w14:textId="77777777" w:rsidTr="00A773B3">
        <w:tc>
          <w:tcPr>
            <w:tcW w:w="1134" w:type="dxa"/>
            <w:shd w:val="clear" w:color="auto" w:fill="595959" w:themeFill="text1" w:themeFillTint="A6"/>
          </w:tcPr>
          <w:p w14:paraId="7EE7134B"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01DC2E31"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2C075BED" w14:textId="77777777" w:rsidTr="00A773B3">
        <w:tc>
          <w:tcPr>
            <w:tcW w:w="1134" w:type="dxa"/>
          </w:tcPr>
          <w:p w14:paraId="4327B7D3" w14:textId="77777777" w:rsidR="00776F44" w:rsidRDefault="00776F44" w:rsidP="00A773B3">
            <w:pPr>
              <w:jc w:val="center"/>
              <w:rPr>
                <w:rFonts w:cs="Times New Roman"/>
              </w:rPr>
            </w:pPr>
            <w:r>
              <w:rPr>
                <w:rFonts w:cs="Times New Roman"/>
              </w:rPr>
              <w:t>0</w:t>
            </w:r>
          </w:p>
        </w:tc>
        <w:tc>
          <w:tcPr>
            <w:tcW w:w="1843" w:type="dxa"/>
          </w:tcPr>
          <w:p w14:paraId="65C4052C" w14:textId="77777777" w:rsidR="00776F44" w:rsidRDefault="00776F44" w:rsidP="00A773B3">
            <w:pPr>
              <w:jc w:val="center"/>
              <w:rPr>
                <w:rFonts w:cs="Times New Roman"/>
              </w:rPr>
            </w:pPr>
            <w:r>
              <w:rPr>
                <w:rFonts w:cs="Times New Roman"/>
              </w:rPr>
              <w:t>1</w:t>
            </w:r>
          </w:p>
        </w:tc>
      </w:tr>
      <w:tr w:rsidR="00776F44" w14:paraId="274C55A6" w14:textId="77777777" w:rsidTr="00A773B3">
        <w:tc>
          <w:tcPr>
            <w:tcW w:w="1134" w:type="dxa"/>
          </w:tcPr>
          <w:p w14:paraId="315E5F00" w14:textId="77777777" w:rsidR="00776F44" w:rsidRDefault="00776F44" w:rsidP="00A773B3">
            <w:pPr>
              <w:jc w:val="center"/>
              <w:rPr>
                <w:rFonts w:cs="Times New Roman"/>
              </w:rPr>
            </w:pPr>
            <w:r>
              <w:rPr>
                <w:rFonts w:cs="Times New Roman"/>
              </w:rPr>
              <w:t>1</w:t>
            </w:r>
          </w:p>
        </w:tc>
        <w:tc>
          <w:tcPr>
            <w:tcW w:w="1843" w:type="dxa"/>
          </w:tcPr>
          <w:p w14:paraId="0C6F5CEB" w14:textId="77777777" w:rsidR="00776F44" w:rsidRDefault="00776F44" w:rsidP="00A773B3">
            <w:pPr>
              <w:jc w:val="center"/>
              <w:rPr>
                <w:rFonts w:cs="Times New Roman"/>
              </w:rPr>
            </w:pPr>
            <w:r>
              <w:rPr>
                <w:rFonts w:cs="Times New Roman"/>
              </w:rPr>
              <w:t>2</w:t>
            </w:r>
          </w:p>
        </w:tc>
      </w:tr>
      <w:tr w:rsidR="00776F44" w14:paraId="4A9A7298" w14:textId="77777777" w:rsidTr="00A773B3">
        <w:tc>
          <w:tcPr>
            <w:tcW w:w="1134" w:type="dxa"/>
          </w:tcPr>
          <w:p w14:paraId="367E9693" w14:textId="77777777" w:rsidR="00776F44" w:rsidRDefault="00776F44" w:rsidP="00A773B3">
            <w:pPr>
              <w:jc w:val="center"/>
              <w:rPr>
                <w:rFonts w:cs="Times New Roman"/>
              </w:rPr>
            </w:pPr>
            <w:r>
              <w:rPr>
                <w:rFonts w:cs="Times New Roman"/>
              </w:rPr>
              <w:t>2</w:t>
            </w:r>
          </w:p>
        </w:tc>
        <w:tc>
          <w:tcPr>
            <w:tcW w:w="1843" w:type="dxa"/>
          </w:tcPr>
          <w:p w14:paraId="31635401" w14:textId="77777777" w:rsidR="00776F44" w:rsidRDefault="00776F44" w:rsidP="00A773B3">
            <w:pPr>
              <w:jc w:val="center"/>
              <w:rPr>
                <w:rFonts w:cs="Times New Roman"/>
              </w:rPr>
            </w:pPr>
            <w:r>
              <w:rPr>
                <w:rFonts w:cs="Times New Roman"/>
              </w:rPr>
              <w:t>4</w:t>
            </w:r>
          </w:p>
        </w:tc>
      </w:tr>
      <w:tr w:rsidR="00776F44" w14:paraId="6248D0F7" w14:textId="77777777" w:rsidTr="00A773B3">
        <w:tc>
          <w:tcPr>
            <w:tcW w:w="1134" w:type="dxa"/>
          </w:tcPr>
          <w:p w14:paraId="222B0EF5" w14:textId="77777777" w:rsidR="00776F44" w:rsidRDefault="00776F44" w:rsidP="00A773B3">
            <w:pPr>
              <w:jc w:val="center"/>
              <w:rPr>
                <w:rFonts w:cs="Times New Roman"/>
              </w:rPr>
            </w:pPr>
            <w:r>
              <w:rPr>
                <w:rFonts w:cs="Times New Roman"/>
              </w:rPr>
              <w:t>3</w:t>
            </w:r>
          </w:p>
        </w:tc>
        <w:tc>
          <w:tcPr>
            <w:tcW w:w="1843" w:type="dxa"/>
          </w:tcPr>
          <w:p w14:paraId="68E98965" w14:textId="77777777" w:rsidR="00776F44" w:rsidRDefault="00776F44" w:rsidP="00A773B3">
            <w:pPr>
              <w:jc w:val="center"/>
              <w:rPr>
                <w:rFonts w:cs="Times New Roman"/>
              </w:rPr>
            </w:pPr>
            <w:r>
              <w:rPr>
                <w:rFonts w:cs="Times New Roman"/>
              </w:rPr>
              <w:t>8</w:t>
            </w:r>
          </w:p>
        </w:tc>
      </w:tr>
    </w:tbl>
    <w:p w14:paraId="1E857570" w14:textId="77777777" w:rsidR="00315EBF" w:rsidRDefault="00315EBF">
      <w:pPr>
        <w:rPr>
          <w:rFonts w:eastAsiaTheme="majorEastAsia" w:cstheme="majorBidi"/>
          <w:b/>
          <w:bCs/>
          <w:sz w:val="40"/>
          <w:szCs w:val="40"/>
        </w:rPr>
      </w:pPr>
      <w:r>
        <w:rPr>
          <w:sz w:val="40"/>
          <w:szCs w:val="40"/>
        </w:rPr>
        <w:br w:type="page"/>
      </w:r>
    </w:p>
    <w:p w14:paraId="00F71E23" w14:textId="77777777" w:rsidR="0031569C" w:rsidRPr="00B21586" w:rsidRDefault="0031569C" w:rsidP="00B21586">
      <w:pPr>
        <w:pStyle w:val="Heading2"/>
        <w:rPr>
          <w:sz w:val="40"/>
          <w:szCs w:val="40"/>
        </w:rPr>
      </w:pPr>
      <w:r w:rsidRPr="00B21586">
        <w:rPr>
          <w:sz w:val="40"/>
          <w:szCs w:val="40"/>
        </w:rPr>
        <w:lastRenderedPageBreak/>
        <w:t>SHL – Shift Left</w:t>
      </w:r>
    </w:p>
    <w:p w14:paraId="234BCD07" w14:textId="77777777" w:rsidR="0031569C" w:rsidRPr="00EB0B0D" w:rsidRDefault="0031569C" w:rsidP="0031569C">
      <w:pPr>
        <w:rPr>
          <w:rFonts w:cs="Times New Roman"/>
        </w:rPr>
      </w:pPr>
      <w:r w:rsidRPr="00EB0B0D">
        <w:rPr>
          <w:rFonts w:cs="Times New Roman"/>
        </w:rPr>
        <w:t>Description:</w:t>
      </w:r>
    </w:p>
    <w:p w14:paraId="2E0554BF" w14:textId="77777777"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14:paraId="1D90E224" w14:textId="77777777"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14:paraId="3C382850" w14:textId="77777777" w:rsidTr="003C38BE">
        <w:tc>
          <w:tcPr>
            <w:tcW w:w="1152" w:type="dxa"/>
          </w:tcPr>
          <w:p w14:paraId="5A404A7E" w14:textId="77777777"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14:paraId="6F76A9F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14:paraId="36623C65" w14:textId="77777777"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14:paraId="71B3D138" w14:textId="77777777"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14:paraId="1A6E4C14"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14696320" w14:textId="77777777"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14:paraId="2A0C7D85"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516F6C76" w14:textId="77777777" w:rsidR="00F53269" w:rsidRDefault="00F53269" w:rsidP="00F53269">
      <w:pPr>
        <w:ind w:left="720"/>
        <w:rPr>
          <w:rFonts w:cs="Times New Roman"/>
        </w:rPr>
      </w:pPr>
    </w:p>
    <w:p w14:paraId="3AA0DE2F" w14:textId="77777777"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1C6D6585" w14:textId="77777777" w:rsidTr="003C38BE">
        <w:tc>
          <w:tcPr>
            <w:tcW w:w="1152" w:type="dxa"/>
          </w:tcPr>
          <w:p w14:paraId="48787974"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50D842D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14:paraId="13880014"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6377C2ED"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47DD8C4"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6AF1826F"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4E25D51C"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2BDC6AB2" w14:textId="77777777" w:rsidR="00F53269" w:rsidRDefault="00F53269" w:rsidP="00F53269">
      <w:pPr>
        <w:ind w:left="720"/>
        <w:rPr>
          <w:rFonts w:cs="Times New Roman"/>
        </w:rPr>
      </w:pPr>
    </w:p>
    <w:p w14:paraId="41F5FE2A" w14:textId="77777777"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72B81573" w14:textId="77777777" w:rsidTr="003C38BE">
        <w:tc>
          <w:tcPr>
            <w:tcW w:w="1152" w:type="dxa"/>
          </w:tcPr>
          <w:p w14:paraId="15246063" w14:textId="77777777"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14:paraId="2F92624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14:paraId="1DCFF224"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4D890E18"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1DEE7F58"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61981787"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22CB779A"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1B1BDA0F" w14:textId="77777777" w:rsidR="00F53269" w:rsidRDefault="00F53269" w:rsidP="00F53269">
      <w:pPr>
        <w:rPr>
          <w:rFonts w:cs="Times New Roman"/>
        </w:rPr>
      </w:pPr>
    </w:p>
    <w:p w14:paraId="16893FE7" w14:textId="77777777"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14:paraId="6D876AFE" w14:textId="77777777" w:rsidTr="00335C66">
        <w:tc>
          <w:tcPr>
            <w:tcW w:w="992" w:type="dxa"/>
          </w:tcPr>
          <w:p w14:paraId="2A653B37" w14:textId="77777777"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14:paraId="089D6C99" w14:textId="77777777"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14:paraId="1A5BE53A" w14:textId="77777777"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14:paraId="5275AC06" w14:textId="77777777"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14:paraId="075546BD" w14:textId="77777777" w:rsidR="001E0A5F" w:rsidRDefault="001E0A5F" w:rsidP="001E0A5F">
            <w:pPr>
              <w:jc w:val="center"/>
              <w:rPr>
                <w:rFonts w:cs="Times New Roman"/>
              </w:rPr>
            </w:pPr>
            <w:r>
              <w:rPr>
                <w:rFonts w:cs="Times New Roman"/>
              </w:rPr>
              <w:t>Rt</w:t>
            </w:r>
            <w:r w:rsidRPr="001E0A5F">
              <w:rPr>
                <w:rFonts w:cs="Times New Roman"/>
                <w:vertAlign w:val="subscript"/>
              </w:rPr>
              <w:t>5</w:t>
            </w:r>
          </w:p>
        </w:tc>
      </w:tr>
    </w:tbl>
    <w:p w14:paraId="7F208429" w14:textId="77777777" w:rsidR="001E0A5F" w:rsidRDefault="001E0A5F" w:rsidP="00F53269">
      <w:pPr>
        <w:rPr>
          <w:rFonts w:cs="Times New Roman"/>
        </w:rPr>
      </w:pPr>
    </w:p>
    <w:p w14:paraId="1D7B1CB2" w14:textId="77777777"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14:paraId="17089FA0" w14:textId="77777777"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14:paraId="40E07120" w14:textId="77777777"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14:paraId="7D60B4B5" w14:textId="77777777"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14:paraId="02018D07" w14:textId="77777777" w:rsidR="006A0754" w:rsidRDefault="006A0754" w:rsidP="006A0754">
      <w:pPr>
        <w:spacing w:after="0"/>
      </w:pPr>
      <w:proofErr w:type="gramStart"/>
      <w:r>
        <w:t>SHL</w:t>
      </w:r>
      <w:r w:rsidR="00D01368">
        <w:t>:</w:t>
      </w:r>
      <w:r>
        <w:t>ADD</w:t>
      </w:r>
      <w:proofErr w:type="gramEnd"/>
    </w:p>
    <w:p w14:paraId="108BF008" w14:textId="77777777" w:rsidR="006A0754" w:rsidRPr="006A0754" w:rsidRDefault="006A0754" w:rsidP="006A0754">
      <w:pPr>
        <w:spacing w:after="0"/>
      </w:pPr>
      <w:proofErr w:type="gramStart"/>
      <w:r>
        <w:t>SHL</w:t>
      </w:r>
      <w:r w:rsidR="00D01368">
        <w:t>:</w:t>
      </w:r>
      <w:r>
        <w:t>OR</w:t>
      </w:r>
      <w:proofErr w:type="gramEnd"/>
    </w:p>
    <w:p w14:paraId="63841602" w14:textId="77777777" w:rsidR="006A0754" w:rsidRDefault="006A0754" w:rsidP="006A0754">
      <w:pPr>
        <w:rPr>
          <w:rFonts w:cs="Times New Roman"/>
        </w:rPr>
      </w:pPr>
    </w:p>
    <w:p w14:paraId="5D4D36EC" w14:textId="77777777" w:rsidR="006A0754" w:rsidRPr="00EB0B0D" w:rsidRDefault="006A0754" w:rsidP="006A0754">
      <w:pPr>
        <w:rPr>
          <w:rFonts w:cs="Times New Roman"/>
        </w:rPr>
      </w:pPr>
      <w:r w:rsidRPr="00EB0B0D">
        <w:rPr>
          <w:rFonts w:cs="Times New Roman"/>
        </w:rPr>
        <w:t>Description:</w:t>
      </w:r>
    </w:p>
    <w:p w14:paraId="7640E0A9" w14:textId="77777777"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14:paraId="31F7A6EF" w14:textId="77777777"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14:paraId="0EFBF6BC" w14:textId="77777777" w:rsidTr="00027AD6">
        <w:tc>
          <w:tcPr>
            <w:tcW w:w="993" w:type="dxa"/>
            <w:tcBorders>
              <w:top w:val="nil"/>
              <w:left w:val="nil"/>
              <w:right w:val="nil"/>
            </w:tcBorders>
          </w:tcPr>
          <w:p w14:paraId="04CBFC44" w14:textId="77777777"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14:paraId="20995D39" w14:textId="77777777"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14:paraId="369A271A" w14:textId="77777777"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14:paraId="52DAF0A7" w14:textId="77777777"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14:paraId="344F1933" w14:textId="77777777"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14:paraId="59868DE5" w14:textId="77777777"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14:paraId="19FE7844" w14:textId="77777777"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14:paraId="525875A9" w14:textId="77777777"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14:paraId="26A6ADA3" w14:textId="77777777"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14:paraId="63600680" w14:textId="77777777"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14:paraId="75E656DB" w14:textId="77777777"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14:paraId="209F0127" w14:textId="77777777"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14:paraId="582695B6" w14:textId="77777777" w:rsidTr="00AA380E">
        <w:tc>
          <w:tcPr>
            <w:tcW w:w="993" w:type="dxa"/>
          </w:tcPr>
          <w:p w14:paraId="73353B4C" w14:textId="77777777"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14:paraId="5C30CADE" w14:textId="77777777"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14:paraId="56E39504" w14:textId="77777777"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14:paraId="73D8A9A5" w14:textId="77777777"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14:paraId="59F10E0F" w14:textId="77777777" w:rsidR="00AA380E" w:rsidRPr="00EB0B0D" w:rsidRDefault="00AA380E" w:rsidP="00150E36">
            <w:pPr>
              <w:jc w:val="center"/>
              <w:rPr>
                <w:rFonts w:cs="Times New Roman"/>
              </w:rPr>
            </w:pPr>
            <w:r>
              <w:rPr>
                <w:rFonts w:cs="Times New Roman"/>
              </w:rPr>
              <w:t>R</w:t>
            </w:r>
          </w:p>
        </w:tc>
        <w:tc>
          <w:tcPr>
            <w:tcW w:w="346" w:type="dxa"/>
          </w:tcPr>
          <w:p w14:paraId="0FB53DAE" w14:textId="77777777" w:rsidR="00AA380E" w:rsidRPr="00EB0B0D" w:rsidRDefault="00AA380E" w:rsidP="00150E36">
            <w:pPr>
              <w:jc w:val="center"/>
              <w:rPr>
                <w:rFonts w:cs="Times New Roman"/>
              </w:rPr>
            </w:pPr>
            <w:r>
              <w:rPr>
                <w:rFonts w:cs="Times New Roman"/>
              </w:rPr>
              <w:t>I</w:t>
            </w:r>
          </w:p>
        </w:tc>
        <w:tc>
          <w:tcPr>
            <w:tcW w:w="1067" w:type="dxa"/>
          </w:tcPr>
          <w:p w14:paraId="370BE2BA" w14:textId="77777777"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14:paraId="5E05BAFB" w14:textId="77777777"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14:paraId="1CE31EFB" w14:textId="77777777"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14:paraId="502836F5" w14:textId="77777777"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14:paraId="31D1428D" w14:textId="77777777"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14:paraId="43F2E421" w14:textId="77777777"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14:paraId="5B4A4B25" w14:textId="77777777"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14:paraId="4C31B716" w14:textId="77777777" w:rsidR="000E682C" w:rsidRDefault="000E682C" w:rsidP="000E682C">
      <w:pPr>
        <w:spacing w:after="0"/>
        <w:rPr>
          <w:rFonts w:cs="Times New Roman"/>
        </w:rPr>
      </w:pPr>
      <w:r>
        <w:rPr>
          <w:rFonts w:cs="Times New Roman"/>
        </w:rPr>
        <w:t>I: the high order bit of the immediate value</w:t>
      </w:r>
    </w:p>
    <w:p w14:paraId="2A49AF5E" w14:textId="77777777" w:rsidR="000E682C" w:rsidRDefault="000E682C" w:rsidP="006A0754">
      <w:pPr>
        <w:rPr>
          <w:rFonts w:cs="Times New Roman"/>
        </w:rPr>
      </w:pPr>
    </w:p>
    <w:p w14:paraId="67D983F6" w14:textId="133A7F08" w:rsidR="006A0754" w:rsidRPr="00EB0B0D" w:rsidRDefault="006A0754" w:rsidP="006A0754">
      <w:pPr>
        <w:rPr>
          <w:rFonts w:cs="Times New Roman"/>
        </w:rPr>
      </w:pPr>
      <w:r w:rsidRPr="00EB0B0D">
        <w:rPr>
          <w:rFonts w:cs="Times New Roman"/>
        </w:rPr>
        <w:t xml:space="preserve">Clock Cycles: </w:t>
      </w:r>
      <w:r w:rsidR="00906FEE">
        <w:rPr>
          <w:rFonts w:cs="Times New Roman"/>
        </w:rPr>
        <w:t>2</w:t>
      </w:r>
    </w:p>
    <w:p w14:paraId="1EA853E7" w14:textId="77777777" w:rsidR="006A0754" w:rsidRPr="00EB0B0D" w:rsidRDefault="006A0754" w:rsidP="006A0754">
      <w:pPr>
        <w:rPr>
          <w:rFonts w:cs="Times New Roman"/>
        </w:rPr>
      </w:pPr>
      <w:r w:rsidRPr="00EB0B0D">
        <w:rPr>
          <w:rFonts w:cs="Times New Roman"/>
        </w:rPr>
        <w:t>ALU Support: ALU #0 Only</w:t>
      </w:r>
    </w:p>
    <w:p w14:paraId="3AA78F19" w14:textId="77777777" w:rsidR="006A0754" w:rsidRDefault="006A0754" w:rsidP="006A0754">
      <w:r>
        <w:t>Exceptions: none</w:t>
      </w:r>
    </w:p>
    <w:p w14:paraId="4929852D" w14:textId="77777777" w:rsidR="006A0754" w:rsidRDefault="006A0754" w:rsidP="006A0754">
      <w:pPr>
        <w:rPr>
          <w:rFonts w:eastAsiaTheme="majorEastAsia"/>
          <w:sz w:val="26"/>
          <w:szCs w:val="26"/>
        </w:rPr>
      </w:pPr>
      <w:r>
        <w:br w:type="page"/>
      </w:r>
    </w:p>
    <w:p w14:paraId="58E6FA0B" w14:textId="77777777" w:rsidR="00BD0C02" w:rsidRPr="00B21586" w:rsidRDefault="00BD0C02" w:rsidP="006A0754">
      <w:pPr>
        <w:pStyle w:val="Heading2"/>
        <w:rPr>
          <w:sz w:val="40"/>
          <w:szCs w:val="40"/>
        </w:rPr>
      </w:pPr>
      <w:r w:rsidRPr="00B21586">
        <w:rPr>
          <w:sz w:val="40"/>
          <w:szCs w:val="40"/>
        </w:rPr>
        <w:lastRenderedPageBreak/>
        <w:t>SHR – Shift Right</w:t>
      </w:r>
    </w:p>
    <w:p w14:paraId="30136B03" w14:textId="77777777" w:rsidR="00BD0C02" w:rsidRPr="00EB0B0D" w:rsidRDefault="00BD0C02" w:rsidP="00BD0C02">
      <w:pPr>
        <w:rPr>
          <w:rFonts w:cs="Times New Roman"/>
        </w:rPr>
      </w:pPr>
      <w:r w:rsidRPr="00EB0B0D">
        <w:rPr>
          <w:rFonts w:cs="Times New Roman"/>
        </w:rPr>
        <w:t>Description:</w:t>
      </w:r>
    </w:p>
    <w:p w14:paraId="73FD24F5" w14:textId="77777777"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14:paraId="517FC729" w14:textId="77777777"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14:paraId="4160DCBE" w14:textId="77777777" w:rsidTr="003C38BE">
        <w:tc>
          <w:tcPr>
            <w:tcW w:w="1152" w:type="dxa"/>
          </w:tcPr>
          <w:p w14:paraId="2E0848FC" w14:textId="77777777"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14:paraId="0EE4C444"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14:paraId="794A1A93" w14:textId="77777777"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14:paraId="2AEA6A3F" w14:textId="77777777"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14:paraId="7DFABBA3"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16FD6ABB" w14:textId="77777777"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14:paraId="12F44DFF"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3C014C33" w14:textId="77777777" w:rsidR="00AD21F8" w:rsidRDefault="00AD21F8" w:rsidP="00AD21F8">
      <w:pPr>
        <w:ind w:left="720"/>
        <w:rPr>
          <w:rFonts w:cs="Times New Roman"/>
        </w:rPr>
      </w:pPr>
    </w:p>
    <w:p w14:paraId="18D51EF1" w14:textId="77777777"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14:paraId="3F33BAE0" w14:textId="77777777" w:rsidTr="003C38BE">
        <w:tc>
          <w:tcPr>
            <w:tcW w:w="1152" w:type="dxa"/>
          </w:tcPr>
          <w:p w14:paraId="4310B1EE" w14:textId="77777777"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14:paraId="7286E202"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14:paraId="3B994BCE" w14:textId="77777777"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02FDF907" w14:textId="77777777"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4473731"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1B1D2EBE" w14:textId="77777777"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14:paraId="4996F4A2"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3E94FCEA" w14:textId="77777777" w:rsidR="00AD21F8" w:rsidRDefault="00AD21F8" w:rsidP="00AD21F8">
      <w:pPr>
        <w:ind w:left="720"/>
        <w:rPr>
          <w:rFonts w:cs="Times New Roman"/>
        </w:rPr>
      </w:pPr>
    </w:p>
    <w:p w14:paraId="74B7792B" w14:textId="77777777"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14:paraId="2BC57EFD" w14:textId="77777777" w:rsidTr="003C38BE">
        <w:tc>
          <w:tcPr>
            <w:tcW w:w="1152" w:type="dxa"/>
          </w:tcPr>
          <w:p w14:paraId="3DB0507F" w14:textId="77777777"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14:paraId="300CE4F1"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14:paraId="79B7ABFE" w14:textId="77777777"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164E2331" w14:textId="77777777"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EA8C247"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B31EF77" w14:textId="77777777"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14:paraId="05BC81A0"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52A57BA9" w14:textId="77777777" w:rsidR="00AD21F8" w:rsidRDefault="00AD21F8" w:rsidP="00AD21F8">
      <w:pPr>
        <w:rPr>
          <w:rFonts w:cs="Times New Roman"/>
        </w:rPr>
      </w:pPr>
    </w:p>
    <w:p w14:paraId="3185F4BC" w14:textId="77777777" w:rsidR="00BD0C02" w:rsidRDefault="00BD0C02" w:rsidP="00BD0C02">
      <w:pPr>
        <w:rPr>
          <w:rFonts w:cs="Times New Roman"/>
        </w:rPr>
      </w:pPr>
      <w:r w:rsidRPr="00EB0B0D">
        <w:rPr>
          <w:rFonts w:cs="Times New Roman"/>
        </w:rPr>
        <w:t>Clock Cycles: 1</w:t>
      </w:r>
    </w:p>
    <w:p w14:paraId="7B0AB12D" w14:textId="77777777" w:rsidR="00F05F4C" w:rsidRPr="00EB0B0D" w:rsidRDefault="008D3967" w:rsidP="00F05F4C">
      <w:pPr>
        <w:rPr>
          <w:rFonts w:cs="Times New Roman"/>
        </w:rPr>
      </w:pPr>
      <w:r>
        <w:rPr>
          <w:rFonts w:cs="Times New Roman"/>
        </w:rPr>
        <w:t>Execution Units</w:t>
      </w:r>
      <w:r w:rsidR="00F05F4C" w:rsidRPr="00EB0B0D">
        <w:rPr>
          <w:rFonts w:cs="Times New Roman"/>
        </w:rPr>
        <w:t>: ALU #0 Only</w:t>
      </w:r>
    </w:p>
    <w:p w14:paraId="643C063A" w14:textId="77777777" w:rsidR="0058719B" w:rsidRPr="00EB0B0D" w:rsidRDefault="0058719B" w:rsidP="00BD0C02">
      <w:pPr>
        <w:rPr>
          <w:rFonts w:cs="Times New Roman"/>
        </w:rPr>
      </w:pPr>
      <w:r>
        <w:rPr>
          <w:rFonts w:cs="Times New Roman"/>
        </w:rPr>
        <w:t>Exceptions: none</w:t>
      </w:r>
    </w:p>
    <w:p w14:paraId="6DC7DB13" w14:textId="77777777" w:rsidR="00740CFA" w:rsidRDefault="00740CFA">
      <w:pPr>
        <w:rPr>
          <w:rFonts w:eastAsiaTheme="majorEastAsia" w:cstheme="majorBidi"/>
          <w:b/>
          <w:bCs/>
          <w:sz w:val="40"/>
          <w:szCs w:val="40"/>
        </w:rPr>
      </w:pPr>
      <w:r>
        <w:rPr>
          <w:sz w:val="40"/>
          <w:szCs w:val="40"/>
        </w:rPr>
        <w:br w:type="page"/>
      </w:r>
    </w:p>
    <w:p w14:paraId="272C5958" w14:textId="77777777"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14:paraId="6B6C5F1B" w14:textId="77777777" w:rsidR="003450A7" w:rsidRDefault="003450A7" w:rsidP="003450A7">
      <w:pPr>
        <w:spacing w:after="0"/>
      </w:pPr>
      <w:proofErr w:type="gramStart"/>
      <w:r>
        <w:t>SHR:ADD</w:t>
      </w:r>
      <w:proofErr w:type="gramEnd"/>
    </w:p>
    <w:p w14:paraId="37897C5B" w14:textId="77777777" w:rsidR="003450A7" w:rsidRPr="006A0754" w:rsidRDefault="003450A7" w:rsidP="003450A7">
      <w:pPr>
        <w:spacing w:after="0"/>
      </w:pPr>
      <w:proofErr w:type="gramStart"/>
      <w:r>
        <w:t>SHR:OR</w:t>
      </w:r>
      <w:proofErr w:type="gramEnd"/>
    </w:p>
    <w:p w14:paraId="3074781D" w14:textId="77777777" w:rsidR="003450A7" w:rsidRDefault="003450A7" w:rsidP="003450A7">
      <w:pPr>
        <w:rPr>
          <w:rFonts w:cs="Times New Roman"/>
        </w:rPr>
      </w:pPr>
    </w:p>
    <w:p w14:paraId="7F30CE31" w14:textId="77777777" w:rsidR="003450A7" w:rsidRPr="00EB0B0D" w:rsidRDefault="003450A7" w:rsidP="003450A7">
      <w:pPr>
        <w:rPr>
          <w:rFonts w:cs="Times New Roman"/>
        </w:rPr>
      </w:pPr>
      <w:r w:rsidRPr="00EB0B0D">
        <w:rPr>
          <w:rFonts w:cs="Times New Roman"/>
        </w:rPr>
        <w:t>Description:</w:t>
      </w:r>
    </w:p>
    <w:p w14:paraId="0E632FF4" w14:textId="77777777"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14:paraId="0E336AC0" w14:textId="77777777"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14:paraId="668D11BB" w14:textId="77777777" w:rsidTr="00C721BF">
        <w:tc>
          <w:tcPr>
            <w:tcW w:w="993" w:type="dxa"/>
            <w:tcBorders>
              <w:top w:val="nil"/>
              <w:left w:val="nil"/>
              <w:right w:val="nil"/>
            </w:tcBorders>
          </w:tcPr>
          <w:p w14:paraId="659309AF" w14:textId="77777777"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14:paraId="54E778C8" w14:textId="77777777"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14:paraId="4F11744F" w14:textId="77777777"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14:paraId="6BA7EADD" w14:textId="77777777"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14:paraId="23EA1D45" w14:textId="77777777"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14:paraId="677192A4" w14:textId="77777777"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14:paraId="0B138EB9" w14:textId="77777777"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14:paraId="08570D54" w14:textId="77777777"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14:paraId="0EA6F2E3" w14:textId="77777777"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14:paraId="35C097C0" w14:textId="77777777"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14:paraId="388A7DD0" w14:textId="77777777"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14:paraId="34095EF8" w14:textId="77777777"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14:paraId="1736B9CE" w14:textId="77777777" w:rsidTr="00C721BF">
        <w:tc>
          <w:tcPr>
            <w:tcW w:w="993" w:type="dxa"/>
          </w:tcPr>
          <w:p w14:paraId="4CEE1145" w14:textId="77777777"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14:paraId="641951D7" w14:textId="77777777"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14:paraId="3A6593C6" w14:textId="77777777"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14:paraId="65E2F7A2" w14:textId="77777777"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14:paraId="4F42E07C" w14:textId="77777777" w:rsidR="003450A7" w:rsidRPr="00EB0B0D" w:rsidRDefault="003450A7" w:rsidP="00C721BF">
            <w:pPr>
              <w:jc w:val="center"/>
              <w:rPr>
                <w:rFonts w:cs="Times New Roman"/>
              </w:rPr>
            </w:pPr>
            <w:r>
              <w:rPr>
                <w:rFonts w:cs="Times New Roman"/>
              </w:rPr>
              <w:t>R</w:t>
            </w:r>
          </w:p>
        </w:tc>
        <w:tc>
          <w:tcPr>
            <w:tcW w:w="346" w:type="dxa"/>
          </w:tcPr>
          <w:p w14:paraId="53AADEB2" w14:textId="77777777" w:rsidR="003450A7" w:rsidRPr="00EB0B0D" w:rsidRDefault="003450A7" w:rsidP="00C721BF">
            <w:pPr>
              <w:jc w:val="center"/>
              <w:rPr>
                <w:rFonts w:cs="Times New Roman"/>
              </w:rPr>
            </w:pPr>
            <w:r>
              <w:rPr>
                <w:rFonts w:cs="Times New Roman"/>
              </w:rPr>
              <w:t>I</w:t>
            </w:r>
          </w:p>
        </w:tc>
        <w:tc>
          <w:tcPr>
            <w:tcW w:w="1067" w:type="dxa"/>
          </w:tcPr>
          <w:p w14:paraId="5D2E30D9" w14:textId="77777777"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14:paraId="5014DB09" w14:textId="77777777"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14:paraId="4B23B8D1" w14:textId="77777777"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14:paraId="34760DE2" w14:textId="77777777"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14:paraId="2FFF566B" w14:textId="77777777"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14:paraId="71A30D00" w14:textId="77777777"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14:paraId="2982D09B" w14:textId="77777777" w:rsidR="003450A7" w:rsidRDefault="003450A7" w:rsidP="003450A7">
      <w:pPr>
        <w:rPr>
          <w:rFonts w:cs="Times New Roman"/>
        </w:rPr>
      </w:pPr>
    </w:p>
    <w:p w14:paraId="1A8989B3" w14:textId="7473C958" w:rsidR="003450A7" w:rsidRPr="00EB0B0D" w:rsidRDefault="003450A7" w:rsidP="003450A7">
      <w:pPr>
        <w:rPr>
          <w:rFonts w:cs="Times New Roman"/>
        </w:rPr>
      </w:pPr>
      <w:r w:rsidRPr="00EB0B0D">
        <w:rPr>
          <w:rFonts w:cs="Times New Roman"/>
        </w:rPr>
        <w:t xml:space="preserve">Clock Cycles: </w:t>
      </w:r>
      <w:r w:rsidR="002F04E9">
        <w:rPr>
          <w:rFonts w:cs="Times New Roman"/>
        </w:rPr>
        <w:t>2</w:t>
      </w:r>
    </w:p>
    <w:p w14:paraId="29746521" w14:textId="77777777" w:rsidR="003450A7" w:rsidRPr="00EB0B0D" w:rsidRDefault="003450A7" w:rsidP="003450A7">
      <w:pPr>
        <w:rPr>
          <w:rFonts w:cs="Times New Roman"/>
        </w:rPr>
      </w:pPr>
      <w:r w:rsidRPr="00EB0B0D">
        <w:rPr>
          <w:rFonts w:cs="Times New Roman"/>
        </w:rPr>
        <w:t>ALU Support: ALU #0 Only</w:t>
      </w:r>
    </w:p>
    <w:p w14:paraId="7158794E" w14:textId="77777777" w:rsidR="003450A7" w:rsidRDefault="003450A7" w:rsidP="003450A7">
      <w:r>
        <w:t>Exceptions: none</w:t>
      </w:r>
    </w:p>
    <w:p w14:paraId="6A3288C3" w14:textId="77777777" w:rsidR="003450A7" w:rsidRDefault="003450A7">
      <w:pPr>
        <w:rPr>
          <w:rFonts w:eastAsiaTheme="majorEastAsia" w:cstheme="majorBidi"/>
          <w:b/>
          <w:bCs/>
          <w:sz w:val="40"/>
          <w:szCs w:val="40"/>
        </w:rPr>
      </w:pPr>
      <w:r>
        <w:rPr>
          <w:sz w:val="40"/>
          <w:szCs w:val="40"/>
        </w:rPr>
        <w:br w:type="page"/>
      </w:r>
    </w:p>
    <w:p w14:paraId="2FB5A28B" w14:textId="77777777"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66297214" w14:textId="77777777" w:rsidR="005E791F" w:rsidRPr="00EB0B0D" w:rsidRDefault="005E791F" w:rsidP="005E791F">
      <w:pPr>
        <w:rPr>
          <w:rFonts w:cs="Times New Roman"/>
        </w:rPr>
      </w:pPr>
      <w:r w:rsidRPr="00EB0B0D">
        <w:rPr>
          <w:rFonts w:cs="Times New Roman"/>
        </w:rPr>
        <w:t>Description:</w:t>
      </w:r>
    </w:p>
    <w:p w14:paraId="5F0A6352" w14:textId="77777777"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14:paraId="2C913CDF" w14:textId="77777777"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14:paraId="5AD9090F" w14:textId="77777777"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14:paraId="618D9D57" w14:textId="77777777" w:rsidTr="00FD58D9">
        <w:tc>
          <w:tcPr>
            <w:tcW w:w="3131" w:type="dxa"/>
          </w:tcPr>
          <w:p w14:paraId="533D5A51" w14:textId="77777777"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3BEB568" w14:textId="77777777"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76424AC4" w14:textId="77777777"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683B484C" w14:textId="77777777"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14:paraId="455178A1" w14:textId="77777777"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14:paraId="10D9FF2E" w14:textId="77777777"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14:paraId="34AADDCA" w14:textId="77777777" w:rsidTr="00FD58D9">
        <w:tc>
          <w:tcPr>
            <w:tcW w:w="1152" w:type="dxa"/>
          </w:tcPr>
          <w:p w14:paraId="161F42C2" w14:textId="77777777"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14:paraId="4850C50C" w14:textId="77777777"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14:paraId="5DA43C84" w14:textId="77777777"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14:paraId="00B28805" w14:textId="77777777"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14:paraId="5C18E927" w14:textId="77777777"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14:paraId="42B565FE" w14:textId="77777777"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14:paraId="4416AAFF" w14:textId="77777777"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14:paraId="1A0B7077" w14:textId="77777777" w:rsidR="005E791F" w:rsidRDefault="005E791F" w:rsidP="005E791F">
      <w:pPr>
        <w:ind w:left="720"/>
        <w:rPr>
          <w:rFonts w:cs="Times New Roman"/>
        </w:rPr>
      </w:pPr>
    </w:p>
    <w:p w14:paraId="43E65627" w14:textId="77777777" w:rsidR="005E791F" w:rsidRDefault="005E791F" w:rsidP="005E791F">
      <w:pPr>
        <w:rPr>
          <w:rFonts w:cs="Times New Roman"/>
        </w:rPr>
      </w:pPr>
      <w:r w:rsidRPr="00EB0B0D">
        <w:rPr>
          <w:rFonts w:cs="Times New Roman"/>
        </w:rPr>
        <w:t>Clock Cycles: 0.5</w:t>
      </w:r>
    </w:p>
    <w:p w14:paraId="7683F699" w14:textId="77777777" w:rsidR="005E791F" w:rsidRDefault="005E791F">
      <w:pPr>
        <w:rPr>
          <w:rFonts w:eastAsiaTheme="majorEastAsia" w:cstheme="majorBidi"/>
          <w:b/>
          <w:bCs/>
          <w:sz w:val="40"/>
          <w:szCs w:val="40"/>
        </w:rPr>
      </w:pPr>
      <w:r>
        <w:rPr>
          <w:sz w:val="40"/>
          <w:szCs w:val="40"/>
        </w:rPr>
        <w:br w:type="page"/>
      </w:r>
    </w:p>
    <w:p w14:paraId="3F984305" w14:textId="77777777"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14:paraId="4F4FDEF9" w14:textId="77777777" w:rsidR="00CA28B4" w:rsidRPr="00EB0B0D" w:rsidRDefault="00CA28B4" w:rsidP="00CA28B4">
      <w:pPr>
        <w:rPr>
          <w:rFonts w:cs="Times New Roman"/>
        </w:rPr>
      </w:pPr>
      <w:r w:rsidRPr="00EB0B0D">
        <w:rPr>
          <w:rFonts w:cs="Times New Roman"/>
        </w:rPr>
        <w:t>Description:</w:t>
      </w:r>
    </w:p>
    <w:p w14:paraId="4629CD39" w14:textId="77777777"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14:paraId="4CB2EA95" w14:textId="77777777"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14:paraId="06DE3F08" w14:textId="77777777"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14:paraId="7BE88066" w14:textId="77777777" w:rsidTr="00FD58D9">
        <w:tc>
          <w:tcPr>
            <w:tcW w:w="3131" w:type="dxa"/>
          </w:tcPr>
          <w:p w14:paraId="1724D4C6" w14:textId="77777777"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B03729D" w14:textId="77777777"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4E50E433" w14:textId="77777777"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104F596A" w14:textId="77777777"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14:paraId="4F25E5AA" w14:textId="77777777"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14:paraId="2192BA80" w14:textId="77777777"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14:paraId="2005F480" w14:textId="77777777" w:rsidTr="00FD58D9">
        <w:tc>
          <w:tcPr>
            <w:tcW w:w="1152" w:type="dxa"/>
          </w:tcPr>
          <w:p w14:paraId="15097447" w14:textId="77777777"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14:paraId="26BE8EFA" w14:textId="77777777"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14:paraId="777FD5B9" w14:textId="77777777"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14:paraId="7E37104A" w14:textId="77777777"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14:paraId="2178F147" w14:textId="77777777"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14:paraId="37CCF727" w14:textId="77777777"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14:paraId="4D325C26" w14:textId="77777777"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14:paraId="1F818C0C" w14:textId="77777777" w:rsidR="00CA28B4" w:rsidRDefault="00CA28B4" w:rsidP="00CA28B4">
      <w:pPr>
        <w:ind w:left="720"/>
        <w:rPr>
          <w:rFonts w:cs="Times New Roman"/>
        </w:rPr>
      </w:pPr>
    </w:p>
    <w:p w14:paraId="47E66F04" w14:textId="77777777" w:rsidR="00CA28B4" w:rsidRDefault="00CA28B4" w:rsidP="00CA28B4">
      <w:pPr>
        <w:rPr>
          <w:rFonts w:cs="Times New Roman"/>
        </w:rPr>
      </w:pPr>
      <w:r w:rsidRPr="00EB0B0D">
        <w:rPr>
          <w:rFonts w:cs="Times New Roman"/>
        </w:rPr>
        <w:t>Clock Cycles: 0.5</w:t>
      </w:r>
    </w:p>
    <w:p w14:paraId="6E3DD14E" w14:textId="77777777" w:rsidR="00CA28B4" w:rsidRDefault="00CA28B4">
      <w:pPr>
        <w:rPr>
          <w:rFonts w:eastAsiaTheme="majorEastAsia" w:cstheme="majorBidi"/>
          <w:b/>
          <w:bCs/>
          <w:sz w:val="40"/>
          <w:szCs w:val="40"/>
        </w:rPr>
      </w:pPr>
      <w:r>
        <w:rPr>
          <w:sz w:val="40"/>
          <w:szCs w:val="40"/>
        </w:rPr>
        <w:br w:type="page"/>
      </w:r>
    </w:p>
    <w:p w14:paraId="549389E8" w14:textId="77777777"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3B1E6AC3" w14:textId="77777777" w:rsidR="00D9235B" w:rsidRPr="00EB0B0D" w:rsidRDefault="00D9235B" w:rsidP="00D9235B">
      <w:pPr>
        <w:rPr>
          <w:rFonts w:cs="Times New Roman"/>
        </w:rPr>
      </w:pPr>
      <w:r w:rsidRPr="00EB0B0D">
        <w:rPr>
          <w:rFonts w:cs="Times New Roman"/>
        </w:rPr>
        <w:t>Description:</w:t>
      </w:r>
    </w:p>
    <w:p w14:paraId="18F2A0BF" w14:textId="77777777"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14:paraId="2F0D7410" w14:textId="77777777"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14:paraId="322A57E4" w14:textId="77777777" w:rsidR="00E748E1" w:rsidRPr="00EB0B0D" w:rsidRDefault="00E748E1" w:rsidP="00D9235B">
      <w:pPr>
        <w:ind w:left="720"/>
        <w:rPr>
          <w:rFonts w:cs="Times New Roman"/>
        </w:rPr>
      </w:pPr>
      <w:r>
        <w:rPr>
          <w:rFonts w:cs="Times New Roman"/>
        </w:rPr>
        <w:t>There is no immediate form for this instruction.</w:t>
      </w:r>
    </w:p>
    <w:p w14:paraId="1D7A83A5" w14:textId="77777777"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14:paraId="0366D840" w14:textId="77777777" w:rsidTr="00D9235B">
        <w:tc>
          <w:tcPr>
            <w:tcW w:w="1152" w:type="dxa"/>
          </w:tcPr>
          <w:p w14:paraId="0019252A" w14:textId="77777777"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14:paraId="5FB37607" w14:textId="77777777"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14:paraId="02C3C61C" w14:textId="77777777"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2B93DFF0" w14:textId="77777777"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302C3C5" w14:textId="77777777"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14:paraId="7C1D3547" w14:textId="77777777"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14:paraId="0791E766" w14:textId="77777777"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14:paraId="1B82B877" w14:textId="77777777" w:rsidR="00D9235B" w:rsidRDefault="00D9235B" w:rsidP="00D9235B">
      <w:pPr>
        <w:ind w:left="720"/>
        <w:rPr>
          <w:rFonts w:cs="Times New Roman"/>
        </w:rPr>
      </w:pPr>
    </w:p>
    <w:p w14:paraId="00EB5CF7" w14:textId="77777777" w:rsidR="00D9235B" w:rsidRDefault="00D9235B" w:rsidP="00D9235B">
      <w:pPr>
        <w:rPr>
          <w:rFonts w:cs="Times New Roman"/>
        </w:rPr>
      </w:pPr>
      <w:r w:rsidRPr="00EB0B0D">
        <w:rPr>
          <w:rFonts w:cs="Times New Roman"/>
        </w:rPr>
        <w:t>Clock Cycles: 0.5</w:t>
      </w:r>
    </w:p>
    <w:p w14:paraId="605A17E4" w14:textId="77777777" w:rsidR="00D9235B" w:rsidRDefault="00D9235B">
      <w:pPr>
        <w:rPr>
          <w:rFonts w:eastAsiaTheme="majorEastAsia" w:cstheme="majorBidi"/>
          <w:b/>
          <w:bCs/>
          <w:sz w:val="40"/>
          <w:szCs w:val="40"/>
        </w:rPr>
      </w:pPr>
      <w:r>
        <w:rPr>
          <w:sz w:val="40"/>
          <w:szCs w:val="40"/>
        </w:rPr>
        <w:br w:type="page"/>
      </w:r>
    </w:p>
    <w:p w14:paraId="7B536D74" w14:textId="77777777"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14:paraId="4A9AE876" w14:textId="77777777" w:rsidR="00840405" w:rsidRPr="00EB0B0D" w:rsidRDefault="00840405" w:rsidP="00840405">
      <w:pPr>
        <w:rPr>
          <w:rFonts w:cs="Times New Roman"/>
        </w:rPr>
      </w:pPr>
      <w:r w:rsidRPr="00EB0B0D">
        <w:rPr>
          <w:rFonts w:cs="Times New Roman"/>
        </w:rPr>
        <w:t>Description:</w:t>
      </w:r>
    </w:p>
    <w:p w14:paraId="33D4D14F" w14:textId="77777777"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14:paraId="066E8065" w14:textId="77777777" w:rsidR="00840405" w:rsidRDefault="00840405" w:rsidP="00840405">
      <w:pPr>
        <w:ind w:left="720"/>
        <w:rPr>
          <w:rFonts w:cs="Times New Roman"/>
        </w:rPr>
      </w:pPr>
      <w:r>
        <w:rPr>
          <w:rFonts w:cs="Times New Roman"/>
        </w:rPr>
        <w:t>The instruction may also be used to test for greater than or equal by swapping the operands around.</w:t>
      </w:r>
    </w:p>
    <w:p w14:paraId="58405B1C" w14:textId="77777777" w:rsidR="00840405" w:rsidRPr="00EB0B0D" w:rsidRDefault="00840405" w:rsidP="00840405">
      <w:pPr>
        <w:ind w:left="720"/>
        <w:rPr>
          <w:rFonts w:cs="Times New Roman"/>
        </w:rPr>
      </w:pPr>
      <w:r>
        <w:rPr>
          <w:rFonts w:cs="Times New Roman"/>
        </w:rPr>
        <w:t>There is no immediate form for this instruction.</w:t>
      </w:r>
    </w:p>
    <w:p w14:paraId="37F438C2" w14:textId="77777777"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14:paraId="0CBC10F1" w14:textId="77777777" w:rsidTr="005D2236">
        <w:tc>
          <w:tcPr>
            <w:tcW w:w="1152" w:type="dxa"/>
          </w:tcPr>
          <w:p w14:paraId="2F32406C" w14:textId="77777777"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14:paraId="35DE2FD3" w14:textId="77777777"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14:paraId="27DD7B29" w14:textId="77777777"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76CA8EA3" w14:textId="77777777"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3CEECA3" w14:textId="77777777"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14:paraId="445918EF" w14:textId="77777777"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14:paraId="291E5BFF" w14:textId="77777777"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14:paraId="25E2B615" w14:textId="77777777" w:rsidR="00840405" w:rsidRDefault="00840405" w:rsidP="00840405">
      <w:pPr>
        <w:ind w:left="720"/>
        <w:rPr>
          <w:rFonts w:cs="Times New Roman"/>
        </w:rPr>
      </w:pPr>
    </w:p>
    <w:p w14:paraId="057016E1" w14:textId="77777777" w:rsidR="00840405" w:rsidRDefault="00840405" w:rsidP="00840405">
      <w:pPr>
        <w:rPr>
          <w:rFonts w:cs="Times New Roman"/>
        </w:rPr>
      </w:pPr>
      <w:r w:rsidRPr="00EB0B0D">
        <w:rPr>
          <w:rFonts w:cs="Times New Roman"/>
        </w:rPr>
        <w:t>Clock Cycles: 0.5</w:t>
      </w:r>
    </w:p>
    <w:p w14:paraId="382A61A6" w14:textId="77777777" w:rsidR="00840405" w:rsidRDefault="00840405">
      <w:pPr>
        <w:rPr>
          <w:rFonts w:eastAsiaTheme="majorEastAsia" w:cstheme="majorBidi"/>
          <w:b/>
          <w:bCs/>
          <w:sz w:val="40"/>
          <w:szCs w:val="40"/>
        </w:rPr>
      </w:pPr>
      <w:r>
        <w:rPr>
          <w:sz w:val="40"/>
          <w:szCs w:val="40"/>
        </w:rPr>
        <w:br w:type="page"/>
      </w:r>
    </w:p>
    <w:p w14:paraId="4CF0E1B7" w14:textId="77777777"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14:paraId="500FFD1A" w14:textId="77777777" w:rsidR="004420D8" w:rsidRPr="00EB0B0D" w:rsidRDefault="004420D8" w:rsidP="004420D8">
      <w:pPr>
        <w:rPr>
          <w:rFonts w:cs="Times New Roman"/>
        </w:rPr>
      </w:pPr>
      <w:r w:rsidRPr="00EB0B0D">
        <w:rPr>
          <w:rFonts w:cs="Times New Roman"/>
        </w:rPr>
        <w:t>Description:</w:t>
      </w:r>
    </w:p>
    <w:p w14:paraId="106D9D33" w14:textId="77777777"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14:paraId="58345D55" w14:textId="77777777"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14:paraId="6BED5B5F" w14:textId="77777777"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14:paraId="0BAB5842" w14:textId="77777777" w:rsidTr="00FD58D9">
        <w:tc>
          <w:tcPr>
            <w:tcW w:w="3131" w:type="dxa"/>
          </w:tcPr>
          <w:p w14:paraId="0BD72F05" w14:textId="77777777"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59338EAF" w14:textId="77777777"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29F5AE6F" w14:textId="77777777"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5131B084" w14:textId="77777777"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14:paraId="7A4D89C6" w14:textId="77777777"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14:paraId="4765A209" w14:textId="77777777"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14:paraId="0E92CA72" w14:textId="77777777" w:rsidTr="00FD58D9">
        <w:tc>
          <w:tcPr>
            <w:tcW w:w="1152" w:type="dxa"/>
          </w:tcPr>
          <w:p w14:paraId="210606BE" w14:textId="77777777"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14:paraId="7F3D67D5" w14:textId="77777777"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14:paraId="71C55B26" w14:textId="77777777"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14:paraId="3B46BBEA" w14:textId="77777777"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14:paraId="23A3C445" w14:textId="77777777"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14:paraId="5CAD50C0" w14:textId="77777777"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14:paraId="7FFFACBD" w14:textId="77777777"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14:paraId="306D2D97" w14:textId="77777777" w:rsidR="004420D8" w:rsidRDefault="004420D8" w:rsidP="004420D8">
      <w:pPr>
        <w:ind w:left="720"/>
        <w:rPr>
          <w:rFonts w:cs="Times New Roman"/>
        </w:rPr>
      </w:pPr>
    </w:p>
    <w:p w14:paraId="677AB9D8" w14:textId="77777777" w:rsidR="004420D8" w:rsidRDefault="004420D8" w:rsidP="004420D8">
      <w:pPr>
        <w:rPr>
          <w:rFonts w:cs="Times New Roman"/>
        </w:rPr>
      </w:pPr>
      <w:r w:rsidRPr="00EB0B0D">
        <w:rPr>
          <w:rFonts w:cs="Times New Roman"/>
        </w:rPr>
        <w:t>Clock Cycles: 0.5</w:t>
      </w:r>
    </w:p>
    <w:p w14:paraId="6A3871F3" w14:textId="77777777" w:rsidR="004420D8" w:rsidRDefault="004420D8" w:rsidP="004420D8">
      <w:pPr>
        <w:rPr>
          <w:rFonts w:eastAsiaTheme="majorEastAsia" w:cstheme="majorBidi"/>
        </w:rPr>
      </w:pPr>
      <w:r>
        <w:br w:type="page"/>
      </w:r>
    </w:p>
    <w:p w14:paraId="1278795B" w14:textId="77777777"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14:paraId="32D45820" w14:textId="77777777" w:rsidR="003048A0" w:rsidRPr="00EB0B0D" w:rsidRDefault="003048A0" w:rsidP="003048A0">
      <w:pPr>
        <w:rPr>
          <w:rFonts w:cs="Times New Roman"/>
        </w:rPr>
      </w:pPr>
      <w:r w:rsidRPr="00EB0B0D">
        <w:rPr>
          <w:rFonts w:cs="Times New Roman"/>
        </w:rPr>
        <w:t>Description:</w:t>
      </w:r>
    </w:p>
    <w:p w14:paraId="174582B8" w14:textId="77777777"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14:paraId="60B47E12" w14:textId="77777777"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14:paraId="38715F46" w14:textId="77777777" w:rsidTr="00FD58D9">
        <w:tc>
          <w:tcPr>
            <w:tcW w:w="3131" w:type="dxa"/>
          </w:tcPr>
          <w:p w14:paraId="07555F58" w14:textId="77777777"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1376E89" w14:textId="77777777"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7698671E" w14:textId="77777777"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4FB8D2B9" w14:textId="77777777"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14:paraId="0078E18C" w14:textId="77777777"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14:paraId="7060C8BC" w14:textId="77777777"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14:paraId="22A44E85" w14:textId="77777777" w:rsidTr="00FD58D9">
        <w:tc>
          <w:tcPr>
            <w:tcW w:w="1152" w:type="dxa"/>
          </w:tcPr>
          <w:p w14:paraId="4C01C477" w14:textId="77777777"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14:paraId="7ADADFEB" w14:textId="77777777"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14:paraId="39CD40A5" w14:textId="77777777"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14:paraId="1235C09A" w14:textId="77777777"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14:paraId="332A9270" w14:textId="77777777"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14:paraId="034098E6" w14:textId="77777777"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14:paraId="60366A99" w14:textId="77777777"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14:paraId="1465141E" w14:textId="77777777" w:rsidR="003048A0" w:rsidRDefault="003048A0" w:rsidP="003048A0">
      <w:pPr>
        <w:ind w:left="720"/>
        <w:rPr>
          <w:rFonts w:cs="Times New Roman"/>
        </w:rPr>
      </w:pPr>
    </w:p>
    <w:p w14:paraId="04C18789" w14:textId="77777777" w:rsidR="003048A0" w:rsidRDefault="003048A0" w:rsidP="003048A0">
      <w:pPr>
        <w:rPr>
          <w:rFonts w:cs="Times New Roman"/>
        </w:rPr>
      </w:pPr>
      <w:r w:rsidRPr="00EB0B0D">
        <w:rPr>
          <w:rFonts w:cs="Times New Roman"/>
        </w:rPr>
        <w:t>Clock Cycles: 0.5</w:t>
      </w:r>
    </w:p>
    <w:p w14:paraId="0F7954EF" w14:textId="77777777" w:rsidR="003048A0" w:rsidRDefault="003048A0">
      <w:pPr>
        <w:rPr>
          <w:rFonts w:eastAsiaTheme="majorEastAsia" w:cstheme="majorBidi"/>
          <w:b/>
          <w:bCs/>
          <w:sz w:val="40"/>
          <w:szCs w:val="40"/>
        </w:rPr>
      </w:pPr>
      <w:r>
        <w:rPr>
          <w:sz w:val="40"/>
          <w:szCs w:val="40"/>
        </w:rPr>
        <w:br w:type="page"/>
      </w:r>
    </w:p>
    <w:p w14:paraId="3CBC1736" w14:textId="77777777" w:rsidR="00CE64BB" w:rsidRPr="00B21586" w:rsidRDefault="00CE64BB" w:rsidP="00B21586">
      <w:pPr>
        <w:pStyle w:val="Heading2"/>
        <w:rPr>
          <w:sz w:val="40"/>
          <w:szCs w:val="40"/>
        </w:rPr>
      </w:pPr>
      <w:r w:rsidRPr="00B21586">
        <w:rPr>
          <w:sz w:val="40"/>
          <w:szCs w:val="40"/>
        </w:rPr>
        <w:lastRenderedPageBreak/>
        <w:t>SUB - Subtract</w:t>
      </w:r>
    </w:p>
    <w:p w14:paraId="16D349E9" w14:textId="77777777" w:rsidR="00CE64BB" w:rsidRPr="00EB0B0D" w:rsidRDefault="00CE64BB" w:rsidP="00CE64BB">
      <w:pPr>
        <w:rPr>
          <w:rFonts w:cs="Times New Roman"/>
        </w:rPr>
      </w:pPr>
      <w:r w:rsidRPr="00EB0B0D">
        <w:rPr>
          <w:rFonts w:cs="Times New Roman"/>
        </w:rPr>
        <w:t>Description:</w:t>
      </w:r>
    </w:p>
    <w:p w14:paraId="42C73A93" w14:textId="77777777" w:rsidR="00CE64BB" w:rsidRPr="00EB0B0D" w:rsidRDefault="00CE64BB" w:rsidP="00CE64BB">
      <w:pPr>
        <w:ind w:left="720"/>
        <w:rPr>
          <w:rFonts w:cs="Times New Roman"/>
        </w:rPr>
      </w:pPr>
      <w:r w:rsidRPr="00EB0B0D">
        <w:rPr>
          <w:rFonts w:cs="Times New Roman"/>
        </w:rPr>
        <w:t>Subtract two values. Both operands must be in a register.</w:t>
      </w:r>
    </w:p>
    <w:p w14:paraId="701EE574" w14:textId="77777777" w:rsidR="00CE64BB" w:rsidRPr="00EB0B0D" w:rsidRDefault="00CE64BB" w:rsidP="00CE64BB">
      <w:pPr>
        <w:rPr>
          <w:rFonts w:cs="Times New Roman"/>
        </w:rPr>
      </w:pPr>
      <w:r w:rsidRPr="00EB0B0D">
        <w:rPr>
          <w:rFonts w:cs="Times New Roman"/>
        </w:rPr>
        <w:t>Instruction Format:</w:t>
      </w:r>
    </w:p>
    <w:p w14:paraId="6C557AFD" w14:textId="77777777" w:rsidR="006B6AA4" w:rsidRPr="00EB0B0D" w:rsidRDefault="006B6AA4" w:rsidP="006B6AA4">
      <w:pPr>
        <w:ind w:left="720"/>
        <w:rPr>
          <w:rFonts w:cs="Times New Roman"/>
        </w:rPr>
      </w:pPr>
    </w:p>
    <w:tbl>
      <w:tblPr>
        <w:tblStyle w:val="TableGrid"/>
        <w:tblW w:w="7418" w:type="dxa"/>
        <w:tblInd w:w="720" w:type="dxa"/>
        <w:tblLayout w:type="fixed"/>
        <w:tblLook w:val="04A0" w:firstRow="1" w:lastRow="0" w:firstColumn="1" w:lastColumn="0" w:noHBand="0" w:noVBand="1"/>
      </w:tblPr>
      <w:tblGrid>
        <w:gridCol w:w="1152"/>
        <w:gridCol w:w="1158"/>
        <w:gridCol w:w="1134"/>
        <w:gridCol w:w="1134"/>
        <w:gridCol w:w="1079"/>
        <w:gridCol w:w="485"/>
        <w:gridCol w:w="1276"/>
      </w:tblGrid>
      <w:tr w:rsidR="00477167" w:rsidRPr="00EB0B0D" w14:paraId="47EA68A8" w14:textId="77777777" w:rsidTr="00682F5D">
        <w:tc>
          <w:tcPr>
            <w:tcW w:w="1152" w:type="dxa"/>
          </w:tcPr>
          <w:p w14:paraId="265C32D3" w14:textId="77777777" w:rsidR="00477167" w:rsidRPr="00EB0B0D" w:rsidRDefault="00477167"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1158" w:type="dxa"/>
          </w:tcPr>
          <w:p w14:paraId="6227A0EA" w14:textId="2F84A16A" w:rsidR="00477167" w:rsidRPr="00EB0B0D" w:rsidRDefault="00477167" w:rsidP="00A773B3">
            <w:pPr>
              <w:jc w:val="center"/>
              <w:rPr>
                <w:rFonts w:cs="Times New Roman"/>
              </w:rPr>
            </w:pPr>
            <w:r>
              <w:rPr>
                <w:rFonts w:cs="Times New Roman"/>
              </w:rPr>
              <w:t>Sz</w:t>
            </w:r>
            <w:r w:rsidR="006E421E">
              <w:rPr>
                <w:rFonts w:cs="Times New Roman"/>
                <w:vertAlign w:val="subscript"/>
              </w:rPr>
              <w:t>3</w:t>
            </w:r>
          </w:p>
        </w:tc>
        <w:tc>
          <w:tcPr>
            <w:tcW w:w="1134" w:type="dxa"/>
          </w:tcPr>
          <w:p w14:paraId="25550BD3" w14:textId="77777777" w:rsidR="00477167" w:rsidRPr="00EB0B0D" w:rsidRDefault="00477167" w:rsidP="00A773B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4AB356D3" w14:textId="77777777" w:rsidR="00477167" w:rsidRPr="00EB0B0D" w:rsidRDefault="00477167" w:rsidP="00A773B3">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D16A6D4" w14:textId="77777777" w:rsidR="00477167" w:rsidRPr="00EB0B0D" w:rsidRDefault="00477167" w:rsidP="00A773B3">
            <w:pPr>
              <w:jc w:val="center"/>
              <w:rPr>
                <w:rFonts w:cs="Times New Roman"/>
              </w:rPr>
            </w:pPr>
            <w:r w:rsidRPr="00EB0B0D">
              <w:rPr>
                <w:rFonts w:cs="Times New Roman"/>
              </w:rPr>
              <w:t>Ra</w:t>
            </w:r>
            <w:r w:rsidRPr="00EB0B0D">
              <w:rPr>
                <w:rFonts w:cs="Times New Roman"/>
                <w:vertAlign w:val="subscript"/>
              </w:rPr>
              <w:t>5</w:t>
            </w:r>
          </w:p>
        </w:tc>
        <w:tc>
          <w:tcPr>
            <w:tcW w:w="485" w:type="dxa"/>
          </w:tcPr>
          <w:p w14:paraId="612B8551" w14:textId="513A8B2F" w:rsidR="00477167" w:rsidRPr="00EB0B0D" w:rsidRDefault="00477167" w:rsidP="00A773B3">
            <w:pPr>
              <w:jc w:val="center"/>
              <w:rPr>
                <w:rFonts w:cs="Times New Roman"/>
              </w:rPr>
            </w:pPr>
            <w:r>
              <w:rPr>
                <w:rFonts w:cs="Times New Roman"/>
              </w:rPr>
              <w:t>L</w:t>
            </w:r>
            <w:r w:rsidRPr="00B406F3">
              <w:rPr>
                <w:rFonts w:cs="Times New Roman"/>
                <w:vertAlign w:val="subscript"/>
              </w:rPr>
              <w:t>2</w:t>
            </w:r>
          </w:p>
        </w:tc>
        <w:tc>
          <w:tcPr>
            <w:tcW w:w="1276" w:type="dxa"/>
          </w:tcPr>
          <w:p w14:paraId="490B0C79" w14:textId="552E02BA" w:rsidR="00477167" w:rsidRPr="00EB0B0D" w:rsidRDefault="00477167" w:rsidP="00A773B3">
            <w:pPr>
              <w:jc w:val="center"/>
              <w:rPr>
                <w:rFonts w:cs="Times New Roman"/>
              </w:rPr>
            </w:pPr>
            <w:r w:rsidRPr="00EB0B0D">
              <w:rPr>
                <w:rFonts w:cs="Times New Roman"/>
              </w:rPr>
              <w:t>02h</w:t>
            </w:r>
            <w:r w:rsidRPr="00EB0B0D">
              <w:rPr>
                <w:rFonts w:cs="Times New Roman"/>
                <w:vertAlign w:val="subscript"/>
              </w:rPr>
              <w:t>6</w:t>
            </w:r>
          </w:p>
        </w:tc>
      </w:tr>
    </w:tbl>
    <w:p w14:paraId="06BDC1B0" w14:textId="77777777" w:rsidR="006B6AA4" w:rsidRDefault="006B6AA4" w:rsidP="006B6AA4">
      <w:pPr>
        <w:rPr>
          <w:rFonts w:cs="Times New Roman"/>
        </w:rPr>
      </w:pPr>
    </w:p>
    <w:p w14:paraId="765C919A" w14:textId="77777777" w:rsidR="00CE64BB" w:rsidRPr="00EB0B0D" w:rsidRDefault="00CE64BB" w:rsidP="00CE64BB">
      <w:pPr>
        <w:rPr>
          <w:rFonts w:cs="Times New Roman"/>
        </w:rPr>
      </w:pPr>
      <w:r w:rsidRPr="00EB0B0D">
        <w:rPr>
          <w:rFonts w:cs="Times New Roman"/>
        </w:rPr>
        <w:t>Clock Cycles: 0.5</w:t>
      </w:r>
    </w:p>
    <w:p w14:paraId="584AADF7" w14:textId="77777777" w:rsidR="0058719B" w:rsidRDefault="0058719B" w:rsidP="0058719B">
      <w:pPr>
        <w:rPr>
          <w:rFonts w:cs="Times New Roman"/>
        </w:rPr>
      </w:pPr>
      <w:r>
        <w:rPr>
          <w:rFonts w:cs="Times New Roman"/>
        </w:rPr>
        <w:t>Exceptions:</w:t>
      </w:r>
    </w:p>
    <w:p w14:paraId="4400C1A9" w14:textId="77777777"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14:paraId="6C123D91" w14:textId="77777777"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14:paraId="12D0E754" w14:textId="77777777" w:rsidR="00D76E03" w:rsidRPr="00EB0B0D" w:rsidRDefault="00D76E03" w:rsidP="00D76E03">
      <w:pPr>
        <w:rPr>
          <w:rFonts w:cs="Times New Roman"/>
        </w:rPr>
      </w:pPr>
      <w:r w:rsidRPr="00EB0B0D">
        <w:rPr>
          <w:rFonts w:cs="Times New Roman"/>
        </w:rPr>
        <w:t>Description:</w:t>
      </w:r>
    </w:p>
    <w:p w14:paraId="73473A89" w14:textId="77777777"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14:paraId="0E9D7C61" w14:textId="77777777"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14:paraId="304D1FE2" w14:textId="77777777" w:rsidTr="00A57ADE">
        <w:tc>
          <w:tcPr>
            <w:tcW w:w="1152" w:type="dxa"/>
          </w:tcPr>
          <w:p w14:paraId="4AB94A36" w14:textId="77777777"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14:paraId="4160E391" w14:textId="77777777"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14:paraId="3D07055F" w14:textId="77777777"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5165E33B" w14:textId="77777777"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14:paraId="4CCB207B" w14:textId="77777777"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14:paraId="27A9E48E" w14:textId="77777777"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14:paraId="3BB1D535" w14:textId="77777777"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14:paraId="19CCDB79" w14:textId="77777777" w:rsidR="00D76E03" w:rsidRDefault="00D76E03" w:rsidP="00D76E03">
      <w:pPr>
        <w:rPr>
          <w:rFonts w:cs="Times New Roman"/>
        </w:rPr>
      </w:pPr>
    </w:p>
    <w:p w14:paraId="630C778A" w14:textId="77777777" w:rsidR="00D76E03" w:rsidRDefault="00D76E03" w:rsidP="00D76E03">
      <w:pPr>
        <w:rPr>
          <w:rStyle w:val="Strong"/>
        </w:rPr>
      </w:pPr>
      <w:r>
        <w:rPr>
          <w:rStyle w:val="Strong"/>
        </w:rPr>
        <w:t xml:space="preserve">Clock Cycles: </w:t>
      </w:r>
      <w:r>
        <w:t>0.5</w:t>
      </w:r>
    </w:p>
    <w:p w14:paraId="7052C704" w14:textId="77777777" w:rsidR="00D76E03" w:rsidRPr="002C6BF0" w:rsidRDefault="00D76E03" w:rsidP="00D76E03">
      <w:r>
        <w:rPr>
          <w:rStyle w:val="Strong"/>
        </w:rPr>
        <w:t xml:space="preserve">Execution Units: </w:t>
      </w:r>
      <w:r w:rsidRPr="002C6BF0">
        <w:t>A</w:t>
      </w:r>
      <w:r>
        <w:t>ll A</w:t>
      </w:r>
      <w:r w:rsidRPr="002C6BF0">
        <w:t>LU</w:t>
      </w:r>
      <w:r>
        <w:t>’s</w:t>
      </w:r>
    </w:p>
    <w:p w14:paraId="32A9D525" w14:textId="77777777" w:rsidR="00D76E03" w:rsidRDefault="00D76E03" w:rsidP="00D76E03">
      <w:pPr>
        <w:rPr>
          <w:rFonts w:cs="Times New Roman"/>
        </w:rPr>
      </w:pPr>
      <w:r>
        <w:rPr>
          <w:rFonts w:cs="Times New Roman"/>
        </w:rPr>
        <w:t xml:space="preserve">Exceptions: </w:t>
      </w:r>
    </w:p>
    <w:p w14:paraId="3862CD79" w14:textId="77777777" w:rsidR="00D76E03" w:rsidRDefault="00D76E03" w:rsidP="00D76E03">
      <w:pPr>
        <w:ind w:left="720"/>
        <w:rPr>
          <w:rFonts w:cs="Times New Roman"/>
        </w:rPr>
      </w:pPr>
      <w:r>
        <w:rPr>
          <w:rFonts w:cs="Times New Roman"/>
        </w:rPr>
        <w:t>The instruction may cause an overflow exception if enabled in the AEC register.</w:t>
      </w:r>
    </w:p>
    <w:p w14:paraId="41717D6A" w14:textId="77777777" w:rsidR="00D76E03" w:rsidRDefault="00D76E03" w:rsidP="00D76E03">
      <w:pPr>
        <w:rPr>
          <w:rFonts w:cs="Times New Roman"/>
        </w:rPr>
      </w:pPr>
      <w:r>
        <w:rPr>
          <w:rFonts w:cs="Times New Roman"/>
        </w:rPr>
        <w:t>Notes:</w:t>
      </w:r>
    </w:p>
    <w:p w14:paraId="39E518E9" w14:textId="77777777" w:rsidR="00D76E03" w:rsidRDefault="00D76E03">
      <w:pPr>
        <w:rPr>
          <w:rFonts w:eastAsiaTheme="majorEastAsia" w:cstheme="majorBidi"/>
          <w:b/>
          <w:bCs/>
          <w:sz w:val="40"/>
          <w:szCs w:val="40"/>
        </w:rPr>
      </w:pPr>
      <w:r>
        <w:rPr>
          <w:sz w:val="40"/>
          <w:szCs w:val="40"/>
        </w:rPr>
        <w:br w:type="page"/>
      </w:r>
    </w:p>
    <w:p w14:paraId="24F96E79" w14:textId="77777777"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14:paraId="100FEAE8" w14:textId="77777777" w:rsidR="009C6E5E" w:rsidRPr="00EB0B0D" w:rsidRDefault="009C6E5E" w:rsidP="00AC3D43">
      <w:pPr>
        <w:rPr>
          <w:rFonts w:cs="Times New Roman"/>
        </w:rPr>
      </w:pPr>
      <w:r w:rsidRPr="00EB0B0D">
        <w:rPr>
          <w:rFonts w:cs="Times New Roman"/>
        </w:rPr>
        <w:t>Description:</w:t>
      </w:r>
    </w:p>
    <w:p w14:paraId="4DB37CAE" w14:textId="77777777"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14:paraId="79C2F41A" w14:textId="77777777"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553763" w:rsidRPr="00EB0B0D" w14:paraId="645E1F17" w14:textId="77777777" w:rsidTr="003D7D90">
        <w:tc>
          <w:tcPr>
            <w:tcW w:w="2596" w:type="dxa"/>
          </w:tcPr>
          <w:p w14:paraId="471B81EE" w14:textId="77777777" w:rsidR="00553763" w:rsidRPr="00EB0B0D" w:rsidRDefault="00553763" w:rsidP="00346B9A">
            <w:pPr>
              <w:jc w:val="center"/>
              <w:rPr>
                <w:rFonts w:cs="Times New Roman"/>
              </w:rPr>
            </w:pPr>
            <w:r w:rsidRPr="00EB0B0D">
              <w:rPr>
                <w:rFonts w:cs="Times New Roman"/>
              </w:rPr>
              <w:t>Immed</w:t>
            </w:r>
            <w:r>
              <w:rPr>
                <w:rFonts w:cs="Times New Roman"/>
                <w:vertAlign w:val="subscript"/>
              </w:rPr>
              <w:t>13…5</w:t>
            </w:r>
          </w:p>
        </w:tc>
        <w:tc>
          <w:tcPr>
            <w:tcW w:w="1134" w:type="dxa"/>
          </w:tcPr>
          <w:p w14:paraId="0554644D" w14:textId="77777777" w:rsidR="00553763" w:rsidRPr="00EB0B0D" w:rsidRDefault="00553763"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255E56F6" w14:textId="7DF9A74F" w:rsidR="00553763" w:rsidRPr="00EB0B0D" w:rsidRDefault="00553763"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0</w:t>
            </w:r>
          </w:p>
        </w:tc>
        <w:tc>
          <w:tcPr>
            <w:tcW w:w="1009" w:type="dxa"/>
          </w:tcPr>
          <w:p w14:paraId="2F3AD237" w14:textId="77777777" w:rsidR="00553763" w:rsidRPr="00EB0B0D" w:rsidRDefault="00553763"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7E9F6051" w14:textId="77777777" w:rsidR="00553763" w:rsidRPr="00EB0B0D" w:rsidRDefault="00553763" w:rsidP="00346B9A">
            <w:pPr>
              <w:jc w:val="center"/>
              <w:rPr>
                <w:rFonts w:cs="Times New Roman"/>
              </w:rPr>
            </w:pPr>
            <w:r>
              <w:rPr>
                <w:rFonts w:cs="Times New Roman"/>
              </w:rPr>
              <w:t>L</w:t>
            </w:r>
            <w:r w:rsidRPr="00054600">
              <w:rPr>
                <w:rFonts w:cs="Times New Roman"/>
                <w:vertAlign w:val="subscript"/>
              </w:rPr>
              <w:t>2</w:t>
            </w:r>
          </w:p>
        </w:tc>
        <w:tc>
          <w:tcPr>
            <w:tcW w:w="1275" w:type="dxa"/>
          </w:tcPr>
          <w:p w14:paraId="433F098C" w14:textId="2444253B" w:rsidR="00553763" w:rsidRPr="00EB0B0D" w:rsidRDefault="00553763" w:rsidP="00346B9A">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14:paraId="09DBB064" w14:textId="77777777"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14:paraId="6A288210" w14:textId="77777777" w:rsidTr="00346B9A">
        <w:tc>
          <w:tcPr>
            <w:tcW w:w="1134" w:type="dxa"/>
          </w:tcPr>
          <w:p w14:paraId="4C0AA98B" w14:textId="77777777"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14:paraId="501722B2" w14:textId="77777777"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14:paraId="229AE168" w14:textId="77777777"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2AC604FC" w14:textId="77777777"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14:paraId="09BA05DA" w14:textId="77777777" w:rsidR="00432484" w:rsidRPr="00EB0B0D" w:rsidRDefault="00432484" w:rsidP="00346B9A">
            <w:pPr>
              <w:jc w:val="center"/>
              <w:rPr>
                <w:rFonts w:cs="Times New Roman"/>
              </w:rPr>
            </w:pPr>
            <w:r>
              <w:rPr>
                <w:rFonts w:cs="Times New Roman"/>
              </w:rPr>
              <w:t>~</w:t>
            </w:r>
          </w:p>
        </w:tc>
        <w:tc>
          <w:tcPr>
            <w:tcW w:w="567" w:type="dxa"/>
          </w:tcPr>
          <w:p w14:paraId="407F288E" w14:textId="77777777"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14:paraId="69439771" w14:textId="77777777"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6115AB4E" w14:textId="77777777"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14:paraId="1759C6B3" w14:textId="77777777"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F129321" w14:textId="77777777" w:rsidR="009F099B" w:rsidRPr="00EB0B0D" w:rsidRDefault="009F099B" w:rsidP="009F099B">
      <w:pPr>
        <w:rPr>
          <w:rFonts w:cs="Times New Roman"/>
        </w:rPr>
      </w:pPr>
    </w:p>
    <w:p w14:paraId="76A3215E" w14:textId="77777777"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7B5CBA70" w14:textId="77777777" w:rsidTr="00A773B3">
        <w:tc>
          <w:tcPr>
            <w:tcW w:w="1134" w:type="dxa"/>
            <w:shd w:val="clear" w:color="auto" w:fill="595959" w:themeFill="text1" w:themeFillTint="A6"/>
          </w:tcPr>
          <w:p w14:paraId="6B43FED1"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A9398E1"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373D8288" w14:textId="77777777" w:rsidTr="00A773B3">
        <w:tc>
          <w:tcPr>
            <w:tcW w:w="1134" w:type="dxa"/>
          </w:tcPr>
          <w:p w14:paraId="2F695E90" w14:textId="77777777" w:rsidR="00776F44" w:rsidRDefault="00776F44" w:rsidP="00A773B3">
            <w:pPr>
              <w:jc w:val="center"/>
              <w:rPr>
                <w:rFonts w:cs="Times New Roman"/>
              </w:rPr>
            </w:pPr>
            <w:r>
              <w:rPr>
                <w:rFonts w:cs="Times New Roman"/>
              </w:rPr>
              <w:t>0</w:t>
            </w:r>
          </w:p>
        </w:tc>
        <w:tc>
          <w:tcPr>
            <w:tcW w:w="1843" w:type="dxa"/>
          </w:tcPr>
          <w:p w14:paraId="785D8829" w14:textId="77777777" w:rsidR="00776F44" w:rsidRDefault="00776F44" w:rsidP="00A773B3">
            <w:pPr>
              <w:jc w:val="center"/>
              <w:rPr>
                <w:rFonts w:cs="Times New Roman"/>
              </w:rPr>
            </w:pPr>
            <w:r>
              <w:rPr>
                <w:rFonts w:cs="Times New Roman"/>
              </w:rPr>
              <w:t>1</w:t>
            </w:r>
          </w:p>
        </w:tc>
      </w:tr>
      <w:tr w:rsidR="00776F44" w14:paraId="03BC2C49" w14:textId="77777777" w:rsidTr="00A773B3">
        <w:tc>
          <w:tcPr>
            <w:tcW w:w="1134" w:type="dxa"/>
          </w:tcPr>
          <w:p w14:paraId="4DC57C23" w14:textId="77777777" w:rsidR="00776F44" w:rsidRDefault="00776F44" w:rsidP="00A773B3">
            <w:pPr>
              <w:jc w:val="center"/>
              <w:rPr>
                <w:rFonts w:cs="Times New Roman"/>
              </w:rPr>
            </w:pPr>
            <w:r>
              <w:rPr>
                <w:rFonts w:cs="Times New Roman"/>
              </w:rPr>
              <w:t>1</w:t>
            </w:r>
          </w:p>
        </w:tc>
        <w:tc>
          <w:tcPr>
            <w:tcW w:w="1843" w:type="dxa"/>
          </w:tcPr>
          <w:p w14:paraId="2C3837AA" w14:textId="77777777" w:rsidR="00776F44" w:rsidRDefault="00776F44" w:rsidP="00A773B3">
            <w:pPr>
              <w:jc w:val="center"/>
              <w:rPr>
                <w:rFonts w:cs="Times New Roman"/>
              </w:rPr>
            </w:pPr>
            <w:r>
              <w:rPr>
                <w:rFonts w:cs="Times New Roman"/>
              </w:rPr>
              <w:t>2</w:t>
            </w:r>
          </w:p>
        </w:tc>
      </w:tr>
      <w:tr w:rsidR="00776F44" w14:paraId="13D5CFB9" w14:textId="77777777" w:rsidTr="00A773B3">
        <w:tc>
          <w:tcPr>
            <w:tcW w:w="1134" w:type="dxa"/>
          </w:tcPr>
          <w:p w14:paraId="64FB907C" w14:textId="77777777" w:rsidR="00776F44" w:rsidRDefault="00776F44" w:rsidP="00A773B3">
            <w:pPr>
              <w:jc w:val="center"/>
              <w:rPr>
                <w:rFonts w:cs="Times New Roman"/>
              </w:rPr>
            </w:pPr>
            <w:r>
              <w:rPr>
                <w:rFonts w:cs="Times New Roman"/>
              </w:rPr>
              <w:t>2</w:t>
            </w:r>
          </w:p>
        </w:tc>
        <w:tc>
          <w:tcPr>
            <w:tcW w:w="1843" w:type="dxa"/>
          </w:tcPr>
          <w:p w14:paraId="21E2C615" w14:textId="77777777" w:rsidR="00776F44" w:rsidRDefault="00776F44" w:rsidP="00A773B3">
            <w:pPr>
              <w:jc w:val="center"/>
              <w:rPr>
                <w:rFonts w:cs="Times New Roman"/>
              </w:rPr>
            </w:pPr>
            <w:r>
              <w:rPr>
                <w:rFonts w:cs="Times New Roman"/>
              </w:rPr>
              <w:t>4</w:t>
            </w:r>
          </w:p>
        </w:tc>
      </w:tr>
      <w:tr w:rsidR="00776F44" w14:paraId="17703E73" w14:textId="77777777" w:rsidTr="00A773B3">
        <w:tc>
          <w:tcPr>
            <w:tcW w:w="1134" w:type="dxa"/>
          </w:tcPr>
          <w:p w14:paraId="0C8EB99D" w14:textId="77777777" w:rsidR="00776F44" w:rsidRDefault="00776F44" w:rsidP="00A773B3">
            <w:pPr>
              <w:jc w:val="center"/>
              <w:rPr>
                <w:rFonts w:cs="Times New Roman"/>
              </w:rPr>
            </w:pPr>
            <w:r>
              <w:rPr>
                <w:rFonts w:cs="Times New Roman"/>
              </w:rPr>
              <w:t>3</w:t>
            </w:r>
          </w:p>
        </w:tc>
        <w:tc>
          <w:tcPr>
            <w:tcW w:w="1843" w:type="dxa"/>
          </w:tcPr>
          <w:p w14:paraId="5A73617F" w14:textId="77777777" w:rsidR="00776F44" w:rsidRDefault="00776F44" w:rsidP="00A773B3">
            <w:pPr>
              <w:jc w:val="center"/>
              <w:rPr>
                <w:rFonts w:cs="Times New Roman"/>
              </w:rPr>
            </w:pPr>
            <w:r>
              <w:rPr>
                <w:rFonts w:cs="Times New Roman"/>
              </w:rPr>
              <w:t>8</w:t>
            </w:r>
          </w:p>
        </w:tc>
      </w:tr>
    </w:tbl>
    <w:p w14:paraId="4818782D" w14:textId="77777777" w:rsidR="004D7CEF" w:rsidRDefault="004D7CEF">
      <w:pPr>
        <w:rPr>
          <w:rFonts w:eastAsiaTheme="majorEastAsia" w:cstheme="majorBidi"/>
          <w:b/>
          <w:bCs/>
          <w:sz w:val="40"/>
          <w:szCs w:val="40"/>
        </w:rPr>
      </w:pPr>
      <w:r>
        <w:rPr>
          <w:sz w:val="40"/>
          <w:szCs w:val="40"/>
        </w:rPr>
        <w:br w:type="page"/>
      </w:r>
    </w:p>
    <w:p w14:paraId="6DC72B3D" w14:textId="77777777" w:rsidR="007976A4" w:rsidRPr="00734236" w:rsidRDefault="007976A4" w:rsidP="00734236">
      <w:pPr>
        <w:pStyle w:val="Heading2"/>
        <w:rPr>
          <w:sz w:val="40"/>
          <w:szCs w:val="40"/>
        </w:rPr>
      </w:pPr>
      <w:r w:rsidRPr="00734236">
        <w:rPr>
          <w:sz w:val="40"/>
          <w:szCs w:val="40"/>
        </w:rPr>
        <w:lastRenderedPageBreak/>
        <w:t>SWC – Store Word and Clear Reservation</w:t>
      </w:r>
    </w:p>
    <w:p w14:paraId="0CD2BBA6" w14:textId="77777777" w:rsidR="007976A4" w:rsidRPr="00EB0B0D" w:rsidRDefault="007976A4" w:rsidP="007976A4">
      <w:pPr>
        <w:rPr>
          <w:rFonts w:cs="Times New Roman"/>
        </w:rPr>
      </w:pPr>
      <w:r w:rsidRPr="00EB0B0D">
        <w:rPr>
          <w:rFonts w:cs="Times New Roman"/>
        </w:rPr>
        <w:t>Description:</w:t>
      </w:r>
    </w:p>
    <w:p w14:paraId="0B7585C8" w14:textId="77777777"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14:paraId="3699FF28" w14:textId="77777777"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14:paraId="4756AC1E" w14:textId="77777777" w:rsidTr="00346B9A">
        <w:tc>
          <w:tcPr>
            <w:tcW w:w="2596" w:type="dxa"/>
          </w:tcPr>
          <w:p w14:paraId="4CDE6F88" w14:textId="77777777"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14:paraId="0C69919F" w14:textId="77777777"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490432BD" w14:textId="77777777"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14:paraId="411B5C6B" w14:textId="77777777"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51B553F4" w14:textId="77777777"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14:paraId="3462A4BD" w14:textId="77777777"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14:paraId="6315E359" w14:textId="77777777"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14:paraId="6F222971" w14:textId="77777777" w:rsidTr="00346B9A">
        <w:tc>
          <w:tcPr>
            <w:tcW w:w="1134" w:type="dxa"/>
          </w:tcPr>
          <w:p w14:paraId="59BFAF1D" w14:textId="77777777"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14:paraId="29ADC6F3" w14:textId="77777777"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14:paraId="0AB622D6" w14:textId="77777777"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86314F5" w14:textId="77777777"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14:paraId="5C27AABB" w14:textId="77777777" w:rsidR="00DC2309" w:rsidRPr="00EB0B0D" w:rsidRDefault="00DC2309" w:rsidP="00346B9A">
            <w:pPr>
              <w:jc w:val="center"/>
              <w:rPr>
                <w:rFonts w:cs="Times New Roman"/>
              </w:rPr>
            </w:pPr>
            <w:r>
              <w:rPr>
                <w:rFonts w:cs="Times New Roman"/>
              </w:rPr>
              <w:t>~</w:t>
            </w:r>
          </w:p>
        </w:tc>
        <w:tc>
          <w:tcPr>
            <w:tcW w:w="567" w:type="dxa"/>
          </w:tcPr>
          <w:p w14:paraId="78CDBCD2" w14:textId="77777777"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14:paraId="07D1ABEB" w14:textId="77777777"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14:paraId="11BD11F1" w14:textId="77777777"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14:paraId="1D660D8A" w14:textId="77777777"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C9CCABE" w14:textId="77777777" w:rsidR="00DC2309" w:rsidRDefault="00DC2309" w:rsidP="00FD7359">
      <w:pPr>
        <w:rPr>
          <w:rFonts w:cs="Times New Roman"/>
        </w:rPr>
      </w:pPr>
    </w:p>
    <w:p w14:paraId="761A83B5" w14:textId="77777777" w:rsidR="00151003" w:rsidRDefault="00151003" w:rsidP="007976A4">
      <w:pPr>
        <w:rPr>
          <w:rFonts w:cs="Times New Roman"/>
        </w:rPr>
      </w:pPr>
      <w:r>
        <w:rPr>
          <w:rFonts w:cs="Times New Roman"/>
        </w:rPr>
        <w:t>Side Effect: the reservation status bit (bit 0) in the semaphore register is set accordingly.</w:t>
      </w:r>
    </w:p>
    <w:p w14:paraId="723BA8CB" w14:textId="77777777"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14:paraId="6D6EB3C9" w14:textId="77777777" w:rsidTr="00A773B3">
        <w:tc>
          <w:tcPr>
            <w:tcW w:w="1134" w:type="dxa"/>
            <w:shd w:val="clear" w:color="auto" w:fill="595959" w:themeFill="text1" w:themeFillTint="A6"/>
          </w:tcPr>
          <w:p w14:paraId="75C75F44"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C9EA6B7" w14:textId="77777777"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14:paraId="4C491020" w14:textId="77777777" w:rsidTr="00A773B3">
        <w:tc>
          <w:tcPr>
            <w:tcW w:w="1134" w:type="dxa"/>
          </w:tcPr>
          <w:p w14:paraId="4AF42938" w14:textId="77777777" w:rsidR="00776F44" w:rsidRDefault="00776F44" w:rsidP="00A773B3">
            <w:pPr>
              <w:jc w:val="center"/>
              <w:rPr>
                <w:rFonts w:cs="Times New Roman"/>
              </w:rPr>
            </w:pPr>
            <w:r>
              <w:rPr>
                <w:rFonts w:cs="Times New Roman"/>
              </w:rPr>
              <w:t>0</w:t>
            </w:r>
          </w:p>
        </w:tc>
        <w:tc>
          <w:tcPr>
            <w:tcW w:w="1843" w:type="dxa"/>
          </w:tcPr>
          <w:p w14:paraId="13DE2549" w14:textId="77777777" w:rsidR="00776F44" w:rsidRDefault="00776F44" w:rsidP="00A773B3">
            <w:pPr>
              <w:jc w:val="center"/>
              <w:rPr>
                <w:rFonts w:cs="Times New Roman"/>
              </w:rPr>
            </w:pPr>
            <w:r>
              <w:rPr>
                <w:rFonts w:cs="Times New Roman"/>
              </w:rPr>
              <w:t>1</w:t>
            </w:r>
          </w:p>
        </w:tc>
      </w:tr>
      <w:tr w:rsidR="00776F44" w14:paraId="57CE7F66" w14:textId="77777777" w:rsidTr="00A773B3">
        <w:tc>
          <w:tcPr>
            <w:tcW w:w="1134" w:type="dxa"/>
          </w:tcPr>
          <w:p w14:paraId="29FC74B7" w14:textId="77777777" w:rsidR="00776F44" w:rsidRDefault="00776F44" w:rsidP="00A773B3">
            <w:pPr>
              <w:jc w:val="center"/>
              <w:rPr>
                <w:rFonts w:cs="Times New Roman"/>
              </w:rPr>
            </w:pPr>
            <w:r>
              <w:rPr>
                <w:rFonts w:cs="Times New Roman"/>
              </w:rPr>
              <w:t>1</w:t>
            </w:r>
          </w:p>
        </w:tc>
        <w:tc>
          <w:tcPr>
            <w:tcW w:w="1843" w:type="dxa"/>
          </w:tcPr>
          <w:p w14:paraId="55166932" w14:textId="77777777" w:rsidR="00776F44" w:rsidRDefault="00776F44" w:rsidP="00A773B3">
            <w:pPr>
              <w:jc w:val="center"/>
              <w:rPr>
                <w:rFonts w:cs="Times New Roman"/>
              </w:rPr>
            </w:pPr>
            <w:r>
              <w:rPr>
                <w:rFonts w:cs="Times New Roman"/>
              </w:rPr>
              <w:t>2</w:t>
            </w:r>
          </w:p>
        </w:tc>
      </w:tr>
      <w:tr w:rsidR="00776F44" w14:paraId="5C3B7B1B" w14:textId="77777777" w:rsidTr="00A773B3">
        <w:tc>
          <w:tcPr>
            <w:tcW w:w="1134" w:type="dxa"/>
          </w:tcPr>
          <w:p w14:paraId="27FA5CE6" w14:textId="77777777" w:rsidR="00776F44" w:rsidRDefault="00776F44" w:rsidP="00A773B3">
            <w:pPr>
              <w:jc w:val="center"/>
              <w:rPr>
                <w:rFonts w:cs="Times New Roman"/>
              </w:rPr>
            </w:pPr>
            <w:r>
              <w:rPr>
                <w:rFonts w:cs="Times New Roman"/>
              </w:rPr>
              <w:t>2</w:t>
            </w:r>
          </w:p>
        </w:tc>
        <w:tc>
          <w:tcPr>
            <w:tcW w:w="1843" w:type="dxa"/>
          </w:tcPr>
          <w:p w14:paraId="4ACAAC29" w14:textId="77777777" w:rsidR="00776F44" w:rsidRDefault="00776F44" w:rsidP="00A773B3">
            <w:pPr>
              <w:jc w:val="center"/>
              <w:rPr>
                <w:rFonts w:cs="Times New Roman"/>
              </w:rPr>
            </w:pPr>
            <w:r>
              <w:rPr>
                <w:rFonts w:cs="Times New Roman"/>
              </w:rPr>
              <w:t>4</w:t>
            </w:r>
          </w:p>
        </w:tc>
      </w:tr>
      <w:tr w:rsidR="00776F44" w14:paraId="24AB1270" w14:textId="77777777" w:rsidTr="00A773B3">
        <w:tc>
          <w:tcPr>
            <w:tcW w:w="1134" w:type="dxa"/>
          </w:tcPr>
          <w:p w14:paraId="70EEAF52" w14:textId="77777777" w:rsidR="00776F44" w:rsidRDefault="00776F44" w:rsidP="00A773B3">
            <w:pPr>
              <w:jc w:val="center"/>
              <w:rPr>
                <w:rFonts w:cs="Times New Roman"/>
              </w:rPr>
            </w:pPr>
            <w:r>
              <w:rPr>
                <w:rFonts w:cs="Times New Roman"/>
              </w:rPr>
              <w:t>3</w:t>
            </w:r>
          </w:p>
        </w:tc>
        <w:tc>
          <w:tcPr>
            <w:tcW w:w="1843" w:type="dxa"/>
          </w:tcPr>
          <w:p w14:paraId="0FC8C7F1" w14:textId="77777777" w:rsidR="00776F44" w:rsidRDefault="00776F44" w:rsidP="00A773B3">
            <w:pPr>
              <w:jc w:val="center"/>
              <w:rPr>
                <w:rFonts w:cs="Times New Roman"/>
              </w:rPr>
            </w:pPr>
            <w:r>
              <w:rPr>
                <w:rFonts w:cs="Times New Roman"/>
              </w:rPr>
              <w:t>8</w:t>
            </w:r>
          </w:p>
        </w:tc>
      </w:tr>
    </w:tbl>
    <w:p w14:paraId="51EF1AC5" w14:textId="77777777" w:rsidR="00AD467C" w:rsidRDefault="00AD467C" w:rsidP="00AD467C">
      <w:pPr>
        <w:ind w:left="720"/>
        <w:rPr>
          <w:rFonts w:eastAsiaTheme="majorEastAsia" w:cstheme="majorBidi"/>
        </w:rPr>
      </w:pPr>
    </w:p>
    <w:p w14:paraId="5CE2C75D" w14:textId="77777777"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14:paraId="030725C9" w14:textId="77777777"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14:paraId="4441522E" w14:textId="77777777"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14:paraId="18FA9777" w14:textId="77777777" w:rsidR="00AD467C" w:rsidRDefault="00AD467C" w:rsidP="00AD467C">
      <w:pPr>
        <w:ind w:left="720"/>
        <w:rPr>
          <w:rFonts w:eastAsiaTheme="majorEastAsia" w:cstheme="majorBidi"/>
        </w:rPr>
      </w:pPr>
      <w:r>
        <w:rPr>
          <w:rFonts w:eastAsiaTheme="majorEastAsia" w:cstheme="majorBidi"/>
        </w:rPr>
        <w:t>All combinations of A, R are allowed.</w:t>
      </w:r>
    </w:p>
    <w:p w14:paraId="60917829" w14:textId="77777777" w:rsidR="00E32059" w:rsidRDefault="00E32059">
      <w:pPr>
        <w:rPr>
          <w:rFonts w:eastAsiaTheme="majorEastAsia" w:cs="Times New Roman"/>
          <w:b/>
          <w:bCs/>
          <w:sz w:val="28"/>
          <w:szCs w:val="28"/>
        </w:rPr>
      </w:pPr>
      <w:r>
        <w:rPr>
          <w:rFonts w:cs="Times New Roman"/>
        </w:rPr>
        <w:br w:type="page"/>
      </w:r>
    </w:p>
    <w:p w14:paraId="47BBA51F" w14:textId="77777777"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14:paraId="04BA6324" w14:textId="77777777" w:rsidR="009C6E5E" w:rsidRPr="00EB0B0D" w:rsidRDefault="009C6E5E">
      <w:pPr>
        <w:rPr>
          <w:rFonts w:cs="Times New Roman"/>
        </w:rPr>
      </w:pPr>
      <w:r w:rsidRPr="00EB0B0D">
        <w:rPr>
          <w:rFonts w:cs="Times New Roman"/>
        </w:rPr>
        <w:t>Description:</w:t>
      </w:r>
    </w:p>
    <w:p w14:paraId="7D7A1D7D" w14:textId="77777777"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14:paraId="50CA3434" w14:textId="77777777"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14:paraId="7E0D533F" w14:textId="77777777" w:rsidTr="009F099B">
        <w:tc>
          <w:tcPr>
            <w:tcW w:w="1152" w:type="dxa"/>
          </w:tcPr>
          <w:p w14:paraId="78418907" w14:textId="77777777"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14:paraId="0532BF18" w14:textId="77777777"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14:paraId="06D99E6A" w14:textId="77777777"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14:paraId="659EFFCE" w14:textId="77777777"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14:paraId="1FC85DA0" w14:textId="77777777"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14:paraId="64BC8A28" w14:textId="77777777"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14:paraId="300D01DD" w14:textId="77777777"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14:paraId="603FA187" w14:textId="77777777" w:rsidR="000A676C" w:rsidRPr="00EB0B0D" w:rsidRDefault="000A676C" w:rsidP="000A676C">
      <w:pPr>
        <w:rPr>
          <w:rFonts w:cs="Times New Roman"/>
        </w:rPr>
      </w:pPr>
    </w:p>
    <w:p w14:paraId="0424ABD0" w14:textId="77777777"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14:paraId="0DDFF008" w14:textId="77777777" w:rsidR="00D62DA0" w:rsidRPr="002C6BF0" w:rsidRDefault="00D62DA0" w:rsidP="00D62DA0">
      <w:r>
        <w:rPr>
          <w:rStyle w:val="Strong"/>
        </w:rPr>
        <w:t xml:space="preserve">Execution Units: </w:t>
      </w:r>
      <w:r w:rsidRPr="002C6BF0">
        <w:t>A</w:t>
      </w:r>
      <w:r>
        <w:t>ll A</w:t>
      </w:r>
      <w:r w:rsidRPr="002C6BF0">
        <w:t>LU</w:t>
      </w:r>
      <w:r>
        <w:t>’s</w:t>
      </w:r>
    </w:p>
    <w:p w14:paraId="63080F7D" w14:textId="77777777" w:rsidR="00884DAB" w:rsidRDefault="00884DAB">
      <w:pPr>
        <w:rPr>
          <w:rFonts w:cs="Times New Roman"/>
        </w:rPr>
      </w:pPr>
      <w:r>
        <w:rPr>
          <w:rFonts w:cs="Times New Roman"/>
        </w:rPr>
        <w:t>Notes:</w:t>
      </w:r>
    </w:p>
    <w:p w14:paraId="47470B2C" w14:textId="77777777"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14:paraId="0B846BE2" w14:textId="77777777" w:rsidR="001858AE" w:rsidRPr="00A26E7A" w:rsidRDefault="001858AE" w:rsidP="001858AE">
      <w:pPr>
        <w:pStyle w:val="Heading2"/>
        <w:rPr>
          <w:sz w:val="40"/>
        </w:rPr>
      </w:pPr>
      <w:r>
        <w:rPr>
          <w:sz w:val="40"/>
        </w:rPr>
        <w:lastRenderedPageBreak/>
        <w:t>SXH – Sign Extend Half-Word</w:t>
      </w:r>
    </w:p>
    <w:p w14:paraId="722B68DB" w14:textId="77777777" w:rsidR="001858AE" w:rsidRPr="00EB0B0D" w:rsidRDefault="001858AE" w:rsidP="001858AE">
      <w:pPr>
        <w:rPr>
          <w:rFonts w:cs="Times New Roman"/>
        </w:rPr>
      </w:pPr>
      <w:r w:rsidRPr="00EB0B0D">
        <w:rPr>
          <w:rFonts w:cs="Times New Roman"/>
        </w:rPr>
        <w:t>Description:</w:t>
      </w:r>
    </w:p>
    <w:p w14:paraId="06629CC3" w14:textId="77777777"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14:paraId="10249A6B" w14:textId="77777777" w:rsidR="001858AE" w:rsidRPr="00EB0B0D" w:rsidRDefault="001858AE" w:rsidP="001858AE">
      <w:pPr>
        <w:rPr>
          <w:rFonts w:cs="Times New Roman"/>
        </w:rPr>
      </w:pPr>
      <w:r w:rsidRPr="00EB0B0D">
        <w:rPr>
          <w:rFonts w:cs="Times New Roman"/>
        </w:rPr>
        <w:t>Instruction Format:</w:t>
      </w:r>
    </w:p>
    <w:p w14:paraId="6744A979" w14:textId="77777777"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14:paraId="0E5300E9" w14:textId="77777777" w:rsidTr="004C3E0B">
        <w:tc>
          <w:tcPr>
            <w:tcW w:w="1152" w:type="dxa"/>
          </w:tcPr>
          <w:p w14:paraId="50268669" w14:textId="77777777"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70FF42DB" w14:textId="77777777"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14:paraId="0BB4CE2A" w14:textId="77777777"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14:paraId="3255C573" w14:textId="77777777"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F849C5A" w14:textId="77777777"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14:paraId="3D6EFECA" w14:textId="77777777"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14:paraId="663159E8" w14:textId="77777777"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14:paraId="2156A624" w14:textId="77777777" w:rsidR="001858AE" w:rsidRPr="00EB0B0D" w:rsidRDefault="001858AE" w:rsidP="001858AE">
      <w:pPr>
        <w:rPr>
          <w:rFonts w:cs="Times New Roman"/>
        </w:rPr>
      </w:pPr>
    </w:p>
    <w:p w14:paraId="14306F19" w14:textId="77777777" w:rsidR="001858AE" w:rsidRPr="00EB0B0D" w:rsidRDefault="001858AE" w:rsidP="001858AE">
      <w:pPr>
        <w:rPr>
          <w:rFonts w:cs="Times New Roman"/>
        </w:rPr>
      </w:pPr>
      <w:r w:rsidRPr="00EB0B0D">
        <w:rPr>
          <w:rFonts w:cs="Times New Roman"/>
        </w:rPr>
        <w:t xml:space="preserve">Clock Cycles: </w:t>
      </w:r>
      <w:r>
        <w:rPr>
          <w:rFonts w:cs="Times New Roman"/>
        </w:rPr>
        <w:t>1</w:t>
      </w:r>
    </w:p>
    <w:p w14:paraId="2122D884" w14:textId="77777777" w:rsidR="001858AE" w:rsidRPr="00EB0B0D" w:rsidRDefault="001858AE" w:rsidP="001858AE">
      <w:pPr>
        <w:rPr>
          <w:rFonts w:cs="Times New Roman"/>
        </w:rPr>
      </w:pPr>
      <w:r>
        <w:rPr>
          <w:rStyle w:val="Strong"/>
        </w:rPr>
        <w:t xml:space="preserve">Execution Units: </w:t>
      </w:r>
      <w:r w:rsidRPr="00EB0B0D">
        <w:rPr>
          <w:rFonts w:cs="Times New Roman"/>
        </w:rPr>
        <w:t>ALU #0 Only</w:t>
      </w:r>
    </w:p>
    <w:p w14:paraId="50D90FE7" w14:textId="77777777" w:rsidR="001858AE" w:rsidRDefault="001858AE" w:rsidP="001858AE">
      <w:r>
        <w:t>Exceptions: none</w:t>
      </w:r>
    </w:p>
    <w:p w14:paraId="3243E37D" w14:textId="77777777" w:rsidR="001858AE" w:rsidRDefault="001858AE">
      <w:pPr>
        <w:rPr>
          <w:rFonts w:eastAsiaTheme="majorEastAsia" w:cstheme="majorBidi"/>
          <w:b/>
          <w:bCs/>
          <w:sz w:val="40"/>
          <w:szCs w:val="26"/>
        </w:rPr>
      </w:pPr>
      <w:r>
        <w:rPr>
          <w:sz w:val="40"/>
        </w:rPr>
        <w:br w:type="page"/>
      </w:r>
    </w:p>
    <w:p w14:paraId="717B12B1" w14:textId="77777777" w:rsidR="008E468D" w:rsidRPr="005B5E55" w:rsidRDefault="008E468D" w:rsidP="008E468D">
      <w:pPr>
        <w:pStyle w:val="Heading2"/>
        <w:rPr>
          <w:sz w:val="40"/>
        </w:rPr>
      </w:pPr>
      <w:bookmarkStart w:id="48" w:name="_TLB_–_TLB"/>
      <w:bookmarkStart w:id="49" w:name="_Toc448161403"/>
      <w:bookmarkEnd w:id="48"/>
      <w:r>
        <w:rPr>
          <w:sz w:val="40"/>
        </w:rPr>
        <w:lastRenderedPageBreak/>
        <w:t>THRD</w:t>
      </w:r>
      <w:r w:rsidRPr="005B5E55">
        <w:rPr>
          <w:sz w:val="40"/>
        </w:rPr>
        <w:t xml:space="preserve"> – </w:t>
      </w:r>
      <w:r>
        <w:rPr>
          <w:sz w:val="40"/>
        </w:rPr>
        <w:t>Conditional Thread Switch</w:t>
      </w:r>
    </w:p>
    <w:p w14:paraId="1988F9CD" w14:textId="77777777" w:rsidR="008E468D" w:rsidRDefault="008E468D" w:rsidP="008E468D">
      <w:pPr>
        <w:rPr>
          <w:rFonts w:cs="Times New Roman"/>
        </w:rPr>
      </w:pPr>
      <w:r w:rsidRPr="005B5E55">
        <w:rPr>
          <w:rFonts w:cs="Times New Roman"/>
          <w:b/>
        </w:rPr>
        <w:t>Description</w:t>
      </w:r>
      <w:r>
        <w:rPr>
          <w:rFonts w:cs="Times New Roman"/>
        </w:rPr>
        <w:t>:</w:t>
      </w:r>
    </w:p>
    <w:p w14:paraId="36E3FDB9" w14:textId="77777777" w:rsidR="008E468D" w:rsidRDefault="008E468D" w:rsidP="008E468D">
      <w:pPr>
        <w:ind w:left="720"/>
        <w:rPr>
          <w:rFonts w:cs="Times New Roman"/>
        </w:rPr>
      </w:pPr>
      <w:r>
        <w:rPr>
          <w:rFonts w:cs="Times New Roman"/>
        </w:rPr>
        <w:t>This instruction performs a subroutine call to the thread switch routine or to the garbage collection routine if one of the signals for those routines is active. The garbage collection routine address is stored in the GCA CSR register. The thread switch routine address is stored in the TSA CSR register. The THRD instruction should be placed at thread-safe points.</w:t>
      </w:r>
    </w:p>
    <w:p w14:paraId="63896A49" w14:textId="77777777" w:rsidR="008E468D" w:rsidRDefault="008E468D" w:rsidP="008E468D">
      <w:pPr>
        <w:rPr>
          <w:rFonts w:cs="Times New Roman"/>
        </w:rPr>
      </w:pPr>
      <w:r>
        <w:rPr>
          <w:rFonts w:cs="Times New Roman"/>
        </w:rPr>
        <w:t>Instruction Format:</w:t>
      </w:r>
    </w:p>
    <w:p w14:paraId="29BF68AF" w14:textId="77777777" w:rsidR="008E468D" w:rsidRPr="002C6BF0" w:rsidRDefault="008E468D" w:rsidP="008E468D">
      <w:r>
        <w:rPr>
          <w:rStyle w:val="Strong"/>
        </w:rPr>
        <w:t xml:space="preserve">Execution Units: </w:t>
      </w:r>
      <w:r>
        <w:t>FC</w:t>
      </w:r>
      <w:r w:rsidRPr="002C6BF0">
        <w:t>U</w:t>
      </w:r>
    </w:p>
    <w:p w14:paraId="2F1FC636" w14:textId="77777777" w:rsidR="008E468D" w:rsidRPr="00EB0B0D" w:rsidRDefault="008E468D" w:rsidP="008E468D">
      <w:pPr>
        <w:rPr>
          <w:rFonts w:cs="Times New Roman"/>
        </w:rPr>
      </w:pPr>
      <w:r w:rsidRPr="00EB0B0D">
        <w:rPr>
          <w:rFonts w:cs="Times New Roman"/>
        </w:rPr>
        <w:t xml:space="preserve">Clock Cycles: </w:t>
      </w:r>
    </w:p>
    <w:p w14:paraId="7103C7C7" w14:textId="77777777" w:rsidR="008E468D" w:rsidRDefault="008E468D" w:rsidP="008E468D">
      <w:pPr>
        <w:rPr>
          <w:rFonts w:cs="Times New Roman"/>
        </w:rPr>
      </w:pPr>
    </w:p>
    <w:p w14:paraId="3914060B" w14:textId="77777777" w:rsidR="008E468D" w:rsidRDefault="008E468D" w:rsidP="008E468D">
      <w:pPr>
        <w:rPr>
          <w:rFonts w:eastAsiaTheme="majorEastAsia" w:cstheme="majorBidi"/>
          <w:b/>
          <w:bCs/>
          <w:sz w:val="40"/>
          <w:szCs w:val="40"/>
        </w:rPr>
      </w:pPr>
      <w:r>
        <w:rPr>
          <w:sz w:val="40"/>
          <w:szCs w:val="40"/>
        </w:rPr>
        <w:br w:type="page"/>
      </w:r>
    </w:p>
    <w:p w14:paraId="5038AB70" w14:textId="77777777" w:rsidR="00C23983" w:rsidRPr="00B144D1" w:rsidRDefault="00C23983" w:rsidP="00B144D1">
      <w:pPr>
        <w:pStyle w:val="Heading2"/>
        <w:rPr>
          <w:sz w:val="40"/>
        </w:rPr>
      </w:pPr>
      <w:r w:rsidRPr="00B144D1">
        <w:rPr>
          <w:sz w:val="40"/>
        </w:rPr>
        <w:lastRenderedPageBreak/>
        <w:t>TLB – TLB Command</w:t>
      </w:r>
      <w:bookmarkEnd w:id="49"/>
    </w:p>
    <w:p w14:paraId="2915C08E" w14:textId="77777777" w:rsidR="00C23983" w:rsidRDefault="00C23983" w:rsidP="00C23983">
      <w:pPr>
        <w:rPr>
          <w:rStyle w:val="Strong"/>
        </w:rPr>
      </w:pPr>
    </w:p>
    <w:p w14:paraId="4288CB65" w14:textId="77777777" w:rsidR="00C23983" w:rsidRPr="009C08A1" w:rsidRDefault="00C23983" w:rsidP="00C23983">
      <w:pPr>
        <w:rPr>
          <w:rStyle w:val="Strong"/>
        </w:rPr>
      </w:pPr>
      <w:r w:rsidRPr="009C08A1">
        <w:rPr>
          <w:rStyle w:val="Strong"/>
        </w:rPr>
        <w:t>Description:</w:t>
      </w:r>
    </w:p>
    <w:p w14:paraId="14EFCA4B" w14:textId="77777777"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14:paraId="4E30689A" w14:textId="77777777"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14:paraId="3229AF1E" w14:textId="77777777"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14:paraId="6DE3E712" w14:textId="77777777" w:rsidTr="00D9235B">
        <w:tc>
          <w:tcPr>
            <w:tcW w:w="1152" w:type="dxa"/>
          </w:tcPr>
          <w:p w14:paraId="042FDD35" w14:textId="77777777"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14:paraId="3B45DC6C" w14:textId="77777777"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14:paraId="0225EE7C" w14:textId="77777777"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14:paraId="043AB6F5" w14:textId="77777777"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B89996A" w14:textId="77777777"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14:paraId="48CF621F" w14:textId="77777777"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14:paraId="56F41C06" w14:textId="77777777"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14:paraId="5B249606" w14:textId="77777777" w:rsidR="00C23983" w:rsidRDefault="00C23983" w:rsidP="00C23983">
      <w:pPr>
        <w:rPr>
          <w:rStyle w:val="Strong"/>
        </w:rPr>
      </w:pPr>
    </w:p>
    <w:p w14:paraId="259C4105" w14:textId="77777777" w:rsidR="00C23983" w:rsidRDefault="00C23983" w:rsidP="00C23983">
      <w:pPr>
        <w:rPr>
          <w:rStyle w:val="Strong"/>
        </w:rPr>
      </w:pPr>
      <w:r>
        <w:rPr>
          <w:rStyle w:val="Strong"/>
        </w:rPr>
        <w:t xml:space="preserve">Clock Cycles: </w:t>
      </w:r>
      <w:r>
        <w:t>3</w:t>
      </w:r>
    </w:p>
    <w:p w14:paraId="76771250" w14:textId="77777777"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14:paraId="1733E9C9" w14:textId="77777777" w:rsidTr="006843E4">
        <w:tc>
          <w:tcPr>
            <w:tcW w:w="1242" w:type="dxa"/>
            <w:shd w:val="clear" w:color="auto" w:fill="262626" w:themeFill="text1" w:themeFillTint="D9"/>
          </w:tcPr>
          <w:p w14:paraId="51067B6D" w14:textId="77777777"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14:paraId="00B9E1E3" w14:textId="77777777" w:rsidR="00C23983" w:rsidRPr="006843E4" w:rsidRDefault="00C23983" w:rsidP="00D9235B">
            <w:pPr>
              <w:rPr>
                <w:color w:val="FFFFFF" w:themeColor="background1"/>
              </w:rPr>
            </w:pPr>
          </w:p>
        </w:tc>
        <w:tc>
          <w:tcPr>
            <w:tcW w:w="1701" w:type="dxa"/>
            <w:shd w:val="clear" w:color="auto" w:fill="262626" w:themeFill="text1" w:themeFillTint="D9"/>
          </w:tcPr>
          <w:p w14:paraId="761B7A68" w14:textId="77777777" w:rsidR="00C23983" w:rsidRPr="006843E4" w:rsidRDefault="00C23983" w:rsidP="00D9235B">
            <w:pPr>
              <w:rPr>
                <w:color w:val="FFFFFF" w:themeColor="background1"/>
              </w:rPr>
            </w:pPr>
            <w:r w:rsidRPr="006843E4">
              <w:rPr>
                <w:color w:val="FFFFFF" w:themeColor="background1"/>
              </w:rPr>
              <w:t>Assembler</w:t>
            </w:r>
          </w:p>
        </w:tc>
      </w:tr>
      <w:tr w:rsidR="00C23983" w14:paraId="2FD3D7B8" w14:textId="77777777" w:rsidTr="00D9235B">
        <w:tc>
          <w:tcPr>
            <w:tcW w:w="1242" w:type="dxa"/>
          </w:tcPr>
          <w:p w14:paraId="3D9C88BB" w14:textId="77777777" w:rsidR="00C23983" w:rsidRDefault="00C23983" w:rsidP="00D9235B">
            <w:pPr>
              <w:jc w:val="center"/>
            </w:pPr>
            <w:r>
              <w:t>0</w:t>
            </w:r>
          </w:p>
        </w:tc>
        <w:tc>
          <w:tcPr>
            <w:tcW w:w="3261" w:type="dxa"/>
          </w:tcPr>
          <w:p w14:paraId="39363710" w14:textId="77777777" w:rsidR="00C23983" w:rsidRDefault="00C23983" w:rsidP="00D9235B">
            <w:r>
              <w:t>Wired</w:t>
            </w:r>
          </w:p>
        </w:tc>
        <w:tc>
          <w:tcPr>
            <w:tcW w:w="1701" w:type="dxa"/>
          </w:tcPr>
          <w:p w14:paraId="6FEB4570" w14:textId="77777777" w:rsidR="00C23983" w:rsidRDefault="00C23983" w:rsidP="00D9235B">
            <w:r>
              <w:t>Wired</w:t>
            </w:r>
          </w:p>
        </w:tc>
      </w:tr>
      <w:tr w:rsidR="00C23983" w14:paraId="3DD9E849" w14:textId="77777777" w:rsidTr="00D9235B">
        <w:tc>
          <w:tcPr>
            <w:tcW w:w="1242" w:type="dxa"/>
          </w:tcPr>
          <w:p w14:paraId="6D077566" w14:textId="77777777" w:rsidR="00C23983" w:rsidRDefault="00C23983" w:rsidP="00D9235B">
            <w:pPr>
              <w:jc w:val="center"/>
            </w:pPr>
            <w:r>
              <w:t>1</w:t>
            </w:r>
          </w:p>
        </w:tc>
        <w:tc>
          <w:tcPr>
            <w:tcW w:w="3261" w:type="dxa"/>
          </w:tcPr>
          <w:p w14:paraId="522FB5CD" w14:textId="77777777" w:rsidR="00C23983" w:rsidRDefault="00C23983" w:rsidP="00D9235B">
            <w:r>
              <w:t>Index</w:t>
            </w:r>
          </w:p>
        </w:tc>
        <w:tc>
          <w:tcPr>
            <w:tcW w:w="1701" w:type="dxa"/>
          </w:tcPr>
          <w:p w14:paraId="0B5E5B1C" w14:textId="77777777" w:rsidR="00C23983" w:rsidRDefault="00C23983" w:rsidP="00D9235B">
            <w:r>
              <w:t>Index</w:t>
            </w:r>
          </w:p>
        </w:tc>
      </w:tr>
      <w:tr w:rsidR="00C23983" w14:paraId="02C90458" w14:textId="77777777" w:rsidTr="00D9235B">
        <w:tc>
          <w:tcPr>
            <w:tcW w:w="1242" w:type="dxa"/>
          </w:tcPr>
          <w:p w14:paraId="6BB10B50" w14:textId="77777777" w:rsidR="00C23983" w:rsidRDefault="00C23983" w:rsidP="00D9235B">
            <w:pPr>
              <w:jc w:val="center"/>
            </w:pPr>
            <w:r>
              <w:t>2</w:t>
            </w:r>
          </w:p>
        </w:tc>
        <w:tc>
          <w:tcPr>
            <w:tcW w:w="3261" w:type="dxa"/>
          </w:tcPr>
          <w:p w14:paraId="020BF141" w14:textId="77777777" w:rsidR="00C23983" w:rsidRDefault="00C23983" w:rsidP="00D9235B">
            <w:r>
              <w:t>Random</w:t>
            </w:r>
          </w:p>
        </w:tc>
        <w:tc>
          <w:tcPr>
            <w:tcW w:w="1701" w:type="dxa"/>
          </w:tcPr>
          <w:p w14:paraId="1F330163" w14:textId="77777777" w:rsidR="00C23983" w:rsidRDefault="00C23983" w:rsidP="00D9235B">
            <w:r>
              <w:t>Random</w:t>
            </w:r>
          </w:p>
        </w:tc>
      </w:tr>
      <w:tr w:rsidR="00C23983" w14:paraId="26563ABB" w14:textId="77777777" w:rsidTr="00D9235B">
        <w:tc>
          <w:tcPr>
            <w:tcW w:w="1242" w:type="dxa"/>
          </w:tcPr>
          <w:p w14:paraId="74B8521F" w14:textId="77777777" w:rsidR="00C23983" w:rsidRDefault="00C23983" w:rsidP="00D9235B">
            <w:pPr>
              <w:jc w:val="center"/>
            </w:pPr>
            <w:r>
              <w:t>3</w:t>
            </w:r>
          </w:p>
        </w:tc>
        <w:tc>
          <w:tcPr>
            <w:tcW w:w="3261" w:type="dxa"/>
          </w:tcPr>
          <w:p w14:paraId="5E336B45" w14:textId="77777777" w:rsidR="00C23983" w:rsidRDefault="00C23983" w:rsidP="00D9235B">
            <w:r>
              <w:t>Page Size</w:t>
            </w:r>
          </w:p>
        </w:tc>
        <w:tc>
          <w:tcPr>
            <w:tcW w:w="1701" w:type="dxa"/>
          </w:tcPr>
          <w:p w14:paraId="75A71825" w14:textId="77777777" w:rsidR="00C23983" w:rsidRDefault="00C23983" w:rsidP="00D9235B">
            <w:proofErr w:type="spellStart"/>
            <w:r>
              <w:t>PageSize</w:t>
            </w:r>
            <w:proofErr w:type="spellEnd"/>
          </w:p>
        </w:tc>
      </w:tr>
      <w:tr w:rsidR="00C23983" w14:paraId="4C54CE7E" w14:textId="77777777" w:rsidTr="00D9235B">
        <w:tc>
          <w:tcPr>
            <w:tcW w:w="1242" w:type="dxa"/>
          </w:tcPr>
          <w:p w14:paraId="5517D201" w14:textId="77777777" w:rsidR="00C23983" w:rsidRDefault="00C23983" w:rsidP="00D9235B">
            <w:pPr>
              <w:jc w:val="center"/>
            </w:pPr>
            <w:r>
              <w:t>4</w:t>
            </w:r>
          </w:p>
        </w:tc>
        <w:tc>
          <w:tcPr>
            <w:tcW w:w="3261" w:type="dxa"/>
          </w:tcPr>
          <w:p w14:paraId="0DE04170" w14:textId="77777777" w:rsidR="00C23983" w:rsidRDefault="00C23983" w:rsidP="00D9235B">
            <w:r>
              <w:t>Virtual page</w:t>
            </w:r>
          </w:p>
        </w:tc>
        <w:tc>
          <w:tcPr>
            <w:tcW w:w="1701" w:type="dxa"/>
          </w:tcPr>
          <w:p w14:paraId="6F3B2DB1" w14:textId="77777777" w:rsidR="00C23983" w:rsidRDefault="00C23983" w:rsidP="00D9235B">
            <w:proofErr w:type="spellStart"/>
            <w:r>
              <w:t>VirtPage</w:t>
            </w:r>
            <w:proofErr w:type="spellEnd"/>
          </w:p>
        </w:tc>
      </w:tr>
      <w:tr w:rsidR="00C23983" w14:paraId="7F927511" w14:textId="77777777" w:rsidTr="00D9235B">
        <w:tc>
          <w:tcPr>
            <w:tcW w:w="1242" w:type="dxa"/>
          </w:tcPr>
          <w:p w14:paraId="6C82A6E4" w14:textId="77777777" w:rsidR="00C23983" w:rsidRDefault="00C23983" w:rsidP="00D9235B">
            <w:pPr>
              <w:jc w:val="center"/>
            </w:pPr>
            <w:r>
              <w:t>5</w:t>
            </w:r>
          </w:p>
        </w:tc>
        <w:tc>
          <w:tcPr>
            <w:tcW w:w="3261" w:type="dxa"/>
          </w:tcPr>
          <w:p w14:paraId="6B4960FA" w14:textId="77777777" w:rsidR="00C23983" w:rsidRDefault="00C23983" w:rsidP="00D9235B">
            <w:r>
              <w:t>Physical page</w:t>
            </w:r>
          </w:p>
        </w:tc>
        <w:tc>
          <w:tcPr>
            <w:tcW w:w="1701" w:type="dxa"/>
          </w:tcPr>
          <w:p w14:paraId="791A433D" w14:textId="77777777" w:rsidR="00C23983" w:rsidRDefault="00C23983" w:rsidP="00D9235B">
            <w:proofErr w:type="spellStart"/>
            <w:r>
              <w:t>PhysPage</w:t>
            </w:r>
            <w:proofErr w:type="spellEnd"/>
          </w:p>
        </w:tc>
      </w:tr>
      <w:tr w:rsidR="00C23983" w14:paraId="4D797FB9" w14:textId="77777777" w:rsidTr="00D9235B">
        <w:tc>
          <w:tcPr>
            <w:tcW w:w="1242" w:type="dxa"/>
          </w:tcPr>
          <w:p w14:paraId="30A1FB66" w14:textId="77777777" w:rsidR="00C23983" w:rsidRDefault="00C23983" w:rsidP="00D9235B">
            <w:pPr>
              <w:jc w:val="center"/>
            </w:pPr>
            <w:r>
              <w:t>7</w:t>
            </w:r>
          </w:p>
        </w:tc>
        <w:tc>
          <w:tcPr>
            <w:tcW w:w="3261" w:type="dxa"/>
          </w:tcPr>
          <w:p w14:paraId="51363306" w14:textId="77777777" w:rsidR="00C23983" w:rsidRDefault="00C23983" w:rsidP="00D9235B">
            <w:r>
              <w:t>ASID</w:t>
            </w:r>
          </w:p>
        </w:tc>
        <w:tc>
          <w:tcPr>
            <w:tcW w:w="1701" w:type="dxa"/>
          </w:tcPr>
          <w:p w14:paraId="27504526" w14:textId="77777777" w:rsidR="00C23983" w:rsidRDefault="00C23983" w:rsidP="00D9235B">
            <w:r>
              <w:t>ASID</w:t>
            </w:r>
          </w:p>
        </w:tc>
      </w:tr>
      <w:tr w:rsidR="00C23983" w14:paraId="2F3ED7F9" w14:textId="77777777" w:rsidTr="00D9235B">
        <w:tc>
          <w:tcPr>
            <w:tcW w:w="1242" w:type="dxa"/>
          </w:tcPr>
          <w:p w14:paraId="4925A988" w14:textId="77777777" w:rsidR="00C23983" w:rsidRDefault="00C23983" w:rsidP="00D9235B">
            <w:pPr>
              <w:jc w:val="center"/>
            </w:pPr>
            <w:r>
              <w:t>8</w:t>
            </w:r>
          </w:p>
        </w:tc>
        <w:tc>
          <w:tcPr>
            <w:tcW w:w="3261" w:type="dxa"/>
          </w:tcPr>
          <w:p w14:paraId="44E5B1A1" w14:textId="77777777" w:rsidR="00C23983" w:rsidRDefault="006843E4" w:rsidP="00D9235B">
            <w:r>
              <w:t>M</w:t>
            </w:r>
            <w:r w:rsidR="00C23983">
              <w:t>iss address</w:t>
            </w:r>
          </w:p>
        </w:tc>
        <w:tc>
          <w:tcPr>
            <w:tcW w:w="1701" w:type="dxa"/>
          </w:tcPr>
          <w:p w14:paraId="3ADC448E" w14:textId="77777777" w:rsidR="00C23983" w:rsidRDefault="00C23983" w:rsidP="00D9235B">
            <w:r>
              <w:t>MA</w:t>
            </w:r>
          </w:p>
        </w:tc>
      </w:tr>
      <w:tr w:rsidR="00C23983" w14:paraId="77FC023B" w14:textId="77777777" w:rsidTr="00D9235B">
        <w:tc>
          <w:tcPr>
            <w:tcW w:w="1242" w:type="dxa"/>
          </w:tcPr>
          <w:p w14:paraId="18F043E0" w14:textId="77777777" w:rsidR="00C23983" w:rsidRDefault="006843E4" w:rsidP="00D9235B">
            <w:pPr>
              <w:jc w:val="center"/>
            </w:pPr>
            <w:r>
              <w:t>9</w:t>
            </w:r>
          </w:p>
        </w:tc>
        <w:tc>
          <w:tcPr>
            <w:tcW w:w="3261" w:type="dxa"/>
          </w:tcPr>
          <w:p w14:paraId="5468A8BD" w14:textId="77777777" w:rsidR="00C23983" w:rsidRDefault="006843E4" w:rsidP="00D9235B">
            <w:r>
              <w:t>reserved</w:t>
            </w:r>
          </w:p>
        </w:tc>
        <w:tc>
          <w:tcPr>
            <w:tcW w:w="1701" w:type="dxa"/>
          </w:tcPr>
          <w:p w14:paraId="4E1E359F" w14:textId="77777777" w:rsidR="00C23983" w:rsidRDefault="00C23983" w:rsidP="00D9235B"/>
        </w:tc>
      </w:tr>
      <w:tr w:rsidR="00C23983" w14:paraId="4ADE7B40" w14:textId="77777777" w:rsidTr="00D9235B">
        <w:tc>
          <w:tcPr>
            <w:tcW w:w="1242" w:type="dxa"/>
          </w:tcPr>
          <w:p w14:paraId="19EE79BD" w14:textId="77777777" w:rsidR="00C23983" w:rsidRDefault="00C23983" w:rsidP="00D9235B">
            <w:pPr>
              <w:jc w:val="center"/>
            </w:pPr>
            <w:r>
              <w:t>10</w:t>
            </w:r>
          </w:p>
        </w:tc>
        <w:tc>
          <w:tcPr>
            <w:tcW w:w="3261" w:type="dxa"/>
          </w:tcPr>
          <w:p w14:paraId="6CC0F524" w14:textId="77777777" w:rsidR="00C23983" w:rsidRDefault="00C23983" w:rsidP="00D9235B">
            <w:r>
              <w:t>Page Table Address</w:t>
            </w:r>
          </w:p>
        </w:tc>
        <w:tc>
          <w:tcPr>
            <w:tcW w:w="1701" w:type="dxa"/>
          </w:tcPr>
          <w:p w14:paraId="418949BC" w14:textId="77777777" w:rsidR="00C23983" w:rsidRDefault="00C23983" w:rsidP="00D9235B">
            <w:r>
              <w:t>PTA</w:t>
            </w:r>
          </w:p>
        </w:tc>
      </w:tr>
      <w:tr w:rsidR="00C23983" w14:paraId="0AACA10C" w14:textId="77777777" w:rsidTr="00D9235B">
        <w:tc>
          <w:tcPr>
            <w:tcW w:w="1242" w:type="dxa"/>
          </w:tcPr>
          <w:p w14:paraId="542B2ACE" w14:textId="77777777" w:rsidR="00C23983" w:rsidRDefault="00C23983" w:rsidP="00D9235B">
            <w:pPr>
              <w:jc w:val="center"/>
            </w:pPr>
            <w:r>
              <w:t>11</w:t>
            </w:r>
          </w:p>
        </w:tc>
        <w:tc>
          <w:tcPr>
            <w:tcW w:w="3261" w:type="dxa"/>
          </w:tcPr>
          <w:p w14:paraId="1715F189" w14:textId="77777777" w:rsidR="00C23983" w:rsidRDefault="00C23983" w:rsidP="00D9235B">
            <w:r>
              <w:t>Page Table Control</w:t>
            </w:r>
          </w:p>
        </w:tc>
        <w:tc>
          <w:tcPr>
            <w:tcW w:w="1701" w:type="dxa"/>
          </w:tcPr>
          <w:p w14:paraId="3FDFE04C" w14:textId="77777777" w:rsidR="00C23983" w:rsidRDefault="00C23983" w:rsidP="00D9235B">
            <w:r>
              <w:t>PTC</w:t>
            </w:r>
          </w:p>
        </w:tc>
      </w:tr>
      <w:tr w:rsidR="00B72907" w14:paraId="38A2804C" w14:textId="77777777" w:rsidTr="00D9235B">
        <w:tc>
          <w:tcPr>
            <w:tcW w:w="1242" w:type="dxa"/>
          </w:tcPr>
          <w:p w14:paraId="1BAB103E" w14:textId="77777777" w:rsidR="00B72907" w:rsidRDefault="00B72907" w:rsidP="00D9235B">
            <w:pPr>
              <w:jc w:val="center"/>
            </w:pPr>
            <w:r>
              <w:t>12</w:t>
            </w:r>
          </w:p>
        </w:tc>
        <w:tc>
          <w:tcPr>
            <w:tcW w:w="3261" w:type="dxa"/>
          </w:tcPr>
          <w:p w14:paraId="0C9AEDEC" w14:textId="77777777" w:rsidR="00B72907" w:rsidRDefault="00B72907" w:rsidP="00D9235B">
            <w:r>
              <w:t xml:space="preserve">Aging </w:t>
            </w:r>
            <w:r w:rsidR="00AD3F20">
              <w:t>frequency control</w:t>
            </w:r>
          </w:p>
        </w:tc>
        <w:tc>
          <w:tcPr>
            <w:tcW w:w="1701" w:type="dxa"/>
          </w:tcPr>
          <w:p w14:paraId="2EA63095" w14:textId="77777777" w:rsidR="00B72907" w:rsidRDefault="00F15317" w:rsidP="00D9235B">
            <w:r>
              <w:t>A</w:t>
            </w:r>
            <w:r w:rsidR="00AD3F20">
              <w:t>FC</w:t>
            </w:r>
          </w:p>
        </w:tc>
      </w:tr>
    </w:tbl>
    <w:p w14:paraId="4D20B7FA" w14:textId="77777777" w:rsidR="00C23983" w:rsidRDefault="00C23983" w:rsidP="00C23983"/>
    <w:p w14:paraId="7B3EDFE3" w14:textId="77777777"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14:paraId="21CCB84D" w14:textId="77777777" w:rsidTr="006843E4">
        <w:tc>
          <w:tcPr>
            <w:tcW w:w="1242" w:type="dxa"/>
            <w:shd w:val="clear" w:color="auto" w:fill="262626" w:themeFill="text1" w:themeFillTint="D9"/>
          </w:tcPr>
          <w:p w14:paraId="36200126" w14:textId="77777777"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14:paraId="04D8E80C" w14:textId="77777777"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14:paraId="104AD4A7" w14:textId="77777777" w:rsidR="00C23983" w:rsidRPr="006843E4" w:rsidRDefault="00C23983" w:rsidP="00D9235B">
            <w:pPr>
              <w:rPr>
                <w:color w:val="FFFFFF" w:themeColor="background1"/>
              </w:rPr>
            </w:pPr>
            <w:r w:rsidRPr="006843E4">
              <w:rPr>
                <w:color w:val="FFFFFF" w:themeColor="background1"/>
              </w:rPr>
              <w:t>Assembler</w:t>
            </w:r>
          </w:p>
        </w:tc>
      </w:tr>
      <w:tr w:rsidR="00C23983" w14:paraId="631ACF1F" w14:textId="77777777" w:rsidTr="00D9235B">
        <w:tc>
          <w:tcPr>
            <w:tcW w:w="1242" w:type="dxa"/>
          </w:tcPr>
          <w:p w14:paraId="45C72D33" w14:textId="77777777" w:rsidR="00C23983" w:rsidRDefault="00C23983" w:rsidP="00D9235B">
            <w:pPr>
              <w:jc w:val="center"/>
            </w:pPr>
            <w:r>
              <w:t>0</w:t>
            </w:r>
          </w:p>
        </w:tc>
        <w:tc>
          <w:tcPr>
            <w:tcW w:w="4820" w:type="dxa"/>
          </w:tcPr>
          <w:p w14:paraId="051DE575" w14:textId="77777777" w:rsidR="00C23983" w:rsidRDefault="00C23983" w:rsidP="00D9235B">
            <w:r>
              <w:t>No operation</w:t>
            </w:r>
          </w:p>
        </w:tc>
        <w:tc>
          <w:tcPr>
            <w:tcW w:w="1276" w:type="dxa"/>
          </w:tcPr>
          <w:p w14:paraId="66F86A81" w14:textId="77777777" w:rsidR="00C23983" w:rsidRDefault="00C23983" w:rsidP="00D9235B"/>
        </w:tc>
      </w:tr>
      <w:tr w:rsidR="00C23983" w14:paraId="19CC8D77" w14:textId="77777777" w:rsidTr="00D9235B">
        <w:tc>
          <w:tcPr>
            <w:tcW w:w="1242" w:type="dxa"/>
          </w:tcPr>
          <w:p w14:paraId="1688C68F" w14:textId="77777777" w:rsidR="00C23983" w:rsidRDefault="00C23983" w:rsidP="00D9235B">
            <w:pPr>
              <w:jc w:val="center"/>
            </w:pPr>
            <w:r>
              <w:t>1</w:t>
            </w:r>
          </w:p>
        </w:tc>
        <w:tc>
          <w:tcPr>
            <w:tcW w:w="4820" w:type="dxa"/>
          </w:tcPr>
          <w:p w14:paraId="18361DD0" w14:textId="77777777" w:rsidR="00C23983" w:rsidRDefault="00C23983" w:rsidP="00D9235B">
            <w:r>
              <w:t>Probe TLB entry</w:t>
            </w:r>
          </w:p>
        </w:tc>
        <w:tc>
          <w:tcPr>
            <w:tcW w:w="1276" w:type="dxa"/>
          </w:tcPr>
          <w:p w14:paraId="6F228170" w14:textId="77777777" w:rsidR="00C23983" w:rsidRDefault="00C23983" w:rsidP="00D9235B">
            <w:r>
              <w:t>TLBPB</w:t>
            </w:r>
          </w:p>
        </w:tc>
      </w:tr>
      <w:tr w:rsidR="00C23983" w14:paraId="282087D3" w14:textId="77777777" w:rsidTr="00D9235B">
        <w:tc>
          <w:tcPr>
            <w:tcW w:w="1242" w:type="dxa"/>
          </w:tcPr>
          <w:p w14:paraId="575BD7BC" w14:textId="77777777" w:rsidR="00C23983" w:rsidRDefault="00C23983" w:rsidP="00D9235B">
            <w:pPr>
              <w:jc w:val="center"/>
            </w:pPr>
            <w:r>
              <w:t>2</w:t>
            </w:r>
          </w:p>
        </w:tc>
        <w:tc>
          <w:tcPr>
            <w:tcW w:w="4820" w:type="dxa"/>
          </w:tcPr>
          <w:p w14:paraId="79702867" w14:textId="77777777" w:rsidR="00C23983" w:rsidRDefault="00C23983" w:rsidP="00D9235B">
            <w:r>
              <w:t>Read TLB entry</w:t>
            </w:r>
          </w:p>
        </w:tc>
        <w:tc>
          <w:tcPr>
            <w:tcW w:w="1276" w:type="dxa"/>
          </w:tcPr>
          <w:p w14:paraId="5ECAE0D7" w14:textId="77777777" w:rsidR="00C23983" w:rsidRDefault="00C23983" w:rsidP="00D9235B">
            <w:r>
              <w:t>TLBRD</w:t>
            </w:r>
          </w:p>
        </w:tc>
      </w:tr>
      <w:tr w:rsidR="00C23983" w14:paraId="675F7204" w14:textId="77777777" w:rsidTr="00D9235B">
        <w:tc>
          <w:tcPr>
            <w:tcW w:w="1242" w:type="dxa"/>
          </w:tcPr>
          <w:p w14:paraId="03077CD4" w14:textId="77777777" w:rsidR="00C23983" w:rsidRDefault="00C23983" w:rsidP="00D9235B">
            <w:pPr>
              <w:jc w:val="center"/>
            </w:pPr>
            <w:r>
              <w:t>3</w:t>
            </w:r>
          </w:p>
        </w:tc>
        <w:tc>
          <w:tcPr>
            <w:tcW w:w="4820" w:type="dxa"/>
          </w:tcPr>
          <w:p w14:paraId="514C75F4" w14:textId="77777777" w:rsidR="00C23983" w:rsidRDefault="00C23983" w:rsidP="00D9235B">
            <w:r>
              <w:t>Write TLB entry corresponding to random register</w:t>
            </w:r>
          </w:p>
        </w:tc>
        <w:tc>
          <w:tcPr>
            <w:tcW w:w="1276" w:type="dxa"/>
          </w:tcPr>
          <w:p w14:paraId="7D560089" w14:textId="77777777" w:rsidR="00C23983" w:rsidRDefault="00C23983" w:rsidP="00D9235B">
            <w:r>
              <w:t>TLBWR</w:t>
            </w:r>
          </w:p>
        </w:tc>
      </w:tr>
      <w:tr w:rsidR="00C23983" w14:paraId="3929A146" w14:textId="77777777" w:rsidTr="00D9235B">
        <w:tc>
          <w:tcPr>
            <w:tcW w:w="1242" w:type="dxa"/>
          </w:tcPr>
          <w:p w14:paraId="53A5F32C" w14:textId="77777777" w:rsidR="00C23983" w:rsidRDefault="00C23983" w:rsidP="00D9235B">
            <w:pPr>
              <w:jc w:val="center"/>
            </w:pPr>
            <w:r>
              <w:t>4</w:t>
            </w:r>
          </w:p>
        </w:tc>
        <w:tc>
          <w:tcPr>
            <w:tcW w:w="4820" w:type="dxa"/>
          </w:tcPr>
          <w:p w14:paraId="206EB228" w14:textId="77777777" w:rsidR="00C23983" w:rsidRDefault="00C23983" w:rsidP="00D9235B">
            <w:r>
              <w:t>Write TLB entry corresponding to index register</w:t>
            </w:r>
          </w:p>
        </w:tc>
        <w:tc>
          <w:tcPr>
            <w:tcW w:w="1276" w:type="dxa"/>
          </w:tcPr>
          <w:p w14:paraId="51B573D5" w14:textId="77777777" w:rsidR="00C23983" w:rsidRDefault="00C23983" w:rsidP="00D9235B">
            <w:r>
              <w:t>TLBWI</w:t>
            </w:r>
          </w:p>
        </w:tc>
      </w:tr>
      <w:tr w:rsidR="00C23983" w14:paraId="2C36B71B" w14:textId="77777777" w:rsidTr="00D9235B">
        <w:tc>
          <w:tcPr>
            <w:tcW w:w="1242" w:type="dxa"/>
          </w:tcPr>
          <w:p w14:paraId="0D1CCDAE" w14:textId="77777777" w:rsidR="00C23983" w:rsidRDefault="00C23983" w:rsidP="00D9235B">
            <w:pPr>
              <w:jc w:val="center"/>
            </w:pPr>
            <w:r>
              <w:t>5</w:t>
            </w:r>
          </w:p>
        </w:tc>
        <w:tc>
          <w:tcPr>
            <w:tcW w:w="4820" w:type="dxa"/>
          </w:tcPr>
          <w:p w14:paraId="250B381F" w14:textId="77777777" w:rsidR="00C23983" w:rsidRDefault="00C23983" w:rsidP="00D9235B">
            <w:r>
              <w:t>Enable TLB</w:t>
            </w:r>
          </w:p>
        </w:tc>
        <w:tc>
          <w:tcPr>
            <w:tcW w:w="1276" w:type="dxa"/>
          </w:tcPr>
          <w:p w14:paraId="3A74C1AC" w14:textId="77777777" w:rsidR="00C23983" w:rsidRDefault="00C23983" w:rsidP="00D9235B">
            <w:r>
              <w:t>TLBEN</w:t>
            </w:r>
          </w:p>
        </w:tc>
      </w:tr>
      <w:tr w:rsidR="00C23983" w14:paraId="34EB70D5" w14:textId="77777777" w:rsidTr="00D9235B">
        <w:tc>
          <w:tcPr>
            <w:tcW w:w="1242" w:type="dxa"/>
          </w:tcPr>
          <w:p w14:paraId="4A1B558F" w14:textId="77777777" w:rsidR="00C23983" w:rsidRDefault="00C23983" w:rsidP="00D9235B">
            <w:pPr>
              <w:jc w:val="center"/>
            </w:pPr>
            <w:r>
              <w:t>6</w:t>
            </w:r>
          </w:p>
        </w:tc>
        <w:tc>
          <w:tcPr>
            <w:tcW w:w="4820" w:type="dxa"/>
          </w:tcPr>
          <w:p w14:paraId="15AE251F" w14:textId="77777777" w:rsidR="00C23983" w:rsidRDefault="00C23983" w:rsidP="00D9235B">
            <w:r>
              <w:t>Disable TLB</w:t>
            </w:r>
          </w:p>
        </w:tc>
        <w:tc>
          <w:tcPr>
            <w:tcW w:w="1276" w:type="dxa"/>
          </w:tcPr>
          <w:p w14:paraId="54D2C564" w14:textId="77777777" w:rsidR="00C23983" w:rsidRDefault="00C23983" w:rsidP="00D9235B">
            <w:r>
              <w:t>TLBDIS</w:t>
            </w:r>
          </w:p>
        </w:tc>
      </w:tr>
      <w:tr w:rsidR="00C23983" w14:paraId="64F25C67" w14:textId="77777777" w:rsidTr="00D9235B">
        <w:tc>
          <w:tcPr>
            <w:tcW w:w="1242" w:type="dxa"/>
          </w:tcPr>
          <w:p w14:paraId="47547D9C" w14:textId="77777777" w:rsidR="00C23983" w:rsidRDefault="00C23983" w:rsidP="00D9235B">
            <w:pPr>
              <w:jc w:val="center"/>
            </w:pPr>
            <w:r>
              <w:t>7</w:t>
            </w:r>
          </w:p>
        </w:tc>
        <w:tc>
          <w:tcPr>
            <w:tcW w:w="4820" w:type="dxa"/>
          </w:tcPr>
          <w:p w14:paraId="0F63A889" w14:textId="77777777" w:rsidR="00C23983" w:rsidRDefault="00C23983" w:rsidP="00D9235B">
            <w:r>
              <w:t>Read register</w:t>
            </w:r>
          </w:p>
        </w:tc>
        <w:tc>
          <w:tcPr>
            <w:tcW w:w="1276" w:type="dxa"/>
          </w:tcPr>
          <w:p w14:paraId="7D454198" w14:textId="77777777" w:rsidR="00C23983" w:rsidRDefault="00C23983" w:rsidP="00D9235B">
            <w:r>
              <w:t>TLBRDREG</w:t>
            </w:r>
          </w:p>
        </w:tc>
      </w:tr>
      <w:tr w:rsidR="00C23983" w14:paraId="2EE5BA77" w14:textId="77777777" w:rsidTr="00D9235B">
        <w:tc>
          <w:tcPr>
            <w:tcW w:w="1242" w:type="dxa"/>
          </w:tcPr>
          <w:p w14:paraId="40CFC2BF" w14:textId="77777777" w:rsidR="00C23983" w:rsidRDefault="00C23983" w:rsidP="00D9235B">
            <w:pPr>
              <w:jc w:val="center"/>
            </w:pPr>
            <w:r>
              <w:t>8</w:t>
            </w:r>
          </w:p>
        </w:tc>
        <w:tc>
          <w:tcPr>
            <w:tcW w:w="4820" w:type="dxa"/>
          </w:tcPr>
          <w:p w14:paraId="7D6EDF5E" w14:textId="77777777" w:rsidR="00C23983" w:rsidRDefault="00C23983" w:rsidP="00D9235B">
            <w:r>
              <w:t>Write register</w:t>
            </w:r>
          </w:p>
        </w:tc>
        <w:tc>
          <w:tcPr>
            <w:tcW w:w="1276" w:type="dxa"/>
          </w:tcPr>
          <w:p w14:paraId="217C0C04" w14:textId="77777777" w:rsidR="00C23983" w:rsidRDefault="00C23983" w:rsidP="00D9235B">
            <w:r>
              <w:t>TLBWRREG</w:t>
            </w:r>
          </w:p>
        </w:tc>
      </w:tr>
      <w:tr w:rsidR="00C23983" w14:paraId="448FD759" w14:textId="77777777" w:rsidTr="00D9235B">
        <w:tc>
          <w:tcPr>
            <w:tcW w:w="1242" w:type="dxa"/>
          </w:tcPr>
          <w:p w14:paraId="3E2F25DF" w14:textId="77777777" w:rsidR="00C23983" w:rsidRDefault="00C23983" w:rsidP="00D9235B">
            <w:pPr>
              <w:jc w:val="center"/>
            </w:pPr>
            <w:r>
              <w:lastRenderedPageBreak/>
              <w:t>9</w:t>
            </w:r>
          </w:p>
        </w:tc>
        <w:tc>
          <w:tcPr>
            <w:tcW w:w="4820" w:type="dxa"/>
          </w:tcPr>
          <w:p w14:paraId="31CCB028" w14:textId="77777777" w:rsidR="00C23983" w:rsidRDefault="00C23983" w:rsidP="00D9235B">
            <w:r>
              <w:t>Invalidate all entries</w:t>
            </w:r>
          </w:p>
        </w:tc>
        <w:tc>
          <w:tcPr>
            <w:tcW w:w="1276" w:type="dxa"/>
          </w:tcPr>
          <w:p w14:paraId="148EC7B3" w14:textId="77777777" w:rsidR="00C23983" w:rsidRDefault="00C23983" w:rsidP="00D9235B">
            <w:r>
              <w:t>TLBINV</w:t>
            </w:r>
          </w:p>
        </w:tc>
      </w:tr>
      <w:tr w:rsidR="00B1511A" w14:paraId="04AADECD" w14:textId="77777777" w:rsidTr="00D9235B">
        <w:tc>
          <w:tcPr>
            <w:tcW w:w="1242" w:type="dxa"/>
          </w:tcPr>
          <w:p w14:paraId="5D454972" w14:textId="77777777" w:rsidR="00B1511A" w:rsidRDefault="00B1511A" w:rsidP="00D9235B">
            <w:pPr>
              <w:jc w:val="center"/>
            </w:pPr>
            <w:r>
              <w:t>10</w:t>
            </w:r>
          </w:p>
        </w:tc>
        <w:tc>
          <w:tcPr>
            <w:tcW w:w="4820" w:type="dxa"/>
          </w:tcPr>
          <w:p w14:paraId="461F8BA1" w14:textId="77777777" w:rsidR="00B1511A" w:rsidRDefault="00B1511A" w:rsidP="00D9235B">
            <w:r>
              <w:t>Get age count</w:t>
            </w:r>
          </w:p>
        </w:tc>
        <w:tc>
          <w:tcPr>
            <w:tcW w:w="1276" w:type="dxa"/>
          </w:tcPr>
          <w:p w14:paraId="433C8AF0" w14:textId="77777777" w:rsidR="00B1511A" w:rsidRDefault="00CF586B" w:rsidP="00D9235B">
            <w:r>
              <w:t>TLB</w:t>
            </w:r>
            <w:r w:rsidR="004A205A">
              <w:t>RD</w:t>
            </w:r>
            <w:r>
              <w:t>AGE</w:t>
            </w:r>
          </w:p>
        </w:tc>
      </w:tr>
      <w:tr w:rsidR="00B1511A" w14:paraId="466962C9" w14:textId="77777777" w:rsidTr="00D9235B">
        <w:tc>
          <w:tcPr>
            <w:tcW w:w="1242" w:type="dxa"/>
          </w:tcPr>
          <w:p w14:paraId="2A320822" w14:textId="77777777" w:rsidR="00B1511A" w:rsidRDefault="00B56613" w:rsidP="00D9235B">
            <w:pPr>
              <w:jc w:val="center"/>
            </w:pPr>
            <w:r>
              <w:t>11</w:t>
            </w:r>
          </w:p>
        </w:tc>
        <w:tc>
          <w:tcPr>
            <w:tcW w:w="4820" w:type="dxa"/>
          </w:tcPr>
          <w:p w14:paraId="5C6ED9E4" w14:textId="77777777" w:rsidR="00B1511A" w:rsidRDefault="00B56613" w:rsidP="00D9235B">
            <w:r>
              <w:t>Set age count</w:t>
            </w:r>
          </w:p>
        </w:tc>
        <w:tc>
          <w:tcPr>
            <w:tcW w:w="1276" w:type="dxa"/>
          </w:tcPr>
          <w:p w14:paraId="23A9DBFE" w14:textId="77777777" w:rsidR="00B1511A" w:rsidRDefault="00CF586B" w:rsidP="00D9235B">
            <w:r>
              <w:t>TLB</w:t>
            </w:r>
            <w:r w:rsidR="004A205A">
              <w:t>WR</w:t>
            </w:r>
            <w:r>
              <w:t>AGE</w:t>
            </w:r>
          </w:p>
        </w:tc>
      </w:tr>
    </w:tbl>
    <w:p w14:paraId="53FF85BF" w14:textId="77777777" w:rsidR="00C23983" w:rsidRDefault="00C23983" w:rsidP="00C23983">
      <w:r>
        <w:t xml:space="preserve"> </w:t>
      </w:r>
    </w:p>
    <w:p w14:paraId="0CBACA3B" w14:textId="77777777" w:rsidR="00C23983" w:rsidRDefault="00C23983" w:rsidP="00C23983">
      <w:r>
        <w:t xml:space="preserve">Probe TLB – The TLB will be tested to see if an address translation is present. </w:t>
      </w:r>
    </w:p>
    <w:p w14:paraId="74ECE4BD" w14:textId="77777777" w:rsidR="00C23983" w:rsidRDefault="00C23983" w:rsidP="00C23983">
      <w:r>
        <w:t>Read TLB – The TLB entry specified in the index register will be copied to TLB holding registers.</w:t>
      </w:r>
    </w:p>
    <w:p w14:paraId="3F10266A" w14:textId="77777777" w:rsidR="00C23983" w:rsidRDefault="00C23983" w:rsidP="00C23983">
      <w:r>
        <w:t>Write Random TLB – A random TLB entry will be written into from the TLB holding registers.</w:t>
      </w:r>
    </w:p>
    <w:p w14:paraId="699E7ECE" w14:textId="77777777" w:rsidR="00C23983" w:rsidRDefault="00C23983" w:rsidP="00C23983">
      <w:r>
        <w:t>Write Indexed TLB – The TLB entry specified by the index register will be written from the TLB holding registers.</w:t>
      </w:r>
    </w:p>
    <w:p w14:paraId="00739DED" w14:textId="77777777" w:rsidR="00C23983" w:rsidRDefault="00C23983" w:rsidP="00C23983">
      <w:r>
        <w:t xml:space="preserve"> Disable TLB – TLB address translation is disabled so that the physical address will match the supplied virtual address.</w:t>
      </w:r>
    </w:p>
    <w:p w14:paraId="6E7E2E97" w14:textId="77777777" w:rsidR="00C23983" w:rsidRDefault="00C23983" w:rsidP="00C23983">
      <w:r>
        <w:t>Enable TLB – TLB address translation is enabled. Virtual address will be translated to physical addresses using the TLB lookup tables.</w:t>
      </w:r>
    </w:p>
    <w:p w14:paraId="79CE381C" w14:textId="77777777" w:rsidR="00C23983" w:rsidRDefault="00C23983" w:rsidP="00C23983">
      <w:pPr>
        <w:rPr>
          <w:rFonts w:asciiTheme="majorHAnsi" w:eastAsiaTheme="majorEastAsia" w:hAnsiTheme="majorHAnsi" w:cstheme="majorBidi"/>
          <w:b/>
          <w:bCs/>
          <w:color w:val="4F81BD" w:themeColor="accent1"/>
        </w:rPr>
      </w:pPr>
    </w:p>
    <w:p w14:paraId="774B8D12" w14:textId="77777777"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286FD1F8" w14:textId="77777777" w:rsidR="00C23983" w:rsidRDefault="00C23983" w:rsidP="00C23983">
      <w:proofErr w:type="spellStart"/>
      <w:r>
        <w:t>PageTableAddr</w:t>
      </w:r>
      <w:proofErr w:type="spellEnd"/>
      <w:r>
        <w:t xml:space="preserve"> – This is a scratchpad register available for use to store the address of the page table.</w:t>
      </w:r>
    </w:p>
    <w:p w14:paraId="64D6D642" w14:textId="77777777" w:rsidR="00B144D1" w:rsidRDefault="00C23983" w:rsidP="00B144D1">
      <w:proofErr w:type="spellStart"/>
      <w:r>
        <w:t>PageTableCtrl</w:t>
      </w:r>
      <w:proofErr w:type="spellEnd"/>
      <w:r>
        <w:t xml:space="preserve"> – This is a scratchpad register available for use to store control information associated with the page table.</w:t>
      </w:r>
    </w:p>
    <w:p w14:paraId="20E6808A" w14:textId="77777777" w:rsidR="00B144D1" w:rsidRDefault="00B144D1" w:rsidP="00B144D1">
      <w:pPr>
        <w:rPr>
          <w:rFonts w:eastAsiaTheme="majorEastAsia" w:cstheme="majorBidi"/>
          <w:sz w:val="26"/>
          <w:szCs w:val="26"/>
        </w:rPr>
      </w:pPr>
      <w:r>
        <w:br w:type="page"/>
      </w:r>
    </w:p>
    <w:p w14:paraId="45DDEA73" w14:textId="77777777"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14:paraId="6D782015" w14:textId="77777777" w:rsidR="00BA19AC" w:rsidRDefault="00BA19AC" w:rsidP="00BA19AC">
      <w:pPr>
        <w:rPr>
          <w:b/>
        </w:rPr>
      </w:pPr>
      <w:r>
        <w:rPr>
          <w:b/>
        </w:rPr>
        <w:t>Description:</w:t>
      </w:r>
    </w:p>
    <w:p w14:paraId="3473AB75" w14:textId="77777777"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14:paraId="54857BA6" w14:textId="77777777"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14:paraId="1FE56879" w14:textId="77777777"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14:paraId="3EE5A347" w14:textId="77777777"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14:paraId="62C13238" w14:textId="77777777" w:rsidTr="009F099B">
        <w:tc>
          <w:tcPr>
            <w:tcW w:w="1152" w:type="dxa"/>
          </w:tcPr>
          <w:p w14:paraId="0AB5B2EA" w14:textId="77777777"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14:paraId="779D5F7F" w14:textId="77777777"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14:paraId="6B657695" w14:textId="77777777"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14:paraId="2E831E40" w14:textId="77777777"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14:paraId="772C5B48" w14:textId="77777777"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14:paraId="7BB6D7C8" w14:textId="77777777"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14:paraId="308112F6" w14:textId="77777777"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14:paraId="28B079CB" w14:textId="77777777" w:rsidR="00BA19AC" w:rsidRPr="007976FB" w:rsidRDefault="00BA19AC" w:rsidP="00BA19AC"/>
    <w:p w14:paraId="153D265B" w14:textId="77777777" w:rsidR="00BA19AC" w:rsidRDefault="00BA19AC" w:rsidP="00BA19AC">
      <w:r w:rsidRPr="00F877FB">
        <w:rPr>
          <w:b/>
        </w:rPr>
        <w:t>Operation</w:t>
      </w:r>
      <w:r>
        <w:t>:</w:t>
      </w:r>
    </w:p>
    <w:p w14:paraId="65F54114" w14:textId="77777777" w:rsidR="00BA19AC" w:rsidRDefault="00BA19AC" w:rsidP="00BA19AC">
      <w:pPr>
        <w:spacing w:after="0"/>
      </w:pPr>
      <w:r>
        <w:t>if (no signal)</w:t>
      </w:r>
    </w:p>
    <w:p w14:paraId="0CCE9C2C" w14:textId="77777777" w:rsidR="00BA19AC" w:rsidRDefault="00BA19AC" w:rsidP="00BA19AC">
      <w:pPr>
        <w:spacing w:after="0"/>
      </w:pPr>
      <w:r>
        <w:t xml:space="preserve">    delay instruction</w:t>
      </w:r>
    </w:p>
    <w:p w14:paraId="6D49F9C8" w14:textId="77777777" w:rsidR="00BA19AC" w:rsidRDefault="00BA19AC" w:rsidP="00BA19AC">
      <w:pPr>
        <w:spacing w:after="0"/>
      </w:pPr>
      <w:r>
        <w:t>else</w:t>
      </w:r>
    </w:p>
    <w:p w14:paraId="4A005788" w14:textId="77777777" w:rsidR="00BA19AC" w:rsidRDefault="00BA19AC" w:rsidP="00BA19AC">
      <w:pPr>
        <w:spacing w:after="0"/>
      </w:pPr>
      <w:r>
        <w:t xml:space="preserve">    mark instruction done</w:t>
      </w:r>
    </w:p>
    <w:p w14:paraId="0A2AC936" w14:textId="77777777" w:rsidR="00BA19AC" w:rsidRDefault="00BA19AC" w:rsidP="00BA19AC">
      <w:pPr>
        <w:spacing w:after="0"/>
      </w:pPr>
    </w:p>
    <w:p w14:paraId="2675D710" w14:textId="77777777" w:rsidR="00BA19AC" w:rsidRDefault="00BA19AC" w:rsidP="00BA19AC">
      <w:r w:rsidRPr="000772E4">
        <w:t>Notes</w:t>
      </w:r>
      <w:r>
        <w:t>:</w:t>
      </w:r>
    </w:p>
    <w:p w14:paraId="11C84E5E" w14:textId="77777777" w:rsidR="00BA19AC" w:rsidRDefault="00BA19AC" w:rsidP="00BA19AC">
      <w:pPr>
        <w:spacing w:line="360" w:lineRule="auto"/>
      </w:pPr>
      <w:r>
        <w:t>This instruction waits for a signal to occur before proceeding.</w:t>
      </w:r>
    </w:p>
    <w:p w14:paraId="4C731F8C" w14:textId="77777777" w:rsidR="00BA19AC" w:rsidRDefault="00BA19AC">
      <w:pPr>
        <w:rPr>
          <w:rFonts w:eastAsiaTheme="majorEastAsia" w:cstheme="majorBidi"/>
          <w:b/>
          <w:bCs/>
          <w:sz w:val="40"/>
          <w:szCs w:val="40"/>
        </w:rPr>
      </w:pPr>
      <w:r>
        <w:rPr>
          <w:sz w:val="40"/>
          <w:szCs w:val="40"/>
        </w:rPr>
        <w:br w:type="page"/>
      </w:r>
    </w:p>
    <w:p w14:paraId="778E2EEC" w14:textId="77777777"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14:paraId="24AB179C" w14:textId="77777777" w:rsidR="007C6501" w:rsidRDefault="007C6501" w:rsidP="007C6501"/>
    <w:p w14:paraId="52B58986" w14:textId="77777777" w:rsidR="007C6501" w:rsidRPr="002D0431" w:rsidRDefault="007C6501" w:rsidP="007C6501">
      <w:pPr>
        <w:rPr>
          <w:rStyle w:val="Strong"/>
        </w:rPr>
      </w:pPr>
      <w:r w:rsidRPr="002D0431">
        <w:rPr>
          <w:rStyle w:val="Strong"/>
        </w:rPr>
        <w:t>Description:</w:t>
      </w:r>
    </w:p>
    <w:p w14:paraId="1969A8F5" w14:textId="77777777"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14:paraId="0583793A" w14:textId="77777777"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14:paraId="024EEF8D" w14:textId="77777777" w:rsidTr="006B794C">
        <w:tc>
          <w:tcPr>
            <w:tcW w:w="1152" w:type="dxa"/>
          </w:tcPr>
          <w:p w14:paraId="1FCE5EB8" w14:textId="77777777"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4B14789B" w14:textId="77777777"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14:paraId="6B63C240" w14:textId="77777777"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14:paraId="6D1FF953" w14:textId="77777777"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14:paraId="7EACCA87" w14:textId="77777777"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14:paraId="45E2941B" w14:textId="77777777"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14:paraId="20589B6A" w14:textId="77777777"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14:paraId="2948B6FC" w14:textId="77777777" w:rsidR="007C6501" w:rsidRDefault="007C6501" w:rsidP="007C6501">
      <w:pPr>
        <w:rPr>
          <w:rStyle w:val="Strong"/>
        </w:rPr>
      </w:pPr>
    </w:p>
    <w:p w14:paraId="65A0B551" w14:textId="77777777" w:rsidR="007C6501" w:rsidRDefault="007C6501" w:rsidP="007C6501">
      <w:pPr>
        <w:rPr>
          <w:rStyle w:val="Strong"/>
        </w:rPr>
      </w:pPr>
      <w:r>
        <w:rPr>
          <w:rStyle w:val="Strong"/>
        </w:rPr>
        <w:t xml:space="preserve">Clock Cycles: </w:t>
      </w:r>
      <w:r w:rsidRPr="006504CD">
        <w:t>1</w:t>
      </w:r>
    </w:p>
    <w:p w14:paraId="6158D81D" w14:textId="77777777" w:rsidR="007C6501" w:rsidRPr="002C6BF0" w:rsidRDefault="007C6501" w:rsidP="007C6501">
      <w:r>
        <w:rPr>
          <w:rStyle w:val="Strong"/>
        </w:rPr>
        <w:t xml:space="preserve">Execution Units: </w:t>
      </w:r>
      <w:r w:rsidRPr="002C6BF0">
        <w:t>ALU</w:t>
      </w:r>
      <w:r>
        <w:t xml:space="preserve"> #0 only</w:t>
      </w:r>
    </w:p>
    <w:p w14:paraId="2867BBC2" w14:textId="77777777" w:rsidR="007C6501" w:rsidRPr="002D0431" w:rsidRDefault="007C6501" w:rsidP="007C6501">
      <w:pPr>
        <w:rPr>
          <w:rStyle w:val="Strong"/>
        </w:rPr>
      </w:pPr>
      <w:r w:rsidRPr="002D0431">
        <w:rPr>
          <w:rStyle w:val="Strong"/>
        </w:rPr>
        <w:t>Operation:</w:t>
      </w:r>
    </w:p>
    <w:p w14:paraId="2E9AD88B" w14:textId="77777777" w:rsidR="007C6501" w:rsidRDefault="007C6501" w:rsidP="007C6501">
      <w:r w:rsidRPr="009F7E96">
        <w:t>Exceptions:</w:t>
      </w:r>
      <w:r>
        <w:t xml:space="preserve"> none </w:t>
      </w:r>
    </w:p>
    <w:p w14:paraId="057228E3" w14:textId="77777777" w:rsidR="007C6501" w:rsidRDefault="007C6501" w:rsidP="007C6501">
      <w:r>
        <w:t>Notes:</w:t>
      </w:r>
    </w:p>
    <w:p w14:paraId="07973E85" w14:textId="77777777" w:rsidR="007C6501" w:rsidRDefault="007C6501" w:rsidP="007C6501">
      <w:pPr>
        <w:rPr>
          <w:rFonts w:eastAsiaTheme="majorEastAsia" w:cstheme="majorBidi"/>
        </w:rPr>
      </w:pPr>
      <w:r>
        <w:br w:type="page"/>
      </w:r>
    </w:p>
    <w:p w14:paraId="504634AE" w14:textId="77777777"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305FD22D" w14:textId="77777777" w:rsidR="00944B87" w:rsidRPr="00EB0B0D" w:rsidRDefault="00944B87" w:rsidP="00944B87">
      <w:pPr>
        <w:rPr>
          <w:rFonts w:cs="Times New Roman"/>
        </w:rPr>
      </w:pPr>
      <w:r w:rsidRPr="00BF41A1">
        <w:rPr>
          <w:rFonts w:cs="Times New Roman"/>
          <w:b/>
        </w:rPr>
        <w:t>Description</w:t>
      </w:r>
      <w:r w:rsidRPr="00EB0B0D">
        <w:rPr>
          <w:rFonts w:cs="Times New Roman"/>
        </w:rPr>
        <w:t>:</w:t>
      </w:r>
    </w:p>
    <w:p w14:paraId="670ECF74" w14:textId="77777777"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7F6A6F">
        <w:rPr>
          <w:rFonts w:cs="Times New Roman"/>
        </w:rPr>
        <w:t>Both</w:t>
      </w:r>
      <w:r w:rsidR="00AF253D">
        <w:rPr>
          <w:rFonts w:cs="Times New Roman"/>
        </w:rPr>
        <w:t xml:space="preserve"> operand</w:t>
      </w:r>
      <w:r w:rsidR="007F6A6F">
        <w:rPr>
          <w:rFonts w:cs="Times New Roman"/>
        </w:rPr>
        <w:t>s</w:t>
      </w:r>
      <w:r w:rsidR="00AF253D">
        <w:rPr>
          <w:rFonts w:cs="Times New Roman"/>
        </w:rPr>
        <w:t xml:space="preserve"> must be in register</w:t>
      </w:r>
      <w:r w:rsidR="007F6A6F">
        <w:rPr>
          <w:rFonts w:cs="Times New Roman"/>
        </w:rPr>
        <w:t>s</w:t>
      </w:r>
      <w:r w:rsidR="00AF253D">
        <w:rPr>
          <w:rFonts w:cs="Times New Roman"/>
        </w:rPr>
        <w:t>.</w:t>
      </w:r>
    </w:p>
    <w:p w14:paraId="3E397D71" w14:textId="77777777"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14:paraId="64BA6EA1" w14:textId="77777777" w:rsidTr="00AF253D">
        <w:tc>
          <w:tcPr>
            <w:tcW w:w="1152" w:type="dxa"/>
          </w:tcPr>
          <w:p w14:paraId="3E8E2BE5" w14:textId="77777777"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14:paraId="6F36D3D8" w14:textId="77777777"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14:paraId="2569F5A3" w14:textId="77777777"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14:paraId="6D0144E8" w14:textId="77777777"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14:paraId="64BD5830" w14:textId="77777777"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4EED1675" w14:textId="77777777"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14:paraId="78836B5B" w14:textId="77777777"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14:paraId="5F32F7F8" w14:textId="77777777" w:rsidR="00944B87" w:rsidRPr="00EB0B0D" w:rsidRDefault="00944B87" w:rsidP="00944B87">
      <w:pPr>
        <w:rPr>
          <w:rFonts w:cs="Times New Roman"/>
        </w:rPr>
      </w:pPr>
    </w:p>
    <w:p w14:paraId="415FCAFF" w14:textId="77777777" w:rsidR="00944B87" w:rsidRPr="00EB0B0D" w:rsidRDefault="00944B87" w:rsidP="00944B87">
      <w:pPr>
        <w:rPr>
          <w:rFonts w:cs="Times New Roman"/>
        </w:rPr>
      </w:pPr>
      <w:r w:rsidRPr="00BF41A1">
        <w:rPr>
          <w:rFonts w:cs="Times New Roman"/>
          <w:b/>
        </w:rPr>
        <w:t>Clock Cycles</w:t>
      </w:r>
      <w:r w:rsidRPr="00EB0B0D">
        <w:rPr>
          <w:rFonts w:cs="Times New Roman"/>
        </w:rPr>
        <w:t>: 0.5</w:t>
      </w:r>
    </w:p>
    <w:p w14:paraId="12FB73AD"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539181EC" w14:textId="77777777" w:rsidR="00944B87" w:rsidRDefault="00944B87" w:rsidP="00944B87">
      <w:r w:rsidRPr="00BF41A1">
        <w:rPr>
          <w:b/>
        </w:rPr>
        <w:t>Exceptions</w:t>
      </w:r>
      <w:r>
        <w:t>: none</w:t>
      </w:r>
    </w:p>
    <w:p w14:paraId="10321EEB" w14:textId="77777777" w:rsidR="00944B87" w:rsidRDefault="00944B87">
      <w:pPr>
        <w:rPr>
          <w:rFonts w:eastAsiaTheme="majorEastAsia" w:cstheme="majorBidi"/>
          <w:b/>
          <w:bCs/>
          <w:sz w:val="40"/>
          <w:szCs w:val="40"/>
        </w:rPr>
      </w:pPr>
      <w:r>
        <w:rPr>
          <w:sz w:val="40"/>
          <w:szCs w:val="40"/>
        </w:rPr>
        <w:br w:type="page"/>
      </w:r>
    </w:p>
    <w:p w14:paraId="6DD8CB3A" w14:textId="77777777" w:rsidR="008C0C91" w:rsidRPr="002C2C1C" w:rsidRDefault="008C0C91" w:rsidP="002B6444">
      <w:pPr>
        <w:pStyle w:val="Heading2"/>
        <w:rPr>
          <w:sz w:val="40"/>
          <w:szCs w:val="40"/>
        </w:rPr>
      </w:pPr>
      <w:r w:rsidRPr="002C2C1C">
        <w:rPr>
          <w:sz w:val="40"/>
          <w:szCs w:val="40"/>
        </w:rPr>
        <w:lastRenderedPageBreak/>
        <w:t>XOR – Bitwise Exclusive Or</w:t>
      </w:r>
    </w:p>
    <w:p w14:paraId="30F95034" w14:textId="77777777" w:rsidR="008C0C91" w:rsidRPr="00EB0B0D" w:rsidRDefault="008C0C91" w:rsidP="008C0C91">
      <w:pPr>
        <w:rPr>
          <w:rFonts w:cs="Times New Roman"/>
        </w:rPr>
      </w:pPr>
      <w:r w:rsidRPr="00EB0B0D">
        <w:rPr>
          <w:rFonts w:cs="Times New Roman"/>
        </w:rPr>
        <w:t>Description:</w:t>
      </w:r>
    </w:p>
    <w:p w14:paraId="6786B687" w14:textId="77777777" w:rsidR="008C0C91" w:rsidRPr="00EB0B0D" w:rsidRDefault="008C0C91" w:rsidP="008C0C91">
      <w:pPr>
        <w:ind w:left="720"/>
        <w:rPr>
          <w:rFonts w:cs="Times New Roman"/>
        </w:rPr>
      </w:pPr>
      <w:r w:rsidRPr="00EB0B0D">
        <w:rPr>
          <w:rFonts w:cs="Times New Roman"/>
        </w:rPr>
        <w:t>Perform a bitwise exclusive or operation between operands.</w:t>
      </w:r>
    </w:p>
    <w:p w14:paraId="36153881" w14:textId="77777777"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14:paraId="43C0ABA4" w14:textId="77777777" w:rsidTr="007D6C6A">
        <w:tc>
          <w:tcPr>
            <w:tcW w:w="2835" w:type="dxa"/>
          </w:tcPr>
          <w:p w14:paraId="67257012" w14:textId="77777777"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2249601F" w14:textId="77777777"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73F94938" w14:textId="77777777"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14:paraId="3D7ADFE1" w14:textId="77777777"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14:paraId="2DEBA25E" w14:textId="77777777"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14:paraId="518594F5" w14:textId="77777777"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14:paraId="046000E0" w14:textId="77777777" w:rsidTr="007D6C6A">
        <w:tc>
          <w:tcPr>
            <w:tcW w:w="1152" w:type="dxa"/>
          </w:tcPr>
          <w:p w14:paraId="0CB067CE" w14:textId="77777777"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14:paraId="668AF36B" w14:textId="77777777"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14:paraId="7BA948CD" w14:textId="77777777"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14:paraId="285AE71F" w14:textId="77777777"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14:paraId="42615379" w14:textId="77777777"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14:paraId="2ACC202D" w14:textId="77777777"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14:paraId="73FB224E" w14:textId="77777777"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14:paraId="720E52A3" w14:textId="77777777" w:rsidR="00F71745" w:rsidRDefault="00F71745" w:rsidP="00F71745">
      <w:pPr>
        <w:rPr>
          <w:rFonts w:cs="Times New Roman"/>
        </w:rPr>
      </w:pPr>
    </w:p>
    <w:p w14:paraId="2A851913" w14:textId="77777777"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14:paraId="4966ABD5" w14:textId="77777777" w:rsidTr="006B794C">
        <w:tc>
          <w:tcPr>
            <w:tcW w:w="993" w:type="dxa"/>
          </w:tcPr>
          <w:p w14:paraId="4F1FAA12" w14:textId="77777777"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14:paraId="0CCC48E9" w14:textId="77777777"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14:paraId="1415DA5B" w14:textId="77777777"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14:paraId="25668204" w14:textId="77777777"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14:paraId="6896ACB1" w14:textId="77777777"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14:paraId="776BE8F3" w14:textId="77777777"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14:paraId="01D4ACA4" w14:textId="77777777"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14:paraId="56EFB484" w14:textId="77777777"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14:paraId="44ED1AD9" w14:textId="77777777"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14:paraId="572BE114" w14:textId="77777777"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14:paraId="02DAF5FB" w14:textId="77777777" w:rsidR="000B01D2" w:rsidRDefault="000B01D2" w:rsidP="00F71745">
      <w:pPr>
        <w:rPr>
          <w:rFonts w:cs="Times New Roman"/>
        </w:rPr>
      </w:pPr>
    </w:p>
    <w:p w14:paraId="251B4B5E" w14:textId="77777777" w:rsidR="00BC0376" w:rsidRPr="00EB0B0D" w:rsidRDefault="00BC0376" w:rsidP="00BC0376">
      <w:pPr>
        <w:rPr>
          <w:rFonts w:cs="Times New Roman"/>
        </w:rPr>
      </w:pPr>
      <w:r w:rsidRPr="00EB0B0D">
        <w:rPr>
          <w:rFonts w:cs="Times New Roman"/>
        </w:rPr>
        <w:t xml:space="preserve">Clock Cycles: </w:t>
      </w:r>
      <w:r>
        <w:rPr>
          <w:rFonts w:cs="Times New Roman"/>
        </w:rPr>
        <w:t>0.5</w:t>
      </w:r>
    </w:p>
    <w:p w14:paraId="23271CEF" w14:textId="77777777" w:rsidR="00BC0376" w:rsidRPr="002C6BF0" w:rsidRDefault="00BC0376" w:rsidP="00BC0376">
      <w:r>
        <w:rPr>
          <w:rStyle w:val="Strong"/>
        </w:rPr>
        <w:t>Execution Units:</w:t>
      </w:r>
      <w:r w:rsidRPr="00396535">
        <w:rPr>
          <w:rStyle w:val="Strong"/>
          <w:b w:val="0"/>
        </w:rPr>
        <w:t xml:space="preserve"> All </w:t>
      </w:r>
      <w:r w:rsidRPr="002C6BF0">
        <w:t>ALU</w:t>
      </w:r>
      <w:r>
        <w:t>s</w:t>
      </w:r>
    </w:p>
    <w:p w14:paraId="2E8DC7C1" w14:textId="77777777" w:rsidR="00067773" w:rsidRPr="00EB0B0D" w:rsidRDefault="00BC0376" w:rsidP="00BC0376">
      <w:pPr>
        <w:rPr>
          <w:rFonts w:cs="Times New Roman"/>
        </w:rPr>
      </w:pPr>
      <w:r>
        <w:rPr>
          <w:rFonts w:cs="Times New Roman"/>
        </w:rPr>
        <w:t>Exceptions: none</w:t>
      </w:r>
    </w:p>
    <w:p w14:paraId="1035032B" w14:textId="77777777" w:rsidR="00855A65" w:rsidRDefault="00855A65">
      <w:pPr>
        <w:rPr>
          <w:rFonts w:eastAsiaTheme="majorEastAsia" w:cstheme="majorBidi"/>
          <w:b/>
          <w:bCs/>
          <w:sz w:val="28"/>
          <w:szCs w:val="28"/>
        </w:rPr>
      </w:pPr>
      <w:r>
        <w:br w:type="page"/>
      </w:r>
    </w:p>
    <w:p w14:paraId="5CC74A1B" w14:textId="77777777" w:rsidR="00C62BBF" w:rsidRPr="00A26E7A" w:rsidRDefault="00C62BBF" w:rsidP="00C62BBF">
      <w:pPr>
        <w:pStyle w:val="Heading2"/>
        <w:rPr>
          <w:sz w:val="40"/>
        </w:rPr>
      </w:pPr>
      <w:r>
        <w:rPr>
          <w:sz w:val="40"/>
        </w:rPr>
        <w:lastRenderedPageBreak/>
        <w:t>ZXB – Zero Extend Byte</w:t>
      </w:r>
    </w:p>
    <w:p w14:paraId="6472E491" w14:textId="77777777" w:rsidR="00C62BBF" w:rsidRPr="00EB0B0D" w:rsidRDefault="00C62BBF" w:rsidP="00C62BBF">
      <w:pPr>
        <w:rPr>
          <w:rFonts w:cs="Times New Roman"/>
        </w:rPr>
      </w:pPr>
      <w:r w:rsidRPr="00EB0B0D">
        <w:rPr>
          <w:rFonts w:cs="Times New Roman"/>
        </w:rPr>
        <w:t>Description:</w:t>
      </w:r>
    </w:p>
    <w:p w14:paraId="26B78B0F" w14:textId="77777777"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14:paraId="6A5E8601" w14:textId="77777777" w:rsidR="00C62BBF" w:rsidRPr="00EB0B0D" w:rsidRDefault="00C62BBF" w:rsidP="00C62BBF">
      <w:pPr>
        <w:rPr>
          <w:rFonts w:cs="Times New Roman"/>
        </w:rPr>
      </w:pPr>
      <w:r w:rsidRPr="00EB0B0D">
        <w:rPr>
          <w:rFonts w:cs="Times New Roman"/>
        </w:rPr>
        <w:t>Instruction Format:</w:t>
      </w:r>
    </w:p>
    <w:p w14:paraId="4747C01C" w14:textId="77777777"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14:paraId="57E9BCCF" w14:textId="77777777" w:rsidTr="00150E36">
        <w:tc>
          <w:tcPr>
            <w:tcW w:w="1152" w:type="dxa"/>
          </w:tcPr>
          <w:p w14:paraId="26A1D3A8" w14:textId="77777777"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9419392" w14:textId="77777777"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14:paraId="53C72313" w14:textId="77777777"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14:paraId="19998458" w14:textId="77777777"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176E1C9" w14:textId="77777777"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14:paraId="38C0B03D" w14:textId="77777777"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14:paraId="5335F44B" w14:textId="77777777"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14:paraId="3CFD29B1" w14:textId="77777777" w:rsidR="00C62BBF" w:rsidRPr="00EB0B0D" w:rsidRDefault="00C62BBF" w:rsidP="00C62BBF">
      <w:pPr>
        <w:rPr>
          <w:rFonts w:cs="Times New Roman"/>
        </w:rPr>
      </w:pPr>
    </w:p>
    <w:p w14:paraId="573532A2" w14:textId="77777777" w:rsidR="00C62BBF" w:rsidRPr="00EB0B0D" w:rsidRDefault="00C62BBF" w:rsidP="00C62BBF">
      <w:pPr>
        <w:rPr>
          <w:rFonts w:cs="Times New Roman"/>
        </w:rPr>
      </w:pPr>
      <w:r w:rsidRPr="00EB0B0D">
        <w:rPr>
          <w:rFonts w:cs="Times New Roman"/>
        </w:rPr>
        <w:t xml:space="preserve">Clock Cycles: </w:t>
      </w:r>
      <w:r>
        <w:rPr>
          <w:rFonts w:cs="Times New Roman"/>
        </w:rPr>
        <w:t>1</w:t>
      </w:r>
    </w:p>
    <w:p w14:paraId="2EE447B2" w14:textId="77777777" w:rsidR="00C62BBF" w:rsidRPr="00EB0B0D" w:rsidRDefault="00C62BBF" w:rsidP="00C62BBF">
      <w:pPr>
        <w:rPr>
          <w:rFonts w:cs="Times New Roman"/>
        </w:rPr>
      </w:pPr>
      <w:r>
        <w:rPr>
          <w:rStyle w:val="Strong"/>
        </w:rPr>
        <w:t xml:space="preserve">Execution Units: </w:t>
      </w:r>
      <w:r w:rsidRPr="00EB0B0D">
        <w:rPr>
          <w:rFonts w:cs="Times New Roman"/>
        </w:rPr>
        <w:t>ALU #0 Only</w:t>
      </w:r>
    </w:p>
    <w:p w14:paraId="069F3F26" w14:textId="77777777" w:rsidR="00C62BBF" w:rsidRDefault="00C62BBF" w:rsidP="00C62BBF">
      <w:r>
        <w:t>Exceptions: none</w:t>
      </w:r>
    </w:p>
    <w:p w14:paraId="26465339" w14:textId="77777777" w:rsidR="00C62BBF" w:rsidRDefault="00C62BBF">
      <w:pPr>
        <w:rPr>
          <w:rFonts w:eastAsiaTheme="majorEastAsia" w:cstheme="majorBidi"/>
          <w:b/>
          <w:bCs/>
          <w:sz w:val="40"/>
          <w:szCs w:val="26"/>
        </w:rPr>
      </w:pPr>
      <w:r>
        <w:rPr>
          <w:sz w:val="40"/>
        </w:rPr>
        <w:br w:type="page"/>
      </w:r>
    </w:p>
    <w:p w14:paraId="72F370F2" w14:textId="77777777" w:rsidR="00C62BBF" w:rsidRPr="00A26E7A" w:rsidRDefault="00C62BBF" w:rsidP="00C62BBF">
      <w:pPr>
        <w:pStyle w:val="Heading2"/>
        <w:rPr>
          <w:sz w:val="40"/>
        </w:rPr>
      </w:pPr>
      <w:r>
        <w:rPr>
          <w:sz w:val="40"/>
        </w:rPr>
        <w:lastRenderedPageBreak/>
        <w:t>ZXC – Zero Extend Char</w:t>
      </w:r>
    </w:p>
    <w:p w14:paraId="0040D972" w14:textId="77777777" w:rsidR="00C62BBF" w:rsidRPr="00EB0B0D" w:rsidRDefault="00C62BBF" w:rsidP="00C62BBF">
      <w:pPr>
        <w:rPr>
          <w:rFonts w:cs="Times New Roman"/>
        </w:rPr>
      </w:pPr>
      <w:r w:rsidRPr="00EB0B0D">
        <w:rPr>
          <w:rFonts w:cs="Times New Roman"/>
        </w:rPr>
        <w:t>Description:</w:t>
      </w:r>
    </w:p>
    <w:p w14:paraId="52E2A2AF" w14:textId="77777777"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14:paraId="5B87FD39" w14:textId="77777777" w:rsidR="00C62BBF" w:rsidRPr="00EB0B0D" w:rsidRDefault="00C62BBF" w:rsidP="00C62BBF">
      <w:pPr>
        <w:rPr>
          <w:rFonts w:cs="Times New Roman"/>
        </w:rPr>
      </w:pPr>
      <w:r w:rsidRPr="00EB0B0D">
        <w:rPr>
          <w:rFonts w:cs="Times New Roman"/>
        </w:rPr>
        <w:t>Instruction Format:</w:t>
      </w:r>
    </w:p>
    <w:p w14:paraId="0B0A6048" w14:textId="77777777"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14:paraId="455812EE" w14:textId="77777777" w:rsidTr="00150E36">
        <w:tc>
          <w:tcPr>
            <w:tcW w:w="1152" w:type="dxa"/>
          </w:tcPr>
          <w:p w14:paraId="281C6534" w14:textId="77777777"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64633476" w14:textId="77777777"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14:paraId="4CE07207" w14:textId="77777777"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14:paraId="5983443E" w14:textId="77777777"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BDDE63A" w14:textId="77777777"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14:paraId="2AD60189" w14:textId="77777777"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14:paraId="6F059CAA" w14:textId="77777777"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14:paraId="5EDB00F6" w14:textId="77777777" w:rsidR="00C62BBF" w:rsidRPr="00EB0B0D" w:rsidRDefault="00C62BBF" w:rsidP="00C62BBF">
      <w:pPr>
        <w:rPr>
          <w:rFonts w:cs="Times New Roman"/>
        </w:rPr>
      </w:pPr>
    </w:p>
    <w:p w14:paraId="12C0C8AB" w14:textId="77777777" w:rsidR="00C62BBF" w:rsidRPr="00EB0B0D" w:rsidRDefault="00C62BBF" w:rsidP="00C62BBF">
      <w:pPr>
        <w:rPr>
          <w:rFonts w:cs="Times New Roman"/>
        </w:rPr>
      </w:pPr>
      <w:r w:rsidRPr="00EB0B0D">
        <w:rPr>
          <w:rFonts w:cs="Times New Roman"/>
        </w:rPr>
        <w:t xml:space="preserve">Clock Cycles: </w:t>
      </w:r>
      <w:r>
        <w:rPr>
          <w:rFonts w:cs="Times New Roman"/>
        </w:rPr>
        <w:t>1</w:t>
      </w:r>
    </w:p>
    <w:p w14:paraId="08DEFFCC" w14:textId="77777777" w:rsidR="00C62BBF" w:rsidRPr="00EB0B0D" w:rsidRDefault="00C62BBF" w:rsidP="00C62BBF">
      <w:pPr>
        <w:rPr>
          <w:rFonts w:cs="Times New Roman"/>
        </w:rPr>
      </w:pPr>
      <w:r>
        <w:rPr>
          <w:rStyle w:val="Strong"/>
        </w:rPr>
        <w:t xml:space="preserve">Execution Units: </w:t>
      </w:r>
      <w:r w:rsidRPr="00EB0B0D">
        <w:rPr>
          <w:rFonts w:cs="Times New Roman"/>
        </w:rPr>
        <w:t>ALU #0 Only</w:t>
      </w:r>
    </w:p>
    <w:p w14:paraId="6E07E702" w14:textId="77777777" w:rsidR="00C62BBF" w:rsidRDefault="00C62BBF" w:rsidP="00C62BBF">
      <w:r>
        <w:t>Exceptions: none</w:t>
      </w:r>
    </w:p>
    <w:p w14:paraId="403636E1" w14:textId="77777777" w:rsidR="00C62BBF" w:rsidRDefault="00C62BBF">
      <w:pPr>
        <w:rPr>
          <w:rFonts w:eastAsiaTheme="majorEastAsia" w:cstheme="majorBidi"/>
          <w:b/>
          <w:bCs/>
          <w:sz w:val="40"/>
          <w:szCs w:val="26"/>
        </w:rPr>
      </w:pPr>
      <w:r>
        <w:rPr>
          <w:sz w:val="40"/>
        </w:rPr>
        <w:br w:type="page"/>
      </w:r>
    </w:p>
    <w:p w14:paraId="7AE43904" w14:textId="77777777" w:rsidR="00F1441D" w:rsidRPr="00A26E7A" w:rsidRDefault="00F1441D" w:rsidP="00F1441D">
      <w:pPr>
        <w:pStyle w:val="Heading2"/>
        <w:rPr>
          <w:sz w:val="40"/>
        </w:rPr>
      </w:pPr>
      <w:r>
        <w:rPr>
          <w:sz w:val="40"/>
        </w:rPr>
        <w:lastRenderedPageBreak/>
        <w:t>ZXH – Zero Extend Half-Word</w:t>
      </w:r>
    </w:p>
    <w:p w14:paraId="206C4225" w14:textId="77777777" w:rsidR="00F1441D" w:rsidRPr="00EB0B0D" w:rsidRDefault="00F1441D" w:rsidP="00F1441D">
      <w:pPr>
        <w:rPr>
          <w:rFonts w:cs="Times New Roman"/>
        </w:rPr>
      </w:pPr>
      <w:r w:rsidRPr="00EB0B0D">
        <w:rPr>
          <w:rFonts w:cs="Times New Roman"/>
        </w:rPr>
        <w:t>Description:</w:t>
      </w:r>
    </w:p>
    <w:p w14:paraId="74324A4C" w14:textId="77777777"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14:paraId="4859430A" w14:textId="77777777" w:rsidR="00F1441D" w:rsidRPr="00EB0B0D" w:rsidRDefault="00F1441D" w:rsidP="00F1441D">
      <w:pPr>
        <w:rPr>
          <w:rFonts w:cs="Times New Roman"/>
        </w:rPr>
      </w:pPr>
      <w:r w:rsidRPr="00EB0B0D">
        <w:rPr>
          <w:rFonts w:cs="Times New Roman"/>
        </w:rPr>
        <w:t>Instruction Format:</w:t>
      </w:r>
    </w:p>
    <w:p w14:paraId="236DB32C" w14:textId="77777777"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14:paraId="310E293F" w14:textId="77777777" w:rsidTr="00955686">
        <w:tc>
          <w:tcPr>
            <w:tcW w:w="1152" w:type="dxa"/>
          </w:tcPr>
          <w:p w14:paraId="427F5EF9" w14:textId="77777777"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B6B54F1" w14:textId="77777777"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14:paraId="4FA67D43" w14:textId="77777777"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14:paraId="412059C4" w14:textId="77777777"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12099A9" w14:textId="77777777"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14:paraId="2AB399A0" w14:textId="77777777"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14:paraId="47194F90" w14:textId="77777777"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14:paraId="075118E0" w14:textId="77777777" w:rsidR="00F1441D" w:rsidRPr="00EB0B0D" w:rsidRDefault="00F1441D" w:rsidP="00F1441D">
      <w:pPr>
        <w:rPr>
          <w:rFonts w:cs="Times New Roman"/>
        </w:rPr>
      </w:pPr>
    </w:p>
    <w:p w14:paraId="4D340BB0" w14:textId="77777777" w:rsidR="00F1441D" w:rsidRPr="00EB0B0D" w:rsidRDefault="00F1441D" w:rsidP="00F1441D">
      <w:pPr>
        <w:rPr>
          <w:rFonts w:cs="Times New Roman"/>
        </w:rPr>
      </w:pPr>
      <w:r w:rsidRPr="00EB0B0D">
        <w:rPr>
          <w:rFonts w:cs="Times New Roman"/>
        </w:rPr>
        <w:t xml:space="preserve">Clock Cycles: </w:t>
      </w:r>
      <w:r>
        <w:rPr>
          <w:rFonts w:cs="Times New Roman"/>
        </w:rPr>
        <w:t>1</w:t>
      </w:r>
    </w:p>
    <w:p w14:paraId="60B12F42" w14:textId="77777777" w:rsidR="00F1441D" w:rsidRPr="00EB0B0D" w:rsidRDefault="00F1441D" w:rsidP="00F1441D">
      <w:pPr>
        <w:rPr>
          <w:rFonts w:cs="Times New Roman"/>
        </w:rPr>
      </w:pPr>
      <w:r>
        <w:rPr>
          <w:rStyle w:val="Strong"/>
        </w:rPr>
        <w:t xml:space="preserve">Execution Units: </w:t>
      </w:r>
      <w:r w:rsidRPr="00EB0B0D">
        <w:rPr>
          <w:rFonts w:cs="Times New Roman"/>
        </w:rPr>
        <w:t>ALU #0 Only</w:t>
      </w:r>
    </w:p>
    <w:p w14:paraId="086EEC65" w14:textId="77777777" w:rsidR="00F1441D" w:rsidRDefault="00F1441D" w:rsidP="00F1441D">
      <w:r>
        <w:t>Exceptions: none</w:t>
      </w:r>
    </w:p>
    <w:p w14:paraId="226F8402" w14:textId="77777777" w:rsidR="00F1441D" w:rsidRDefault="00F1441D" w:rsidP="00F1441D">
      <w:pPr>
        <w:rPr>
          <w:rFonts w:eastAsiaTheme="majorEastAsia" w:cstheme="majorBidi"/>
          <w:b/>
          <w:bCs/>
          <w:sz w:val="40"/>
          <w:szCs w:val="26"/>
        </w:rPr>
      </w:pPr>
      <w:r>
        <w:rPr>
          <w:sz w:val="40"/>
        </w:rPr>
        <w:br w:type="page"/>
      </w:r>
    </w:p>
    <w:p w14:paraId="2B2805BD" w14:textId="77777777" w:rsidR="00855A65" w:rsidRDefault="00855A65" w:rsidP="00855A65">
      <w:pPr>
        <w:pStyle w:val="Heading1"/>
      </w:pPr>
      <w:r>
        <w:lastRenderedPageBreak/>
        <w:t>Floating Poin</w:t>
      </w:r>
      <w:r w:rsidR="000918F5">
        <w:t>t</w:t>
      </w:r>
    </w:p>
    <w:p w14:paraId="3970E24D" w14:textId="77777777" w:rsidR="00A36C0C" w:rsidRPr="00A36C0C" w:rsidRDefault="00A36C0C" w:rsidP="00A36C0C">
      <w:pPr>
        <w:pStyle w:val="Heading2"/>
      </w:pPr>
      <w:r w:rsidRPr="00A36C0C">
        <w:t>Overview</w:t>
      </w:r>
    </w:p>
    <w:p w14:paraId="3AA6781E" w14:textId="77777777"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14:paraId="1F5AF011" w14:textId="77777777"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14:paraId="7EB8757E" w14:textId="77777777"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14:paraId="05806142" w14:textId="77777777" w:rsidR="00C01F42" w:rsidRPr="00C01F42" w:rsidRDefault="00C01F42" w:rsidP="00C01F42">
      <w:pPr>
        <w:keepNext/>
        <w:keepLines/>
        <w:spacing w:before="200" w:after="0"/>
        <w:outlineLvl w:val="1"/>
        <w:rPr>
          <w:rFonts w:eastAsiaTheme="majorEastAsia" w:cs="Times New Roman"/>
          <w:b/>
          <w:bCs/>
          <w:sz w:val="26"/>
          <w:szCs w:val="26"/>
        </w:rPr>
      </w:pPr>
      <w:bookmarkStart w:id="50" w:name="_Toc448161416"/>
      <w:r w:rsidRPr="00C01F42">
        <w:rPr>
          <w:rFonts w:eastAsiaTheme="majorEastAsia" w:cs="Times New Roman"/>
          <w:b/>
          <w:bCs/>
          <w:sz w:val="26"/>
          <w:szCs w:val="26"/>
        </w:rPr>
        <w:t>Representation</w:t>
      </w:r>
      <w:bookmarkEnd w:id="50"/>
    </w:p>
    <w:p w14:paraId="291FC578" w14:textId="77777777"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14:paraId="42E751AE" w14:textId="77777777"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14:paraId="349DC8A1" w14:textId="77777777" w:rsidTr="006D24F8">
        <w:tc>
          <w:tcPr>
            <w:tcW w:w="522" w:type="dxa"/>
            <w:tcBorders>
              <w:top w:val="nil"/>
              <w:left w:val="nil"/>
              <w:right w:val="nil"/>
            </w:tcBorders>
          </w:tcPr>
          <w:p w14:paraId="3F3545D2" w14:textId="77777777"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14:paraId="79C4594F" w14:textId="77777777"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14:paraId="7CA32B99" w14:textId="77777777"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14:paraId="1ACC8F2F" w14:textId="77777777"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14:paraId="779B5FCC" w14:textId="77777777" w:rsidTr="00C01F42">
        <w:trPr>
          <w:trHeight w:val="247"/>
        </w:trPr>
        <w:tc>
          <w:tcPr>
            <w:tcW w:w="522" w:type="dxa"/>
          </w:tcPr>
          <w:p w14:paraId="24269810" w14:textId="77777777"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14:paraId="77A473E7" w14:textId="77777777"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14:paraId="7AFF59CE" w14:textId="77777777" w:rsidR="00C01F42" w:rsidRPr="00C01F42" w:rsidRDefault="00C01F42" w:rsidP="00C01F42">
            <w:pPr>
              <w:jc w:val="center"/>
              <w:rPr>
                <w:rFonts w:cs="Times New Roman"/>
              </w:rPr>
            </w:pPr>
            <w:r w:rsidRPr="00C01F42">
              <w:rPr>
                <w:rFonts w:cs="Times New Roman"/>
              </w:rPr>
              <w:t>Exponent</w:t>
            </w:r>
          </w:p>
        </w:tc>
        <w:tc>
          <w:tcPr>
            <w:tcW w:w="5245" w:type="dxa"/>
          </w:tcPr>
          <w:p w14:paraId="31251B77" w14:textId="77777777" w:rsidR="00C01F42" w:rsidRPr="00C01F42" w:rsidRDefault="00C01F42" w:rsidP="00C01F42">
            <w:pPr>
              <w:jc w:val="center"/>
              <w:rPr>
                <w:rFonts w:cs="Times New Roman"/>
              </w:rPr>
            </w:pPr>
            <w:r w:rsidRPr="00C01F42">
              <w:rPr>
                <w:rFonts w:cs="Times New Roman"/>
              </w:rPr>
              <w:t>Mantissa</w:t>
            </w:r>
          </w:p>
        </w:tc>
      </w:tr>
    </w:tbl>
    <w:p w14:paraId="1EB6FE76" w14:textId="77777777" w:rsidR="00C01F42" w:rsidRPr="00C01F42" w:rsidRDefault="00C01F42" w:rsidP="00C01F42">
      <w:pPr>
        <w:ind w:left="720"/>
        <w:rPr>
          <w:rFonts w:cs="Times New Roman"/>
        </w:rPr>
      </w:pPr>
    </w:p>
    <w:p w14:paraId="6D4CB753" w14:textId="77777777"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3321EFC7" w14:textId="77777777"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37F86C40" w14:textId="77777777" w:rsidR="00C01F42" w:rsidRPr="00C01F42" w:rsidRDefault="00C01F42" w:rsidP="00C01F42">
      <w:pPr>
        <w:spacing w:after="0"/>
        <w:ind w:left="720"/>
        <w:rPr>
          <w:rFonts w:cs="Times New Roman"/>
        </w:rPr>
      </w:pPr>
    </w:p>
    <w:p w14:paraId="505DAD9D" w14:textId="77777777" w:rsidR="00C01F42" w:rsidRPr="00C01F42" w:rsidRDefault="00C01F42" w:rsidP="00C01F42">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14:paraId="6C46C677" w14:textId="77777777" w:rsidTr="006D24F8">
        <w:tc>
          <w:tcPr>
            <w:tcW w:w="1940" w:type="dxa"/>
          </w:tcPr>
          <w:p w14:paraId="34DA3C1F" w14:textId="77777777"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3341542B" w14:textId="77777777" w:rsidR="00C01F42" w:rsidRPr="00C01F42" w:rsidRDefault="00C01F42" w:rsidP="00C01F42">
            <w:pPr>
              <w:rPr>
                <w:rFonts w:cs="Times New Roman"/>
              </w:rPr>
            </w:pPr>
          </w:p>
        </w:tc>
      </w:tr>
      <w:tr w:rsidR="00C01F42" w:rsidRPr="00C01F42" w14:paraId="4025A064" w14:textId="77777777" w:rsidTr="006D24F8">
        <w:tc>
          <w:tcPr>
            <w:tcW w:w="1940" w:type="dxa"/>
          </w:tcPr>
          <w:p w14:paraId="7238C30E" w14:textId="77777777" w:rsidR="00C01F42" w:rsidRPr="00C01F42" w:rsidRDefault="00C01F42" w:rsidP="00C01F42">
            <w:pPr>
              <w:rPr>
                <w:rFonts w:cs="Times New Roman"/>
              </w:rPr>
            </w:pPr>
            <w:r w:rsidRPr="00C01F42">
              <w:rPr>
                <w:rFonts w:cs="Times New Roman"/>
              </w:rPr>
              <w:t>11111111111</w:t>
            </w:r>
          </w:p>
        </w:tc>
        <w:tc>
          <w:tcPr>
            <w:tcW w:w="4040" w:type="dxa"/>
          </w:tcPr>
          <w:p w14:paraId="069FEBCC" w14:textId="77777777" w:rsidR="00C01F42" w:rsidRPr="00C01F42" w:rsidRDefault="00C01F42" w:rsidP="00C01F42">
            <w:pPr>
              <w:rPr>
                <w:rFonts w:cs="Times New Roman"/>
              </w:rPr>
            </w:pPr>
            <w:r w:rsidRPr="00C01F42">
              <w:rPr>
                <w:rFonts w:cs="Times New Roman"/>
              </w:rPr>
              <w:t>Maximum exponent</w:t>
            </w:r>
          </w:p>
        </w:tc>
      </w:tr>
      <w:tr w:rsidR="00C01F42" w:rsidRPr="00C01F42" w14:paraId="766F173F" w14:textId="77777777" w:rsidTr="006D24F8">
        <w:tc>
          <w:tcPr>
            <w:tcW w:w="1940" w:type="dxa"/>
          </w:tcPr>
          <w:p w14:paraId="7E86E767" w14:textId="77777777" w:rsidR="00C01F42" w:rsidRPr="00C01F42" w:rsidRDefault="00C01F42" w:rsidP="00C01F42">
            <w:pPr>
              <w:rPr>
                <w:rFonts w:cs="Times New Roman"/>
              </w:rPr>
            </w:pPr>
            <w:r w:rsidRPr="00C01F42">
              <w:rPr>
                <w:rFonts w:cs="Times New Roman"/>
              </w:rPr>
              <w:t>….</w:t>
            </w:r>
          </w:p>
        </w:tc>
        <w:tc>
          <w:tcPr>
            <w:tcW w:w="4040" w:type="dxa"/>
          </w:tcPr>
          <w:p w14:paraId="18685AC6" w14:textId="77777777" w:rsidR="00C01F42" w:rsidRPr="00C01F42" w:rsidRDefault="00C01F42" w:rsidP="00C01F42">
            <w:pPr>
              <w:rPr>
                <w:rFonts w:cs="Times New Roman"/>
              </w:rPr>
            </w:pPr>
          </w:p>
        </w:tc>
      </w:tr>
      <w:tr w:rsidR="00C01F42" w:rsidRPr="00C01F42" w14:paraId="25EA4273" w14:textId="77777777" w:rsidTr="006D24F8">
        <w:tc>
          <w:tcPr>
            <w:tcW w:w="1940" w:type="dxa"/>
          </w:tcPr>
          <w:p w14:paraId="1EDBCA5E" w14:textId="77777777" w:rsidR="00C01F42" w:rsidRPr="00C01F42" w:rsidRDefault="00C01F42" w:rsidP="00C01F42">
            <w:pPr>
              <w:rPr>
                <w:rFonts w:cs="Times New Roman"/>
              </w:rPr>
            </w:pPr>
            <w:r w:rsidRPr="00C01F42">
              <w:rPr>
                <w:rFonts w:cs="Times New Roman"/>
              </w:rPr>
              <w:t>01111111111</w:t>
            </w:r>
          </w:p>
        </w:tc>
        <w:tc>
          <w:tcPr>
            <w:tcW w:w="4040" w:type="dxa"/>
          </w:tcPr>
          <w:p w14:paraId="70EF4300" w14:textId="77777777" w:rsidR="00C01F42" w:rsidRPr="00C01F42" w:rsidRDefault="00C01F42" w:rsidP="00C01F42">
            <w:pPr>
              <w:rPr>
                <w:rFonts w:cs="Times New Roman"/>
              </w:rPr>
            </w:pPr>
            <w:r w:rsidRPr="00C01F42">
              <w:rPr>
                <w:rFonts w:cs="Times New Roman"/>
              </w:rPr>
              <w:t>exponent of zero</w:t>
            </w:r>
          </w:p>
        </w:tc>
      </w:tr>
      <w:tr w:rsidR="00C01F42" w:rsidRPr="00C01F42" w14:paraId="42B79B3B" w14:textId="77777777" w:rsidTr="006D24F8">
        <w:tc>
          <w:tcPr>
            <w:tcW w:w="1940" w:type="dxa"/>
          </w:tcPr>
          <w:p w14:paraId="2703FB8A" w14:textId="77777777" w:rsidR="00C01F42" w:rsidRPr="00C01F42" w:rsidRDefault="00C01F42" w:rsidP="00C01F42">
            <w:pPr>
              <w:rPr>
                <w:rFonts w:cs="Times New Roman"/>
              </w:rPr>
            </w:pPr>
            <w:r w:rsidRPr="00C01F42">
              <w:rPr>
                <w:rFonts w:cs="Times New Roman"/>
              </w:rPr>
              <w:t>….</w:t>
            </w:r>
          </w:p>
        </w:tc>
        <w:tc>
          <w:tcPr>
            <w:tcW w:w="4040" w:type="dxa"/>
          </w:tcPr>
          <w:p w14:paraId="5ED594BA" w14:textId="77777777" w:rsidR="00C01F42" w:rsidRPr="00C01F42" w:rsidRDefault="00C01F42" w:rsidP="00C01F42">
            <w:pPr>
              <w:rPr>
                <w:rFonts w:cs="Times New Roman"/>
              </w:rPr>
            </w:pPr>
          </w:p>
        </w:tc>
      </w:tr>
      <w:tr w:rsidR="00C01F42" w:rsidRPr="00C01F42" w14:paraId="67EC675A" w14:textId="77777777" w:rsidTr="006D24F8">
        <w:tc>
          <w:tcPr>
            <w:tcW w:w="1940" w:type="dxa"/>
          </w:tcPr>
          <w:p w14:paraId="18CB0359" w14:textId="77777777" w:rsidR="00C01F42" w:rsidRPr="00C01F42" w:rsidRDefault="00C01F42" w:rsidP="00C01F42">
            <w:pPr>
              <w:rPr>
                <w:rFonts w:cs="Times New Roman"/>
              </w:rPr>
            </w:pPr>
            <w:r w:rsidRPr="00C01F42">
              <w:rPr>
                <w:rFonts w:cs="Times New Roman"/>
              </w:rPr>
              <w:t>00000000000</w:t>
            </w:r>
          </w:p>
        </w:tc>
        <w:tc>
          <w:tcPr>
            <w:tcW w:w="4040" w:type="dxa"/>
          </w:tcPr>
          <w:p w14:paraId="3F4C29CD" w14:textId="77777777" w:rsidR="00C01F42" w:rsidRPr="00C01F42" w:rsidRDefault="00C01F42" w:rsidP="00C01F42">
            <w:pPr>
              <w:rPr>
                <w:rFonts w:cs="Times New Roman"/>
              </w:rPr>
            </w:pPr>
            <w:r w:rsidRPr="00C01F42">
              <w:rPr>
                <w:rFonts w:cs="Times New Roman"/>
              </w:rPr>
              <w:t>Minimum exponent</w:t>
            </w:r>
          </w:p>
        </w:tc>
      </w:tr>
    </w:tbl>
    <w:p w14:paraId="7345C547" w14:textId="77777777"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14:paraId="56AE2FF9" w14:textId="77777777" w:rsidR="00C01F42" w:rsidRPr="00C01F42" w:rsidRDefault="00C01F42" w:rsidP="00C01F42">
      <w:pPr>
        <w:ind w:left="720"/>
        <w:rPr>
          <w:rFonts w:asciiTheme="minorHAnsi" w:hAnsiTheme="minorHAnsi"/>
        </w:rPr>
      </w:pPr>
    </w:p>
    <w:p w14:paraId="737354F8" w14:textId="77777777" w:rsidR="00396B57" w:rsidRDefault="00396B57">
      <w:pPr>
        <w:rPr>
          <w:rFonts w:eastAsiaTheme="majorEastAsia" w:cstheme="majorBidi"/>
          <w:b/>
          <w:bCs/>
          <w:sz w:val="26"/>
          <w:szCs w:val="26"/>
        </w:rPr>
      </w:pPr>
      <w:r>
        <w:br w:type="page"/>
      </w:r>
    </w:p>
    <w:p w14:paraId="2A8FB56A" w14:textId="77777777"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14:paraId="662F7F25" w14:textId="77777777"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14:paraId="43E1F032" w14:textId="77777777" w:rsidTr="005B137F">
        <w:tc>
          <w:tcPr>
            <w:tcW w:w="1152" w:type="dxa"/>
            <w:tcBorders>
              <w:top w:val="nil"/>
              <w:left w:val="nil"/>
              <w:right w:val="nil"/>
            </w:tcBorders>
          </w:tcPr>
          <w:p w14:paraId="472D8DE6" w14:textId="77777777"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9A99A21" w14:textId="77777777"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3A8ABB35" w14:textId="77777777"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73CA436" w14:textId="77777777"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C74A227" w14:textId="77777777"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17D99CB" w14:textId="77777777"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14:paraId="5A81E2AD" w14:textId="77777777"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14:paraId="54FB6343" w14:textId="77777777" w:rsidTr="005B137F">
        <w:tc>
          <w:tcPr>
            <w:tcW w:w="1152" w:type="dxa"/>
          </w:tcPr>
          <w:p w14:paraId="4DC896D7" w14:textId="77777777"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14:paraId="234F866E" w14:textId="77777777"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14:paraId="3CE4F903" w14:textId="77777777"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14:paraId="3731B3C5" w14:textId="77777777"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14:paraId="08CA5194" w14:textId="77777777"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14:paraId="54A85968" w14:textId="77777777"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14:paraId="597ABEED" w14:textId="77777777"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B1BE106" w14:textId="77777777"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14:paraId="07947B4D" w14:textId="77777777"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14:paraId="1314D90E" w14:textId="77777777" w:rsidTr="00E05D35">
        <w:tc>
          <w:tcPr>
            <w:tcW w:w="1152" w:type="dxa"/>
            <w:tcBorders>
              <w:top w:val="nil"/>
              <w:left w:val="nil"/>
              <w:right w:val="nil"/>
            </w:tcBorders>
          </w:tcPr>
          <w:p w14:paraId="664ADD76" w14:textId="77777777"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11EE350" w14:textId="77777777"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9036008" w14:textId="77777777"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14:paraId="1188094C" w14:textId="77777777"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14:paraId="2AD95BC9" w14:textId="77777777"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14:paraId="6FA30A2E" w14:textId="77777777"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5CCA7095" w14:textId="77777777"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14:paraId="5D4DF74B" w14:textId="77777777"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14:paraId="2AC2AD00" w14:textId="77777777" w:rsidTr="00E05D35">
        <w:tc>
          <w:tcPr>
            <w:tcW w:w="1152" w:type="dxa"/>
          </w:tcPr>
          <w:p w14:paraId="21D7BBA4" w14:textId="77777777"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14:paraId="6C4635FA" w14:textId="77777777"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14:paraId="5C91A8E3" w14:textId="77777777"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14:paraId="5B08EA0D" w14:textId="77777777"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14:paraId="0007C98C" w14:textId="77777777"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14:paraId="45CBA4A6" w14:textId="77777777"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30785544" w14:textId="77777777"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14:paraId="136BD478" w14:textId="77777777"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973B5B1" w14:textId="77777777" w:rsidR="00AA4F12" w:rsidRDefault="00237760" w:rsidP="004C272D">
      <w:pPr>
        <w:pStyle w:val="Heading2"/>
      </w:pPr>
      <w:r w:rsidRPr="00237760">
        <w:t>Instruction Format</w:t>
      </w:r>
      <w:r w:rsidR="004C272D">
        <w:t xml:space="preserve"> (Long)</w:t>
      </w:r>
    </w:p>
    <w:p w14:paraId="370DEEDD" w14:textId="77777777"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14:paraId="61976892" w14:textId="77777777" w:rsidTr="004C272D">
        <w:tc>
          <w:tcPr>
            <w:tcW w:w="992" w:type="dxa"/>
            <w:tcBorders>
              <w:top w:val="nil"/>
              <w:left w:val="nil"/>
              <w:right w:val="nil"/>
            </w:tcBorders>
          </w:tcPr>
          <w:p w14:paraId="2C916A87" w14:textId="77777777"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61B09981" w14:textId="77777777"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14:paraId="4EFDC93F" w14:textId="77777777"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14:paraId="791E587D" w14:textId="77777777"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C35B51D" w14:textId="77777777"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14:paraId="5371DD32" w14:textId="77777777"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523FA1D4" w14:textId="77777777"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E30139C" w14:textId="77777777"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56D4075" w14:textId="77777777"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14:paraId="0B4E9ADB" w14:textId="77777777"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14:paraId="6EA84137" w14:textId="77777777" w:rsidTr="004C272D">
        <w:tc>
          <w:tcPr>
            <w:tcW w:w="992" w:type="dxa"/>
          </w:tcPr>
          <w:p w14:paraId="08939EE8" w14:textId="77777777"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14:paraId="2243D30B" w14:textId="77777777"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14:paraId="1F041FA5" w14:textId="77777777"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14:paraId="7C3EBDD3" w14:textId="77777777"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14:paraId="0E055366" w14:textId="77777777"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14:paraId="7D5D1A63" w14:textId="77777777"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14:paraId="77CA39DA" w14:textId="77777777"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14:paraId="241A63FF" w14:textId="77777777"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237AF499" w14:textId="77777777"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14:paraId="3F064595" w14:textId="77777777"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7DABDE3" w14:textId="77777777" w:rsidR="00237760" w:rsidRDefault="00237760" w:rsidP="00AA4F12"/>
    <w:p w14:paraId="2DB37E50" w14:textId="77777777"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14:paraId="1DE837CB" w14:textId="77777777" w:rsidTr="00AA4F12">
        <w:tc>
          <w:tcPr>
            <w:tcW w:w="992" w:type="dxa"/>
          </w:tcPr>
          <w:p w14:paraId="5A019C87" w14:textId="77777777" w:rsidR="00AA4F12" w:rsidRDefault="00AA4F12" w:rsidP="00AA4F12">
            <w:pPr>
              <w:jc w:val="center"/>
            </w:pPr>
            <w:r>
              <w:t>Prc</w:t>
            </w:r>
            <w:r w:rsidR="005B137F">
              <w:rPr>
                <w:vertAlign w:val="subscript"/>
              </w:rPr>
              <w:t>4</w:t>
            </w:r>
          </w:p>
        </w:tc>
        <w:tc>
          <w:tcPr>
            <w:tcW w:w="7654" w:type="dxa"/>
          </w:tcPr>
          <w:p w14:paraId="0ADEBC3D" w14:textId="77777777" w:rsidR="00AA4F12" w:rsidRDefault="00AA4F12" w:rsidP="00AA4F12">
            <w:r>
              <w:t>Precision</w:t>
            </w:r>
          </w:p>
        </w:tc>
      </w:tr>
      <w:tr w:rsidR="00AA4F12" w14:paraId="42168C7A" w14:textId="77777777" w:rsidTr="00AA4F12">
        <w:tc>
          <w:tcPr>
            <w:tcW w:w="992" w:type="dxa"/>
          </w:tcPr>
          <w:p w14:paraId="70B13318" w14:textId="77777777" w:rsidR="00AA4F12" w:rsidRDefault="00AA4F12" w:rsidP="00AA4F12">
            <w:pPr>
              <w:jc w:val="center"/>
            </w:pPr>
            <w:r>
              <w:t>0</w:t>
            </w:r>
          </w:p>
        </w:tc>
        <w:tc>
          <w:tcPr>
            <w:tcW w:w="7654" w:type="dxa"/>
          </w:tcPr>
          <w:p w14:paraId="59022371" w14:textId="77777777" w:rsidR="00AA4F12" w:rsidRDefault="005B137F" w:rsidP="00AA4F12">
            <w:r>
              <w:t>Half (16 bit)</w:t>
            </w:r>
          </w:p>
        </w:tc>
      </w:tr>
      <w:tr w:rsidR="005B137F" w14:paraId="77887D31" w14:textId="77777777" w:rsidTr="00AA4F12">
        <w:tc>
          <w:tcPr>
            <w:tcW w:w="992" w:type="dxa"/>
          </w:tcPr>
          <w:p w14:paraId="761809C5" w14:textId="77777777" w:rsidR="005B137F" w:rsidRDefault="005B137F" w:rsidP="005B137F">
            <w:pPr>
              <w:jc w:val="center"/>
            </w:pPr>
            <w:r>
              <w:t>1</w:t>
            </w:r>
          </w:p>
        </w:tc>
        <w:tc>
          <w:tcPr>
            <w:tcW w:w="7654" w:type="dxa"/>
          </w:tcPr>
          <w:p w14:paraId="133BC886" w14:textId="77777777" w:rsidR="005B137F" w:rsidRDefault="005B137F" w:rsidP="005B137F">
            <w:r>
              <w:t>Single (32 bit)</w:t>
            </w:r>
          </w:p>
        </w:tc>
      </w:tr>
      <w:tr w:rsidR="005B137F" w14:paraId="524D2FA9" w14:textId="77777777" w:rsidTr="00AA4F12">
        <w:tc>
          <w:tcPr>
            <w:tcW w:w="992" w:type="dxa"/>
          </w:tcPr>
          <w:p w14:paraId="4A37A9B3" w14:textId="77777777" w:rsidR="005B137F" w:rsidRDefault="005B137F" w:rsidP="005B137F">
            <w:pPr>
              <w:jc w:val="center"/>
            </w:pPr>
            <w:r>
              <w:t>2</w:t>
            </w:r>
          </w:p>
        </w:tc>
        <w:tc>
          <w:tcPr>
            <w:tcW w:w="7654" w:type="dxa"/>
          </w:tcPr>
          <w:p w14:paraId="54761D41" w14:textId="77777777" w:rsidR="005B137F" w:rsidRDefault="005B137F" w:rsidP="005B137F">
            <w:r>
              <w:t>Double (64 bit)</w:t>
            </w:r>
          </w:p>
        </w:tc>
      </w:tr>
      <w:tr w:rsidR="005B137F" w14:paraId="00291708" w14:textId="77777777" w:rsidTr="00AA4F12">
        <w:tc>
          <w:tcPr>
            <w:tcW w:w="992" w:type="dxa"/>
          </w:tcPr>
          <w:p w14:paraId="762A598E" w14:textId="77777777" w:rsidR="005B137F" w:rsidRDefault="005B137F" w:rsidP="005B137F">
            <w:pPr>
              <w:jc w:val="center"/>
            </w:pPr>
            <w:r>
              <w:t>3</w:t>
            </w:r>
          </w:p>
        </w:tc>
        <w:tc>
          <w:tcPr>
            <w:tcW w:w="7654" w:type="dxa"/>
          </w:tcPr>
          <w:p w14:paraId="51BAA3C1" w14:textId="77777777" w:rsidR="005B137F" w:rsidRDefault="005B137F" w:rsidP="005B137F">
            <w:r>
              <w:t>Triple (96 bit)</w:t>
            </w:r>
          </w:p>
        </w:tc>
      </w:tr>
      <w:tr w:rsidR="005B137F" w14:paraId="4571E151" w14:textId="77777777" w:rsidTr="00AA4F12">
        <w:tc>
          <w:tcPr>
            <w:tcW w:w="992" w:type="dxa"/>
          </w:tcPr>
          <w:p w14:paraId="4365414F" w14:textId="77777777" w:rsidR="005B137F" w:rsidRDefault="005B137F" w:rsidP="005B137F">
            <w:pPr>
              <w:jc w:val="center"/>
            </w:pPr>
            <w:r>
              <w:t>4</w:t>
            </w:r>
          </w:p>
        </w:tc>
        <w:tc>
          <w:tcPr>
            <w:tcW w:w="7654" w:type="dxa"/>
          </w:tcPr>
          <w:p w14:paraId="1E873E68" w14:textId="77777777" w:rsidR="005B137F" w:rsidRDefault="005B137F" w:rsidP="005B137F">
            <w:r>
              <w:t>Quad (128 bit)</w:t>
            </w:r>
          </w:p>
        </w:tc>
      </w:tr>
      <w:tr w:rsidR="005B137F" w14:paraId="218F58C2" w14:textId="77777777" w:rsidTr="00AA4F12">
        <w:tc>
          <w:tcPr>
            <w:tcW w:w="992" w:type="dxa"/>
          </w:tcPr>
          <w:p w14:paraId="3CDDA97B" w14:textId="77777777" w:rsidR="005B137F" w:rsidRDefault="005B137F" w:rsidP="00AA4F12">
            <w:pPr>
              <w:jc w:val="center"/>
            </w:pPr>
            <w:r>
              <w:t>5 to 7</w:t>
            </w:r>
          </w:p>
        </w:tc>
        <w:tc>
          <w:tcPr>
            <w:tcW w:w="7654" w:type="dxa"/>
          </w:tcPr>
          <w:p w14:paraId="1EBBB159" w14:textId="77777777" w:rsidR="005B137F" w:rsidRDefault="005B137F" w:rsidP="00AA4F12">
            <w:r>
              <w:t>reserved</w:t>
            </w:r>
          </w:p>
        </w:tc>
      </w:tr>
    </w:tbl>
    <w:p w14:paraId="134CD183" w14:textId="77777777"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14:paraId="050E4990" w14:textId="77777777"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14:paraId="1028CAEB" w14:textId="77777777" w:rsidR="004E12F6" w:rsidRPr="00A84B77" w:rsidRDefault="004E12F6" w:rsidP="004E12F6">
      <w:pPr>
        <w:rPr>
          <w:rFonts w:cs="Times New Roman"/>
        </w:rPr>
      </w:pPr>
    </w:p>
    <w:p w14:paraId="07FD564B" w14:textId="77777777" w:rsidR="004E12F6" w:rsidRPr="00A84B77" w:rsidRDefault="004E12F6" w:rsidP="004E12F6">
      <w:pPr>
        <w:rPr>
          <w:rStyle w:val="Strong"/>
          <w:rFonts w:cs="Times New Roman"/>
        </w:rPr>
      </w:pPr>
      <w:r w:rsidRPr="00A84B77">
        <w:rPr>
          <w:rStyle w:val="Strong"/>
          <w:rFonts w:cs="Times New Roman"/>
        </w:rPr>
        <w:t>Description:</w:t>
      </w:r>
    </w:p>
    <w:p w14:paraId="1CE42236" w14:textId="77777777"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14:paraId="77013679" w14:textId="77777777"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14:paraId="4F0C599C" w14:textId="77777777" w:rsidTr="00346B9A">
        <w:tc>
          <w:tcPr>
            <w:tcW w:w="1152" w:type="dxa"/>
            <w:tcBorders>
              <w:top w:val="nil"/>
              <w:left w:val="nil"/>
              <w:right w:val="nil"/>
            </w:tcBorders>
          </w:tcPr>
          <w:p w14:paraId="0493BD64" w14:textId="77777777"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2D55B81" w14:textId="77777777"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3E2423DA" w14:textId="77777777"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14:paraId="0B8040AF" w14:textId="77777777"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14:paraId="523E2EEC" w14:textId="77777777"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14:paraId="369AFA2A" w14:textId="77777777"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727BDC58" w14:textId="77777777"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14:paraId="14C119ED" w14:textId="77777777"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14:paraId="785980FC" w14:textId="77777777" w:rsidTr="00346B9A">
        <w:tc>
          <w:tcPr>
            <w:tcW w:w="1152" w:type="dxa"/>
          </w:tcPr>
          <w:p w14:paraId="27D69E93" w14:textId="77777777"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14:paraId="6F8E2C44" w14:textId="77777777"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14:paraId="3C4515C1" w14:textId="77777777"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14:paraId="41605A11" w14:textId="77777777"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14:paraId="286C068F" w14:textId="77777777"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53446142" w14:textId="77777777"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0153FB7E" w14:textId="77777777"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14:paraId="0DE3D470" w14:textId="77777777"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CB64703" w14:textId="77777777" w:rsidR="004E12F6" w:rsidRDefault="004E12F6" w:rsidP="004E12F6">
      <w:pPr>
        <w:rPr>
          <w:rFonts w:cs="Times New Roman"/>
        </w:rPr>
      </w:pPr>
    </w:p>
    <w:p w14:paraId="17CEF8E9" w14:textId="77777777"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14:paraId="7A2FCCAC" w14:textId="77777777"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14:paraId="16CBCE02" w14:textId="77777777" w:rsidR="004E12F6" w:rsidRDefault="004E12F6">
      <w:pPr>
        <w:rPr>
          <w:rFonts w:eastAsiaTheme="majorEastAsia" w:cstheme="majorBidi"/>
          <w:b/>
          <w:bCs/>
          <w:sz w:val="40"/>
          <w:szCs w:val="40"/>
        </w:rPr>
      </w:pPr>
      <w:r>
        <w:rPr>
          <w:sz w:val="40"/>
          <w:szCs w:val="40"/>
        </w:rPr>
        <w:br w:type="page"/>
      </w:r>
    </w:p>
    <w:p w14:paraId="23AAEF61" w14:textId="77777777" w:rsidR="00A84B77" w:rsidRPr="00816F6D" w:rsidRDefault="00A84B77" w:rsidP="00816F6D">
      <w:pPr>
        <w:pStyle w:val="Heading2"/>
        <w:rPr>
          <w:sz w:val="40"/>
          <w:szCs w:val="40"/>
        </w:rPr>
      </w:pPr>
      <w:r w:rsidRPr="00816F6D">
        <w:rPr>
          <w:sz w:val="40"/>
          <w:szCs w:val="40"/>
        </w:rPr>
        <w:lastRenderedPageBreak/>
        <w:t>FADD – Floating point addition</w:t>
      </w:r>
    </w:p>
    <w:p w14:paraId="6FAE2F1B" w14:textId="77777777" w:rsidR="00A84B77" w:rsidRPr="00A84B77" w:rsidRDefault="00A84B77" w:rsidP="00A84B77">
      <w:pPr>
        <w:rPr>
          <w:rFonts w:cs="Times New Roman"/>
        </w:rPr>
      </w:pPr>
    </w:p>
    <w:p w14:paraId="08521AF8" w14:textId="77777777" w:rsidR="00A84B77" w:rsidRPr="00A84B77" w:rsidRDefault="00A84B77" w:rsidP="00A84B77">
      <w:pPr>
        <w:rPr>
          <w:rStyle w:val="Strong"/>
          <w:rFonts w:cs="Times New Roman"/>
        </w:rPr>
      </w:pPr>
      <w:r w:rsidRPr="00A84B77">
        <w:rPr>
          <w:rStyle w:val="Strong"/>
          <w:rFonts w:cs="Times New Roman"/>
        </w:rPr>
        <w:t>Description:</w:t>
      </w:r>
    </w:p>
    <w:p w14:paraId="50E14ED2" w14:textId="77777777"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14:paraId="6E99A700" w14:textId="77777777"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14:paraId="14385C76" w14:textId="77777777" w:rsidTr="00EB1B54">
        <w:tc>
          <w:tcPr>
            <w:tcW w:w="1152" w:type="dxa"/>
            <w:tcBorders>
              <w:top w:val="nil"/>
              <w:left w:val="nil"/>
              <w:right w:val="nil"/>
            </w:tcBorders>
          </w:tcPr>
          <w:p w14:paraId="17A8AD9A" w14:textId="77777777"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D18B780"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8447912"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5E5A3FE"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5D13C3E"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700B877" w14:textId="77777777"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14:paraId="01B191F0" w14:textId="77777777"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14:paraId="5EEDA2B5" w14:textId="77777777" w:rsidTr="00EB1B54">
        <w:tc>
          <w:tcPr>
            <w:tcW w:w="1152" w:type="dxa"/>
          </w:tcPr>
          <w:p w14:paraId="513FDE28" w14:textId="77777777"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14:paraId="1A3A735C" w14:textId="77777777"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14:paraId="4F684732" w14:textId="77777777"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14:paraId="6E801A89" w14:textId="77777777"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14:paraId="4386DDA6" w14:textId="77777777"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27F20817" w14:textId="77777777"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14:paraId="0B2D2B95" w14:textId="77777777"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D87E0B4" w14:textId="77777777"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14:paraId="46C066B6" w14:textId="77777777" w:rsidTr="00E05D35">
        <w:tc>
          <w:tcPr>
            <w:tcW w:w="992" w:type="dxa"/>
            <w:tcBorders>
              <w:top w:val="nil"/>
              <w:left w:val="nil"/>
              <w:right w:val="nil"/>
            </w:tcBorders>
          </w:tcPr>
          <w:p w14:paraId="40C44942" w14:textId="77777777"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453B4A15" w14:textId="77777777"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14:paraId="0E95F10E" w14:textId="77777777"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14:paraId="294D6F5E" w14:textId="77777777"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AB6355A" w14:textId="77777777"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14:paraId="5B298D1E"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6417A66A"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7A582DA3"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23DBAD18" w14:textId="77777777"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14:paraId="3D8C3455" w14:textId="77777777"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14:paraId="46E27870" w14:textId="77777777" w:rsidTr="00E05D35">
        <w:tc>
          <w:tcPr>
            <w:tcW w:w="992" w:type="dxa"/>
          </w:tcPr>
          <w:p w14:paraId="5E31390B" w14:textId="77777777"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14:paraId="21664E8A" w14:textId="77777777"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14:paraId="6CDFBB0E" w14:textId="77777777"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14:paraId="5E17E765" w14:textId="77777777"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14:paraId="5614E954" w14:textId="77777777"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14:paraId="7B481AF9" w14:textId="77777777"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14:paraId="183FAC09" w14:textId="77777777"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14:paraId="5DB78632" w14:textId="77777777"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64A41D74" w14:textId="77777777"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14:paraId="070ADD8F" w14:textId="77777777"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79333115" w14:textId="77777777" w:rsidR="00EB1B54" w:rsidRDefault="00EB1B54" w:rsidP="00EB1B54">
      <w:pPr>
        <w:rPr>
          <w:rFonts w:cs="Times New Roman"/>
        </w:rPr>
      </w:pPr>
    </w:p>
    <w:p w14:paraId="3BEEEF03" w14:textId="77777777" w:rsidR="00A84B77" w:rsidRPr="00A84B77" w:rsidRDefault="00A84B77" w:rsidP="00A84B77">
      <w:pPr>
        <w:rPr>
          <w:rStyle w:val="Strong"/>
          <w:rFonts w:cs="Times New Roman"/>
        </w:rPr>
      </w:pPr>
      <w:r w:rsidRPr="00A84B77">
        <w:rPr>
          <w:rStyle w:val="Strong"/>
          <w:rFonts w:cs="Times New Roman"/>
        </w:rPr>
        <w:t>Clock Cycles: 10</w:t>
      </w:r>
    </w:p>
    <w:p w14:paraId="58540DA5" w14:textId="77777777"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14:paraId="2B9C5EB1" w14:textId="77777777" w:rsidR="00A84B77" w:rsidRDefault="00A84B77">
      <w:pPr>
        <w:rPr>
          <w:rFonts w:eastAsiaTheme="majorEastAsia" w:cstheme="majorBidi"/>
          <w:b/>
          <w:bCs/>
          <w:sz w:val="40"/>
          <w:szCs w:val="40"/>
        </w:rPr>
      </w:pPr>
      <w:r>
        <w:rPr>
          <w:sz w:val="40"/>
          <w:szCs w:val="40"/>
        </w:rPr>
        <w:br w:type="page"/>
      </w:r>
    </w:p>
    <w:p w14:paraId="28E9676C" w14:textId="77777777"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14:paraId="1D3159C7" w14:textId="77777777" w:rsidR="00547574" w:rsidRPr="00EB0B0D" w:rsidRDefault="00547574" w:rsidP="00547574">
      <w:pPr>
        <w:rPr>
          <w:rFonts w:cs="Times New Roman"/>
        </w:rPr>
      </w:pPr>
      <w:r w:rsidRPr="00EB0B0D">
        <w:rPr>
          <w:rFonts w:cs="Times New Roman"/>
        </w:rPr>
        <w:t>Description:</w:t>
      </w:r>
    </w:p>
    <w:p w14:paraId="094DDBF9" w14:textId="77777777"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14:paraId="0AFC872C" w14:textId="77777777"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14:paraId="07FAE67A" w14:textId="77777777" w:rsidTr="009B7FF1">
        <w:tc>
          <w:tcPr>
            <w:tcW w:w="2070" w:type="dxa"/>
            <w:tcBorders>
              <w:top w:val="nil"/>
              <w:left w:val="nil"/>
              <w:right w:val="nil"/>
            </w:tcBorders>
          </w:tcPr>
          <w:p w14:paraId="14DA60CE" w14:textId="77777777"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14:paraId="18C06CB2" w14:textId="77777777"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14:paraId="2916A26F" w14:textId="77777777"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14:paraId="646257E2" w14:textId="77777777"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14:paraId="2BD277F5" w14:textId="77777777"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14:paraId="4450B956" w14:textId="77777777"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14:paraId="67E2EF15" w14:textId="77777777"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14:paraId="37986E10" w14:textId="77777777" w:rsidTr="009B7FF1">
        <w:tc>
          <w:tcPr>
            <w:tcW w:w="2070" w:type="dxa"/>
          </w:tcPr>
          <w:p w14:paraId="3F6894BC" w14:textId="77777777"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14:paraId="2A1ED5E7" w14:textId="77777777"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14:paraId="7C00BE14" w14:textId="77777777"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14:paraId="43890A30" w14:textId="77777777"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14:paraId="7B58B644" w14:textId="77777777"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14:paraId="15553EF3" w14:textId="77777777"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14:paraId="025CA7A7" w14:textId="77777777"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14:paraId="6DC31EB9" w14:textId="77777777"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14:paraId="0F364B9E" w14:textId="77777777" w:rsidTr="00CC58B5">
        <w:tc>
          <w:tcPr>
            <w:tcW w:w="971" w:type="dxa"/>
            <w:shd w:val="clear" w:color="auto" w:fill="404040" w:themeFill="text1" w:themeFillTint="BF"/>
          </w:tcPr>
          <w:p w14:paraId="717E97EA" w14:textId="77777777"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2096DDD3" w14:textId="77777777"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14:paraId="56C8BE32" w14:textId="77777777"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6E355622" w14:textId="77777777" w:rsidR="00547574" w:rsidRPr="00EB0B0D" w:rsidRDefault="00547574" w:rsidP="00CC58B5">
            <w:pPr>
              <w:rPr>
                <w:rFonts w:cs="Times New Roman"/>
                <w:color w:val="FFFFFF" w:themeColor="background1"/>
              </w:rPr>
            </w:pPr>
          </w:p>
        </w:tc>
      </w:tr>
      <w:tr w:rsidR="00547574" w:rsidRPr="00EB0B0D" w14:paraId="790D0D7E" w14:textId="77777777" w:rsidTr="00CC58B5">
        <w:tc>
          <w:tcPr>
            <w:tcW w:w="971" w:type="dxa"/>
            <w:vMerge w:val="restart"/>
          </w:tcPr>
          <w:p w14:paraId="30FFAA37" w14:textId="77777777" w:rsidR="00547574" w:rsidRPr="00EB0B0D" w:rsidRDefault="00547574" w:rsidP="00CC58B5">
            <w:pPr>
              <w:jc w:val="center"/>
              <w:rPr>
                <w:rFonts w:cs="Times New Roman"/>
              </w:rPr>
            </w:pPr>
            <w:r>
              <w:rPr>
                <w:rFonts w:cs="Times New Roman"/>
              </w:rPr>
              <w:t>30h</w:t>
            </w:r>
          </w:p>
        </w:tc>
        <w:tc>
          <w:tcPr>
            <w:tcW w:w="763" w:type="dxa"/>
          </w:tcPr>
          <w:p w14:paraId="5B31D433" w14:textId="77777777" w:rsidR="00547574" w:rsidRPr="00EB0B0D" w:rsidRDefault="00547574" w:rsidP="00CC58B5">
            <w:pPr>
              <w:jc w:val="center"/>
              <w:rPr>
                <w:rFonts w:cs="Times New Roman"/>
              </w:rPr>
            </w:pPr>
            <w:r w:rsidRPr="00EB0B0D">
              <w:rPr>
                <w:rFonts w:cs="Times New Roman"/>
              </w:rPr>
              <w:t>0</w:t>
            </w:r>
          </w:p>
        </w:tc>
        <w:tc>
          <w:tcPr>
            <w:tcW w:w="949" w:type="dxa"/>
          </w:tcPr>
          <w:p w14:paraId="21A688AA" w14:textId="77777777"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14:paraId="0CD596F6" w14:textId="77777777"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14:paraId="5CF89EA8" w14:textId="77777777" w:rsidTr="00CC58B5">
        <w:tc>
          <w:tcPr>
            <w:tcW w:w="971" w:type="dxa"/>
            <w:vMerge/>
          </w:tcPr>
          <w:p w14:paraId="04CB8879" w14:textId="77777777" w:rsidR="00547574" w:rsidRPr="00EB0B0D" w:rsidRDefault="00547574" w:rsidP="00CC58B5">
            <w:pPr>
              <w:jc w:val="center"/>
              <w:rPr>
                <w:rFonts w:cs="Times New Roman"/>
              </w:rPr>
            </w:pPr>
          </w:p>
        </w:tc>
        <w:tc>
          <w:tcPr>
            <w:tcW w:w="763" w:type="dxa"/>
          </w:tcPr>
          <w:p w14:paraId="0F3F3A70" w14:textId="77777777" w:rsidR="00547574" w:rsidRPr="00EB0B0D" w:rsidRDefault="00547574" w:rsidP="00CC58B5">
            <w:pPr>
              <w:jc w:val="center"/>
              <w:rPr>
                <w:rFonts w:cs="Times New Roman"/>
              </w:rPr>
            </w:pPr>
            <w:r w:rsidRPr="00EB0B0D">
              <w:rPr>
                <w:rFonts w:cs="Times New Roman"/>
              </w:rPr>
              <w:t>1</w:t>
            </w:r>
          </w:p>
        </w:tc>
        <w:tc>
          <w:tcPr>
            <w:tcW w:w="949" w:type="dxa"/>
          </w:tcPr>
          <w:p w14:paraId="07B1A22C" w14:textId="77777777"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14:paraId="44A73066" w14:textId="77777777"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14:paraId="5EB92751" w14:textId="77777777" w:rsidTr="00CC58B5">
        <w:tc>
          <w:tcPr>
            <w:tcW w:w="971" w:type="dxa"/>
            <w:vMerge/>
          </w:tcPr>
          <w:p w14:paraId="48EB788F" w14:textId="77777777" w:rsidR="00547574" w:rsidRPr="00EB0B0D" w:rsidRDefault="00547574" w:rsidP="00CC58B5">
            <w:pPr>
              <w:jc w:val="center"/>
              <w:rPr>
                <w:rFonts w:cs="Times New Roman"/>
              </w:rPr>
            </w:pPr>
          </w:p>
        </w:tc>
        <w:tc>
          <w:tcPr>
            <w:tcW w:w="763" w:type="dxa"/>
          </w:tcPr>
          <w:p w14:paraId="0C7CE483" w14:textId="77777777" w:rsidR="00547574" w:rsidRPr="00EB0B0D" w:rsidRDefault="00547574" w:rsidP="00CC58B5">
            <w:pPr>
              <w:jc w:val="center"/>
              <w:rPr>
                <w:rFonts w:cs="Times New Roman"/>
              </w:rPr>
            </w:pPr>
            <w:r w:rsidRPr="00EB0B0D">
              <w:rPr>
                <w:rFonts w:cs="Times New Roman"/>
              </w:rPr>
              <w:t>2</w:t>
            </w:r>
          </w:p>
        </w:tc>
        <w:tc>
          <w:tcPr>
            <w:tcW w:w="949" w:type="dxa"/>
          </w:tcPr>
          <w:p w14:paraId="2E5731E9" w14:textId="77777777"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14:paraId="62227396" w14:textId="77777777"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14:paraId="69A466E5" w14:textId="77777777" w:rsidTr="00CC58B5">
        <w:tc>
          <w:tcPr>
            <w:tcW w:w="971" w:type="dxa"/>
            <w:vMerge/>
          </w:tcPr>
          <w:p w14:paraId="002648DD" w14:textId="77777777" w:rsidR="00547574" w:rsidRPr="00EB0B0D" w:rsidRDefault="00547574" w:rsidP="00CC58B5">
            <w:pPr>
              <w:jc w:val="center"/>
              <w:rPr>
                <w:rFonts w:cs="Times New Roman"/>
              </w:rPr>
            </w:pPr>
          </w:p>
        </w:tc>
        <w:tc>
          <w:tcPr>
            <w:tcW w:w="763" w:type="dxa"/>
          </w:tcPr>
          <w:p w14:paraId="57C5F21E" w14:textId="77777777" w:rsidR="00547574" w:rsidRPr="00EB0B0D" w:rsidRDefault="00547574" w:rsidP="00CC58B5">
            <w:pPr>
              <w:jc w:val="center"/>
              <w:rPr>
                <w:rFonts w:cs="Times New Roman"/>
              </w:rPr>
            </w:pPr>
            <w:r w:rsidRPr="00EB0B0D">
              <w:rPr>
                <w:rFonts w:cs="Times New Roman"/>
              </w:rPr>
              <w:t>3</w:t>
            </w:r>
          </w:p>
        </w:tc>
        <w:tc>
          <w:tcPr>
            <w:tcW w:w="949" w:type="dxa"/>
          </w:tcPr>
          <w:p w14:paraId="5FE64CB4" w14:textId="77777777"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14:paraId="21197B85" w14:textId="77777777"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14:paraId="38A0EE57" w14:textId="77777777" w:rsidTr="00CC58B5">
        <w:tc>
          <w:tcPr>
            <w:tcW w:w="971" w:type="dxa"/>
            <w:vMerge/>
          </w:tcPr>
          <w:p w14:paraId="630C4744" w14:textId="77777777" w:rsidR="00547574" w:rsidRDefault="00547574" w:rsidP="00CC58B5">
            <w:pPr>
              <w:jc w:val="center"/>
              <w:rPr>
                <w:rFonts w:cs="Times New Roman"/>
              </w:rPr>
            </w:pPr>
          </w:p>
        </w:tc>
        <w:tc>
          <w:tcPr>
            <w:tcW w:w="763" w:type="dxa"/>
          </w:tcPr>
          <w:p w14:paraId="6916E101" w14:textId="77777777" w:rsidR="00547574" w:rsidRPr="00EB0B0D" w:rsidRDefault="00547574" w:rsidP="00CC58B5">
            <w:pPr>
              <w:jc w:val="center"/>
              <w:rPr>
                <w:rFonts w:cs="Times New Roman"/>
              </w:rPr>
            </w:pPr>
            <w:r>
              <w:rPr>
                <w:rFonts w:cs="Times New Roman"/>
              </w:rPr>
              <w:t>4</w:t>
            </w:r>
          </w:p>
        </w:tc>
        <w:tc>
          <w:tcPr>
            <w:tcW w:w="949" w:type="dxa"/>
          </w:tcPr>
          <w:p w14:paraId="2DC2D362" w14:textId="77777777" w:rsidR="00547574" w:rsidRPr="00EB0B0D" w:rsidRDefault="00547574" w:rsidP="00CC58B5">
            <w:pPr>
              <w:rPr>
                <w:rFonts w:cs="Times New Roman"/>
              </w:rPr>
            </w:pPr>
          </w:p>
        </w:tc>
        <w:tc>
          <w:tcPr>
            <w:tcW w:w="5103" w:type="dxa"/>
          </w:tcPr>
          <w:p w14:paraId="26341F49" w14:textId="77777777" w:rsidR="00547574" w:rsidRPr="00EB0B0D" w:rsidRDefault="00547574" w:rsidP="00CC58B5">
            <w:pPr>
              <w:rPr>
                <w:rFonts w:cs="Times New Roman"/>
              </w:rPr>
            </w:pPr>
            <w:r>
              <w:rPr>
                <w:rFonts w:cs="Times New Roman"/>
              </w:rPr>
              <w:t>reserved</w:t>
            </w:r>
          </w:p>
        </w:tc>
      </w:tr>
      <w:tr w:rsidR="00547574" w:rsidRPr="00EB0B0D" w14:paraId="6B6CAFE8" w14:textId="77777777" w:rsidTr="00CC58B5">
        <w:tc>
          <w:tcPr>
            <w:tcW w:w="971" w:type="dxa"/>
            <w:vMerge/>
          </w:tcPr>
          <w:p w14:paraId="10E449A3" w14:textId="77777777" w:rsidR="00547574" w:rsidRDefault="00547574" w:rsidP="00CC58B5">
            <w:pPr>
              <w:jc w:val="center"/>
              <w:rPr>
                <w:rFonts w:cs="Times New Roman"/>
              </w:rPr>
            </w:pPr>
          </w:p>
        </w:tc>
        <w:tc>
          <w:tcPr>
            <w:tcW w:w="763" w:type="dxa"/>
          </w:tcPr>
          <w:p w14:paraId="20E9B760" w14:textId="77777777" w:rsidR="00547574" w:rsidRPr="00EB0B0D" w:rsidRDefault="00547574" w:rsidP="00CC58B5">
            <w:pPr>
              <w:jc w:val="center"/>
              <w:rPr>
                <w:rFonts w:cs="Times New Roman"/>
              </w:rPr>
            </w:pPr>
            <w:r>
              <w:rPr>
                <w:rFonts w:cs="Times New Roman"/>
              </w:rPr>
              <w:t>5</w:t>
            </w:r>
          </w:p>
        </w:tc>
        <w:tc>
          <w:tcPr>
            <w:tcW w:w="949" w:type="dxa"/>
          </w:tcPr>
          <w:p w14:paraId="412CAA74" w14:textId="77777777" w:rsidR="00547574" w:rsidRPr="00EB0B0D" w:rsidRDefault="00547574" w:rsidP="00CC58B5">
            <w:pPr>
              <w:rPr>
                <w:rFonts w:cs="Times New Roman"/>
              </w:rPr>
            </w:pPr>
          </w:p>
        </w:tc>
        <w:tc>
          <w:tcPr>
            <w:tcW w:w="5103" w:type="dxa"/>
          </w:tcPr>
          <w:p w14:paraId="6993F00A" w14:textId="77777777" w:rsidR="00547574" w:rsidRPr="00EB0B0D" w:rsidRDefault="00547574" w:rsidP="00CC58B5">
            <w:pPr>
              <w:rPr>
                <w:rFonts w:cs="Times New Roman"/>
              </w:rPr>
            </w:pPr>
            <w:r>
              <w:rPr>
                <w:rFonts w:cs="Times New Roman"/>
              </w:rPr>
              <w:t>reserved</w:t>
            </w:r>
          </w:p>
        </w:tc>
      </w:tr>
      <w:tr w:rsidR="00547574" w:rsidRPr="00EB0B0D" w14:paraId="4742793B" w14:textId="77777777" w:rsidTr="00CC58B5">
        <w:tc>
          <w:tcPr>
            <w:tcW w:w="971" w:type="dxa"/>
            <w:vMerge/>
          </w:tcPr>
          <w:p w14:paraId="43A55649" w14:textId="77777777" w:rsidR="00547574" w:rsidRDefault="00547574" w:rsidP="00CC58B5">
            <w:pPr>
              <w:jc w:val="center"/>
              <w:rPr>
                <w:rFonts w:cs="Times New Roman"/>
              </w:rPr>
            </w:pPr>
          </w:p>
        </w:tc>
        <w:tc>
          <w:tcPr>
            <w:tcW w:w="763" w:type="dxa"/>
          </w:tcPr>
          <w:p w14:paraId="38EC03DD" w14:textId="77777777" w:rsidR="00547574" w:rsidRPr="00EB0B0D" w:rsidRDefault="00547574" w:rsidP="00CC58B5">
            <w:pPr>
              <w:jc w:val="center"/>
              <w:rPr>
                <w:rFonts w:cs="Times New Roman"/>
              </w:rPr>
            </w:pPr>
            <w:r>
              <w:rPr>
                <w:rFonts w:cs="Times New Roman"/>
              </w:rPr>
              <w:t>6</w:t>
            </w:r>
          </w:p>
        </w:tc>
        <w:tc>
          <w:tcPr>
            <w:tcW w:w="949" w:type="dxa"/>
          </w:tcPr>
          <w:p w14:paraId="515D0ADA" w14:textId="77777777" w:rsidR="00547574" w:rsidRPr="00EB0B0D" w:rsidRDefault="00547574" w:rsidP="00CC58B5">
            <w:pPr>
              <w:rPr>
                <w:rFonts w:cs="Times New Roman"/>
              </w:rPr>
            </w:pPr>
          </w:p>
        </w:tc>
        <w:tc>
          <w:tcPr>
            <w:tcW w:w="5103" w:type="dxa"/>
          </w:tcPr>
          <w:p w14:paraId="797637AA" w14:textId="77777777" w:rsidR="00547574" w:rsidRPr="00EB0B0D" w:rsidRDefault="00547574" w:rsidP="00CC58B5">
            <w:pPr>
              <w:rPr>
                <w:rFonts w:cs="Times New Roman"/>
              </w:rPr>
            </w:pPr>
          </w:p>
        </w:tc>
      </w:tr>
      <w:tr w:rsidR="00547574" w:rsidRPr="00EB0B0D" w14:paraId="37C2AA49" w14:textId="77777777" w:rsidTr="00CC58B5">
        <w:tc>
          <w:tcPr>
            <w:tcW w:w="971" w:type="dxa"/>
            <w:vMerge/>
          </w:tcPr>
          <w:p w14:paraId="5C31ABAB" w14:textId="77777777" w:rsidR="00547574" w:rsidRDefault="00547574" w:rsidP="00CC58B5">
            <w:pPr>
              <w:jc w:val="center"/>
              <w:rPr>
                <w:rFonts w:cs="Times New Roman"/>
              </w:rPr>
            </w:pPr>
          </w:p>
        </w:tc>
        <w:tc>
          <w:tcPr>
            <w:tcW w:w="763" w:type="dxa"/>
          </w:tcPr>
          <w:p w14:paraId="789393C9" w14:textId="77777777" w:rsidR="00547574" w:rsidRPr="00EB0B0D" w:rsidRDefault="00547574" w:rsidP="00CC58B5">
            <w:pPr>
              <w:jc w:val="center"/>
              <w:rPr>
                <w:rFonts w:cs="Times New Roman"/>
              </w:rPr>
            </w:pPr>
            <w:r>
              <w:rPr>
                <w:rFonts w:cs="Times New Roman"/>
              </w:rPr>
              <w:t>7</w:t>
            </w:r>
          </w:p>
        </w:tc>
        <w:tc>
          <w:tcPr>
            <w:tcW w:w="949" w:type="dxa"/>
          </w:tcPr>
          <w:p w14:paraId="50998FF6" w14:textId="77777777" w:rsidR="00547574" w:rsidRPr="00EB0B0D" w:rsidRDefault="00547574" w:rsidP="00CC58B5">
            <w:pPr>
              <w:rPr>
                <w:rFonts w:cs="Times New Roman"/>
              </w:rPr>
            </w:pPr>
            <w:r>
              <w:rPr>
                <w:rFonts w:cs="Times New Roman"/>
              </w:rPr>
              <w:t>BUN</w:t>
            </w:r>
          </w:p>
        </w:tc>
        <w:tc>
          <w:tcPr>
            <w:tcW w:w="5103" w:type="dxa"/>
          </w:tcPr>
          <w:p w14:paraId="2E34B9A5" w14:textId="77777777" w:rsidR="00547574" w:rsidRPr="00EB0B0D" w:rsidRDefault="00547574" w:rsidP="00CC58B5">
            <w:pPr>
              <w:rPr>
                <w:rFonts w:cs="Times New Roman"/>
              </w:rPr>
            </w:pPr>
            <w:r>
              <w:rPr>
                <w:rFonts w:cs="Times New Roman"/>
              </w:rPr>
              <w:t>unordered</w:t>
            </w:r>
          </w:p>
        </w:tc>
      </w:tr>
    </w:tbl>
    <w:p w14:paraId="420B86F7" w14:textId="77777777" w:rsidR="00547574" w:rsidRDefault="00547574" w:rsidP="00547574"/>
    <w:p w14:paraId="4F458068" w14:textId="77777777" w:rsidR="00547574" w:rsidRDefault="00547574" w:rsidP="00547574">
      <w:pPr>
        <w:rPr>
          <w:rFonts w:cs="Times New Roman"/>
        </w:rPr>
      </w:pPr>
      <w:r>
        <w:rPr>
          <w:rFonts w:cs="Times New Roman"/>
        </w:rPr>
        <w:t>Clock Cycles:</w:t>
      </w:r>
    </w:p>
    <w:p w14:paraId="385BE4FB" w14:textId="77777777"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14:paraId="386C4ACC" w14:textId="77777777"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14:paraId="2D7E573E" w14:textId="77777777" w:rsidR="00547574" w:rsidRPr="00EB0B0D" w:rsidRDefault="00547574" w:rsidP="00547574">
      <w:pPr>
        <w:rPr>
          <w:rFonts w:cs="Times New Roman"/>
        </w:rPr>
      </w:pPr>
      <w:r>
        <w:rPr>
          <w:rFonts w:cs="Times New Roman"/>
        </w:rPr>
        <w:t>Exceptions: branch displacement</w:t>
      </w:r>
    </w:p>
    <w:p w14:paraId="62E5A4E9" w14:textId="77777777" w:rsidR="00547574" w:rsidRDefault="00547574">
      <w:pPr>
        <w:rPr>
          <w:rFonts w:eastAsiaTheme="majorEastAsia" w:cstheme="majorBidi"/>
          <w:b/>
          <w:bCs/>
          <w:sz w:val="40"/>
          <w:szCs w:val="40"/>
        </w:rPr>
      </w:pPr>
      <w:r>
        <w:rPr>
          <w:sz w:val="40"/>
          <w:szCs w:val="40"/>
        </w:rPr>
        <w:br w:type="page"/>
      </w:r>
    </w:p>
    <w:p w14:paraId="1EF4721D" w14:textId="77777777" w:rsidR="00855A65" w:rsidRPr="00A26E7A" w:rsidRDefault="00855A65" w:rsidP="00855A65">
      <w:pPr>
        <w:pStyle w:val="Heading2"/>
        <w:rPr>
          <w:sz w:val="40"/>
          <w:szCs w:val="40"/>
        </w:rPr>
      </w:pPr>
      <w:r w:rsidRPr="00A26E7A">
        <w:rPr>
          <w:sz w:val="40"/>
          <w:szCs w:val="40"/>
        </w:rPr>
        <w:lastRenderedPageBreak/>
        <w:t>FCMP - Float Compare</w:t>
      </w:r>
    </w:p>
    <w:p w14:paraId="22CA727E" w14:textId="77777777" w:rsidR="00855A65" w:rsidRPr="00855A65" w:rsidRDefault="00855A65" w:rsidP="00855A65">
      <w:pPr>
        <w:rPr>
          <w:rFonts w:cs="Times New Roman"/>
        </w:rPr>
      </w:pPr>
    </w:p>
    <w:p w14:paraId="4B9708D7" w14:textId="77777777" w:rsidR="00855A65" w:rsidRPr="00855A65" w:rsidRDefault="00855A65" w:rsidP="00855A65">
      <w:pPr>
        <w:rPr>
          <w:rStyle w:val="Strong"/>
          <w:rFonts w:cs="Times New Roman"/>
        </w:rPr>
      </w:pPr>
      <w:r w:rsidRPr="00855A65">
        <w:rPr>
          <w:rStyle w:val="Strong"/>
          <w:rFonts w:cs="Times New Roman"/>
        </w:rPr>
        <w:t>Description:</w:t>
      </w:r>
    </w:p>
    <w:p w14:paraId="7C3AFB5D" w14:textId="77777777"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14:paraId="7DCA2820" w14:textId="77777777"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14:paraId="5FACA9F3" w14:textId="77777777" w:rsidTr="00E05D35">
        <w:tc>
          <w:tcPr>
            <w:tcW w:w="1152" w:type="dxa"/>
            <w:tcBorders>
              <w:top w:val="nil"/>
              <w:left w:val="nil"/>
              <w:right w:val="nil"/>
            </w:tcBorders>
          </w:tcPr>
          <w:p w14:paraId="4F7251E1" w14:textId="77777777"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FBC011F"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1A84010B"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528C35C"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17DB7B63"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A194C12" w14:textId="77777777"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14:paraId="178836D8" w14:textId="77777777"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14:paraId="7C873645" w14:textId="77777777" w:rsidTr="00E05D35">
        <w:tc>
          <w:tcPr>
            <w:tcW w:w="1152" w:type="dxa"/>
          </w:tcPr>
          <w:p w14:paraId="7E00B2EE" w14:textId="77777777"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14:paraId="7BDD44A0" w14:textId="77777777"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14:paraId="729EAB2D" w14:textId="77777777"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14:paraId="4C19E3B2" w14:textId="77777777"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14:paraId="1840F15E" w14:textId="77777777"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0E78647D" w14:textId="77777777"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14:paraId="3BB3D1DF" w14:textId="77777777"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A39E23C" w14:textId="77777777"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14:paraId="5E21ECAA" w14:textId="77777777" w:rsidTr="00E05D35">
        <w:tc>
          <w:tcPr>
            <w:tcW w:w="992" w:type="dxa"/>
            <w:tcBorders>
              <w:top w:val="nil"/>
              <w:left w:val="nil"/>
              <w:right w:val="nil"/>
            </w:tcBorders>
          </w:tcPr>
          <w:p w14:paraId="49A90AA9" w14:textId="77777777"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750AE0B0" w14:textId="77777777"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14:paraId="3D5AC456" w14:textId="77777777"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14:paraId="5E2AEF95" w14:textId="77777777"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03606E3" w14:textId="77777777"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14:paraId="23B3118D"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27B514F5"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8F1C076"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1D715752" w14:textId="77777777"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14:paraId="202FA036" w14:textId="77777777"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14:paraId="250001A2" w14:textId="77777777" w:rsidTr="00E05D35">
        <w:tc>
          <w:tcPr>
            <w:tcW w:w="992" w:type="dxa"/>
          </w:tcPr>
          <w:p w14:paraId="568126AC" w14:textId="77777777"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14:paraId="33B58A6C" w14:textId="77777777"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14:paraId="568C2753" w14:textId="77777777"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14:paraId="59CD900A" w14:textId="77777777"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14:paraId="3E1BB742" w14:textId="77777777"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14:paraId="485240D5" w14:textId="77777777"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14:paraId="168E0DC3" w14:textId="77777777"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14:paraId="62B2B845" w14:textId="77777777"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7D542560" w14:textId="77777777"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14:paraId="202ACCD0" w14:textId="77777777"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C4B74ED" w14:textId="77777777" w:rsidR="004842AD" w:rsidRDefault="004842AD" w:rsidP="004842AD">
      <w:pPr>
        <w:rPr>
          <w:rFonts w:cs="Times New Roman"/>
        </w:rPr>
      </w:pPr>
    </w:p>
    <w:p w14:paraId="45D1701B" w14:textId="77777777"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14:paraId="0EC684A4" w14:textId="77777777"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14:paraId="70DB5055" w14:textId="77777777" w:rsidR="00855A65" w:rsidRPr="00855A65" w:rsidRDefault="00855A65" w:rsidP="00855A65">
      <w:pPr>
        <w:rPr>
          <w:rStyle w:val="Strong"/>
          <w:rFonts w:cs="Times New Roman"/>
        </w:rPr>
      </w:pPr>
      <w:r w:rsidRPr="00855A65">
        <w:rPr>
          <w:rStyle w:val="Strong"/>
          <w:rFonts w:cs="Times New Roman"/>
        </w:rPr>
        <w:t>Operation:</w:t>
      </w:r>
    </w:p>
    <w:p w14:paraId="28A5B508" w14:textId="77777777"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781EB9F6"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14:paraId="4DD10C33" w14:textId="77777777" w:rsidR="00855A65" w:rsidRPr="00855A65" w:rsidRDefault="00855A65" w:rsidP="00855A65">
      <w:pPr>
        <w:spacing w:after="0"/>
        <w:ind w:left="720"/>
        <w:rPr>
          <w:rFonts w:cs="Times New Roman"/>
          <w:sz w:val="18"/>
        </w:rPr>
      </w:pPr>
      <w:r w:rsidRPr="00855A65">
        <w:rPr>
          <w:rFonts w:cs="Times New Roman"/>
          <w:sz w:val="18"/>
        </w:rPr>
        <w:t>else</w:t>
      </w:r>
    </w:p>
    <w:p w14:paraId="67CDE7DA"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14:paraId="6144828A" w14:textId="77777777"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14:paraId="1C50DB00"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14:paraId="64EE53EF" w14:textId="77777777" w:rsidR="00855A65" w:rsidRPr="00855A65" w:rsidRDefault="00855A65" w:rsidP="00855A65">
      <w:pPr>
        <w:spacing w:after="0"/>
        <w:ind w:left="720"/>
        <w:rPr>
          <w:rFonts w:cs="Times New Roman"/>
          <w:sz w:val="18"/>
        </w:rPr>
      </w:pPr>
      <w:r w:rsidRPr="00855A65">
        <w:rPr>
          <w:rFonts w:cs="Times New Roman"/>
          <w:sz w:val="18"/>
        </w:rPr>
        <w:t>else</w:t>
      </w:r>
    </w:p>
    <w:p w14:paraId="2616D5DC"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14:paraId="55173130" w14:textId="77777777"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14:paraId="75C6D739"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14:paraId="683BAF46" w14:textId="77777777" w:rsidR="00855A65" w:rsidRPr="00855A65" w:rsidRDefault="00855A65" w:rsidP="00855A65">
      <w:pPr>
        <w:spacing w:after="0"/>
        <w:ind w:left="720"/>
        <w:rPr>
          <w:rFonts w:cs="Times New Roman"/>
          <w:sz w:val="18"/>
        </w:rPr>
      </w:pPr>
      <w:r w:rsidRPr="00855A65">
        <w:rPr>
          <w:rFonts w:cs="Times New Roman"/>
          <w:sz w:val="18"/>
        </w:rPr>
        <w:t>else</w:t>
      </w:r>
    </w:p>
    <w:p w14:paraId="54BFFD26"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14:paraId="645F8A25" w14:textId="77777777"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4043AA7F"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14:paraId="7EF0AA0B" w14:textId="77777777" w:rsidR="00855A65" w:rsidRPr="00855A65" w:rsidRDefault="00855A65" w:rsidP="00855A65">
      <w:pPr>
        <w:spacing w:after="0"/>
        <w:ind w:left="720"/>
        <w:rPr>
          <w:rFonts w:cs="Times New Roman"/>
          <w:sz w:val="18"/>
        </w:rPr>
      </w:pPr>
      <w:r w:rsidRPr="00855A65">
        <w:rPr>
          <w:rFonts w:cs="Times New Roman"/>
          <w:sz w:val="18"/>
        </w:rPr>
        <w:t>else</w:t>
      </w:r>
    </w:p>
    <w:p w14:paraId="71B85504"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14:paraId="47A25F62" w14:textId="77777777" w:rsidR="00855A65" w:rsidRPr="00855A65" w:rsidRDefault="00855A65" w:rsidP="00855A65">
      <w:pPr>
        <w:spacing w:after="0"/>
        <w:ind w:left="720"/>
        <w:rPr>
          <w:rFonts w:cs="Times New Roman"/>
          <w:sz w:val="18"/>
        </w:rPr>
      </w:pPr>
      <w:r w:rsidRPr="00855A65">
        <w:rPr>
          <w:rFonts w:cs="Times New Roman"/>
          <w:sz w:val="18"/>
        </w:rPr>
        <w:t>if unordered</w:t>
      </w:r>
    </w:p>
    <w:p w14:paraId="3B31FFDA"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14:paraId="08313274" w14:textId="77777777" w:rsidR="00855A65" w:rsidRPr="00855A65" w:rsidRDefault="00855A65" w:rsidP="00855A65">
      <w:pPr>
        <w:spacing w:after="0"/>
        <w:ind w:left="720"/>
        <w:rPr>
          <w:rFonts w:cs="Times New Roman"/>
          <w:sz w:val="18"/>
        </w:rPr>
      </w:pPr>
      <w:r w:rsidRPr="00855A65">
        <w:rPr>
          <w:rFonts w:cs="Times New Roman"/>
          <w:sz w:val="18"/>
        </w:rPr>
        <w:t>else</w:t>
      </w:r>
    </w:p>
    <w:p w14:paraId="626940F7" w14:textId="77777777"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14:paraId="7AEE1FBD" w14:textId="77777777" w:rsidR="007D3599" w:rsidRDefault="007D3599">
      <w:pPr>
        <w:rPr>
          <w:rFonts w:eastAsiaTheme="majorEastAsia" w:cs="Times New Roman"/>
          <w:b/>
          <w:bCs/>
          <w:sz w:val="40"/>
        </w:rPr>
      </w:pPr>
      <w:r>
        <w:rPr>
          <w:rFonts w:cs="Times New Roman"/>
          <w:sz w:val="40"/>
        </w:rPr>
        <w:br w:type="page"/>
      </w:r>
    </w:p>
    <w:p w14:paraId="1C4497F7" w14:textId="77777777" w:rsidR="00123499" w:rsidRPr="009900F4" w:rsidRDefault="00123499" w:rsidP="00123499">
      <w:pPr>
        <w:pStyle w:val="Heading2"/>
        <w:rPr>
          <w:sz w:val="40"/>
          <w:szCs w:val="40"/>
        </w:rPr>
      </w:pPr>
      <w:r>
        <w:rPr>
          <w:sz w:val="40"/>
          <w:szCs w:val="40"/>
        </w:rPr>
        <w:lastRenderedPageBreak/>
        <w:t>FCVTSD – Convert Single to Double</w:t>
      </w:r>
    </w:p>
    <w:p w14:paraId="0E868D6A" w14:textId="77777777" w:rsidR="00123499" w:rsidRPr="00A84B77" w:rsidRDefault="00123499" w:rsidP="00123499">
      <w:pPr>
        <w:rPr>
          <w:rFonts w:cs="Times New Roman"/>
        </w:rPr>
      </w:pPr>
    </w:p>
    <w:p w14:paraId="5AEBD534" w14:textId="77777777" w:rsidR="00123499" w:rsidRPr="00A84B77" w:rsidRDefault="00123499" w:rsidP="00123499">
      <w:pPr>
        <w:rPr>
          <w:rStyle w:val="Strong"/>
          <w:rFonts w:cs="Times New Roman"/>
        </w:rPr>
      </w:pPr>
      <w:r w:rsidRPr="00A84B77">
        <w:rPr>
          <w:rStyle w:val="Strong"/>
          <w:rFonts w:cs="Times New Roman"/>
        </w:rPr>
        <w:t>Description:</w:t>
      </w:r>
    </w:p>
    <w:p w14:paraId="245F007D" w14:textId="77777777"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14:paraId="6BA271A8" w14:textId="77777777"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14:paraId="372F0003" w14:textId="77777777" w:rsidTr="007A1A18">
        <w:tc>
          <w:tcPr>
            <w:tcW w:w="1152" w:type="dxa"/>
            <w:tcBorders>
              <w:top w:val="nil"/>
              <w:left w:val="nil"/>
              <w:right w:val="nil"/>
            </w:tcBorders>
          </w:tcPr>
          <w:p w14:paraId="51EF275A" w14:textId="77777777"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5EC58222" w14:textId="77777777"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5A1E3568" w14:textId="77777777"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53F3B591" w14:textId="77777777"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47894CE6" w14:textId="77777777"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7957E97F" w14:textId="77777777"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3CA59417" w14:textId="77777777"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14:paraId="794E3F89" w14:textId="77777777" w:rsidTr="007A1A18">
        <w:tc>
          <w:tcPr>
            <w:tcW w:w="1152" w:type="dxa"/>
          </w:tcPr>
          <w:p w14:paraId="21203BC6" w14:textId="77777777"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14:paraId="6CA1D5BF" w14:textId="77777777"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14:paraId="1791F0C8" w14:textId="77777777"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14:paraId="54CEEDD0" w14:textId="77777777"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14:paraId="21863781" w14:textId="77777777"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14:paraId="350C1BC4" w14:textId="77777777"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14:paraId="2C92081E" w14:textId="77777777"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49E86667" w14:textId="77777777" w:rsidR="00123499" w:rsidRPr="00A84B77" w:rsidRDefault="00123499" w:rsidP="00123499">
      <w:pPr>
        <w:rPr>
          <w:rFonts w:cs="Times New Roman"/>
        </w:rPr>
      </w:pPr>
    </w:p>
    <w:p w14:paraId="73AD4C2A" w14:textId="77777777"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14:paraId="5A4FE3CA" w14:textId="77777777"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14:paraId="45E29207" w14:textId="77777777" w:rsidR="00123499" w:rsidRDefault="00123499">
      <w:pPr>
        <w:rPr>
          <w:rFonts w:eastAsiaTheme="majorEastAsia" w:cstheme="majorBidi"/>
          <w:b/>
          <w:bCs/>
          <w:sz w:val="40"/>
          <w:szCs w:val="40"/>
        </w:rPr>
      </w:pPr>
      <w:r>
        <w:rPr>
          <w:sz w:val="40"/>
          <w:szCs w:val="40"/>
        </w:rPr>
        <w:br w:type="page"/>
      </w:r>
    </w:p>
    <w:p w14:paraId="2008E1A0" w14:textId="77777777"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14:paraId="0FC46AC1" w14:textId="77777777" w:rsidR="00BD6C12" w:rsidRPr="00A84B77" w:rsidRDefault="00BD6C12" w:rsidP="00BD6C12">
      <w:pPr>
        <w:rPr>
          <w:rFonts w:cs="Times New Roman"/>
        </w:rPr>
      </w:pPr>
    </w:p>
    <w:p w14:paraId="7D40275B" w14:textId="77777777" w:rsidR="00BD6C12" w:rsidRPr="00A84B77" w:rsidRDefault="00BD6C12" w:rsidP="00BD6C12">
      <w:pPr>
        <w:rPr>
          <w:rStyle w:val="Strong"/>
          <w:rFonts w:cs="Times New Roman"/>
        </w:rPr>
      </w:pPr>
      <w:r w:rsidRPr="00A84B77">
        <w:rPr>
          <w:rStyle w:val="Strong"/>
          <w:rFonts w:cs="Times New Roman"/>
        </w:rPr>
        <w:t>Description:</w:t>
      </w:r>
    </w:p>
    <w:p w14:paraId="2132C592" w14:textId="77777777"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33D24117" w14:textId="77777777"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14:paraId="614A120A" w14:textId="77777777" w:rsidTr="00346B9A">
        <w:tc>
          <w:tcPr>
            <w:tcW w:w="1152" w:type="dxa"/>
            <w:tcBorders>
              <w:top w:val="nil"/>
              <w:left w:val="nil"/>
              <w:right w:val="nil"/>
            </w:tcBorders>
          </w:tcPr>
          <w:p w14:paraId="2417DB09" w14:textId="77777777"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423AAD47" w14:textId="77777777"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601661CB" w14:textId="77777777"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5B2A341" w14:textId="77777777"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12DCDC7" w14:textId="77777777"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153C2AFB" w14:textId="77777777"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14:paraId="404990F0" w14:textId="77777777"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14:paraId="2C127701" w14:textId="77777777" w:rsidTr="00346B9A">
        <w:tc>
          <w:tcPr>
            <w:tcW w:w="1152" w:type="dxa"/>
          </w:tcPr>
          <w:p w14:paraId="71A2F514" w14:textId="77777777"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14:paraId="13A0EC3E" w14:textId="77777777"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14:paraId="1F93B043" w14:textId="77777777"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14:paraId="7FDDB47B" w14:textId="77777777"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14:paraId="7761D116" w14:textId="77777777"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7E9F2350" w14:textId="77777777"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14:paraId="3A1AAAAD" w14:textId="77777777"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B6C3821" w14:textId="77777777" w:rsidR="00BD6C12" w:rsidRPr="00A84B77" w:rsidRDefault="00BD6C12" w:rsidP="00BD6C12">
      <w:pPr>
        <w:rPr>
          <w:rFonts w:cs="Times New Roman"/>
        </w:rPr>
      </w:pPr>
    </w:p>
    <w:p w14:paraId="61B230DD" w14:textId="77777777"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14:paraId="0C097730" w14:textId="77777777"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14:paraId="622E2B4D" w14:textId="77777777" w:rsidR="00044451" w:rsidRDefault="00044451">
      <w:pPr>
        <w:rPr>
          <w:rFonts w:eastAsiaTheme="majorEastAsia" w:cstheme="majorBidi"/>
          <w:b/>
          <w:bCs/>
          <w:sz w:val="40"/>
          <w:szCs w:val="40"/>
        </w:rPr>
      </w:pPr>
      <w:r>
        <w:rPr>
          <w:sz w:val="40"/>
          <w:szCs w:val="40"/>
        </w:rPr>
        <w:br w:type="page"/>
      </w:r>
    </w:p>
    <w:p w14:paraId="20401206" w14:textId="77777777"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14:paraId="55003CFB" w14:textId="77777777" w:rsidR="00AC493F" w:rsidRDefault="00AC493F" w:rsidP="00AC493F"/>
    <w:p w14:paraId="053049FF" w14:textId="77777777" w:rsidR="00AC493F" w:rsidRPr="00284C86" w:rsidRDefault="00AC493F" w:rsidP="00AC493F">
      <w:pPr>
        <w:rPr>
          <w:b/>
        </w:rPr>
      </w:pPr>
      <w:r w:rsidRPr="00284C86">
        <w:rPr>
          <w:b/>
        </w:rPr>
        <w:t>Description:</w:t>
      </w:r>
    </w:p>
    <w:p w14:paraId="289362D3" w14:textId="77777777"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3943126B" w14:textId="77777777"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14:paraId="26DD7047" w14:textId="77777777" w:rsidTr="00334C99">
        <w:tc>
          <w:tcPr>
            <w:tcW w:w="1146" w:type="dxa"/>
            <w:tcBorders>
              <w:top w:val="nil"/>
              <w:left w:val="nil"/>
              <w:right w:val="nil"/>
            </w:tcBorders>
          </w:tcPr>
          <w:p w14:paraId="5D265D93" w14:textId="77777777"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23E0ADEA" w14:textId="77777777"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7D7CB7DB" w14:textId="77777777"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34A64232" w14:textId="77777777"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694658E5" w14:textId="77777777"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4ACD3623" w14:textId="77777777"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14:paraId="3DA2BA9A" w14:textId="77777777"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14:paraId="5A8DC10D" w14:textId="77777777" w:rsidTr="00334C99">
        <w:tc>
          <w:tcPr>
            <w:tcW w:w="1146" w:type="dxa"/>
          </w:tcPr>
          <w:p w14:paraId="18290E77" w14:textId="77777777"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14:paraId="7A1CA752" w14:textId="77777777"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14:paraId="384BE88E" w14:textId="77777777"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14:paraId="53255B7D" w14:textId="77777777"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14:paraId="5B33A453" w14:textId="77777777"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14:paraId="6733DCCA" w14:textId="77777777"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14:paraId="4BAA2D04" w14:textId="77777777"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B33FE52" w14:textId="77777777" w:rsidR="00AC493F" w:rsidRDefault="00AC493F" w:rsidP="00AC493F">
      <w:pPr>
        <w:rPr>
          <w:rStyle w:val="Strong"/>
        </w:rPr>
      </w:pPr>
    </w:p>
    <w:p w14:paraId="64B04729" w14:textId="77777777" w:rsidR="00AC493F" w:rsidRPr="002C6BF0" w:rsidRDefault="00AC493F" w:rsidP="00AC493F">
      <w:r>
        <w:rPr>
          <w:rStyle w:val="Strong"/>
        </w:rPr>
        <w:t xml:space="preserve">Execution Units: </w:t>
      </w:r>
      <w:r w:rsidRPr="002C6BF0">
        <w:t>A</w:t>
      </w:r>
      <w:r>
        <w:t>ll Floating Point</w:t>
      </w:r>
    </w:p>
    <w:p w14:paraId="59A6D2A6" w14:textId="77777777" w:rsidR="00AC493F" w:rsidRPr="00697363" w:rsidRDefault="00AC493F" w:rsidP="00AC493F">
      <w:pPr>
        <w:rPr>
          <w:rStyle w:val="Strong"/>
        </w:rPr>
      </w:pPr>
      <w:r w:rsidRPr="00697363">
        <w:rPr>
          <w:rStyle w:val="Strong"/>
        </w:rPr>
        <w:t>Operation:</w:t>
      </w:r>
    </w:p>
    <w:p w14:paraId="6FEC1394" w14:textId="77777777"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14:paraId="36EDC218" w14:textId="77777777" w:rsidTr="00046E63">
        <w:tc>
          <w:tcPr>
            <w:tcW w:w="709" w:type="dxa"/>
          </w:tcPr>
          <w:p w14:paraId="4EB7F679" w14:textId="77777777" w:rsidR="00AC493F" w:rsidRDefault="00AC493F" w:rsidP="00046E63">
            <w:pPr>
              <w:jc w:val="center"/>
            </w:pPr>
            <w:r>
              <w:t>Bit</w:t>
            </w:r>
          </w:p>
        </w:tc>
        <w:tc>
          <w:tcPr>
            <w:tcW w:w="5387" w:type="dxa"/>
          </w:tcPr>
          <w:p w14:paraId="02775468" w14:textId="77777777" w:rsidR="00AC493F" w:rsidRDefault="00AC493F" w:rsidP="00046E63">
            <w:r>
              <w:t>Exception Enabled</w:t>
            </w:r>
          </w:p>
        </w:tc>
      </w:tr>
      <w:tr w:rsidR="00AC493F" w14:paraId="0AC016E5" w14:textId="77777777" w:rsidTr="00046E63">
        <w:tc>
          <w:tcPr>
            <w:tcW w:w="709" w:type="dxa"/>
          </w:tcPr>
          <w:p w14:paraId="5A3BE1EB" w14:textId="77777777" w:rsidR="00AC493F" w:rsidRDefault="00AC493F" w:rsidP="00046E63">
            <w:pPr>
              <w:jc w:val="center"/>
            </w:pPr>
            <w:r>
              <w:t>0</w:t>
            </w:r>
          </w:p>
        </w:tc>
        <w:tc>
          <w:tcPr>
            <w:tcW w:w="5387" w:type="dxa"/>
          </w:tcPr>
          <w:p w14:paraId="4656E4FD" w14:textId="77777777" w:rsidR="00AC493F" w:rsidRDefault="00AC493F" w:rsidP="00046E63">
            <w:r>
              <w:t>global invalid operation clears the following:</w:t>
            </w:r>
          </w:p>
          <w:p w14:paraId="0E9B97FA" w14:textId="77777777" w:rsidR="00AC493F" w:rsidRDefault="00AC493F" w:rsidP="00AC493F">
            <w:pPr>
              <w:pStyle w:val="ListParagraph"/>
              <w:numPr>
                <w:ilvl w:val="0"/>
                <w:numId w:val="4"/>
              </w:numPr>
            </w:pPr>
            <w:r>
              <w:t>division of infinities</w:t>
            </w:r>
          </w:p>
          <w:p w14:paraId="0222120A" w14:textId="77777777" w:rsidR="00AC493F" w:rsidRDefault="00AC493F" w:rsidP="00AC493F">
            <w:pPr>
              <w:pStyle w:val="ListParagraph"/>
              <w:numPr>
                <w:ilvl w:val="0"/>
                <w:numId w:val="4"/>
              </w:numPr>
            </w:pPr>
            <w:r>
              <w:t>zero divided by zero</w:t>
            </w:r>
          </w:p>
          <w:p w14:paraId="701AB04B" w14:textId="77777777" w:rsidR="00AC493F" w:rsidRDefault="00AC493F" w:rsidP="00AC493F">
            <w:pPr>
              <w:pStyle w:val="ListParagraph"/>
              <w:numPr>
                <w:ilvl w:val="0"/>
                <w:numId w:val="4"/>
              </w:numPr>
            </w:pPr>
            <w:r>
              <w:t>subtraction of infinities</w:t>
            </w:r>
          </w:p>
          <w:p w14:paraId="4AEA22F6" w14:textId="77777777" w:rsidR="00AC493F" w:rsidRDefault="00AC493F" w:rsidP="00AC493F">
            <w:pPr>
              <w:pStyle w:val="ListParagraph"/>
              <w:numPr>
                <w:ilvl w:val="0"/>
                <w:numId w:val="4"/>
              </w:numPr>
            </w:pPr>
            <w:r>
              <w:t>infinity times zero</w:t>
            </w:r>
          </w:p>
          <w:p w14:paraId="134C0F90" w14:textId="77777777" w:rsidR="00AC493F" w:rsidRDefault="00AC493F" w:rsidP="00AC493F">
            <w:pPr>
              <w:pStyle w:val="ListParagraph"/>
              <w:numPr>
                <w:ilvl w:val="0"/>
                <w:numId w:val="4"/>
              </w:numPr>
            </w:pPr>
            <w:r>
              <w:t>NaN comparison</w:t>
            </w:r>
          </w:p>
          <w:p w14:paraId="67FDB2C5" w14:textId="77777777" w:rsidR="00AC493F" w:rsidRDefault="00AC493F" w:rsidP="00AC493F">
            <w:pPr>
              <w:pStyle w:val="ListParagraph"/>
              <w:numPr>
                <w:ilvl w:val="0"/>
                <w:numId w:val="4"/>
              </w:numPr>
            </w:pPr>
            <w:r>
              <w:t>division by zero</w:t>
            </w:r>
          </w:p>
        </w:tc>
      </w:tr>
      <w:tr w:rsidR="00AC493F" w14:paraId="05A70F22" w14:textId="77777777" w:rsidTr="00046E63">
        <w:tc>
          <w:tcPr>
            <w:tcW w:w="709" w:type="dxa"/>
          </w:tcPr>
          <w:p w14:paraId="063B152E" w14:textId="77777777" w:rsidR="00AC493F" w:rsidRDefault="00AC493F" w:rsidP="00046E63">
            <w:pPr>
              <w:jc w:val="center"/>
            </w:pPr>
            <w:r>
              <w:t>1</w:t>
            </w:r>
          </w:p>
        </w:tc>
        <w:tc>
          <w:tcPr>
            <w:tcW w:w="5387" w:type="dxa"/>
          </w:tcPr>
          <w:p w14:paraId="23A82BDA" w14:textId="77777777" w:rsidR="00AC493F" w:rsidRDefault="00AC493F" w:rsidP="00046E63">
            <w:r>
              <w:t>overflow</w:t>
            </w:r>
          </w:p>
        </w:tc>
      </w:tr>
      <w:tr w:rsidR="00AC493F" w14:paraId="0DD78F5B" w14:textId="77777777" w:rsidTr="00046E63">
        <w:tc>
          <w:tcPr>
            <w:tcW w:w="709" w:type="dxa"/>
          </w:tcPr>
          <w:p w14:paraId="74FC4305" w14:textId="77777777" w:rsidR="00AC493F" w:rsidRDefault="00AC493F" w:rsidP="00046E63">
            <w:pPr>
              <w:jc w:val="center"/>
            </w:pPr>
            <w:r>
              <w:t>2</w:t>
            </w:r>
          </w:p>
        </w:tc>
        <w:tc>
          <w:tcPr>
            <w:tcW w:w="5387" w:type="dxa"/>
          </w:tcPr>
          <w:p w14:paraId="0CA41573" w14:textId="77777777" w:rsidR="00AC493F" w:rsidRDefault="00AC493F" w:rsidP="00046E63">
            <w:r>
              <w:t>underflow</w:t>
            </w:r>
          </w:p>
        </w:tc>
      </w:tr>
      <w:tr w:rsidR="00AC493F" w14:paraId="4E151270" w14:textId="77777777" w:rsidTr="00046E63">
        <w:tc>
          <w:tcPr>
            <w:tcW w:w="709" w:type="dxa"/>
          </w:tcPr>
          <w:p w14:paraId="21A360D7" w14:textId="77777777" w:rsidR="00AC493F" w:rsidRDefault="00AC493F" w:rsidP="00046E63">
            <w:pPr>
              <w:jc w:val="center"/>
            </w:pPr>
            <w:r>
              <w:t>3</w:t>
            </w:r>
          </w:p>
        </w:tc>
        <w:tc>
          <w:tcPr>
            <w:tcW w:w="5387" w:type="dxa"/>
          </w:tcPr>
          <w:p w14:paraId="13C6D639" w14:textId="77777777" w:rsidR="00AC493F" w:rsidRDefault="00AC493F" w:rsidP="00046E63">
            <w:r>
              <w:t>divide by zero</w:t>
            </w:r>
          </w:p>
        </w:tc>
      </w:tr>
      <w:tr w:rsidR="00AC493F" w14:paraId="23E0ECBE" w14:textId="77777777" w:rsidTr="00046E63">
        <w:tc>
          <w:tcPr>
            <w:tcW w:w="709" w:type="dxa"/>
          </w:tcPr>
          <w:p w14:paraId="19712257" w14:textId="77777777" w:rsidR="00AC493F" w:rsidRDefault="00AC493F" w:rsidP="00046E63">
            <w:pPr>
              <w:jc w:val="center"/>
            </w:pPr>
            <w:r>
              <w:t>4</w:t>
            </w:r>
          </w:p>
        </w:tc>
        <w:tc>
          <w:tcPr>
            <w:tcW w:w="5387" w:type="dxa"/>
          </w:tcPr>
          <w:p w14:paraId="243F1A4E" w14:textId="77777777" w:rsidR="00AC493F" w:rsidRDefault="00AC493F" w:rsidP="00046E63">
            <w:r>
              <w:t>inexact operation</w:t>
            </w:r>
          </w:p>
        </w:tc>
      </w:tr>
      <w:tr w:rsidR="00AC493F" w14:paraId="1C43C6B6" w14:textId="77777777" w:rsidTr="00046E63">
        <w:tc>
          <w:tcPr>
            <w:tcW w:w="709" w:type="dxa"/>
          </w:tcPr>
          <w:p w14:paraId="06E6F6AA" w14:textId="77777777" w:rsidR="00AC493F" w:rsidRDefault="00AC493F" w:rsidP="00046E63">
            <w:pPr>
              <w:jc w:val="center"/>
            </w:pPr>
            <w:r>
              <w:t>5</w:t>
            </w:r>
          </w:p>
        </w:tc>
        <w:tc>
          <w:tcPr>
            <w:tcW w:w="5387" w:type="dxa"/>
          </w:tcPr>
          <w:p w14:paraId="65918FBA" w14:textId="77777777" w:rsidR="00AC493F" w:rsidRDefault="00AC493F" w:rsidP="00046E63">
            <w:r>
              <w:t>summary exception</w:t>
            </w:r>
          </w:p>
        </w:tc>
      </w:tr>
    </w:tbl>
    <w:p w14:paraId="6F2AFC6C" w14:textId="77777777"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14:paraId="5F229FF0" w14:textId="77777777" w:rsidR="00044451" w:rsidRPr="00A84B77" w:rsidRDefault="00044451" w:rsidP="00044451">
      <w:pPr>
        <w:rPr>
          <w:rFonts w:cs="Times New Roman"/>
        </w:rPr>
      </w:pPr>
    </w:p>
    <w:p w14:paraId="4E5E98D2" w14:textId="77777777" w:rsidR="00044451" w:rsidRPr="00A84B77" w:rsidRDefault="00044451" w:rsidP="00044451">
      <w:pPr>
        <w:rPr>
          <w:rStyle w:val="Strong"/>
          <w:rFonts w:cs="Times New Roman"/>
        </w:rPr>
      </w:pPr>
      <w:r w:rsidRPr="00A84B77">
        <w:rPr>
          <w:rStyle w:val="Strong"/>
          <w:rFonts w:cs="Times New Roman"/>
        </w:rPr>
        <w:t>Description:</w:t>
      </w:r>
    </w:p>
    <w:p w14:paraId="1E1999F1" w14:textId="77777777"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14:paraId="57336A5F" w14:textId="77777777" w:rsidR="00044451" w:rsidRDefault="00044451" w:rsidP="00044451">
      <w:pPr>
        <w:spacing w:line="360" w:lineRule="auto"/>
        <w:ind w:left="720"/>
      </w:pPr>
    </w:p>
    <w:p w14:paraId="6A84A4B6" w14:textId="77777777"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14:paraId="7489C7E2" w14:textId="77777777" w:rsidTr="00E05D35">
        <w:tc>
          <w:tcPr>
            <w:tcW w:w="1146" w:type="dxa"/>
            <w:tcBorders>
              <w:top w:val="nil"/>
              <w:left w:val="nil"/>
              <w:right w:val="nil"/>
            </w:tcBorders>
          </w:tcPr>
          <w:p w14:paraId="7DAFD106" w14:textId="77777777"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5CF2DD7F" w14:textId="77777777"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6C2836F6" w14:textId="77777777"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5DD175CC" w14:textId="77777777"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47A10BD2" w14:textId="77777777"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084F42AC" w14:textId="77777777"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14:paraId="63BD699E" w14:textId="77777777"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14:paraId="429702B6" w14:textId="77777777" w:rsidTr="00E05D35">
        <w:tc>
          <w:tcPr>
            <w:tcW w:w="1146" w:type="dxa"/>
          </w:tcPr>
          <w:p w14:paraId="64C6221C" w14:textId="77777777"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14:paraId="20177380" w14:textId="77777777"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14:paraId="3EB6BB7C" w14:textId="77777777"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14:paraId="0343508D" w14:textId="77777777"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14:paraId="4875F628" w14:textId="77777777"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14:paraId="70713A91" w14:textId="77777777"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14:paraId="42E0BBF2" w14:textId="77777777"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64FEB1E" w14:textId="77777777" w:rsidR="00044451" w:rsidRPr="00A84B77" w:rsidRDefault="00044451" w:rsidP="00044451">
      <w:pPr>
        <w:rPr>
          <w:rFonts w:cs="Times New Roman"/>
        </w:rPr>
      </w:pPr>
    </w:p>
    <w:p w14:paraId="32FBA010" w14:textId="77777777"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14:paraId="7A384832" w14:textId="77777777"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14:paraId="5C36A3D1" w14:textId="77777777" w:rsidR="008B561C" w:rsidRDefault="008B561C">
      <w:pPr>
        <w:rPr>
          <w:rFonts w:eastAsiaTheme="majorEastAsia" w:cstheme="majorBidi"/>
          <w:b/>
          <w:bCs/>
          <w:sz w:val="40"/>
          <w:szCs w:val="40"/>
        </w:rPr>
      </w:pPr>
      <w:r>
        <w:rPr>
          <w:sz w:val="40"/>
          <w:szCs w:val="40"/>
        </w:rPr>
        <w:br w:type="page"/>
      </w:r>
    </w:p>
    <w:p w14:paraId="37377A4B" w14:textId="77777777"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14:paraId="665B6244" w14:textId="77777777" w:rsidR="008B561C" w:rsidRPr="00A84B77" w:rsidRDefault="008B561C" w:rsidP="008B561C">
      <w:pPr>
        <w:rPr>
          <w:rFonts w:cs="Times New Roman"/>
        </w:rPr>
      </w:pPr>
    </w:p>
    <w:p w14:paraId="5AD5AE6E" w14:textId="77777777" w:rsidR="008B561C" w:rsidRPr="00A84B77" w:rsidRDefault="008B561C" w:rsidP="008B561C">
      <w:pPr>
        <w:rPr>
          <w:rStyle w:val="Strong"/>
          <w:rFonts w:cs="Times New Roman"/>
        </w:rPr>
      </w:pPr>
      <w:r w:rsidRPr="00A84B77">
        <w:rPr>
          <w:rStyle w:val="Strong"/>
          <w:rFonts w:cs="Times New Roman"/>
        </w:rPr>
        <w:t>Description:</w:t>
      </w:r>
    </w:p>
    <w:p w14:paraId="5291A919" w14:textId="77777777"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14:paraId="3910F694" w14:textId="77777777"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14:paraId="2F787D88" w14:textId="77777777" w:rsidTr="00E05D35">
        <w:tc>
          <w:tcPr>
            <w:tcW w:w="1146" w:type="dxa"/>
            <w:tcBorders>
              <w:top w:val="nil"/>
              <w:left w:val="nil"/>
              <w:right w:val="nil"/>
            </w:tcBorders>
          </w:tcPr>
          <w:p w14:paraId="5AD06514" w14:textId="77777777"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07C29DE4" w14:textId="77777777"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502FDD56" w14:textId="77777777"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574B1E35" w14:textId="77777777"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77D2BBA8" w14:textId="77777777"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6A760527" w14:textId="77777777"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14:paraId="4CB0A360" w14:textId="77777777"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14:paraId="040A6657" w14:textId="77777777" w:rsidTr="00E05D35">
        <w:tc>
          <w:tcPr>
            <w:tcW w:w="1146" w:type="dxa"/>
          </w:tcPr>
          <w:p w14:paraId="3C749436" w14:textId="77777777"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14:paraId="5F66B23C" w14:textId="77777777"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14:paraId="01D080BE" w14:textId="77777777"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14:paraId="36E79D71" w14:textId="77777777"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14:paraId="6E8FB62B" w14:textId="77777777"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14:paraId="1A4C705B" w14:textId="77777777"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14:paraId="017F19B8" w14:textId="77777777"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E04B774" w14:textId="77777777" w:rsidR="008B561C" w:rsidRPr="00A84B77" w:rsidRDefault="008B561C" w:rsidP="008B561C">
      <w:pPr>
        <w:rPr>
          <w:rFonts w:cs="Times New Roman"/>
        </w:rPr>
      </w:pPr>
    </w:p>
    <w:p w14:paraId="35FEA3AF" w14:textId="77777777"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14:paraId="04DA3028" w14:textId="77777777"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14:paraId="4176138C" w14:textId="77777777" w:rsidR="00BD6C12" w:rsidRDefault="00BD6C12">
      <w:pPr>
        <w:rPr>
          <w:rFonts w:eastAsiaTheme="majorEastAsia" w:cstheme="majorBidi"/>
          <w:b/>
          <w:bCs/>
          <w:sz w:val="40"/>
          <w:szCs w:val="40"/>
        </w:rPr>
      </w:pPr>
      <w:r>
        <w:rPr>
          <w:sz w:val="40"/>
          <w:szCs w:val="40"/>
        </w:rPr>
        <w:br w:type="page"/>
      </w:r>
    </w:p>
    <w:p w14:paraId="69D8B15B" w14:textId="77777777"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14:paraId="3918E58C" w14:textId="77777777" w:rsidR="000532E4" w:rsidRPr="00A84B77" w:rsidRDefault="000532E4" w:rsidP="000532E4">
      <w:pPr>
        <w:rPr>
          <w:rFonts w:cs="Times New Roman"/>
        </w:rPr>
      </w:pPr>
    </w:p>
    <w:p w14:paraId="0B2AFE82" w14:textId="77777777" w:rsidR="000532E4" w:rsidRPr="00A84B77" w:rsidRDefault="000532E4" w:rsidP="000532E4">
      <w:pPr>
        <w:rPr>
          <w:rStyle w:val="Strong"/>
          <w:rFonts w:cs="Times New Roman"/>
        </w:rPr>
      </w:pPr>
      <w:r w:rsidRPr="00A84B77">
        <w:rPr>
          <w:rStyle w:val="Strong"/>
          <w:rFonts w:cs="Times New Roman"/>
        </w:rPr>
        <w:t>Description:</w:t>
      </w:r>
    </w:p>
    <w:p w14:paraId="0B72821E" w14:textId="77777777"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42F677EA" w14:textId="77777777"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14:paraId="6F0479DD" w14:textId="77777777" w:rsidTr="00346B9A">
        <w:tc>
          <w:tcPr>
            <w:tcW w:w="1152" w:type="dxa"/>
            <w:tcBorders>
              <w:top w:val="nil"/>
              <w:left w:val="nil"/>
              <w:right w:val="nil"/>
            </w:tcBorders>
          </w:tcPr>
          <w:p w14:paraId="04631CA2" w14:textId="77777777"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94E3769" w14:textId="77777777"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8B098B3" w14:textId="77777777"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29DEF7E6" w14:textId="77777777"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9D9098B" w14:textId="77777777"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6501547" w14:textId="77777777"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14:paraId="094D2155" w14:textId="77777777"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14:paraId="6569FB0B" w14:textId="77777777" w:rsidTr="00346B9A">
        <w:tc>
          <w:tcPr>
            <w:tcW w:w="1152" w:type="dxa"/>
          </w:tcPr>
          <w:p w14:paraId="19C41823" w14:textId="77777777"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14:paraId="12DEAC24" w14:textId="77777777"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14:paraId="037EA81D" w14:textId="77777777"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14:paraId="2D041B81" w14:textId="77777777"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14:paraId="119FFBD5" w14:textId="77777777"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418CD74C" w14:textId="77777777"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14:paraId="532C4BEF" w14:textId="77777777"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2DD0D26D" w14:textId="77777777" w:rsidR="000532E4" w:rsidRPr="00A84B77" w:rsidRDefault="000532E4" w:rsidP="000532E4">
      <w:pPr>
        <w:rPr>
          <w:rFonts w:cs="Times New Roman"/>
        </w:rPr>
      </w:pPr>
    </w:p>
    <w:p w14:paraId="3F257BFC" w14:textId="77777777"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14:paraId="1C124AF7" w14:textId="77777777"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14:paraId="04D2A619" w14:textId="77777777" w:rsidR="0051098E" w:rsidRDefault="0051098E">
      <w:pPr>
        <w:rPr>
          <w:rFonts w:eastAsiaTheme="majorEastAsia" w:cstheme="majorBidi"/>
          <w:b/>
          <w:bCs/>
          <w:sz w:val="40"/>
          <w:szCs w:val="40"/>
        </w:rPr>
      </w:pPr>
      <w:r>
        <w:rPr>
          <w:sz w:val="40"/>
          <w:szCs w:val="40"/>
        </w:rPr>
        <w:br w:type="page"/>
      </w:r>
    </w:p>
    <w:p w14:paraId="203AC1AF" w14:textId="77777777"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14:paraId="09251DAF" w14:textId="77777777" w:rsidR="0051098E" w:rsidRPr="00A84B77" w:rsidRDefault="0051098E" w:rsidP="0051098E">
      <w:pPr>
        <w:rPr>
          <w:rFonts w:cs="Times New Roman"/>
        </w:rPr>
      </w:pPr>
    </w:p>
    <w:p w14:paraId="6FF08482" w14:textId="77777777" w:rsidR="0051098E" w:rsidRPr="00A84B77" w:rsidRDefault="0051098E" w:rsidP="0051098E">
      <w:pPr>
        <w:rPr>
          <w:rStyle w:val="Strong"/>
          <w:rFonts w:cs="Times New Roman"/>
        </w:rPr>
      </w:pPr>
      <w:r w:rsidRPr="00A84B77">
        <w:rPr>
          <w:rStyle w:val="Strong"/>
          <w:rFonts w:cs="Times New Roman"/>
        </w:rPr>
        <w:t>Description:</w:t>
      </w:r>
    </w:p>
    <w:p w14:paraId="7918696E" w14:textId="77777777"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14:paraId="3891AB0E" w14:textId="77777777"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14:paraId="043D5AC2" w14:textId="77777777" w:rsidTr="00346B9A">
        <w:tc>
          <w:tcPr>
            <w:tcW w:w="1152" w:type="dxa"/>
            <w:tcBorders>
              <w:top w:val="nil"/>
              <w:left w:val="nil"/>
              <w:right w:val="nil"/>
            </w:tcBorders>
          </w:tcPr>
          <w:p w14:paraId="475C08EF" w14:textId="77777777"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0CF924A" w14:textId="77777777"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262BF614" w14:textId="77777777"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14:paraId="7F8C24E5" w14:textId="77777777"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14:paraId="3E7057E8" w14:textId="77777777"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14:paraId="76E93CB7" w14:textId="77777777"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6CCB25B9" w14:textId="77777777"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14:paraId="4873241D" w14:textId="77777777"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14:paraId="57C25CC1" w14:textId="77777777" w:rsidTr="00346B9A">
        <w:tc>
          <w:tcPr>
            <w:tcW w:w="1152" w:type="dxa"/>
          </w:tcPr>
          <w:p w14:paraId="40CF7F5F" w14:textId="77777777"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14:paraId="73563082" w14:textId="77777777"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14:paraId="4C8FD2A1" w14:textId="77777777"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14:paraId="44903771" w14:textId="77777777"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14:paraId="6BABB26E" w14:textId="77777777"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34E911A2" w14:textId="77777777"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6C564E70" w14:textId="77777777"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14:paraId="460C0FAE" w14:textId="77777777"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66D2A15" w14:textId="77777777" w:rsidR="0051098E" w:rsidRPr="00A84B77" w:rsidRDefault="0051098E" w:rsidP="0051098E">
      <w:pPr>
        <w:rPr>
          <w:rFonts w:cs="Times New Roman"/>
        </w:rPr>
      </w:pPr>
    </w:p>
    <w:p w14:paraId="34F45CE5" w14:textId="77777777"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14:paraId="1D9C7AEF" w14:textId="77777777"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14:paraId="1724F014" w14:textId="77777777" w:rsidR="00AE5EB6" w:rsidRDefault="00AE5EB6">
      <w:pPr>
        <w:rPr>
          <w:rFonts w:eastAsiaTheme="majorEastAsia" w:cstheme="majorBidi"/>
          <w:b/>
          <w:bCs/>
          <w:sz w:val="40"/>
          <w:szCs w:val="40"/>
        </w:rPr>
      </w:pPr>
      <w:r>
        <w:rPr>
          <w:sz w:val="40"/>
          <w:szCs w:val="40"/>
        </w:rPr>
        <w:br w:type="page"/>
      </w:r>
    </w:p>
    <w:p w14:paraId="7F1AED27" w14:textId="77777777"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14:paraId="4708F2B8" w14:textId="77777777" w:rsidR="00AE5EB6" w:rsidRPr="00A84B77" w:rsidRDefault="00AE5EB6" w:rsidP="00AE5EB6">
      <w:pPr>
        <w:rPr>
          <w:rFonts w:cs="Times New Roman"/>
        </w:rPr>
      </w:pPr>
    </w:p>
    <w:p w14:paraId="3D5458EE" w14:textId="77777777" w:rsidR="00AE5EB6" w:rsidRPr="00A84B77" w:rsidRDefault="00AE5EB6" w:rsidP="00AE5EB6">
      <w:pPr>
        <w:rPr>
          <w:rStyle w:val="Strong"/>
          <w:rFonts w:cs="Times New Roman"/>
        </w:rPr>
      </w:pPr>
      <w:r w:rsidRPr="00A84B77">
        <w:rPr>
          <w:rStyle w:val="Strong"/>
          <w:rFonts w:cs="Times New Roman"/>
        </w:rPr>
        <w:t>Description:</w:t>
      </w:r>
    </w:p>
    <w:p w14:paraId="67E4855D" w14:textId="77777777"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14:paraId="44DD37FF" w14:textId="77777777"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14:paraId="00873E71" w14:textId="77777777" w:rsidTr="00E05D35">
        <w:tc>
          <w:tcPr>
            <w:tcW w:w="1152" w:type="dxa"/>
            <w:tcBorders>
              <w:top w:val="nil"/>
              <w:left w:val="nil"/>
              <w:right w:val="nil"/>
            </w:tcBorders>
          </w:tcPr>
          <w:p w14:paraId="75BA0B19" w14:textId="77777777"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7D48B9A3" w14:textId="77777777"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6A069048" w14:textId="77777777"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14:paraId="18DA13EB" w14:textId="77777777"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14:paraId="013AD838" w14:textId="77777777"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14:paraId="49859883" w14:textId="77777777"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2538ADF6" w14:textId="77777777"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14:paraId="0A76898B" w14:textId="77777777"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14:paraId="2677F5DD" w14:textId="77777777" w:rsidTr="00E05D35">
        <w:tc>
          <w:tcPr>
            <w:tcW w:w="1152" w:type="dxa"/>
          </w:tcPr>
          <w:p w14:paraId="5F731737" w14:textId="77777777"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14:paraId="5D4E9297" w14:textId="77777777"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14:paraId="2A5A8898" w14:textId="77777777"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14:paraId="6E36EB9C" w14:textId="77777777"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14:paraId="4BF9A8F2" w14:textId="77777777"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14:paraId="43D32DB2" w14:textId="77777777"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178CE114" w14:textId="77777777"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14:paraId="12A386D3" w14:textId="77777777"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31FF560" w14:textId="77777777" w:rsidR="00AE5EB6" w:rsidRPr="00A84B77" w:rsidRDefault="00AE5EB6" w:rsidP="00AE5EB6">
      <w:pPr>
        <w:rPr>
          <w:rFonts w:cs="Times New Roman"/>
        </w:rPr>
      </w:pPr>
    </w:p>
    <w:p w14:paraId="5C1558C3" w14:textId="77777777"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14:paraId="39FB1877" w14:textId="77777777"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14:paraId="70E66F16" w14:textId="77777777" w:rsidR="000532E4" w:rsidRDefault="000532E4">
      <w:pPr>
        <w:rPr>
          <w:rFonts w:eastAsiaTheme="majorEastAsia" w:cstheme="majorBidi"/>
          <w:b/>
          <w:bCs/>
          <w:sz w:val="40"/>
          <w:szCs w:val="40"/>
        </w:rPr>
      </w:pPr>
      <w:r>
        <w:rPr>
          <w:sz w:val="40"/>
          <w:szCs w:val="40"/>
        </w:rPr>
        <w:br w:type="page"/>
      </w:r>
    </w:p>
    <w:p w14:paraId="5340815F" w14:textId="77777777"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14:paraId="6CB00661" w14:textId="77777777" w:rsidR="00734236" w:rsidRPr="00A84B77" w:rsidRDefault="00734236" w:rsidP="00734236">
      <w:pPr>
        <w:rPr>
          <w:rFonts w:cs="Times New Roman"/>
        </w:rPr>
      </w:pPr>
    </w:p>
    <w:p w14:paraId="37F1B485" w14:textId="77777777" w:rsidR="00734236" w:rsidRPr="00A84B77" w:rsidRDefault="00734236" w:rsidP="00734236">
      <w:pPr>
        <w:rPr>
          <w:rStyle w:val="Strong"/>
          <w:rFonts w:cs="Times New Roman"/>
        </w:rPr>
      </w:pPr>
      <w:r w:rsidRPr="00A84B77">
        <w:rPr>
          <w:rStyle w:val="Strong"/>
          <w:rFonts w:cs="Times New Roman"/>
        </w:rPr>
        <w:t>Description:</w:t>
      </w:r>
    </w:p>
    <w:p w14:paraId="4EA720C4" w14:textId="77777777"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14:paraId="7CA0DFDB" w14:textId="77777777"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14:paraId="16F561A2" w14:textId="77777777" w:rsidTr="00346B9A">
        <w:tc>
          <w:tcPr>
            <w:tcW w:w="1152" w:type="dxa"/>
            <w:tcBorders>
              <w:top w:val="nil"/>
              <w:left w:val="nil"/>
              <w:right w:val="nil"/>
            </w:tcBorders>
          </w:tcPr>
          <w:p w14:paraId="42B8E0E6" w14:textId="77777777"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4998B9A3" w14:textId="77777777"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03167324" w14:textId="77777777"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14:paraId="0F4BE627" w14:textId="77777777"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14:paraId="6DC910E1" w14:textId="77777777"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14:paraId="559966BF" w14:textId="77777777"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79079383" w14:textId="77777777"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14:paraId="32B2F889" w14:textId="77777777"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14:paraId="0610F0C2" w14:textId="77777777" w:rsidTr="00346B9A">
        <w:tc>
          <w:tcPr>
            <w:tcW w:w="1152" w:type="dxa"/>
          </w:tcPr>
          <w:p w14:paraId="5EAF50BA" w14:textId="77777777"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14:paraId="06B8D75A" w14:textId="77777777"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14:paraId="7C2A3AC2" w14:textId="77777777"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14:paraId="7B1D24FA" w14:textId="77777777"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14:paraId="28207871" w14:textId="77777777"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00B95701" w14:textId="77777777"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614B6D92" w14:textId="77777777"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14:paraId="25B75A53" w14:textId="77777777"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2F0E458" w14:textId="77777777" w:rsidR="00734236" w:rsidRPr="00A84B77" w:rsidRDefault="00734236" w:rsidP="00734236">
      <w:pPr>
        <w:rPr>
          <w:rFonts w:cs="Times New Roman"/>
        </w:rPr>
      </w:pPr>
    </w:p>
    <w:p w14:paraId="7E74E1B3" w14:textId="77777777"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14:paraId="65039925" w14:textId="77777777"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14:paraId="561709DD" w14:textId="77777777" w:rsidR="00734236" w:rsidRDefault="00734236">
      <w:pPr>
        <w:rPr>
          <w:rFonts w:eastAsiaTheme="majorEastAsia" w:cstheme="majorBidi"/>
          <w:b/>
          <w:bCs/>
          <w:sz w:val="40"/>
          <w:szCs w:val="40"/>
        </w:rPr>
      </w:pPr>
      <w:r>
        <w:rPr>
          <w:sz w:val="40"/>
          <w:szCs w:val="40"/>
        </w:rPr>
        <w:br w:type="page"/>
      </w:r>
    </w:p>
    <w:p w14:paraId="4CE252EE" w14:textId="77777777"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14:paraId="219440AA" w14:textId="77777777" w:rsidR="003620D3" w:rsidRPr="00855A65" w:rsidRDefault="003620D3" w:rsidP="003620D3">
      <w:pPr>
        <w:rPr>
          <w:rFonts w:cs="Times New Roman"/>
        </w:rPr>
      </w:pPr>
    </w:p>
    <w:p w14:paraId="4F81892E" w14:textId="77777777" w:rsidR="003620D3" w:rsidRPr="00855A65" w:rsidRDefault="003620D3" w:rsidP="003620D3">
      <w:pPr>
        <w:rPr>
          <w:rStyle w:val="Strong"/>
          <w:rFonts w:cs="Times New Roman"/>
        </w:rPr>
      </w:pPr>
      <w:r w:rsidRPr="00855A65">
        <w:rPr>
          <w:rStyle w:val="Strong"/>
          <w:rFonts w:cs="Times New Roman"/>
        </w:rPr>
        <w:t>Description:</w:t>
      </w:r>
    </w:p>
    <w:p w14:paraId="3778983B" w14:textId="77777777"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2874E634" w14:textId="77777777"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14:paraId="25B8C609" w14:textId="77777777" w:rsidTr="00150E36">
        <w:tc>
          <w:tcPr>
            <w:tcW w:w="1152" w:type="dxa"/>
            <w:tcBorders>
              <w:top w:val="nil"/>
              <w:left w:val="nil"/>
              <w:right w:val="nil"/>
            </w:tcBorders>
          </w:tcPr>
          <w:p w14:paraId="27B01968" w14:textId="77777777"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9CB6D52" w14:textId="77777777"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C2DA1A7" w14:textId="77777777"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D9F6CB7"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81A9BCB"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FD7A990" w14:textId="77777777"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14:paraId="6F90EBF3" w14:textId="77777777"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14:paraId="6C62A500" w14:textId="77777777" w:rsidTr="00150E36">
        <w:tc>
          <w:tcPr>
            <w:tcW w:w="1152" w:type="dxa"/>
          </w:tcPr>
          <w:p w14:paraId="3C920B61" w14:textId="77777777"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14:paraId="49CB6659" w14:textId="77777777"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14:paraId="1B224392" w14:textId="77777777"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14:paraId="0C86E659" w14:textId="77777777"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14:paraId="2E3FA18D" w14:textId="77777777"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A25610F" w14:textId="77777777"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14:paraId="6709572F" w14:textId="77777777"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F60E5AA" w14:textId="77777777"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14:paraId="66AF8A4A" w14:textId="77777777" w:rsidTr="00150E36">
        <w:tc>
          <w:tcPr>
            <w:tcW w:w="992" w:type="dxa"/>
            <w:tcBorders>
              <w:top w:val="nil"/>
              <w:left w:val="nil"/>
              <w:right w:val="nil"/>
            </w:tcBorders>
          </w:tcPr>
          <w:p w14:paraId="63577D8D" w14:textId="77777777"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2E787F69" w14:textId="77777777"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14:paraId="5FBCBC47" w14:textId="77777777"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14:paraId="668FE787" w14:textId="77777777"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9B209EC" w14:textId="77777777"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14:paraId="7E338171" w14:textId="77777777"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8F9BCAC"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3FC7C643" w14:textId="77777777"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E0DBF85" w14:textId="77777777"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14:paraId="20794096" w14:textId="77777777"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14:paraId="3FA1EBB4" w14:textId="77777777" w:rsidTr="00150E36">
        <w:tc>
          <w:tcPr>
            <w:tcW w:w="992" w:type="dxa"/>
          </w:tcPr>
          <w:p w14:paraId="775923E1" w14:textId="77777777"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14:paraId="31C25744" w14:textId="77777777"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14:paraId="079A8E2B" w14:textId="77777777"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14:paraId="4F4CBF84" w14:textId="77777777"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14:paraId="4E5C1820" w14:textId="77777777"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14:paraId="3E16500D" w14:textId="77777777"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14:paraId="7909E70C" w14:textId="77777777"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14:paraId="0BF1BFE2" w14:textId="77777777"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545AF2C7" w14:textId="77777777"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14:paraId="4020A68B" w14:textId="77777777"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1DC1DA0" w14:textId="77777777" w:rsidR="003620D3" w:rsidRDefault="003620D3" w:rsidP="003620D3">
      <w:pPr>
        <w:rPr>
          <w:rFonts w:cs="Times New Roman"/>
        </w:rPr>
      </w:pPr>
    </w:p>
    <w:p w14:paraId="346956AC" w14:textId="77777777"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82ECC44" w14:textId="77777777"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14:paraId="465F26FE" w14:textId="77777777" w:rsidR="003620D3" w:rsidRPr="00855A65" w:rsidRDefault="003620D3" w:rsidP="003620D3">
      <w:pPr>
        <w:rPr>
          <w:rStyle w:val="Strong"/>
          <w:rFonts w:cs="Times New Roman"/>
        </w:rPr>
      </w:pPr>
      <w:r w:rsidRPr="00855A65">
        <w:rPr>
          <w:rStyle w:val="Strong"/>
          <w:rFonts w:cs="Times New Roman"/>
        </w:rPr>
        <w:t>Operation:</w:t>
      </w:r>
    </w:p>
    <w:p w14:paraId="4B67B364" w14:textId="77777777"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14:paraId="6459EA5A" w14:textId="77777777"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68807588" w14:textId="77777777" w:rsidR="003620D3" w:rsidRPr="00855A65" w:rsidRDefault="003620D3" w:rsidP="003620D3">
      <w:pPr>
        <w:spacing w:after="0"/>
        <w:ind w:left="720"/>
        <w:rPr>
          <w:rFonts w:cs="Times New Roman"/>
          <w:sz w:val="18"/>
        </w:rPr>
      </w:pPr>
      <w:r w:rsidRPr="00855A65">
        <w:rPr>
          <w:rFonts w:cs="Times New Roman"/>
          <w:sz w:val="18"/>
        </w:rPr>
        <w:t>else</w:t>
      </w:r>
    </w:p>
    <w:p w14:paraId="2329BF65" w14:textId="77777777" w:rsidR="003620D3" w:rsidRPr="00855A65" w:rsidRDefault="003620D3" w:rsidP="003620D3">
      <w:pPr>
        <w:spacing w:after="0"/>
        <w:ind w:left="720"/>
        <w:rPr>
          <w:rFonts w:cs="Times New Roman"/>
          <w:sz w:val="18"/>
        </w:rPr>
      </w:pPr>
      <w:r w:rsidRPr="00855A65">
        <w:rPr>
          <w:rFonts w:cs="Times New Roman"/>
          <w:sz w:val="18"/>
        </w:rPr>
        <w:tab/>
        <w:t>Rt = false</w:t>
      </w:r>
    </w:p>
    <w:p w14:paraId="13A04921" w14:textId="77777777" w:rsidR="003620D3" w:rsidRDefault="003620D3">
      <w:pPr>
        <w:rPr>
          <w:rFonts w:eastAsiaTheme="majorEastAsia" w:cstheme="majorBidi"/>
          <w:b/>
          <w:bCs/>
          <w:sz w:val="40"/>
          <w:szCs w:val="40"/>
        </w:rPr>
      </w:pPr>
      <w:r>
        <w:rPr>
          <w:sz w:val="40"/>
          <w:szCs w:val="40"/>
        </w:rPr>
        <w:br w:type="page"/>
      </w:r>
    </w:p>
    <w:p w14:paraId="07223CC0" w14:textId="77777777"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14:paraId="47814959" w14:textId="77777777" w:rsidR="00C10325" w:rsidRPr="00855A65" w:rsidRDefault="00C10325" w:rsidP="00C10325">
      <w:pPr>
        <w:rPr>
          <w:rFonts w:cs="Times New Roman"/>
        </w:rPr>
      </w:pPr>
    </w:p>
    <w:p w14:paraId="45E7ACA1" w14:textId="77777777" w:rsidR="00C10325" w:rsidRPr="00855A65" w:rsidRDefault="00C10325" w:rsidP="00C10325">
      <w:pPr>
        <w:rPr>
          <w:rStyle w:val="Strong"/>
          <w:rFonts w:cs="Times New Roman"/>
        </w:rPr>
      </w:pPr>
      <w:r w:rsidRPr="00855A65">
        <w:rPr>
          <w:rStyle w:val="Strong"/>
          <w:rFonts w:cs="Times New Roman"/>
        </w:rPr>
        <w:t>Description:</w:t>
      </w:r>
    </w:p>
    <w:p w14:paraId="63D67966" w14:textId="77777777"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35FC20E3" w14:textId="77777777"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14:paraId="0AE7BB30" w14:textId="77777777" w:rsidTr="00150E36">
        <w:tc>
          <w:tcPr>
            <w:tcW w:w="1152" w:type="dxa"/>
            <w:tcBorders>
              <w:top w:val="nil"/>
              <w:left w:val="nil"/>
              <w:right w:val="nil"/>
            </w:tcBorders>
          </w:tcPr>
          <w:p w14:paraId="24866E59" w14:textId="77777777"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444038E"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50493367"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2345E7F0"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BDF9CC8"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C8E8024" w14:textId="77777777"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14:paraId="61D6DCF6" w14:textId="77777777"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14:paraId="0EA60CDD" w14:textId="77777777" w:rsidTr="00150E36">
        <w:tc>
          <w:tcPr>
            <w:tcW w:w="1152" w:type="dxa"/>
          </w:tcPr>
          <w:p w14:paraId="7704D08A" w14:textId="77777777"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14:paraId="0EC12F81" w14:textId="77777777"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14:paraId="24481499" w14:textId="77777777"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14:paraId="7C4AF5EA" w14:textId="77777777"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14:paraId="62C90505" w14:textId="77777777"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4D28A20" w14:textId="77777777"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14:paraId="2C09CA63" w14:textId="77777777"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348260C" w14:textId="77777777"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14:paraId="47E341DB" w14:textId="77777777" w:rsidTr="00150E36">
        <w:tc>
          <w:tcPr>
            <w:tcW w:w="992" w:type="dxa"/>
            <w:tcBorders>
              <w:top w:val="nil"/>
              <w:left w:val="nil"/>
              <w:right w:val="nil"/>
            </w:tcBorders>
          </w:tcPr>
          <w:p w14:paraId="51E850D5" w14:textId="77777777"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871D73D" w14:textId="77777777"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14:paraId="225B3387" w14:textId="77777777"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14:paraId="1FD478E5" w14:textId="77777777"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52E9B2B" w14:textId="77777777"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14:paraId="5803A061"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E2C8853"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2D769EE3"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3ABA2FED" w14:textId="77777777"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14:paraId="13CD5930" w14:textId="77777777"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14:paraId="6B7F85E4" w14:textId="77777777" w:rsidTr="00150E36">
        <w:tc>
          <w:tcPr>
            <w:tcW w:w="992" w:type="dxa"/>
          </w:tcPr>
          <w:p w14:paraId="746249F8" w14:textId="77777777"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14:paraId="79BCA002" w14:textId="77777777"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14:paraId="545362BD" w14:textId="77777777"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14:paraId="1DFFC9CC" w14:textId="77777777"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14:paraId="78ED687A" w14:textId="77777777"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14:paraId="46CE1A90" w14:textId="77777777"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14:paraId="6BDDE518" w14:textId="77777777"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14:paraId="3AAAC14E" w14:textId="77777777"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43C6A347" w14:textId="77777777"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14:paraId="3672C1BF" w14:textId="77777777"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6405CF0" w14:textId="77777777" w:rsidR="00C10325" w:rsidRDefault="00C10325" w:rsidP="00C10325">
      <w:pPr>
        <w:rPr>
          <w:rFonts w:cs="Times New Roman"/>
        </w:rPr>
      </w:pPr>
    </w:p>
    <w:p w14:paraId="3E3A2640" w14:textId="77777777"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7DA2E87" w14:textId="77777777"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14:paraId="6837E39B" w14:textId="77777777" w:rsidR="00C10325" w:rsidRPr="00855A65" w:rsidRDefault="00C10325" w:rsidP="00C10325">
      <w:pPr>
        <w:rPr>
          <w:rStyle w:val="Strong"/>
          <w:rFonts w:cs="Times New Roman"/>
        </w:rPr>
      </w:pPr>
      <w:r w:rsidRPr="00855A65">
        <w:rPr>
          <w:rStyle w:val="Strong"/>
          <w:rFonts w:cs="Times New Roman"/>
        </w:rPr>
        <w:t>Operation:</w:t>
      </w:r>
    </w:p>
    <w:p w14:paraId="4323A719" w14:textId="77777777"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49CE323D" w14:textId="77777777"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066A24EE" w14:textId="77777777" w:rsidR="00C10325" w:rsidRPr="00855A65" w:rsidRDefault="00C10325" w:rsidP="00C10325">
      <w:pPr>
        <w:spacing w:after="0"/>
        <w:ind w:left="720"/>
        <w:rPr>
          <w:rFonts w:cs="Times New Roman"/>
          <w:sz w:val="18"/>
        </w:rPr>
      </w:pPr>
      <w:r w:rsidRPr="00855A65">
        <w:rPr>
          <w:rFonts w:cs="Times New Roman"/>
          <w:sz w:val="18"/>
        </w:rPr>
        <w:t>else</w:t>
      </w:r>
    </w:p>
    <w:p w14:paraId="31177EFA" w14:textId="77777777" w:rsidR="00C10325" w:rsidRPr="00855A65" w:rsidRDefault="00C10325" w:rsidP="00C10325">
      <w:pPr>
        <w:spacing w:after="0"/>
        <w:ind w:left="720"/>
        <w:rPr>
          <w:rFonts w:cs="Times New Roman"/>
          <w:sz w:val="18"/>
        </w:rPr>
      </w:pPr>
      <w:r w:rsidRPr="00855A65">
        <w:rPr>
          <w:rFonts w:cs="Times New Roman"/>
          <w:sz w:val="18"/>
        </w:rPr>
        <w:tab/>
        <w:t>Rt = false</w:t>
      </w:r>
    </w:p>
    <w:p w14:paraId="6D6EFF5B" w14:textId="77777777" w:rsidR="00C10325" w:rsidRDefault="00C10325" w:rsidP="00C10325">
      <w:pPr>
        <w:rPr>
          <w:rFonts w:eastAsiaTheme="majorEastAsia" w:cstheme="majorBidi"/>
          <w:b/>
          <w:bCs/>
          <w:sz w:val="40"/>
          <w:szCs w:val="40"/>
        </w:rPr>
      </w:pPr>
      <w:r>
        <w:rPr>
          <w:sz w:val="40"/>
          <w:szCs w:val="40"/>
        </w:rPr>
        <w:br w:type="page"/>
      </w:r>
    </w:p>
    <w:p w14:paraId="56472B49" w14:textId="77777777"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14:paraId="035478A6" w14:textId="77777777" w:rsidR="00CF5FE5" w:rsidRPr="00855A65" w:rsidRDefault="00CF5FE5" w:rsidP="00CF5FE5">
      <w:pPr>
        <w:rPr>
          <w:rFonts w:cs="Times New Roman"/>
        </w:rPr>
      </w:pPr>
    </w:p>
    <w:p w14:paraId="5AA525B6" w14:textId="77777777" w:rsidR="00CF5FE5" w:rsidRPr="00855A65" w:rsidRDefault="00CF5FE5" w:rsidP="00CF5FE5">
      <w:pPr>
        <w:rPr>
          <w:rStyle w:val="Strong"/>
          <w:rFonts w:cs="Times New Roman"/>
        </w:rPr>
      </w:pPr>
      <w:r w:rsidRPr="00855A65">
        <w:rPr>
          <w:rStyle w:val="Strong"/>
          <w:rFonts w:cs="Times New Roman"/>
        </w:rPr>
        <w:t>Description:</w:t>
      </w:r>
    </w:p>
    <w:p w14:paraId="0CA493CF" w14:textId="77777777"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20C72AC4" w14:textId="77777777"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14:paraId="19D9824E" w14:textId="77777777" w:rsidTr="00150E36">
        <w:tc>
          <w:tcPr>
            <w:tcW w:w="1152" w:type="dxa"/>
            <w:tcBorders>
              <w:top w:val="nil"/>
              <w:left w:val="nil"/>
              <w:right w:val="nil"/>
            </w:tcBorders>
          </w:tcPr>
          <w:p w14:paraId="13C06E62" w14:textId="77777777"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8575C86"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2A855FFD"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9C0488C"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0AC0251"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1E1C700" w14:textId="77777777"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14:paraId="6D9C2237" w14:textId="77777777"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14:paraId="695C894F" w14:textId="77777777" w:rsidTr="00150E36">
        <w:tc>
          <w:tcPr>
            <w:tcW w:w="1152" w:type="dxa"/>
          </w:tcPr>
          <w:p w14:paraId="4868BA95" w14:textId="77777777"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14:paraId="74CAD492" w14:textId="77777777"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14:paraId="2449DB34" w14:textId="77777777"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14:paraId="406B1E9A" w14:textId="77777777"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14:paraId="6881C313" w14:textId="77777777"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5259488" w14:textId="77777777"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14:paraId="1DBFFD13" w14:textId="77777777"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E0C7983" w14:textId="77777777"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14:paraId="34E1C705" w14:textId="77777777" w:rsidTr="00150E36">
        <w:tc>
          <w:tcPr>
            <w:tcW w:w="992" w:type="dxa"/>
            <w:tcBorders>
              <w:top w:val="nil"/>
              <w:left w:val="nil"/>
              <w:right w:val="nil"/>
            </w:tcBorders>
          </w:tcPr>
          <w:p w14:paraId="5F9E59F3" w14:textId="77777777"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8EDA46E" w14:textId="77777777"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14:paraId="2FC9F20B" w14:textId="77777777"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14:paraId="715760EA" w14:textId="77777777"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402DF7CE" w14:textId="77777777"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14:paraId="3E886AFC"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27D1486"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3891D63"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1E394E76" w14:textId="77777777"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14:paraId="1783C323" w14:textId="77777777"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14:paraId="2E71043C" w14:textId="77777777" w:rsidTr="00150E36">
        <w:tc>
          <w:tcPr>
            <w:tcW w:w="992" w:type="dxa"/>
          </w:tcPr>
          <w:p w14:paraId="549CD239" w14:textId="77777777"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14:paraId="1F39B285" w14:textId="77777777"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14:paraId="03825BAE" w14:textId="77777777"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14:paraId="3B03E100" w14:textId="77777777"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14:paraId="1EDB9F15" w14:textId="77777777"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14:paraId="6A72B98D" w14:textId="77777777"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14:paraId="4E4536A8" w14:textId="77777777"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14:paraId="504E9C1A" w14:textId="77777777"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72C77FD0" w14:textId="77777777"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14:paraId="6A7F3DC1" w14:textId="77777777"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0BC3396" w14:textId="77777777" w:rsidR="00CF5FE5" w:rsidRDefault="00CF5FE5" w:rsidP="00CF5FE5">
      <w:pPr>
        <w:rPr>
          <w:rFonts w:cs="Times New Roman"/>
        </w:rPr>
      </w:pPr>
    </w:p>
    <w:p w14:paraId="0F13C767" w14:textId="77777777"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4D57FF5" w14:textId="77777777"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14:paraId="0D9A7CB3" w14:textId="77777777" w:rsidR="00CF5FE5" w:rsidRPr="00855A65" w:rsidRDefault="00CF5FE5" w:rsidP="00CF5FE5">
      <w:pPr>
        <w:rPr>
          <w:rStyle w:val="Strong"/>
          <w:rFonts w:cs="Times New Roman"/>
        </w:rPr>
      </w:pPr>
      <w:r w:rsidRPr="00855A65">
        <w:rPr>
          <w:rStyle w:val="Strong"/>
          <w:rFonts w:cs="Times New Roman"/>
        </w:rPr>
        <w:t>Operation:</w:t>
      </w:r>
    </w:p>
    <w:p w14:paraId="7AAE9652" w14:textId="77777777"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16C9C9F1" w14:textId="77777777"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5654E9A8" w14:textId="77777777" w:rsidR="00CF5FE5" w:rsidRPr="00855A65" w:rsidRDefault="00CF5FE5" w:rsidP="00CF5FE5">
      <w:pPr>
        <w:spacing w:after="0"/>
        <w:ind w:left="720"/>
        <w:rPr>
          <w:rFonts w:cs="Times New Roman"/>
          <w:sz w:val="18"/>
        </w:rPr>
      </w:pPr>
      <w:r w:rsidRPr="00855A65">
        <w:rPr>
          <w:rFonts w:cs="Times New Roman"/>
          <w:sz w:val="18"/>
        </w:rPr>
        <w:t>else</w:t>
      </w:r>
    </w:p>
    <w:p w14:paraId="1294BA56" w14:textId="77777777" w:rsidR="00CF5FE5" w:rsidRPr="00855A65" w:rsidRDefault="00CF5FE5" w:rsidP="00CF5FE5">
      <w:pPr>
        <w:spacing w:after="0"/>
        <w:ind w:left="720"/>
        <w:rPr>
          <w:rFonts w:cs="Times New Roman"/>
          <w:sz w:val="18"/>
        </w:rPr>
      </w:pPr>
      <w:r w:rsidRPr="00855A65">
        <w:rPr>
          <w:rFonts w:cs="Times New Roman"/>
          <w:sz w:val="18"/>
        </w:rPr>
        <w:tab/>
        <w:t>Rt = false</w:t>
      </w:r>
    </w:p>
    <w:p w14:paraId="6EBD22B9" w14:textId="77777777" w:rsidR="00CF5FE5" w:rsidRDefault="00CF5FE5">
      <w:pPr>
        <w:rPr>
          <w:rFonts w:eastAsiaTheme="majorEastAsia" w:cstheme="majorBidi"/>
          <w:b/>
          <w:bCs/>
          <w:sz w:val="40"/>
          <w:szCs w:val="40"/>
        </w:rPr>
      </w:pPr>
      <w:r>
        <w:rPr>
          <w:sz w:val="40"/>
          <w:szCs w:val="40"/>
        </w:rPr>
        <w:br w:type="page"/>
      </w:r>
    </w:p>
    <w:p w14:paraId="68E9F6DC" w14:textId="77777777"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14:paraId="72B0463D" w14:textId="77777777" w:rsidR="00A57B74" w:rsidRPr="00855A65" w:rsidRDefault="00A57B74" w:rsidP="00A57B74">
      <w:pPr>
        <w:rPr>
          <w:rFonts w:cs="Times New Roman"/>
        </w:rPr>
      </w:pPr>
    </w:p>
    <w:p w14:paraId="6F8376B6" w14:textId="77777777" w:rsidR="00A57B74" w:rsidRPr="00855A65" w:rsidRDefault="00A57B74" w:rsidP="00A57B74">
      <w:pPr>
        <w:rPr>
          <w:rStyle w:val="Strong"/>
          <w:rFonts w:cs="Times New Roman"/>
        </w:rPr>
      </w:pPr>
      <w:r w:rsidRPr="00855A65">
        <w:rPr>
          <w:rStyle w:val="Strong"/>
          <w:rFonts w:cs="Times New Roman"/>
        </w:rPr>
        <w:t>Description:</w:t>
      </w:r>
    </w:p>
    <w:p w14:paraId="216E1B55" w14:textId="77777777" w:rsidR="00A57B74" w:rsidRPr="00855A65" w:rsidRDefault="00A57B74" w:rsidP="00A57B74">
      <w:pPr>
        <w:ind w:left="720"/>
        <w:rPr>
          <w:rFonts w:cs="Times New Roman"/>
        </w:rPr>
      </w:pPr>
      <w:r w:rsidRPr="00855A65">
        <w:rPr>
          <w:rFonts w:cs="Times New Roman"/>
        </w:rPr>
        <w:t>The register compare instruction compares two registers as floating</w:t>
      </w:r>
      <w:r w:rsidR="007B69A2">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181B3F0F" w14:textId="77777777"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14:paraId="3ED1CD77" w14:textId="77777777" w:rsidTr="00150E36">
        <w:tc>
          <w:tcPr>
            <w:tcW w:w="1152" w:type="dxa"/>
            <w:tcBorders>
              <w:top w:val="nil"/>
              <w:left w:val="nil"/>
              <w:right w:val="nil"/>
            </w:tcBorders>
          </w:tcPr>
          <w:p w14:paraId="684ED83F" w14:textId="77777777"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3CAD2C3"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07044F92"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4B6D4784"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3A5D64A0"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BEA2784" w14:textId="77777777"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14:paraId="50FAC12D" w14:textId="77777777"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14:paraId="60A0C1C2" w14:textId="77777777" w:rsidTr="00150E36">
        <w:tc>
          <w:tcPr>
            <w:tcW w:w="1152" w:type="dxa"/>
          </w:tcPr>
          <w:p w14:paraId="11C41A36" w14:textId="77777777"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14:paraId="2B2E4423" w14:textId="77777777"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14:paraId="28F8C73C" w14:textId="77777777"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14:paraId="6B001E70" w14:textId="77777777"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14:paraId="7E9CA020" w14:textId="77777777"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9B7EC20" w14:textId="77777777"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14:paraId="7FEA753E" w14:textId="77777777"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2362198" w14:textId="77777777"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14:paraId="12C4E13A" w14:textId="77777777" w:rsidTr="00150E36">
        <w:tc>
          <w:tcPr>
            <w:tcW w:w="992" w:type="dxa"/>
            <w:tcBorders>
              <w:top w:val="nil"/>
              <w:left w:val="nil"/>
              <w:right w:val="nil"/>
            </w:tcBorders>
          </w:tcPr>
          <w:p w14:paraId="41B39032" w14:textId="77777777"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20AFAF0C" w14:textId="77777777"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14:paraId="0EDB33E2" w14:textId="77777777"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14:paraId="0A621463" w14:textId="77777777"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6FB4BEAD" w14:textId="77777777"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14:paraId="0403F334"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2695CB36"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5BA1AEBB"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4B92D26" w14:textId="77777777"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14:paraId="2F05F641" w14:textId="77777777"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14:paraId="75CB6587" w14:textId="77777777" w:rsidTr="00150E36">
        <w:tc>
          <w:tcPr>
            <w:tcW w:w="992" w:type="dxa"/>
          </w:tcPr>
          <w:p w14:paraId="260117BB" w14:textId="77777777"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14:paraId="12F83A7A" w14:textId="77777777"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14:paraId="57E8101E" w14:textId="77777777"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14:paraId="7CBF38C5" w14:textId="77777777"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14:paraId="4EF1D0A8" w14:textId="77777777"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14:paraId="2DDE96DF" w14:textId="77777777"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14:paraId="4F4EBAAF" w14:textId="77777777"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14:paraId="1A5CA4F7" w14:textId="77777777"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6F3165F4" w14:textId="77777777"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14:paraId="552133C1" w14:textId="77777777"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702D3E5" w14:textId="77777777" w:rsidR="00A57B74" w:rsidRDefault="00A57B74" w:rsidP="00A57B74">
      <w:pPr>
        <w:rPr>
          <w:rFonts w:cs="Times New Roman"/>
        </w:rPr>
      </w:pPr>
    </w:p>
    <w:p w14:paraId="6287C8BD" w14:textId="77777777"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E2CDE9E" w14:textId="77777777"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14:paraId="6A6512B6" w14:textId="77777777" w:rsidR="00A57B74" w:rsidRPr="00855A65" w:rsidRDefault="00A57B74" w:rsidP="00A57B74">
      <w:pPr>
        <w:rPr>
          <w:rStyle w:val="Strong"/>
          <w:rFonts w:cs="Times New Roman"/>
        </w:rPr>
      </w:pPr>
      <w:r w:rsidRPr="00855A65">
        <w:rPr>
          <w:rStyle w:val="Strong"/>
          <w:rFonts w:cs="Times New Roman"/>
        </w:rPr>
        <w:t>Operation:</w:t>
      </w:r>
    </w:p>
    <w:p w14:paraId="428BBC9D" w14:textId="77777777"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14:paraId="05CFAD7A" w14:textId="77777777"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0B3EDE04" w14:textId="77777777" w:rsidR="00A57B74" w:rsidRPr="00855A65" w:rsidRDefault="00A57B74" w:rsidP="00A57B74">
      <w:pPr>
        <w:spacing w:after="0"/>
        <w:ind w:left="720"/>
        <w:rPr>
          <w:rFonts w:cs="Times New Roman"/>
          <w:sz w:val="18"/>
        </w:rPr>
      </w:pPr>
      <w:r w:rsidRPr="00855A65">
        <w:rPr>
          <w:rFonts w:cs="Times New Roman"/>
          <w:sz w:val="18"/>
        </w:rPr>
        <w:t>else</w:t>
      </w:r>
    </w:p>
    <w:p w14:paraId="05D7F7E1" w14:textId="77777777" w:rsidR="00A57B74" w:rsidRPr="00855A65" w:rsidRDefault="00A57B74" w:rsidP="00A57B74">
      <w:pPr>
        <w:spacing w:after="0"/>
        <w:ind w:left="720"/>
        <w:rPr>
          <w:rFonts w:cs="Times New Roman"/>
          <w:sz w:val="18"/>
        </w:rPr>
      </w:pPr>
      <w:r w:rsidRPr="00855A65">
        <w:rPr>
          <w:rFonts w:cs="Times New Roman"/>
          <w:sz w:val="18"/>
        </w:rPr>
        <w:tab/>
        <w:t>Rt = false</w:t>
      </w:r>
    </w:p>
    <w:p w14:paraId="494D1D99" w14:textId="77777777" w:rsidR="00A57B74" w:rsidRDefault="00A57B74">
      <w:pPr>
        <w:rPr>
          <w:rFonts w:eastAsiaTheme="majorEastAsia" w:cstheme="majorBidi"/>
          <w:b/>
          <w:bCs/>
          <w:sz w:val="40"/>
          <w:szCs w:val="40"/>
        </w:rPr>
      </w:pPr>
      <w:r>
        <w:rPr>
          <w:sz w:val="40"/>
          <w:szCs w:val="40"/>
        </w:rPr>
        <w:br w:type="page"/>
      </w:r>
    </w:p>
    <w:p w14:paraId="2E754C87" w14:textId="77777777"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14:paraId="650597A1" w14:textId="77777777" w:rsidR="00C41C9F" w:rsidRPr="00855A65" w:rsidRDefault="00C41C9F" w:rsidP="00C41C9F">
      <w:pPr>
        <w:rPr>
          <w:rFonts w:cs="Times New Roman"/>
        </w:rPr>
      </w:pPr>
    </w:p>
    <w:p w14:paraId="2296EB5C" w14:textId="77777777" w:rsidR="00C41C9F" w:rsidRPr="00855A65" w:rsidRDefault="00C41C9F" w:rsidP="00C41C9F">
      <w:pPr>
        <w:rPr>
          <w:rStyle w:val="Strong"/>
          <w:rFonts w:cs="Times New Roman"/>
        </w:rPr>
      </w:pPr>
      <w:r w:rsidRPr="00855A65">
        <w:rPr>
          <w:rStyle w:val="Strong"/>
          <w:rFonts w:cs="Times New Roman"/>
        </w:rPr>
        <w:t>Description:</w:t>
      </w:r>
    </w:p>
    <w:p w14:paraId="12CFE32B" w14:textId="77777777"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4C4AABAE" w14:textId="77777777"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14:paraId="73D7BE18" w14:textId="77777777" w:rsidTr="00150E36">
        <w:tc>
          <w:tcPr>
            <w:tcW w:w="1152" w:type="dxa"/>
            <w:tcBorders>
              <w:top w:val="nil"/>
              <w:left w:val="nil"/>
              <w:right w:val="nil"/>
            </w:tcBorders>
          </w:tcPr>
          <w:p w14:paraId="67A921DA" w14:textId="77777777"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E849AC2"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2031FA44"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385ACADC"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E2530B1"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3C9B6D0" w14:textId="77777777"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14:paraId="2C773277" w14:textId="77777777"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14:paraId="40BCB1C8" w14:textId="77777777" w:rsidTr="00150E36">
        <w:tc>
          <w:tcPr>
            <w:tcW w:w="1152" w:type="dxa"/>
          </w:tcPr>
          <w:p w14:paraId="36A487C5" w14:textId="77777777"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14:paraId="60F95D84" w14:textId="77777777"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14:paraId="59857FB2" w14:textId="77777777"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14:paraId="7180BB55" w14:textId="77777777"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14:paraId="729FACC1" w14:textId="77777777"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72B35222" w14:textId="77777777"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14:paraId="6462E373" w14:textId="77777777"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21FD1AED" w14:textId="77777777"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14:paraId="1C7E1123" w14:textId="77777777" w:rsidTr="00150E36">
        <w:tc>
          <w:tcPr>
            <w:tcW w:w="992" w:type="dxa"/>
            <w:tcBorders>
              <w:top w:val="nil"/>
              <w:left w:val="nil"/>
              <w:right w:val="nil"/>
            </w:tcBorders>
          </w:tcPr>
          <w:p w14:paraId="05FEC4B4" w14:textId="77777777"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19CCCF43" w14:textId="77777777"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14:paraId="6137F4B6" w14:textId="77777777"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14:paraId="3AB3CCE0" w14:textId="77777777"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EC7704A" w14:textId="77777777"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14:paraId="642B8239"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742FBF83"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6D2F9A0"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6BF64D6" w14:textId="77777777"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14:paraId="378C4D4B" w14:textId="77777777"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14:paraId="25E5FB61" w14:textId="77777777" w:rsidTr="00150E36">
        <w:tc>
          <w:tcPr>
            <w:tcW w:w="992" w:type="dxa"/>
          </w:tcPr>
          <w:p w14:paraId="2B642BDB" w14:textId="77777777"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14:paraId="3CF3369E" w14:textId="77777777"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14:paraId="59831EDE" w14:textId="77777777"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14:paraId="164411D4" w14:textId="77777777"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14:paraId="4C6CAA10" w14:textId="77777777"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14:paraId="7FC4FC8E" w14:textId="77777777"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14:paraId="4319BE22" w14:textId="77777777"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14:paraId="4DA00394" w14:textId="77777777"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0EB62DD2" w14:textId="77777777"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14:paraId="7E0877B9" w14:textId="77777777"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2E985CB" w14:textId="77777777" w:rsidR="00C41C9F" w:rsidRDefault="00C41C9F" w:rsidP="00C41C9F">
      <w:pPr>
        <w:rPr>
          <w:rFonts w:cs="Times New Roman"/>
        </w:rPr>
      </w:pPr>
    </w:p>
    <w:p w14:paraId="53BE7025" w14:textId="77777777"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BE12C83" w14:textId="77777777"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14:paraId="18756BBE" w14:textId="77777777" w:rsidR="00C41C9F" w:rsidRPr="00855A65" w:rsidRDefault="00C41C9F" w:rsidP="00C41C9F">
      <w:pPr>
        <w:rPr>
          <w:rStyle w:val="Strong"/>
          <w:rFonts w:cs="Times New Roman"/>
        </w:rPr>
      </w:pPr>
      <w:r w:rsidRPr="00855A65">
        <w:rPr>
          <w:rStyle w:val="Strong"/>
          <w:rFonts w:cs="Times New Roman"/>
        </w:rPr>
        <w:t>Operation:</w:t>
      </w:r>
    </w:p>
    <w:p w14:paraId="6BB31CCE" w14:textId="77777777"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5165014C" w14:textId="77777777"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14:paraId="2AEFA132" w14:textId="77777777" w:rsidR="00C41C9F" w:rsidRPr="00855A65" w:rsidRDefault="00C41C9F" w:rsidP="00C41C9F">
      <w:pPr>
        <w:spacing w:after="0"/>
        <w:ind w:left="720"/>
        <w:rPr>
          <w:rFonts w:cs="Times New Roman"/>
          <w:sz w:val="18"/>
        </w:rPr>
      </w:pPr>
      <w:r w:rsidRPr="00855A65">
        <w:rPr>
          <w:rFonts w:cs="Times New Roman"/>
          <w:sz w:val="18"/>
        </w:rPr>
        <w:t>else</w:t>
      </w:r>
    </w:p>
    <w:p w14:paraId="4607B3CF" w14:textId="77777777" w:rsidR="00C41C9F" w:rsidRPr="00855A65" w:rsidRDefault="00C41C9F" w:rsidP="00C41C9F">
      <w:pPr>
        <w:spacing w:after="0"/>
        <w:ind w:left="720"/>
        <w:rPr>
          <w:rFonts w:cs="Times New Roman"/>
          <w:sz w:val="18"/>
        </w:rPr>
      </w:pPr>
      <w:r w:rsidRPr="00855A65">
        <w:rPr>
          <w:rFonts w:cs="Times New Roman"/>
          <w:sz w:val="18"/>
        </w:rPr>
        <w:tab/>
        <w:t>Rt = false</w:t>
      </w:r>
    </w:p>
    <w:p w14:paraId="3089F254" w14:textId="77777777" w:rsidR="00C41C9F" w:rsidRDefault="00C41C9F">
      <w:pPr>
        <w:rPr>
          <w:rFonts w:eastAsiaTheme="majorEastAsia" w:cstheme="majorBidi"/>
          <w:b/>
          <w:bCs/>
          <w:sz w:val="40"/>
          <w:szCs w:val="40"/>
        </w:rPr>
      </w:pPr>
      <w:r>
        <w:rPr>
          <w:sz w:val="40"/>
          <w:szCs w:val="40"/>
        </w:rPr>
        <w:br w:type="page"/>
      </w:r>
    </w:p>
    <w:p w14:paraId="37224A19" w14:textId="77777777"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14:paraId="398162CB" w14:textId="77777777" w:rsidR="00B614C7" w:rsidRPr="00855A65" w:rsidRDefault="00B614C7" w:rsidP="00B614C7">
      <w:pPr>
        <w:rPr>
          <w:rFonts w:cs="Times New Roman"/>
        </w:rPr>
      </w:pPr>
    </w:p>
    <w:p w14:paraId="33B7EB0D" w14:textId="77777777" w:rsidR="00B614C7" w:rsidRPr="00855A65" w:rsidRDefault="00B614C7" w:rsidP="00B614C7">
      <w:pPr>
        <w:rPr>
          <w:rStyle w:val="Strong"/>
          <w:rFonts w:cs="Times New Roman"/>
        </w:rPr>
      </w:pPr>
      <w:r w:rsidRPr="00855A65">
        <w:rPr>
          <w:rStyle w:val="Strong"/>
          <w:rFonts w:cs="Times New Roman"/>
        </w:rPr>
        <w:t>Description:</w:t>
      </w:r>
    </w:p>
    <w:p w14:paraId="31C11B61" w14:textId="77777777"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584420EB" w14:textId="77777777"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14:paraId="0509934E" w14:textId="77777777" w:rsidTr="00150E36">
        <w:tc>
          <w:tcPr>
            <w:tcW w:w="1152" w:type="dxa"/>
            <w:tcBorders>
              <w:top w:val="nil"/>
              <w:left w:val="nil"/>
              <w:right w:val="nil"/>
            </w:tcBorders>
          </w:tcPr>
          <w:p w14:paraId="48AFB88E" w14:textId="77777777"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1847E99E"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19DA178F"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EC69586"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36327F3"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0E0048D5" w14:textId="77777777"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14:paraId="3BF6C5A8" w14:textId="77777777"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14:paraId="309BAE01" w14:textId="77777777" w:rsidTr="00150E36">
        <w:tc>
          <w:tcPr>
            <w:tcW w:w="1152" w:type="dxa"/>
          </w:tcPr>
          <w:p w14:paraId="5B64BF92" w14:textId="77777777"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14:paraId="431632A2" w14:textId="77777777"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14:paraId="45A14E96" w14:textId="77777777"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14:paraId="5850B33F" w14:textId="77777777"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14:paraId="2AF9612A" w14:textId="77777777"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3C11439A" w14:textId="77777777"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14:paraId="7D5B3F63" w14:textId="77777777"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F6F2BB6" w14:textId="77777777"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14:paraId="372CCC73" w14:textId="77777777" w:rsidTr="00150E36">
        <w:tc>
          <w:tcPr>
            <w:tcW w:w="992" w:type="dxa"/>
            <w:tcBorders>
              <w:top w:val="nil"/>
              <w:left w:val="nil"/>
              <w:right w:val="nil"/>
            </w:tcBorders>
          </w:tcPr>
          <w:p w14:paraId="46ECCCAB" w14:textId="77777777"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05749703" w14:textId="77777777"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14:paraId="64D20E3A" w14:textId="77777777"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14:paraId="6978B37D" w14:textId="77777777"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568ABC3E" w14:textId="77777777"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14:paraId="23647DB4"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61371A6F"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19FE0F6F"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2A2D982" w14:textId="77777777"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14:paraId="7C7F354D" w14:textId="77777777"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14:paraId="5D565E3F" w14:textId="77777777" w:rsidTr="00150E36">
        <w:tc>
          <w:tcPr>
            <w:tcW w:w="992" w:type="dxa"/>
          </w:tcPr>
          <w:p w14:paraId="4CAC2CD2" w14:textId="77777777"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14:paraId="0440545A" w14:textId="77777777"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14:paraId="32F0AEED" w14:textId="77777777"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14:paraId="567396B5" w14:textId="77777777"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14:paraId="2B698B13" w14:textId="77777777"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14:paraId="0B093245" w14:textId="77777777"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14:paraId="7ADA36C9" w14:textId="77777777"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14:paraId="2074C64A" w14:textId="77777777"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3AE7D5BB" w14:textId="77777777"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14:paraId="6AFF4065" w14:textId="77777777"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56A84F5" w14:textId="77777777" w:rsidR="00B614C7" w:rsidRDefault="00B614C7" w:rsidP="00B614C7">
      <w:pPr>
        <w:rPr>
          <w:rFonts w:cs="Times New Roman"/>
        </w:rPr>
      </w:pPr>
    </w:p>
    <w:p w14:paraId="727B7E52" w14:textId="77777777"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6AA0F65" w14:textId="77777777"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14:paraId="451D560E" w14:textId="77777777" w:rsidR="00B614C7" w:rsidRPr="00855A65" w:rsidRDefault="00B614C7" w:rsidP="00B614C7">
      <w:pPr>
        <w:rPr>
          <w:rStyle w:val="Strong"/>
          <w:rFonts w:cs="Times New Roman"/>
        </w:rPr>
      </w:pPr>
      <w:r w:rsidRPr="00855A65">
        <w:rPr>
          <w:rStyle w:val="Strong"/>
          <w:rFonts w:cs="Times New Roman"/>
        </w:rPr>
        <w:t>Operation:</w:t>
      </w:r>
    </w:p>
    <w:p w14:paraId="117B320D" w14:textId="77777777"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3E3BE3D4" w14:textId="77777777"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1AA02452" w14:textId="77777777" w:rsidR="00B614C7" w:rsidRPr="00855A65" w:rsidRDefault="00B614C7" w:rsidP="00B614C7">
      <w:pPr>
        <w:spacing w:after="0"/>
        <w:ind w:left="720"/>
        <w:rPr>
          <w:rFonts w:cs="Times New Roman"/>
          <w:sz w:val="18"/>
        </w:rPr>
      </w:pPr>
      <w:r w:rsidRPr="00855A65">
        <w:rPr>
          <w:rFonts w:cs="Times New Roman"/>
          <w:sz w:val="18"/>
        </w:rPr>
        <w:t>else</w:t>
      </w:r>
    </w:p>
    <w:p w14:paraId="0C9E0B46" w14:textId="77777777" w:rsidR="00B614C7" w:rsidRPr="00855A65" w:rsidRDefault="00B614C7" w:rsidP="00B614C7">
      <w:pPr>
        <w:spacing w:after="0"/>
        <w:ind w:left="720"/>
        <w:rPr>
          <w:rFonts w:cs="Times New Roman"/>
          <w:sz w:val="18"/>
        </w:rPr>
      </w:pPr>
      <w:r w:rsidRPr="00855A65">
        <w:rPr>
          <w:rFonts w:cs="Times New Roman"/>
          <w:sz w:val="18"/>
        </w:rPr>
        <w:tab/>
        <w:t>Rt = false</w:t>
      </w:r>
    </w:p>
    <w:p w14:paraId="262339B9" w14:textId="77777777" w:rsidR="00B614C7" w:rsidRDefault="00B614C7">
      <w:pPr>
        <w:rPr>
          <w:rFonts w:eastAsiaTheme="majorEastAsia" w:cstheme="majorBidi"/>
          <w:b/>
          <w:bCs/>
          <w:sz w:val="40"/>
          <w:szCs w:val="40"/>
        </w:rPr>
      </w:pPr>
      <w:r>
        <w:rPr>
          <w:sz w:val="40"/>
          <w:szCs w:val="40"/>
        </w:rPr>
        <w:br w:type="page"/>
      </w:r>
    </w:p>
    <w:p w14:paraId="306A3803" w14:textId="77777777"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14:paraId="75F3A1B4" w14:textId="77777777" w:rsidR="00D066BF" w:rsidRPr="00855A65" w:rsidRDefault="00D066BF" w:rsidP="00D066BF">
      <w:pPr>
        <w:rPr>
          <w:rFonts w:cs="Times New Roman"/>
        </w:rPr>
      </w:pPr>
    </w:p>
    <w:p w14:paraId="1E8F75B2" w14:textId="77777777" w:rsidR="00D066BF" w:rsidRPr="00855A65" w:rsidRDefault="00D066BF" w:rsidP="00D066BF">
      <w:pPr>
        <w:rPr>
          <w:rStyle w:val="Strong"/>
          <w:rFonts w:cs="Times New Roman"/>
        </w:rPr>
      </w:pPr>
      <w:r w:rsidRPr="00855A65">
        <w:rPr>
          <w:rStyle w:val="Strong"/>
          <w:rFonts w:cs="Times New Roman"/>
        </w:rPr>
        <w:t>Description:</w:t>
      </w:r>
    </w:p>
    <w:p w14:paraId="00A2F886" w14:textId="77777777"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0724CB67" w14:textId="77777777"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14:paraId="43083AB8" w14:textId="77777777" w:rsidTr="00150E36">
        <w:tc>
          <w:tcPr>
            <w:tcW w:w="1152" w:type="dxa"/>
            <w:tcBorders>
              <w:top w:val="nil"/>
              <w:left w:val="nil"/>
              <w:right w:val="nil"/>
            </w:tcBorders>
          </w:tcPr>
          <w:p w14:paraId="299BF407" w14:textId="77777777"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EED8C11"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5A23505D"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17CEDC66"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75E9FC02"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C75D974" w14:textId="77777777"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14:paraId="40241361" w14:textId="77777777"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14:paraId="49451DC3" w14:textId="77777777" w:rsidTr="00150E36">
        <w:tc>
          <w:tcPr>
            <w:tcW w:w="1152" w:type="dxa"/>
          </w:tcPr>
          <w:p w14:paraId="2DC16D73" w14:textId="77777777"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14:paraId="7090AEFD" w14:textId="77777777"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14:paraId="7996146C" w14:textId="77777777"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14:paraId="0D9A5E76" w14:textId="77777777"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14:paraId="762685A4" w14:textId="77777777"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3EE1EE4C" w14:textId="77777777"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14:paraId="7C7FAE0D" w14:textId="77777777"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7B939130" w14:textId="77777777"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14:paraId="2EC41E70" w14:textId="77777777" w:rsidTr="00150E36">
        <w:tc>
          <w:tcPr>
            <w:tcW w:w="992" w:type="dxa"/>
            <w:tcBorders>
              <w:top w:val="nil"/>
              <w:left w:val="nil"/>
              <w:right w:val="nil"/>
            </w:tcBorders>
          </w:tcPr>
          <w:p w14:paraId="6735C5FD" w14:textId="77777777"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14F955F3" w14:textId="77777777"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14:paraId="3C63195A" w14:textId="77777777"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14:paraId="40D075E0" w14:textId="77777777"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846E699" w14:textId="77777777"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14:paraId="73093559"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43509942"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0614519F"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548BEFAA" w14:textId="77777777"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14:paraId="177641B9" w14:textId="77777777"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14:paraId="0C9B3245" w14:textId="77777777" w:rsidTr="00150E36">
        <w:tc>
          <w:tcPr>
            <w:tcW w:w="992" w:type="dxa"/>
          </w:tcPr>
          <w:p w14:paraId="34D08C6C" w14:textId="77777777"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14:paraId="3FA7EDFD" w14:textId="77777777"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14:paraId="2861EC30" w14:textId="77777777"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14:paraId="4FAEA8C8" w14:textId="77777777"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14:paraId="7A8DD519" w14:textId="77777777"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14:paraId="2E35151F" w14:textId="77777777"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14:paraId="4578159C" w14:textId="77777777"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14:paraId="2AE1E939" w14:textId="77777777"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37BD0A99" w14:textId="77777777"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14:paraId="6A4C4FB8" w14:textId="77777777"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8E42E2D" w14:textId="77777777" w:rsidR="00D066BF" w:rsidRDefault="00D066BF" w:rsidP="00D066BF">
      <w:pPr>
        <w:rPr>
          <w:rFonts w:cs="Times New Roman"/>
        </w:rPr>
      </w:pPr>
    </w:p>
    <w:p w14:paraId="24CC352A" w14:textId="77777777"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920444E" w14:textId="77777777"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14:paraId="75E93914" w14:textId="77777777" w:rsidR="00D066BF" w:rsidRPr="00855A65" w:rsidRDefault="00D066BF" w:rsidP="00D066BF">
      <w:pPr>
        <w:rPr>
          <w:rStyle w:val="Strong"/>
          <w:rFonts w:cs="Times New Roman"/>
        </w:rPr>
      </w:pPr>
      <w:r w:rsidRPr="00855A65">
        <w:rPr>
          <w:rStyle w:val="Strong"/>
          <w:rFonts w:cs="Times New Roman"/>
        </w:rPr>
        <w:t>Operation:</w:t>
      </w:r>
    </w:p>
    <w:p w14:paraId="0F3F9ED1" w14:textId="77777777"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14:paraId="16BC76CB" w14:textId="77777777"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57260C6E" w14:textId="77777777" w:rsidR="00D066BF" w:rsidRPr="00855A65" w:rsidRDefault="00D066BF" w:rsidP="00D066BF">
      <w:pPr>
        <w:spacing w:after="0"/>
        <w:ind w:left="720"/>
        <w:rPr>
          <w:rFonts w:cs="Times New Roman"/>
          <w:sz w:val="18"/>
        </w:rPr>
      </w:pPr>
      <w:r w:rsidRPr="00855A65">
        <w:rPr>
          <w:rFonts w:cs="Times New Roman"/>
          <w:sz w:val="18"/>
        </w:rPr>
        <w:t>else</w:t>
      </w:r>
    </w:p>
    <w:p w14:paraId="69B7CB20" w14:textId="77777777" w:rsidR="00D066BF" w:rsidRPr="00855A65" w:rsidRDefault="00D066BF" w:rsidP="00D066BF">
      <w:pPr>
        <w:spacing w:after="0"/>
        <w:ind w:left="720"/>
        <w:rPr>
          <w:rFonts w:cs="Times New Roman"/>
          <w:sz w:val="18"/>
        </w:rPr>
      </w:pPr>
      <w:r w:rsidRPr="00855A65">
        <w:rPr>
          <w:rFonts w:cs="Times New Roman"/>
          <w:sz w:val="18"/>
        </w:rPr>
        <w:tab/>
        <w:t>Rt = false</w:t>
      </w:r>
    </w:p>
    <w:p w14:paraId="4AF86B6F" w14:textId="77777777" w:rsidR="00D066BF" w:rsidRDefault="00D066BF">
      <w:pPr>
        <w:rPr>
          <w:rFonts w:eastAsiaTheme="majorEastAsia" w:cstheme="majorBidi"/>
          <w:b/>
          <w:bCs/>
          <w:sz w:val="40"/>
          <w:szCs w:val="40"/>
        </w:rPr>
      </w:pPr>
      <w:r>
        <w:rPr>
          <w:sz w:val="40"/>
          <w:szCs w:val="40"/>
        </w:rPr>
        <w:br w:type="page"/>
      </w:r>
    </w:p>
    <w:p w14:paraId="373E4EE0" w14:textId="77777777"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14:paraId="6C64C123" w14:textId="77777777" w:rsidR="002F7C53" w:rsidRPr="00A84B77" w:rsidRDefault="002F7C53" w:rsidP="002F7C53">
      <w:pPr>
        <w:rPr>
          <w:rFonts w:cs="Times New Roman"/>
        </w:rPr>
      </w:pPr>
    </w:p>
    <w:p w14:paraId="70524CC7" w14:textId="77777777" w:rsidR="002F7C53" w:rsidRPr="00A84B77" w:rsidRDefault="002F7C53" w:rsidP="002F7C53">
      <w:pPr>
        <w:rPr>
          <w:rStyle w:val="Strong"/>
          <w:rFonts w:cs="Times New Roman"/>
        </w:rPr>
      </w:pPr>
      <w:r w:rsidRPr="00A84B77">
        <w:rPr>
          <w:rStyle w:val="Strong"/>
          <w:rFonts w:cs="Times New Roman"/>
        </w:rPr>
        <w:t>Description:</w:t>
      </w:r>
    </w:p>
    <w:p w14:paraId="2058723E" w14:textId="77777777"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14:paraId="7C23896A" w14:textId="77777777"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14:paraId="3D2B18DD" w14:textId="77777777" w:rsidTr="00346B9A">
        <w:tc>
          <w:tcPr>
            <w:tcW w:w="1152" w:type="dxa"/>
            <w:tcBorders>
              <w:top w:val="nil"/>
              <w:left w:val="nil"/>
              <w:right w:val="nil"/>
            </w:tcBorders>
          </w:tcPr>
          <w:p w14:paraId="7A5B9FFD" w14:textId="77777777"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815B01D" w14:textId="77777777"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6311FE1B" w14:textId="77777777"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14:paraId="444E4D24" w14:textId="77777777"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14:paraId="0AF2372C" w14:textId="77777777"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14:paraId="093B4557" w14:textId="77777777"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41DFD07B" w14:textId="77777777"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14:paraId="424DC92A" w14:textId="77777777"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14:paraId="688FC547" w14:textId="77777777" w:rsidTr="00346B9A">
        <w:tc>
          <w:tcPr>
            <w:tcW w:w="1152" w:type="dxa"/>
          </w:tcPr>
          <w:p w14:paraId="3965B080" w14:textId="77777777"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14:paraId="0D30ECA7" w14:textId="77777777"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14:paraId="28F38774" w14:textId="77777777"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14:paraId="21A03D3E" w14:textId="77777777"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14:paraId="1B5A2DAC" w14:textId="77777777"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6D96D129" w14:textId="77777777"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4DE2FC24" w14:textId="77777777"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14:paraId="17EFE0CD" w14:textId="77777777"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E902675" w14:textId="77777777" w:rsidR="002F7C53" w:rsidRPr="00A84B77" w:rsidRDefault="002F7C53" w:rsidP="002F7C53">
      <w:pPr>
        <w:rPr>
          <w:rFonts w:cs="Times New Roman"/>
        </w:rPr>
      </w:pPr>
    </w:p>
    <w:p w14:paraId="2B204566" w14:textId="77777777"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14:paraId="10132D4E" w14:textId="77777777"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14:paraId="4ABDB53E" w14:textId="77777777" w:rsidR="002F7C53" w:rsidRDefault="002F7C53">
      <w:pPr>
        <w:rPr>
          <w:rFonts w:eastAsiaTheme="majorEastAsia" w:cstheme="majorBidi"/>
          <w:b/>
          <w:bCs/>
          <w:sz w:val="40"/>
          <w:szCs w:val="40"/>
        </w:rPr>
      </w:pPr>
      <w:r>
        <w:rPr>
          <w:sz w:val="40"/>
          <w:szCs w:val="40"/>
        </w:rPr>
        <w:br w:type="page"/>
      </w:r>
    </w:p>
    <w:p w14:paraId="6ADEF64B" w14:textId="77777777" w:rsidR="0079483B" w:rsidRPr="009900F4" w:rsidRDefault="0079483B" w:rsidP="009900F4">
      <w:pPr>
        <w:pStyle w:val="Heading2"/>
        <w:rPr>
          <w:sz w:val="40"/>
          <w:szCs w:val="40"/>
        </w:rPr>
      </w:pPr>
      <w:r w:rsidRPr="009900F4">
        <w:rPr>
          <w:sz w:val="40"/>
          <w:szCs w:val="40"/>
        </w:rPr>
        <w:lastRenderedPageBreak/>
        <w:t>FSUB – Floating point subtraction</w:t>
      </w:r>
    </w:p>
    <w:p w14:paraId="069B953C" w14:textId="77777777" w:rsidR="0079483B" w:rsidRPr="00A84B77" w:rsidRDefault="0079483B" w:rsidP="0079483B">
      <w:pPr>
        <w:rPr>
          <w:rFonts w:cs="Times New Roman"/>
        </w:rPr>
      </w:pPr>
    </w:p>
    <w:p w14:paraId="19B8C730" w14:textId="77777777" w:rsidR="0079483B" w:rsidRPr="00A84B77" w:rsidRDefault="0079483B" w:rsidP="0079483B">
      <w:pPr>
        <w:rPr>
          <w:rStyle w:val="Strong"/>
          <w:rFonts w:cs="Times New Roman"/>
        </w:rPr>
      </w:pPr>
      <w:r w:rsidRPr="00A84B77">
        <w:rPr>
          <w:rStyle w:val="Strong"/>
          <w:rFonts w:cs="Times New Roman"/>
        </w:rPr>
        <w:t>Description:</w:t>
      </w:r>
    </w:p>
    <w:p w14:paraId="60BE2C3D" w14:textId="77777777"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7AB41C03" w14:textId="77777777"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14:paraId="12ED6683" w14:textId="77777777" w:rsidTr="00346B9A">
        <w:tc>
          <w:tcPr>
            <w:tcW w:w="1152" w:type="dxa"/>
            <w:tcBorders>
              <w:top w:val="nil"/>
              <w:left w:val="nil"/>
              <w:right w:val="nil"/>
            </w:tcBorders>
          </w:tcPr>
          <w:p w14:paraId="6AA3A8F5" w14:textId="77777777"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395A13D"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3E5759A8"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38175A39"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72ED0E87"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0B53385F" w14:textId="77777777"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14:paraId="12A65A93" w14:textId="77777777"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14:paraId="323BA07C" w14:textId="77777777" w:rsidTr="00346B9A">
        <w:tc>
          <w:tcPr>
            <w:tcW w:w="1152" w:type="dxa"/>
          </w:tcPr>
          <w:p w14:paraId="38827067" w14:textId="77777777"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14:paraId="7F1EFDD3" w14:textId="77777777"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14:paraId="62FC82C2" w14:textId="77777777"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14:paraId="0C31371A" w14:textId="77777777"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14:paraId="571BA621" w14:textId="77777777"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AC116FB" w14:textId="77777777"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14:paraId="3C9B709A" w14:textId="77777777"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4887509" w14:textId="77777777"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14:paraId="02D8B308" w14:textId="77777777" w:rsidTr="00346B9A">
        <w:tc>
          <w:tcPr>
            <w:tcW w:w="992" w:type="dxa"/>
            <w:tcBorders>
              <w:top w:val="nil"/>
              <w:left w:val="nil"/>
              <w:right w:val="nil"/>
            </w:tcBorders>
          </w:tcPr>
          <w:p w14:paraId="71FEB8C0" w14:textId="77777777"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4029FD3" w14:textId="77777777"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14:paraId="03BA4815" w14:textId="77777777"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14:paraId="1C6C0CB9" w14:textId="77777777"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7830C66F" w14:textId="77777777"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14:paraId="02397721"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719BE88E"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053578F1"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F6D6893" w14:textId="77777777"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14:paraId="5351C3FD" w14:textId="77777777"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14:paraId="4E14D6FF" w14:textId="77777777" w:rsidTr="00346B9A">
        <w:tc>
          <w:tcPr>
            <w:tcW w:w="992" w:type="dxa"/>
          </w:tcPr>
          <w:p w14:paraId="4E58DF85" w14:textId="77777777"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14:paraId="4283D234" w14:textId="77777777"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14:paraId="5623DA0C" w14:textId="77777777"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14:paraId="3870F14D" w14:textId="77777777"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14:paraId="5FE5E2E0" w14:textId="77777777"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14:paraId="113D854B" w14:textId="77777777"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14:paraId="002F4087" w14:textId="77777777"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14:paraId="2FCB29F3" w14:textId="77777777"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14:paraId="20151DE2" w14:textId="77777777"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14:paraId="6528175A" w14:textId="77777777"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088E5C8" w14:textId="77777777" w:rsidR="0079483B" w:rsidRPr="00A84B77" w:rsidRDefault="0079483B" w:rsidP="0079483B">
      <w:pPr>
        <w:rPr>
          <w:rFonts w:cs="Times New Roman"/>
        </w:rPr>
      </w:pPr>
    </w:p>
    <w:p w14:paraId="6EE3E7C5" w14:textId="77777777" w:rsidR="0079483B" w:rsidRPr="00A84B77" w:rsidRDefault="0079483B" w:rsidP="0079483B">
      <w:pPr>
        <w:rPr>
          <w:rStyle w:val="Strong"/>
          <w:rFonts w:cs="Times New Roman"/>
        </w:rPr>
      </w:pPr>
      <w:r w:rsidRPr="00A84B77">
        <w:rPr>
          <w:rStyle w:val="Strong"/>
          <w:rFonts w:cs="Times New Roman"/>
        </w:rPr>
        <w:t>Clock Cycles: 10</w:t>
      </w:r>
    </w:p>
    <w:p w14:paraId="383F60A9" w14:textId="77777777"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14:paraId="726C030A" w14:textId="77777777" w:rsidR="002E5C73" w:rsidRDefault="002E5C73">
      <w:pPr>
        <w:rPr>
          <w:rFonts w:eastAsiaTheme="majorEastAsia" w:cstheme="majorBidi"/>
          <w:b/>
          <w:bCs/>
          <w:sz w:val="40"/>
          <w:szCs w:val="40"/>
        </w:rPr>
      </w:pPr>
      <w:r>
        <w:rPr>
          <w:sz w:val="40"/>
          <w:szCs w:val="40"/>
        </w:rPr>
        <w:br w:type="page"/>
      </w:r>
    </w:p>
    <w:p w14:paraId="34BD9A0F" w14:textId="77777777"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14:paraId="68CBFC00" w14:textId="77777777" w:rsidR="002E5C73" w:rsidRPr="00EB0B0D" w:rsidRDefault="002E5C73" w:rsidP="002E5C73">
      <w:pPr>
        <w:rPr>
          <w:rFonts w:cs="Times New Roman"/>
        </w:rPr>
      </w:pPr>
      <w:r w:rsidRPr="00EB0B0D">
        <w:rPr>
          <w:rFonts w:cs="Times New Roman"/>
        </w:rPr>
        <w:t>Description:</w:t>
      </w:r>
    </w:p>
    <w:p w14:paraId="748F81EF" w14:textId="77777777"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14:paraId="4078AA48" w14:textId="77777777"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14:paraId="27537B53" w14:textId="77777777" w:rsidTr="00B00ED3">
        <w:tc>
          <w:tcPr>
            <w:tcW w:w="1152" w:type="dxa"/>
            <w:tcBorders>
              <w:top w:val="nil"/>
              <w:left w:val="nil"/>
              <w:right w:val="nil"/>
            </w:tcBorders>
          </w:tcPr>
          <w:p w14:paraId="70295AC1" w14:textId="77777777"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7D8B8CB4" w14:textId="77777777"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6DA1D97D" w14:textId="77777777"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7521733D" w14:textId="77777777"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1F4EDB7B" w14:textId="77777777"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2F46BBF3" w14:textId="77777777"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47A530F1" w14:textId="77777777"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14:paraId="74479F46" w14:textId="77777777" w:rsidTr="00B00ED3">
        <w:tc>
          <w:tcPr>
            <w:tcW w:w="1152" w:type="dxa"/>
          </w:tcPr>
          <w:p w14:paraId="48AED699" w14:textId="77777777"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14:paraId="766B954E" w14:textId="77777777"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14:paraId="184BB67E" w14:textId="77777777"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14:paraId="2BA4BBA5"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14:paraId="69BF616F"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14:paraId="6E09DDE0"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14:paraId="0B91D290" w14:textId="77777777"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7AB62CC6" w14:textId="77777777" w:rsidR="002E5C73" w:rsidRPr="00EB0B0D" w:rsidRDefault="002E5C73" w:rsidP="002E5C73">
      <w:pPr>
        <w:rPr>
          <w:rFonts w:cs="Times New Roman"/>
        </w:rPr>
      </w:pPr>
    </w:p>
    <w:p w14:paraId="39E09AF2" w14:textId="77777777" w:rsidR="002E5C73" w:rsidRPr="00EB0B0D" w:rsidRDefault="002E5C73" w:rsidP="002E5C73">
      <w:pPr>
        <w:rPr>
          <w:rFonts w:cs="Times New Roman"/>
        </w:rPr>
      </w:pPr>
      <w:r w:rsidRPr="00EB0B0D">
        <w:rPr>
          <w:rFonts w:cs="Times New Roman"/>
        </w:rPr>
        <w:t>Clock Cycles: varies depending on queue contents</w:t>
      </w:r>
    </w:p>
    <w:p w14:paraId="78A508DB" w14:textId="77777777" w:rsidR="00D91C5F" w:rsidRDefault="00D91C5F">
      <w:pPr>
        <w:rPr>
          <w:rFonts w:eastAsiaTheme="majorEastAsia" w:cstheme="majorBidi"/>
          <w:b/>
          <w:bCs/>
          <w:sz w:val="40"/>
          <w:szCs w:val="40"/>
        </w:rPr>
      </w:pPr>
      <w:r>
        <w:rPr>
          <w:sz w:val="40"/>
          <w:szCs w:val="40"/>
        </w:rPr>
        <w:br w:type="page"/>
      </w:r>
    </w:p>
    <w:p w14:paraId="6E51BCAE" w14:textId="77777777"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14:paraId="50C05A9E" w14:textId="77777777" w:rsidR="00D91C5F" w:rsidRPr="00A84B77" w:rsidRDefault="00D91C5F" w:rsidP="00D91C5F">
      <w:pPr>
        <w:rPr>
          <w:rFonts w:cs="Times New Roman"/>
        </w:rPr>
      </w:pPr>
    </w:p>
    <w:p w14:paraId="7E613F87" w14:textId="77777777" w:rsidR="00D91C5F" w:rsidRPr="00A84B77" w:rsidRDefault="00D91C5F" w:rsidP="00D91C5F">
      <w:pPr>
        <w:rPr>
          <w:rStyle w:val="Strong"/>
          <w:rFonts w:cs="Times New Roman"/>
        </w:rPr>
      </w:pPr>
      <w:r w:rsidRPr="00A84B77">
        <w:rPr>
          <w:rStyle w:val="Strong"/>
          <w:rFonts w:cs="Times New Roman"/>
        </w:rPr>
        <w:t>Description:</w:t>
      </w:r>
    </w:p>
    <w:p w14:paraId="73CF1FF7" w14:textId="77777777"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14:paraId="6C0A45BB" w14:textId="77777777"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14:paraId="3642304E" w14:textId="77777777" w:rsidTr="00346B9A">
        <w:tc>
          <w:tcPr>
            <w:tcW w:w="1152" w:type="dxa"/>
            <w:tcBorders>
              <w:top w:val="nil"/>
              <w:left w:val="nil"/>
              <w:right w:val="nil"/>
            </w:tcBorders>
          </w:tcPr>
          <w:p w14:paraId="612212A3" w14:textId="77777777"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7331F338" w14:textId="77777777"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5E4C9CC9" w14:textId="77777777"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14:paraId="3C27A529" w14:textId="77777777"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14:paraId="57F7DD13" w14:textId="77777777"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14:paraId="5AE9112B" w14:textId="77777777"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3A4494B5" w14:textId="77777777"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14:paraId="7409C7C8" w14:textId="77777777"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14:paraId="4E6A1E43" w14:textId="77777777" w:rsidTr="00346B9A">
        <w:tc>
          <w:tcPr>
            <w:tcW w:w="1152" w:type="dxa"/>
          </w:tcPr>
          <w:p w14:paraId="2443E280" w14:textId="77777777"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14:paraId="5B550AE3" w14:textId="77777777"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14:paraId="688F7DC1" w14:textId="77777777"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14:paraId="63D84667" w14:textId="77777777"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14:paraId="7B11CFD5" w14:textId="77777777"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755F063A" w14:textId="77777777"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597ED5FB" w14:textId="77777777"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14:paraId="71E3E236" w14:textId="77777777"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817D8DD" w14:textId="77777777" w:rsidR="00D91C5F" w:rsidRPr="00A84B77" w:rsidRDefault="00D91C5F" w:rsidP="00D91C5F">
      <w:pPr>
        <w:rPr>
          <w:rFonts w:cs="Times New Roman"/>
        </w:rPr>
      </w:pPr>
    </w:p>
    <w:p w14:paraId="25E77F09" w14:textId="77777777"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14:paraId="3D015390" w14:textId="77777777"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14:paraId="76EF863D" w14:textId="77777777" w:rsidR="00295728" w:rsidRDefault="00295728">
      <w:pPr>
        <w:rPr>
          <w:rFonts w:eastAsiaTheme="majorEastAsia" w:cstheme="majorBidi"/>
          <w:b/>
          <w:bCs/>
          <w:sz w:val="40"/>
          <w:szCs w:val="40"/>
        </w:rPr>
      </w:pPr>
      <w:r>
        <w:rPr>
          <w:sz w:val="40"/>
          <w:szCs w:val="40"/>
        </w:rPr>
        <w:br w:type="page"/>
      </w:r>
    </w:p>
    <w:p w14:paraId="5DFDC493" w14:textId="77777777" w:rsidR="00422FFD" w:rsidRPr="00422FFD" w:rsidRDefault="00422FFD" w:rsidP="00422FFD">
      <w:pPr>
        <w:pStyle w:val="Heading2"/>
        <w:rPr>
          <w:sz w:val="40"/>
          <w:szCs w:val="40"/>
        </w:rPr>
      </w:pPr>
      <w:r w:rsidRPr="00422FFD">
        <w:rPr>
          <w:sz w:val="40"/>
          <w:szCs w:val="40"/>
        </w:rPr>
        <w:lastRenderedPageBreak/>
        <w:t>FTX – Trigger Floating Point Exceptions</w:t>
      </w:r>
    </w:p>
    <w:p w14:paraId="6B6B2353" w14:textId="77777777" w:rsidR="00422FFD" w:rsidRDefault="00422FFD" w:rsidP="00422FFD"/>
    <w:p w14:paraId="083724E3" w14:textId="77777777" w:rsidR="00422FFD" w:rsidRPr="00284C86" w:rsidRDefault="00422FFD" w:rsidP="00422FFD">
      <w:pPr>
        <w:rPr>
          <w:b/>
        </w:rPr>
      </w:pPr>
      <w:r w:rsidRPr="00284C86">
        <w:rPr>
          <w:b/>
        </w:rPr>
        <w:t>Description:</w:t>
      </w:r>
    </w:p>
    <w:p w14:paraId="468EC426" w14:textId="77777777"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6E07BBAC" w14:textId="77777777"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14:paraId="35D3B010" w14:textId="77777777" w:rsidTr="00046E63">
        <w:tc>
          <w:tcPr>
            <w:tcW w:w="1152" w:type="dxa"/>
            <w:tcBorders>
              <w:top w:val="nil"/>
              <w:left w:val="nil"/>
              <w:right w:val="nil"/>
            </w:tcBorders>
          </w:tcPr>
          <w:p w14:paraId="39B79578" w14:textId="77777777"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52EDEA4B" w14:textId="77777777"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14:paraId="0C4226F3" w14:textId="77777777"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14:paraId="60DCFABD" w14:textId="77777777"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188C02EC" w14:textId="77777777"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4E58DE8B" w14:textId="77777777"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425E46EC" w14:textId="77777777"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14:paraId="0BC29993" w14:textId="77777777" w:rsidTr="00046E63">
        <w:tc>
          <w:tcPr>
            <w:tcW w:w="1152" w:type="dxa"/>
          </w:tcPr>
          <w:p w14:paraId="151637F9" w14:textId="77777777"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14:paraId="106DFCFD" w14:textId="77777777"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14:paraId="668F2BDB" w14:textId="77777777"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14:paraId="1D92685F" w14:textId="77777777"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14:paraId="14BAC900" w14:textId="77777777"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14:paraId="5CBDB939" w14:textId="77777777"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14:paraId="7577B0B2" w14:textId="77777777"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438A4816" w14:textId="77777777" w:rsidR="00422FFD" w:rsidRDefault="00422FFD" w:rsidP="00422FFD">
      <w:pPr>
        <w:rPr>
          <w:rStyle w:val="Strong"/>
        </w:rPr>
      </w:pPr>
    </w:p>
    <w:p w14:paraId="2AFC49DD" w14:textId="77777777" w:rsidR="00422FFD" w:rsidRPr="002C6BF0" w:rsidRDefault="00422FFD" w:rsidP="00422FFD">
      <w:r>
        <w:rPr>
          <w:rStyle w:val="Strong"/>
        </w:rPr>
        <w:t xml:space="preserve">Execution Units: </w:t>
      </w:r>
      <w:r w:rsidRPr="002C6BF0">
        <w:t>A</w:t>
      </w:r>
      <w:r>
        <w:t>ll Floating Point</w:t>
      </w:r>
    </w:p>
    <w:p w14:paraId="2BAA5CE8" w14:textId="77777777" w:rsidR="00422FFD" w:rsidRPr="00697363" w:rsidRDefault="00422FFD" w:rsidP="00422FFD">
      <w:pPr>
        <w:rPr>
          <w:rStyle w:val="Strong"/>
        </w:rPr>
      </w:pPr>
      <w:r w:rsidRPr="00697363">
        <w:rPr>
          <w:rStyle w:val="Strong"/>
        </w:rPr>
        <w:t>Operation:</w:t>
      </w:r>
    </w:p>
    <w:p w14:paraId="41BAFDE8" w14:textId="77777777"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14:paraId="70B29527" w14:textId="77777777" w:rsidTr="00046E63">
        <w:tc>
          <w:tcPr>
            <w:tcW w:w="709" w:type="dxa"/>
          </w:tcPr>
          <w:p w14:paraId="3DAB8E04" w14:textId="77777777" w:rsidR="00422FFD" w:rsidRDefault="00422FFD" w:rsidP="00046E63">
            <w:pPr>
              <w:jc w:val="center"/>
            </w:pPr>
            <w:r>
              <w:t>Bit</w:t>
            </w:r>
          </w:p>
        </w:tc>
        <w:tc>
          <w:tcPr>
            <w:tcW w:w="5387" w:type="dxa"/>
          </w:tcPr>
          <w:p w14:paraId="7973F608" w14:textId="77777777" w:rsidR="00422FFD" w:rsidRDefault="00422FFD" w:rsidP="00046E63">
            <w:r>
              <w:t>Exception Enabled</w:t>
            </w:r>
          </w:p>
        </w:tc>
      </w:tr>
      <w:tr w:rsidR="00422FFD" w14:paraId="157E25DC" w14:textId="77777777" w:rsidTr="00046E63">
        <w:tc>
          <w:tcPr>
            <w:tcW w:w="709" w:type="dxa"/>
          </w:tcPr>
          <w:p w14:paraId="0E10E9F0" w14:textId="77777777" w:rsidR="00422FFD" w:rsidRDefault="00422FFD" w:rsidP="00046E63">
            <w:pPr>
              <w:jc w:val="center"/>
            </w:pPr>
            <w:r>
              <w:t>0</w:t>
            </w:r>
          </w:p>
        </w:tc>
        <w:tc>
          <w:tcPr>
            <w:tcW w:w="5387" w:type="dxa"/>
          </w:tcPr>
          <w:p w14:paraId="39EB5DE6" w14:textId="77777777" w:rsidR="00422FFD" w:rsidRDefault="00422FFD" w:rsidP="00046E63">
            <w:r>
              <w:t xml:space="preserve">global invalid operation </w:t>
            </w:r>
          </w:p>
        </w:tc>
      </w:tr>
      <w:tr w:rsidR="00422FFD" w14:paraId="3C1D9699" w14:textId="77777777" w:rsidTr="00046E63">
        <w:tc>
          <w:tcPr>
            <w:tcW w:w="709" w:type="dxa"/>
          </w:tcPr>
          <w:p w14:paraId="237F3294" w14:textId="77777777" w:rsidR="00422FFD" w:rsidRDefault="00422FFD" w:rsidP="00046E63">
            <w:pPr>
              <w:jc w:val="center"/>
            </w:pPr>
            <w:r>
              <w:t>1</w:t>
            </w:r>
          </w:p>
        </w:tc>
        <w:tc>
          <w:tcPr>
            <w:tcW w:w="5387" w:type="dxa"/>
          </w:tcPr>
          <w:p w14:paraId="61C42072" w14:textId="77777777" w:rsidR="00422FFD" w:rsidRDefault="00422FFD" w:rsidP="00046E63">
            <w:r>
              <w:t>overflow</w:t>
            </w:r>
          </w:p>
        </w:tc>
      </w:tr>
      <w:tr w:rsidR="00422FFD" w14:paraId="7C7583BD" w14:textId="77777777" w:rsidTr="00046E63">
        <w:tc>
          <w:tcPr>
            <w:tcW w:w="709" w:type="dxa"/>
          </w:tcPr>
          <w:p w14:paraId="5627359C" w14:textId="77777777" w:rsidR="00422FFD" w:rsidRDefault="00422FFD" w:rsidP="00046E63">
            <w:pPr>
              <w:jc w:val="center"/>
            </w:pPr>
            <w:r>
              <w:t>2</w:t>
            </w:r>
          </w:p>
        </w:tc>
        <w:tc>
          <w:tcPr>
            <w:tcW w:w="5387" w:type="dxa"/>
          </w:tcPr>
          <w:p w14:paraId="39408D32" w14:textId="77777777" w:rsidR="00422FFD" w:rsidRDefault="00422FFD" w:rsidP="00046E63">
            <w:r>
              <w:t>underflow</w:t>
            </w:r>
          </w:p>
        </w:tc>
      </w:tr>
      <w:tr w:rsidR="00422FFD" w14:paraId="65D44499" w14:textId="77777777" w:rsidTr="00046E63">
        <w:tc>
          <w:tcPr>
            <w:tcW w:w="709" w:type="dxa"/>
          </w:tcPr>
          <w:p w14:paraId="434BDBED" w14:textId="77777777" w:rsidR="00422FFD" w:rsidRDefault="00422FFD" w:rsidP="00046E63">
            <w:pPr>
              <w:jc w:val="center"/>
            </w:pPr>
            <w:r>
              <w:t>3</w:t>
            </w:r>
          </w:p>
        </w:tc>
        <w:tc>
          <w:tcPr>
            <w:tcW w:w="5387" w:type="dxa"/>
          </w:tcPr>
          <w:p w14:paraId="5040ED16" w14:textId="77777777" w:rsidR="00422FFD" w:rsidRDefault="00422FFD" w:rsidP="00046E63">
            <w:r>
              <w:t>divide by zero</w:t>
            </w:r>
          </w:p>
        </w:tc>
      </w:tr>
      <w:tr w:rsidR="00422FFD" w14:paraId="67EBFD5F" w14:textId="77777777" w:rsidTr="00046E63">
        <w:tc>
          <w:tcPr>
            <w:tcW w:w="709" w:type="dxa"/>
          </w:tcPr>
          <w:p w14:paraId="1B589918" w14:textId="77777777" w:rsidR="00422FFD" w:rsidRDefault="00422FFD" w:rsidP="00046E63">
            <w:pPr>
              <w:jc w:val="center"/>
            </w:pPr>
            <w:r>
              <w:t>4</w:t>
            </w:r>
          </w:p>
        </w:tc>
        <w:tc>
          <w:tcPr>
            <w:tcW w:w="5387" w:type="dxa"/>
          </w:tcPr>
          <w:p w14:paraId="30F5FCB2" w14:textId="77777777" w:rsidR="00422FFD" w:rsidRDefault="00422FFD" w:rsidP="00046E63">
            <w:r>
              <w:t>inexact operation</w:t>
            </w:r>
          </w:p>
        </w:tc>
      </w:tr>
      <w:tr w:rsidR="00422FFD" w14:paraId="768106F0" w14:textId="77777777" w:rsidTr="00046E63">
        <w:tc>
          <w:tcPr>
            <w:tcW w:w="709" w:type="dxa"/>
          </w:tcPr>
          <w:p w14:paraId="63641501" w14:textId="77777777" w:rsidR="00422FFD" w:rsidRDefault="00422FFD" w:rsidP="00046E63">
            <w:pPr>
              <w:jc w:val="center"/>
            </w:pPr>
            <w:r>
              <w:t>5</w:t>
            </w:r>
          </w:p>
        </w:tc>
        <w:tc>
          <w:tcPr>
            <w:tcW w:w="5387" w:type="dxa"/>
          </w:tcPr>
          <w:p w14:paraId="1186ABFF" w14:textId="77777777" w:rsidR="00422FFD" w:rsidRDefault="00422FFD" w:rsidP="00046E63">
            <w:r>
              <w:t>reserved</w:t>
            </w:r>
          </w:p>
        </w:tc>
      </w:tr>
    </w:tbl>
    <w:p w14:paraId="4EF412F5" w14:textId="77777777" w:rsidR="00422FFD" w:rsidRDefault="00422FFD" w:rsidP="00422FFD">
      <w:pPr>
        <w:rPr>
          <w:rFonts w:eastAsiaTheme="majorEastAsia" w:cstheme="majorBidi"/>
        </w:rPr>
      </w:pPr>
      <w:r>
        <w:br w:type="page"/>
      </w:r>
    </w:p>
    <w:p w14:paraId="04881EE5" w14:textId="77777777"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14:paraId="7515DB27" w14:textId="77777777" w:rsidR="00295728" w:rsidRPr="00A84B77" w:rsidRDefault="00295728" w:rsidP="00295728">
      <w:pPr>
        <w:rPr>
          <w:rFonts w:cs="Times New Roman"/>
        </w:rPr>
      </w:pPr>
    </w:p>
    <w:p w14:paraId="62856E90" w14:textId="77777777" w:rsidR="00295728" w:rsidRPr="00A84B77" w:rsidRDefault="00295728" w:rsidP="00295728">
      <w:pPr>
        <w:rPr>
          <w:rStyle w:val="Strong"/>
          <w:rFonts w:cs="Times New Roman"/>
        </w:rPr>
      </w:pPr>
      <w:r w:rsidRPr="00A84B77">
        <w:rPr>
          <w:rStyle w:val="Strong"/>
          <w:rFonts w:cs="Times New Roman"/>
        </w:rPr>
        <w:t>Description:</w:t>
      </w:r>
    </w:p>
    <w:p w14:paraId="33EF6CD8" w14:textId="77777777"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14:paraId="032F6ED8" w14:textId="77777777"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14:paraId="1B3327F7" w14:textId="77777777" w:rsidTr="00346B9A">
        <w:tc>
          <w:tcPr>
            <w:tcW w:w="1152" w:type="dxa"/>
            <w:tcBorders>
              <w:top w:val="nil"/>
              <w:left w:val="nil"/>
              <w:right w:val="nil"/>
            </w:tcBorders>
          </w:tcPr>
          <w:p w14:paraId="4DBBF5D0" w14:textId="77777777"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ED1FFE3" w14:textId="77777777"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19527159" w14:textId="77777777"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14:paraId="0AD31A8F" w14:textId="77777777"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14:paraId="5FAE8E67" w14:textId="77777777"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14:paraId="4699F6EF" w14:textId="77777777"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1BA30FC9" w14:textId="77777777"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14:paraId="59A14724" w14:textId="77777777"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14:paraId="22DE6643" w14:textId="77777777" w:rsidTr="00346B9A">
        <w:tc>
          <w:tcPr>
            <w:tcW w:w="1152" w:type="dxa"/>
          </w:tcPr>
          <w:p w14:paraId="1490FA30" w14:textId="77777777"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14:paraId="18DAB38B" w14:textId="77777777"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14:paraId="1926A681" w14:textId="77777777"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14:paraId="7ACE4F84" w14:textId="77777777"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14:paraId="57CD850B" w14:textId="77777777"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0275EE36" w14:textId="77777777"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014040B9" w14:textId="77777777"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14:paraId="18FFA80B" w14:textId="77777777"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905EEDD" w14:textId="77777777"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14:paraId="03A96E21" w14:textId="77777777"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14:paraId="15F2934D" w14:textId="77777777"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14:paraId="1609A400" w14:textId="77777777" w:rsidR="00265544" w:rsidRDefault="00265544">
      <w:pPr>
        <w:rPr>
          <w:rFonts w:eastAsiaTheme="majorEastAsia" w:cstheme="majorBidi"/>
          <w:b/>
          <w:bCs/>
          <w:sz w:val="26"/>
          <w:szCs w:val="26"/>
        </w:rPr>
      </w:pPr>
      <w:bookmarkStart w:id="51" w:name="_Toc448161456"/>
      <w:r>
        <w:br w:type="page"/>
      </w:r>
    </w:p>
    <w:p w14:paraId="0AE5623B" w14:textId="77777777" w:rsidR="00941814" w:rsidRDefault="00941814" w:rsidP="00941814">
      <w:pPr>
        <w:pStyle w:val="Heading1"/>
      </w:pPr>
      <w:bookmarkStart w:id="52" w:name="_Toc448161452"/>
      <w:bookmarkStart w:id="53" w:name="_Hlk520182407"/>
      <w:r>
        <w:lastRenderedPageBreak/>
        <w:t>Vector Programming Model</w:t>
      </w:r>
      <w:bookmarkEnd w:id="52"/>
    </w:p>
    <w:p w14:paraId="1CF616D3" w14:textId="77777777" w:rsidR="00941814" w:rsidRDefault="00941814" w:rsidP="00941814"/>
    <w:p w14:paraId="27D668A2" w14:textId="77777777"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14:paraId="59A4068C" w14:textId="77777777" w:rsidTr="00D92AFB">
        <w:tc>
          <w:tcPr>
            <w:tcW w:w="1242" w:type="dxa"/>
          </w:tcPr>
          <w:p w14:paraId="6778C95E" w14:textId="77777777" w:rsidR="00941814" w:rsidRDefault="00941814" w:rsidP="007A1A18">
            <w:pPr>
              <w:jc w:val="center"/>
            </w:pPr>
            <w:r>
              <w:t>Reg no</w:t>
            </w:r>
          </w:p>
        </w:tc>
        <w:tc>
          <w:tcPr>
            <w:tcW w:w="3323" w:type="dxa"/>
          </w:tcPr>
          <w:p w14:paraId="1FD21608" w14:textId="77777777" w:rsidR="00941814" w:rsidRDefault="00941814" w:rsidP="007A1A18"/>
        </w:tc>
      </w:tr>
      <w:tr w:rsidR="006A2C6F" w14:paraId="55821DFA" w14:textId="77777777" w:rsidTr="00D92AFB">
        <w:tc>
          <w:tcPr>
            <w:tcW w:w="1242" w:type="dxa"/>
          </w:tcPr>
          <w:p w14:paraId="049C1A4E" w14:textId="77777777" w:rsidR="006A2C6F" w:rsidRDefault="0013117E" w:rsidP="006A2C6F">
            <w:pPr>
              <w:jc w:val="center"/>
            </w:pPr>
            <w:r>
              <w:t>0</w:t>
            </w:r>
          </w:p>
        </w:tc>
        <w:tc>
          <w:tcPr>
            <w:tcW w:w="3323" w:type="dxa"/>
          </w:tcPr>
          <w:p w14:paraId="73A9D5F5" w14:textId="77777777" w:rsidR="006A2C6F" w:rsidRDefault="006A2C6F" w:rsidP="006A2C6F">
            <w:r>
              <w:t>&lt;vector mask registers&gt;</w:t>
            </w:r>
          </w:p>
        </w:tc>
      </w:tr>
      <w:tr w:rsidR="006A2C6F" w14:paraId="12443C67" w14:textId="77777777" w:rsidTr="00D92AFB">
        <w:tc>
          <w:tcPr>
            <w:tcW w:w="1242" w:type="dxa"/>
          </w:tcPr>
          <w:p w14:paraId="7BC4D0F7" w14:textId="77777777" w:rsidR="006A2C6F" w:rsidRDefault="0013117E" w:rsidP="006A2C6F">
            <w:pPr>
              <w:jc w:val="center"/>
            </w:pPr>
            <w:r>
              <w:t>1</w:t>
            </w:r>
            <w:r w:rsidR="0008464E">
              <w:t xml:space="preserve"> to 31</w:t>
            </w:r>
          </w:p>
        </w:tc>
        <w:tc>
          <w:tcPr>
            <w:tcW w:w="3323" w:type="dxa"/>
          </w:tcPr>
          <w:p w14:paraId="48918911" w14:textId="77777777" w:rsidR="006A2C6F" w:rsidRDefault="006A2C6F" w:rsidP="006A2C6F">
            <w:r>
              <w:t>general purpose vector registers</w:t>
            </w:r>
          </w:p>
        </w:tc>
      </w:tr>
    </w:tbl>
    <w:p w14:paraId="5ECDEC1F" w14:textId="77777777" w:rsidR="00941814" w:rsidRDefault="00941814" w:rsidP="00941814"/>
    <w:p w14:paraId="1CE83DA7" w14:textId="77777777" w:rsidR="00941814" w:rsidRDefault="00941814" w:rsidP="00941814">
      <w:pPr>
        <w:pStyle w:val="Heading2"/>
      </w:pPr>
      <w:bookmarkStart w:id="54" w:name="_Toc448161453"/>
      <w:r>
        <w:t>Vector Length (VL register)</w:t>
      </w:r>
      <w:bookmarkEnd w:id="54"/>
    </w:p>
    <w:p w14:paraId="1491E1B9" w14:textId="77777777"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14:paraId="6B509F78" w14:textId="77777777" w:rsidTr="007A1A18">
        <w:tc>
          <w:tcPr>
            <w:tcW w:w="664" w:type="dxa"/>
            <w:tcBorders>
              <w:top w:val="nil"/>
              <w:left w:val="nil"/>
              <w:right w:val="nil"/>
            </w:tcBorders>
          </w:tcPr>
          <w:p w14:paraId="3B8D3692" w14:textId="77777777" w:rsidR="00941814" w:rsidRDefault="00941814" w:rsidP="007A1A18">
            <w:pPr>
              <w:jc w:val="center"/>
            </w:pPr>
            <w:r>
              <w:t>7</w:t>
            </w:r>
          </w:p>
        </w:tc>
        <w:tc>
          <w:tcPr>
            <w:tcW w:w="2693" w:type="dxa"/>
            <w:tcBorders>
              <w:top w:val="nil"/>
              <w:left w:val="nil"/>
              <w:right w:val="nil"/>
            </w:tcBorders>
          </w:tcPr>
          <w:p w14:paraId="33735A01" w14:textId="77777777" w:rsidR="00941814" w:rsidRDefault="00941814" w:rsidP="007A1A18">
            <w:pPr>
              <w:jc w:val="center"/>
            </w:pPr>
            <w:r>
              <w:t>6                                        0</w:t>
            </w:r>
          </w:p>
        </w:tc>
      </w:tr>
      <w:tr w:rsidR="00941814" w14:paraId="124F03ED" w14:textId="77777777" w:rsidTr="007A1A18">
        <w:tc>
          <w:tcPr>
            <w:tcW w:w="664" w:type="dxa"/>
          </w:tcPr>
          <w:p w14:paraId="0F02A6E6" w14:textId="77777777" w:rsidR="00941814" w:rsidRDefault="00941814" w:rsidP="007A1A18">
            <w:pPr>
              <w:jc w:val="center"/>
            </w:pPr>
            <w:r>
              <w:t>0</w:t>
            </w:r>
          </w:p>
        </w:tc>
        <w:tc>
          <w:tcPr>
            <w:tcW w:w="2693" w:type="dxa"/>
          </w:tcPr>
          <w:p w14:paraId="73C97309" w14:textId="77777777"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14:paraId="7C56650C" w14:textId="77777777" w:rsidR="00941814" w:rsidRPr="00722F9F" w:rsidRDefault="00941814" w:rsidP="00941814">
      <w:pPr>
        <w:ind w:left="720"/>
      </w:pPr>
    </w:p>
    <w:p w14:paraId="196F8847" w14:textId="77777777" w:rsidR="00E31527" w:rsidRDefault="00E31527" w:rsidP="00E31527">
      <w:pPr>
        <w:pStyle w:val="Heading2"/>
      </w:pPr>
      <w:r>
        <w:t>Vector Masking</w:t>
      </w:r>
    </w:p>
    <w:p w14:paraId="66CBDCA3" w14:textId="77777777"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14:paraId="35DC590B" w14:textId="77777777" w:rsidR="00941814" w:rsidRDefault="00941814" w:rsidP="00941814">
      <w:pPr>
        <w:pStyle w:val="Heading2"/>
      </w:pPr>
      <w:bookmarkStart w:id="55" w:name="_Toc448161454"/>
      <w:r>
        <w:t xml:space="preserve">Vector </w:t>
      </w:r>
      <w:bookmarkEnd w:id="55"/>
      <w:r>
        <w:t>Mask (</w:t>
      </w:r>
      <w:proofErr w:type="spellStart"/>
      <w:r>
        <w:t>Vm</w:t>
      </w:r>
      <w:proofErr w:type="spellEnd"/>
      <w:r>
        <w:t xml:space="preserve"> registers)</w:t>
      </w:r>
    </w:p>
    <w:p w14:paraId="6150D030" w14:textId="77777777"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w:t>
      </w:r>
      <w:proofErr w:type="gramStart"/>
      <w:r w:rsidR="002A25E1">
        <w:t>vector</w:t>
      </w:r>
      <w:proofErr w:type="gramEnd"/>
      <w:r w:rsidR="002A25E1">
        <w:t xml:space="preserve"> set instructions VSEQ, VSNE, VSLT, VSGE</w:t>
      </w:r>
      <w:r w:rsidR="00BD5AA7">
        <w:t>, VSLE, VSGT</w:t>
      </w:r>
      <w:r w:rsidR="002A25E1">
        <w:t>.</w:t>
      </w:r>
      <w:r w:rsidR="00762834">
        <w:t xml:space="preserve"> Mask registers may also be manipulated using one of the mask register operations VMAND, VMOR, VMXOR, VMXNOR, VMFILL.</w:t>
      </w:r>
    </w:p>
    <w:p w14:paraId="744FAF6E" w14:textId="77777777" w:rsidR="00BD5AA7" w:rsidRPr="008D27A3" w:rsidRDefault="00BD5AA7" w:rsidP="00941814">
      <w:pPr>
        <w:ind w:left="720"/>
      </w:pPr>
      <w:r>
        <w:t>After a change to a mask register a SYNC instruction should be used to ensure that the updated mask register is visible to following instructions.</w:t>
      </w:r>
    </w:p>
    <w:p w14:paraId="300A01AD" w14:textId="77777777" w:rsidR="00B47359" w:rsidRDefault="00B47359" w:rsidP="00B47359">
      <w:pPr>
        <w:ind w:left="720"/>
      </w:pPr>
      <w:r>
        <w:t>On reset the vector mask registers are set to all ones.</w:t>
      </w:r>
    </w:p>
    <w:p w14:paraId="0AEF2749" w14:textId="77777777" w:rsidR="00CC19AD" w:rsidRDefault="00CC19AD" w:rsidP="00B47359">
      <w:pPr>
        <w:ind w:left="720"/>
      </w:pPr>
      <w:r>
        <w:t>The vector mask registers are aliased with vector register #0. The mask registers may be manipulated as a group by referencing v0.</w:t>
      </w:r>
    </w:p>
    <w:bookmarkEnd w:id="53"/>
    <w:p w14:paraId="13C2E268" w14:textId="77777777" w:rsidR="007D7E90" w:rsidRDefault="007D7E90">
      <w:r>
        <w:t>Field Descriptions</w:t>
      </w:r>
    </w:p>
    <w:p w14:paraId="36745CD0" w14:textId="77777777"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14:paraId="1FC1CA74" w14:textId="77777777" w:rsidTr="007D7E90">
        <w:tc>
          <w:tcPr>
            <w:tcW w:w="1129" w:type="dxa"/>
          </w:tcPr>
          <w:p w14:paraId="291977C6" w14:textId="77777777" w:rsidR="007D7E90" w:rsidRDefault="007D7E90" w:rsidP="007D7E90">
            <w:pPr>
              <w:jc w:val="center"/>
            </w:pPr>
            <w:r>
              <w:t>Prc</w:t>
            </w:r>
            <w:r w:rsidRPr="007D7E90">
              <w:rPr>
                <w:vertAlign w:val="subscript"/>
              </w:rPr>
              <w:t>4</w:t>
            </w:r>
          </w:p>
        </w:tc>
        <w:tc>
          <w:tcPr>
            <w:tcW w:w="8221" w:type="dxa"/>
          </w:tcPr>
          <w:p w14:paraId="5114A319" w14:textId="77777777" w:rsidR="007D7E90" w:rsidRDefault="007D7E90"/>
        </w:tc>
      </w:tr>
      <w:tr w:rsidR="007D7E90" w14:paraId="5E27CC68" w14:textId="77777777" w:rsidTr="007D7E90">
        <w:tc>
          <w:tcPr>
            <w:tcW w:w="1129" w:type="dxa"/>
          </w:tcPr>
          <w:p w14:paraId="68808BD8" w14:textId="77777777" w:rsidR="007D7E90" w:rsidRDefault="007D7E90" w:rsidP="007D7E90">
            <w:pPr>
              <w:jc w:val="center"/>
            </w:pPr>
            <w:r>
              <w:t>0</w:t>
            </w:r>
          </w:p>
        </w:tc>
        <w:tc>
          <w:tcPr>
            <w:tcW w:w="8221" w:type="dxa"/>
          </w:tcPr>
          <w:p w14:paraId="2681D727" w14:textId="77777777" w:rsidR="007D7E90" w:rsidRDefault="007D7E90">
            <w:r>
              <w:t>16 bit – half precision</w:t>
            </w:r>
          </w:p>
        </w:tc>
      </w:tr>
      <w:tr w:rsidR="007D7E90" w14:paraId="3B614B05" w14:textId="77777777" w:rsidTr="007D7E90">
        <w:tc>
          <w:tcPr>
            <w:tcW w:w="1129" w:type="dxa"/>
          </w:tcPr>
          <w:p w14:paraId="37D9986F" w14:textId="77777777" w:rsidR="007D7E90" w:rsidRDefault="007D7E90" w:rsidP="007D7E90">
            <w:pPr>
              <w:jc w:val="center"/>
            </w:pPr>
            <w:r>
              <w:t>1</w:t>
            </w:r>
          </w:p>
        </w:tc>
        <w:tc>
          <w:tcPr>
            <w:tcW w:w="8221" w:type="dxa"/>
          </w:tcPr>
          <w:p w14:paraId="31B9AE52" w14:textId="77777777" w:rsidR="007D7E90" w:rsidRDefault="007D7E90">
            <w:r>
              <w:t>32 bit - single precision</w:t>
            </w:r>
          </w:p>
        </w:tc>
      </w:tr>
      <w:tr w:rsidR="007D7E90" w14:paraId="75ABAC34" w14:textId="77777777" w:rsidTr="007D7E90">
        <w:tc>
          <w:tcPr>
            <w:tcW w:w="1129" w:type="dxa"/>
          </w:tcPr>
          <w:p w14:paraId="1E87C062" w14:textId="77777777" w:rsidR="007D7E90" w:rsidRDefault="007D7E90" w:rsidP="007D7E90">
            <w:pPr>
              <w:jc w:val="center"/>
            </w:pPr>
            <w:r>
              <w:t>2</w:t>
            </w:r>
          </w:p>
        </w:tc>
        <w:tc>
          <w:tcPr>
            <w:tcW w:w="8221" w:type="dxa"/>
          </w:tcPr>
          <w:p w14:paraId="58EC209A" w14:textId="77777777" w:rsidR="007D7E90" w:rsidRDefault="007D7E90">
            <w:r>
              <w:t>64 bit – double precision</w:t>
            </w:r>
          </w:p>
        </w:tc>
      </w:tr>
      <w:tr w:rsidR="007D7E90" w14:paraId="2CFE3ADA" w14:textId="77777777" w:rsidTr="007D7E90">
        <w:tc>
          <w:tcPr>
            <w:tcW w:w="1129" w:type="dxa"/>
          </w:tcPr>
          <w:p w14:paraId="55FA352F" w14:textId="77777777" w:rsidR="007D7E90" w:rsidRDefault="007D7E90" w:rsidP="007D7E90">
            <w:pPr>
              <w:jc w:val="center"/>
            </w:pPr>
            <w:r>
              <w:lastRenderedPageBreak/>
              <w:t>3</w:t>
            </w:r>
          </w:p>
        </w:tc>
        <w:tc>
          <w:tcPr>
            <w:tcW w:w="8221" w:type="dxa"/>
          </w:tcPr>
          <w:p w14:paraId="7AD7344C" w14:textId="77777777" w:rsidR="007D7E90" w:rsidRDefault="007D7E90">
            <w:r>
              <w:t>96 bit – triple precision</w:t>
            </w:r>
          </w:p>
        </w:tc>
      </w:tr>
      <w:tr w:rsidR="007D7E90" w14:paraId="71A9C35D" w14:textId="77777777" w:rsidTr="007D7E90">
        <w:tc>
          <w:tcPr>
            <w:tcW w:w="1129" w:type="dxa"/>
          </w:tcPr>
          <w:p w14:paraId="30247EC2" w14:textId="77777777" w:rsidR="007D7E90" w:rsidRDefault="007D7E90" w:rsidP="007D7E90">
            <w:pPr>
              <w:jc w:val="center"/>
            </w:pPr>
            <w:r>
              <w:t>4</w:t>
            </w:r>
          </w:p>
        </w:tc>
        <w:tc>
          <w:tcPr>
            <w:tcW w:w="8221" w:type="dxa"/>
          </w:tcPr>
          <w:p w14:paraId="031FAFD9" w14:textId="77777777" w:rsidR="007D7E90" w:rsidRDefault="007D7E90">
            <w:r>
              <w:t>128 bit – quad precision</w:t>
            </w:r>
          </w:p>
        </w:tc>
      </w:tr>
      <w:tr w:rsidR="007D7E90" w14:paraId="214D0ED2" w14:textId="77777777" w:rsidTr="007D7E90">
        <w:tc>
          <w:tcPr>
            <w:tcW w:w="1129" w:type="dxa"/>
          </w:tcPr>
          <w:p w14:paraId="18B8B516" w14:textId="77777777" w:rsidR="007D7E90" w:rsidRDefault="007D7E90" w:rsidP="007D7E90">
            <w:pPr>
              <w:jc w:val="center"/>
            </w:pPr>
            <w:r>
              <w:t>5</w:t>
            </w:r>
          </w:p>
        </w:tc>
        <w:tc>
          <w:tcPr>
            <w:tcW w:w="8221" w:type="dxa"/>
          </w:tcPr>
          <w:p w14:paraId="0107BF93" w14:textId="77777777" w:rsidR="007D7E90" w:rsidRDefault="007D7E90">
            <w:r>
              <w:t>reserved</w:t>
            </w:r>
          </w:p>
        </w:tc>
      </w:tr>
      <w:tr w:rsidR="007D7E90" w14:paraId="5347DC63" w14:textId="77777777" w:rsidTr="007D7E90">
        <w:tc>
          <w:tcPr>
            <w:tcW w:w="1129" w:type="dxa"/>
          </w:tcPr>
          <w:p w14:paraId="243E4C68" w14:textId="77777777" w:rsidR="007D7E90" w:rsidRDefault="007D7E90" w:rsidP="007D7E90">
            <w:pPr>
              <w:jc w:val="center"/>
            </w:pPr>
            <w:r>
              <w:t>6</w:t>
            </w:r>
          </w:p>
        </w:tc>
        <w:tc>
          <w:tcPr>
            <w:tcW w:w="8221" w:type="dxa"/>
          </w:tcPr>
          <w:p w14:paraId="05060704" w14:textId="77777777" w:rsidR="007D7E90" w:rsidRDefault="007D7E90">
            <w:r>
              <w:t>reserved</w:t>
            </w:r>
          </w:p>
        </w:tc>
      </w:tr>
      <w:tr w:rsidR="007D7E90" w14:paraId="3CAB9761" w14:textId="77777777" w:rsidTr="007D7E90">
        <w:tc>
          <w:tcPr>
            <w:tcW w:w="1129" w:type="dxa"/>
          </w:tcPr>
          <w:p w14:paraId="06DE9F71" w14:textId="77777777" w:rsidR="007D7E90" w:rsidRDefault="007D7E90" w:rsidP="007D7E90">
            <w:pPr>
              <w:jc w:val="center"/>
            </w:pPr>
            <w:r>
              <w:t>7</w:t>
            </w:r>
          </w:p>
        </w:tc>
        <w:tc>
          <w:tcPr>
            <w:tcW w:w="8221" w:type="dxa"/>
          </w:tcPr>
          <w:p w14:paraId="25976933" w14:textId="77777777" w:rsidR="007D7E90" w:rsidRDefault="007D7E90">
            <w:r>
              <w:t>reserved</w:t>
            </w:r>
          </w:p>
        </w:tc>
      </w:tr>
    </w:tbl>
    <w:p w14:paraId="1DDB3384" w14:textId="77777777" w:rsidR="007D7E90" w:rsidRDefault="007D7E90">
      <w:pPr>
        <w:rPr>
          <w:rFonts w:eastAsiaTheme="majorEastAsia" w:cstheme="majorBidi"/>
          <w:b/>
          <w:bCs/>
          <w:sz w:val="26"/>
          <w:szCs w:val="26"/>
        </w:rPr>
      </w:pPr>
      <w:r>
        <w:br w:type="page"/>
      </w:r>
    </w:p>
    <w:p w14:paraId="7D54092B" w14:textId="77777777" w:rsidR="00265544" w:rsidRDefault="00265544" w:rsidP="00265544">
      <w:pPr>
        <w:pStyle w:val="Heading2"/>
      </w:pPr>
      <w:r>
        <w:lastRenderedPageBreak/>
        <w:t>Detailed Vector Instruction Set</w:t>
      </w:r>
      <w:bookmarkEnd w:id="51"/>
    </w:p>
    <w:p w14:paraId="1BF0BBFF" w14:textId="77777777" w:rsidR="005770C9" w:rsidRDefault="005770C9">
      <w:pPr>
        <w:rPr>
          <w:rFonts w:eastAsiaTheme="majorEastAsia" w:cstheme="majorBidi"/>
          <w:b/>
          <w:bCs/>
          <w:sz w:val="40"/>
          <w:szCs w:val="40"/>
        </w:rPr>
      </w:pPr>
      <w:bookmarkStart w:id="56" w:name="_Toc448161457"/>
      <w:r>
        <w:rPr>
          <w:sz w:val="40"/>
          <w:szCs w:val="40"/>
        </w:rPr>
        <w:br w:type="page"/>
      </w:r>
    </w:p>
    <w:p w14:paraId="7D68E566" w14:textId="77777777" w:rsidR="00805AB5" w:rsidRPr="00805AB5" w:rsidRDefault="00805AB5" w:rsidP="00805AB5">
      <w:pPr>
        <w:pStyle w:val="Heading3"/>
        <w:rPr>
          <w:sz w:val="40"/>
          <w:szCs w:val="40"/>
        </w:rPr>
      </w:pPr>
      <w:bookmarkStart w:id="57" w:name="_Toc448161472"/>
      <w:r w:rsidRPr="00805AB5">
        <w:rPr>
          <w:sz w:val="40"/>
          <w:szCs w:val="40"/>
        </w:rPr>
        <w:lastRenderedPageBreak/>
        <w:t>LV</w:t>
      </w:r>
      <w:bookmarkEnd w:id="57"/>
      <w:r w:rsidR="004A7D9A">
        <w:rPr>
          <w:sz w:val="40"/>
          <w:szCs w:val="40"/>
        </w:rPr>
        <w:t xml:space="preserve"> – Load Vector</w:t>
      </w:r>
    </w:p>
    <w:p w14:paraId="3C356A00" w14:textId="77777777" w:rsidR="00805AB5" w:rsidRDefault="00805AB5" w:rsidP="00805AB5">
      <w:r>
        <w:t>Synopsis</w:t>
      </w:r>
    </w:p>
    <w:p w14:paraId="683043DC" w14:textId="77777777" w:rsidR="00805AB5" w:rsidRDefault="00805AB5" w:rsidP="00805AB5">
      <w:r>
        <w:t>Load vector</w:t>
      </w:r>
    </w:p>
    <w:p w14:paraId="1EA8422A" w14:textId="77777777" w:rsidR="00805AB5" w:rsidRPr="00E53FC1" w:rsidRDefault="00805AB5" w:rsidP="00805AB5">
      <w:pPr>
        <w:rPr>
          <w:b/>
        </w:rPr>
      </w:pPr>
      <w:r w:rsidRPr="00E53FC1">
        <w:rPr>
          <w:b/>
        </w:rPr>
        <w:t>Description:</w:t>
      </w:r>
    </w:p>
    <w:p w14:paraId="37FF06AC" w14:textId="77777777" w:rsidR="00805AB5" w:rsidRDefault="00805AB5" w:rsidP="00805AB5">
      <w:pPr>
        <w:ind w:left="720"/>
      </w:pPr>
      <w:r>
        <w:t>Load a vector register fro</w:t>
      </w:r>
      <w:r w:rsidR="004A7D9A">
        <w:t>m memory</w:t>
      </w:r>
      <w:r w:rsidR="001B4395">
        <w:t>.</w:t>
      </w:r>
      <w:r w:rsidR="00AE5C77">
        <w:t xml:space="preserve"> Vector mask register #0 is used to mask the operation.</w:t>
      </w:r>
    </w:p>
    <w:p w14:paraId="4DAFBDEA" w14:textId="77777777"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14:paraId="4491AF56" w14:textId="77777777" w:rsidTr="00B03AA9">
        <w:tc>
          <w:tcPr>
            <w:tcW w:w="3369" w:type="dxa"/>
          </w:tcPr>
          <w:p w14:paraId="6A159425" w14:textId="77777777"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58E13CFC" w14:textId="77777777"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3ED7ED1" w14:textId="77777777"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14:paraId="5926E7A6" w14:textId="77777777"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14:paraId="24003C87" w14:textId="77777777" w:rsidR="00805AB5" w:rsidRDefault="00805AB5" w:rsidP="00805AB5">
      <w:pPr>
        <w:rPr>
          <w:b/>
        </w:rPr>
      </w:pPr>
    </w:p>
    <w:p w14:paraId="381EC90E" w14:textId="77777777" w:rsidR="00805AB5" w:rsidRDefault="00805AB5" w:rsidP="00805AB5">
      <w:pPr>
        <w:rPr>
          <w:b/>
        </w:rPr>
      </w:pPr>
      <w:r w:rsidRPr="003406AF">
        <w:rPr>
          <w:b/>
        </w:rPr>
        <w:t>Operation</w:t>
      </w:r>
    </w:p>
    <w:p w14:paraId="1013F8E7" w14:textId="77777777" w:rsidR="00805AB5" w:rsidRPr="00E62311" w:rsidRDefault="00805AB5" w:rsidP="00AE5C77">
      <w:pPr>
        <w:spacing w:after="0"/>
        <w:ind w:left="720"/>
      </w:pPr>
      <w:r w:rsidRPr="00E62311">
        <w:t xml:space="preserve">for x = 0 to </w:t>
      </w:r>
      <w:r w:rsidR="002D7B8B">
        <w:t>VL</w:t>
      </w:r>
      <w:r w:rsidRPr="00E62311">
        <w:t>-1</w:t>
      </w:r>
    </w:p>
    <w:p w14:paraId="69406F16" w14:textId="77777777" w:rsidR="00AE5C77" w:rsidRDefault="00AE5C77" w:rsidP="00AE5C77">
      <w:pPr>
        <w:spacing w:after="0"/>
        <w:ind w:left="1440"/>
      </w:pPr>
      <w:r>
        <w:t xml:space="preserve">if </w:t>
      </w:r>
      <w:proofErr w:type="spellStart"/>
      <w:r>
        <w:t>vm</w:t>
      </w:r>
      <w:proofErr w:type="spellEnd"/>
      <w:r>
        <w:t>[x]</w:t>
      </w:r>
    </w:p>
    <w:p w14:paraId="67F28F88" w14:textId="77777777"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14:paraId="5F794DDD" w14:textId="77777777" w:rsidR="00AE5C77" w:rsidRDefault="00AE5C77" w:rsidP="00AE5C77">
      <w:pPr>
        <w:spacing w:after="0"/>
      </w:pPr>
      <w:r>
        <w:tab/>
      </w:r>
      <w:r>
        <w:tab/>
        <w:t>else</w:t>
      </w:r>
    </w:p>
    <w:p w14:paraId="4BAD01FC" w14:textId="77777777" w:rsidR="00AE5C77" w:rsidRDefault="00AE5C77" w:rsidP="00AE5C77">
      <w:pPr>
        <w:spacing w:after="0"/>
      </w:pPr>
      <w:r>
        <w:tab/>
      </w:r>
      <w:r>
        <w:tab/>
      </w:r>
      <w:r>
        <w:tab/>
        <w:t>NOP</w:t>
      </w:r>
    </w:p>
    <w:p w14:paraId="4731ED33" w14:textId="77777777" w:rsidR="00AE5C77" w:rsidRDefault="00AE5C77" w:rsidP="00AE5C77">
      <w:pPr>
        <w:spacing w:after="0"/>
      </w:pPr>
    </w:p>
    <w:p w14:paraId="61659065" w14:textId="77777777" w:rsidR="00805AB5" w:rsidRDefault="00805AB5" w:rsidP="00805AB5">
      <w:pPr>
        <w:rPr>
          <w:rFonts w:asciiTheme="majorHAnsi" w:eastAsiaTheme="majorEastAsia" w:hAnsiTheme="majorHAnsi" w:cstheme="majorBidi"/>
          <w:b/>
          <w:bCs/>
        </w:rPr>
      </w:pPr>
      <w:r w:rsidRPr="009F7E96">
        <w:rPr>
          <w:b/>
        </w:rPr>
        <w:t>Exceptions:</w:t>
      </w:r>
      <w:r>
        <w:t xml:space="preserve"> DBE, DBG, LMT</w:t>
      </w:r>
    </w:p>
    <w:p w14:paraId="10616EDA" w14:textId="77777777" w:rsidR="004B27AC" w:rsidRDefault="004B27AC">
      <w:pPr>
        <w:rPr>
          <w:rFonts w:eastAsiaTheme="majorEastAsia" w:cstheme="majorBidi"/>
          <w:b/>
          <w:bCs/>
        </w:rPr>
      </w:pPr>
      <w:bookmarkStart w:id="58" w:name="_Toc448161474"/>
      <w:r>
        <w:br w:type="page"/>
      </w:r>
    </w:p>
    <w:p w14:paraId="04E653DA" w14:textId="77777777"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14:paraId="132B7D95" w14:textId="77777777" w:rsidR="003D28FF" w:rsidRDefault="003D28FF" w:rsidP="003D28FF">
      <w:r>
        <w:t>Synopsis</w:t>
      </w:r>
    </w:p>
    <w:p w14:paraId="067D7721" w14:textId="77777777" w:rsidR="003D28FF" w:rsidRDefault="003D28FF" w:rsidP="003D28FF">
      <w:r>
        <w:t xml:space="preserve">Load vector </w:t>
      </w:r>
    </w:p>
    <w:p w14:paraId="164FD0BB" w14:textId="77777777" w:rsidR="003D28FF" w:rsidRPr="003406AF" w:rsidRDefault="003D28FF" w:rsidP="003D28FF">
      <w:pPr>
        <w:rPr>
          <w:b/>
        </w:rPr>
      </w:pPr>
      <w:r w:rsidRPr="003406AF">
        <w:rPr>
          <w:b/>
        </w:rPr>
        <w:t>Description:</w:t>
      </w:r>
    </w:p>
    <w:p w14:paraId="0F076210" w14:textId="77777777" w:rsidR="003D28FF" w:rsidRDefault="003D28FF" w:rsidP="003D28FF">
      <w:pPr>
        <w:ind w:left="720"/>
      </w:pPr>
      <w:r>
        <w:t>Load a vector register from memory using indexed addressing.</w:t>
      </w:r>
    </w:p>
    <w:p w14:paraId="2949C845" w14:textId="77777777"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14:paraId="05004D5C" w14:textId="77777777" w:rsidTr="00B63EC7">
        <w:tc>
          <w:tcPr>
            <w:tcW w:w="1152" w:type="dxa"/>
          </w:tcPr>
          <w:p w14:paraId="0E94CB59" w14:textId="77777777"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14:paraId="7D49C55C" w14:textId="77777777"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14:paraId="122544D3" w14:textId="77777777"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14:paraId="3ACE036E" w14:textId="77777777"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C667652" w14:textId="77777777"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14:paraId="51D5D5B8" w14:textId="77777777"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14:paraId="1374DAF3" w14:textId="77777777"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14:paraId="77A474EC" w14:textId="77777777" w:rsidR="003D28FF" w:rsidRDefault="003D28FF" w:rsidP="003D28FF"/>
    <w:p w14:paraId="7B266BE8" w14:textId="77777777" w:rsidR="003D28FF" w:rsidRDefault="003D28FF" w:rsidP="003D28FF">
      <w:pPr>
        <w:rPr>
          <w:b/>
        </w:rPr>
      </w:pPr>
      <w:r w:rsidRPr="003406AF">
        <w:rPr>
          <w:b/>
        </w:rPr>
        <w:t>Operation</w:t>
      </w:r>
    </w:p>
    <w:p w14:paraId="0C068BF6" w14:textId="77777777" w:rsidR="003D28FF" w:rsidRPr="006372C5" w:rsidRDefault="003D28FF" w:rsidP="003D28FF">
      <w:r w:rsidRPr="006372C5">
        <w:t xml:space="preserve">for x = 0 to </w:t>
      </w:r>
      <w:r>
        <w:t>VL</w:t>
      </w:r>
      <w:r w:rsidRPr="006372C5">
        <w:t>-1</w:t>
      </w:r>
    </w:p>
    <w:p w14:paraId="72340666" w14:textId="77777777"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14:paraId="50E6736F" w14:textId="77777777" w:rsidR="003D28FF" w:rsidRDefault="003D28FF" w:rsidP="003D28FF">
      <w:pPr>
        <w:rPr>
          <w:rFonts w:asciiTheme="majorHAnsi" w:eastAsiaTheme="majorEastAsia" w:hAnsiTheme="majorHAnsi" w:cstheme="majorBidi"/>
          <w:b/>
          <w:bCs/>
        </w:rPr>
      </w:pPr>
      <w:r w:rsidRPr="009F7E96">
        <w:rPr>
          <w:b/>
        </w:rPr>
        <w:t>Exceptions:</w:t>
      </w:r>
      <w:r>
        <w:t xml:space="preserve"> DBE, DBG, LMT</w:t>
      </w:r>
    </w:p>
    <w:p w14:paraId="33E7573F" w14:textId="77777777" w:rsidR="003D28FF" w:rsidRDefault="003D28FF">
      <w:pPr>
        <w:rPr>
          <w:rFonts w:eastAsiaTheme="majorEastAsia" w:cstheme="majorBidi"/>
          <w:b/>
          <w:bCs/>
          <w:sz w:val="40"/>
          <w:szCs w:val="40"/>
        </w:rPr>
      </w:pPr>
      <w:r>
        <w:rPr>
          <w:sz w:val="40"/>
          <w:szCs w:val="40"/>
        </w:rPr>
        <w:br w:type="page"/>
      </w:r>
    </w:p>
    <w:p w14:paraId="4D0AD145" w14:textId="77777777" w:rsidR="004B27AC" w:rsidRPr="004B27AC" w:rsidRDefault="004B27AC" w:rsidP="004B27AC">
      <w:pPr>
        <w:pStyle w:val="Heading3"/>
        <w:rPr>
          <w:sz w:val="40"/>
          <w:szCs w:val="40"/>
        </w:rPr>
      </w:pPr>
      <w:r w:rsidRPr="004B27AC">
        <w:rPr>
          <w:sz w:val="40"/>
          <w:szCs w:val="40"/>
        </w:rPr>
        <w:lastRenderedPageBreak/>
        <w:t>LVX</w:t>
      </w:r>
      <w:bookmarkEnd w:id="58"/>
      <w:r w:rsidRPr="004B27AC">
        <w:rPr>
          <w:sz w:val="40"/>
          <w:szCs w:val="40"/>
        </w:rPr>
        <w:t xml:space="preserve"> – Load Vector</w:t>
      </w:r>
    </w:p>
    <w:p w14:paraId="330B258D" w14:textId="77777777" w:rsidR="004B27AC" w:rsidRDefault="004B27AC" w:rsidP="004B27AC">
      <w:r>
        <w:t>Synopsis</w:t>
      </w:r>
    </w:p>
    <w:p w14:paraId="4DAC51C3" w14:textId="77777777" w:rsidR="004B27AC" w:rsidRDefault="004B27AC" w:rsidP="004B27AC">
      <w:r>
        <w:t xml:space="preserve">Load vector </w:t>
      </w:r>
    </w:p>
    <w:p w14:paraId="66C980E0" w14:textId="77777777" w:rsidR="004B27AC" w:rsidRPr="003406AF" w:rsidRDefault="004B27AC" w:rsidP="004B27AC">
      <w:pPr>
        <w:rPr>
          <w:b/>
        </w:rPr>
      </w:pPr>
      <w:r w:rsidRPr="003406AF">
        <w:rPr>
          <w:b/>
        </w:rPr>
        <w:t>Description:</w:t>
      </w:r>
    </w:p>
    <w:p w14:paraId="5B6205D0" w14:textId="77777777" w:rsidR="004B27AC" w:rsidRDefault="004B27AC" w:rsidP="004B27AC">
      <w:pPr>
        <w:ind w:left="720"/>
      </w:pPr>
      <w:r>
        <w:t>Load a vector register from memory using vector indexed addressing.</w:t>
      </w:r>
    </w:p>
    <w:p w14:paraId="5A85E0BE" w14:textId="77777777"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14:paraId="714CB381" w14:textId="77777777" w:rsidTr="005D6C1F">
        <w:tc>
          <w:tcPr>
            <w:tcW w:w="1152" w:type="dxa"/>
          </w:tcPr>
          <w:p w14:paraId="5D0BAD3E" w14:textId="77777777"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14:paraId="240203A9" w14:textId="77777777"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14:paraId="7C531F97" w14:textId="77777777"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14:paraId="1BEFE2B6" w14:textId="77777777"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CD92786" w14:textId="77777777"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11CE1D7E" w14:textId="77777777"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2B4E2E23" w14:textId="77777777"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14:paraId="268F3DF2" w14:textId="77777777" w:rsidR="004B27AC" w:rsidRDefault="004B27AC" w:rsidP="004B27AC"/>
    <w:p w14:paraId="60483DE9" w14:textId="77777777" w:rsidR="004B27AC" w:rsidRDefault="004B27AC" w:rsidP="004B27AC">
      <w:pPr>
        <w:rPr>
          <w:b/>
        </w:rPr>
      </w:pPr>
      <w:r w:rsidRPr="003406AF">
        <w:rPr>
          <w:b/>
        </w:rPr>
        <w:t>Operation</w:t>
      </w:r>
    </w:p>
    <w:p w14:paraId="4E7BFB0C" w14:textId="77777777" w:rsidR="004B27AC" w:rsidRPr="006372C5" w:rsidRDefault="004B27AC" w:rsidP="004B27AC">
      <w:r w:rsidRPr="006372C5">
        <w:t xml:space="preserve">for x = 0 to </w:t>
      </w:r>
      <w:r w:rsidR="00F917EB">
        <w:t>VL</w:t>
      </w:r>
      <w:r w:rsidRPr="006372C5">
        <w:t>-1</w:t>
      </w:r>
    </w:p>
    <w:p w14:paraId="055AC851" w14:textId="77777777"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14:paraId="06C36D72" w14:textId="77777777" w:rsidR="004B27AC" w:rsidRDefault="004B27AC" w:rsidP="004B27AC">
      <w:pPr>
        <w:rPr>
          <w:rFonts w:asciiTheme="majorHAnsi" w:eastAsiaTheme="majorEastAsia" w:hAnsiTheme="majorHAnsi" w:cstheme="majorBidi"/>
          <w:b/>
          <w:bCs/>
        </w:rPr>
      </w:pPr>
      <w:r w:rsidRPr="009F7E96">
        <w:rPr>
          <w:b/>
        </w:rPr>
        <w:t>Exceptions:</w:t>
      </w:r>
      <w:r>
        <w:t xml:space="preserve"> DBE, DBG, LMT</w:t>
      </w:r>
    </w:p>
    <w:p w14:paraId="124A73BA" w14:textId="77777777" w:rsidR="00805AB5" w:rsidRDefault="00805AB5">
      <w:pPr>
        <w:rPr>
          <w:rFonts w:eastAsiaTheme="majorEastAsia" w:cstheme="majorBidi"/>
          <w:b/>
          <w:bCs/>
          <w:sz w:val="40"/>
          <w:szCs w:val="40"/>
        </w:rPr>
      </w:pPr>
      <w:r>
        <w:rPr>
          <w:sz w:val="40"/>
          <w:szCs w:val="40"/>
        </w:rPr>
        <w:br w:type="page"/>
      </w:r>
    </w:p>
    <w:p w14:paraId="4D465AB8" w14:textId="77777777"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14:paraId="1F132EDF" w14:textId="77777777" w:rsidR="00C1398D" w:rsidRDefault="00C1398D" w:rsidP="00C1398D">
      <w:r>
        <w:t>Synopsis</w:t>
      </w:r>
    </w:p>
    <w:p w14:paraId="3DF9D550" w14:textId="77777777" w:rsidR="00C1398D" w:rsidRDefault="00C1398D" w:rsidP="00C1398D">
      <w:r>
        <w:t>Load vector</w:t>
      </w:r>
    </w:p>
    <w:p w14:paraId="34792FA9" w14:textId="77777777" w:rsidR="00C1398D" w:rsidRPr="00E53FC1" w:rsidRDefault="00C1398D" w:rsidP="00C1398D">
      <w:pPr>
        <w:rPr>
          <w:b/>
        </w:rPr>
      </w:pPr>
      <w:r w:rsidRPr="00E53FC1">
        <w:rPr>
          <w:b/>
        </w:rPr>
        <w:t>Description:</w:t>
      </w:r>
    </w:p>
    <w:p w14:paraId="282638D1" w14:textId="77777777" w:rsidR="00C1398D" w:rsidRDefault="00C1398D" w:rsidP="00467DAC">
      <w:pPr>
        <w:ind w:left="720"/>
      </w:pPr>
      <w:r>
        <w:t>Store a vector register to memory.</w:t>
      </w:r>
      <w:r w:rsidR="00467DAC" w:rsidRPr="00467DAC">
        <w:t xml:space="preserve"> </w:t>
      </w:r>
      <w:r w:rsidR="00AE5C77">
        <w:t>Vector mask register #0 is used to mask the operation.</w:t>
      </w:r>
    </w:p>
    <w:p w14:paraId="5D5E7C45" w14:textId="77777777"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14:paraId="41E5BED1" w14:textId="77777777" w:rsidTr="005D6C1F">
        <w:tc>
          <w:tcPr>
            <w:tcW w:w="3369" w:type="dxa"/>
          </w:tcPr>
          <w:p w14:paraId="0CD254D0" w14:textId="77777777"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C0C58B2" w14:textId="77777777"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14:paraId="00B39A28" w14:textId="77777777"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14:paraId="052D9CD1" w14:textId="77777777"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14:paraId="25D62270" w14:textId="77777777" w:rsidR="00C1398D" w:rsidRDefault="00C1398D" w:rsidP="00C1398D">
      <w:pPr>
        <w:rPr>
          <w:b/>
        </w:rPr>
      </w:pPr>
    </w:p>
    <w:p w14:paraId="22F3FA5B" w14:textId="77777777" w:rsidR="00C1398D" w:rsidRDefault="00C1398D" w:rsidP="00C1398D">
      <w:pPr>
        <w:rPr>
          <w:b/>
        </w:rPr>
      </w:pPr>
      <w:r w:rsidRPr="003406AF">
        <w:rPr>
          <w:b/>
        </w:rPr>
        <w:t>Operation</w:t>
      </w:r>
    </w:p>
    <w:p w14:paraId="04D83C78" w14:textId="77777777" w:rsidR="00C1398D" w:rsidRDefault="00C1398D" w:rsidP="005A6867">
      <w:pPr>
        <w:spacing w:after="0"/>
        <w:ind w:left="720"/>
      </w:pPr>
      <w:r w:rsidRPr="00E62311">
        <w:t xml:space="preserve">for x = 0 to </w:t>
      </w:r>
      <w:r>
        <w:t>VL</w:t>
      </w:r>
      <w:r w:rsidRPr="00E62311">
        <w:t>-1</w:t>
      </w:r>
    </w:p>
    <w:p w14:paraId="76947F0A" w14:textId="77777777" w:rsidR="005A6867" w:rsidRPr="00E62311" w:rsidRDefault="005A6867" w:rsidP="005A6867">
      <w:pPr>
        <w:spacing w:after="0"/>
        <w:ind w:left="720"/>
      </w:pPr>
      <w:r>
        <w:tab/>
        <w:t>if (</w:t>
      </w:r>
      <w:proofErr w:type="spellStart"/>
      <w:r>
        <w:t>vm</w:t>
      </w:r>
      <w:proofErr w:type="spellEnd"/>
      <w:r>
        <w:t>[x])</w:t>
      </w:r>
    </w:p>
    <w:p w14:paraId="39DA8C5B" w14:textId="77777777"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14:paraId="1047644A" w14:textId="77777777" w:rsidR="005A6867" w:rsidRDefault="005A6867" w:rsidP="005A6867">
      <w:pPr>
        <w:spacing w:after="0"/>
        <w:ind w:left="720" w:firstLine="720"/>
      </w:pPr>
      <w:r>
        <w:t>else</w:t>
      </w:r>
    </w:p>
    <w:p w14:paraId="1DDF2D92" w14:textId="77777777" w:rsidR="005A6867" w:rsidRDefault="005A6867" w:rsidP="005A6867">
      <w:pPr>
        <w:spacing w:after="0"/>
        <w:ind w:left="720" w:firstLine="720"/>
      </w:pPr>
      <w:r>
        <w:tab/>
        <w:t>NOP</w:t>
      </w:r>
    </w:p>
    <w:p w14:paraId="15E406D8" w14:textId="77777777" w:rsidR="005A6867" w:rsidRDefault="005A6867" w:rsidP="005A6867">
      <w:pPr>
        <w:ind w:left="720" w:firstLine="720"/>
      </w:pPr>
    </w:p>
    <w:p w14:paraId="67E746E9" w14:textId="77777777" w:rsidR="00C1398D" w:rsidRDefault="00C1398D" w:rsidP="00C1398D">
      <w:pPr>
        <w:rPr>
          <w:rFonts w:asciiTheme="majorHAnsi" w:eastAsiaTheme="majorEastAsia" w:hAnsiTheme="majorHAnsi" w:cstheme="majorBidi"/>
          <w:b/>
          <w:bCs/>
        </w:rPr>
      </w:pPr>
      <w:r w:rsidRPr="009F7E96">
        <w:rPr>
          <w:b/>
        </w:rPr>
        <w:t>Exceptions:</w:t>
      </w:r>
      <w:r>
        <w:t xml:space="preserve"> DBE, DBG, LMT</w:t>
      </w:r>
    </w:p>
    <w:p w14:paraId="2E984C8F" w14:textId="77777777" w:rsidR="00C1398D" w:rsidRDefault="00C1398D">
      <w:pPr>
        <w:rPr>
          <w:rFonts w:eastAsiaTheme="majorEastAsia" w:cstheme="majorBidi"/>
          <w:b/>
          <w:bCs/>
          <w:sz w:val="40"/>
          <w:szCs w:val="40"/>
        </w:rPr>
      </w:pPr>
      <w:r>
        <w:rPr>
          <w:sz w:val="40"/>
          <w:szCs w:val="40"/>
        </w:rPr>
        <w:br w:type="page"/>
      </w:r>
    </w:p>
    <w:p w14:paraId="23BDE3B7" w14:textId="77777777"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14:paraId="46D5AE2F" w14:textId="77777777" w:rsidR="00DB20BC" w:rsidRDefault="00DB20BC" w:rsidP="00DB20BC">
      <w:r>
        <w:t>Synopsis</w:t>
      </w:r>
    </w:p>
    <w:p w14:paraId="0E881E97" w14:textId="77777777" w:rsidR="00DB20BC" w:rsidRDefault="00DB20BC" w:rsidP="00DB20BC">
      <w:r>
        <w:t xml:space="preserve">Store vector </w:t>
      </w:r>
    </w:p>
    <w:p w14:paraId="170A2E58" w14:textId="77777777" w:rsidR="00DB20BC" w:rsidRPr="003406AF" w:rsidRDefault="00DB20BC" w:rsidP="00DB20BC">
      <w:pPr>
        <w:rPr>
          <w:b/>
        </w:rPr>
      </w:pPr>
      <w:r w:rsidRPr="003406AF">
        <w:rPr>
          <w:b/>
        </w:rPr>
        <w:t>Description:</w:t>
      </w:r>
    </w:p>
    <w:p w14:paraId="7CA0B53D" w14:textId="77777777" w:rsidR="00DB20BC" w:rsidRDefault="00DB20BC" w:rsidP="00DB20BC">
      <w:pPr>
        <w:ind w:left="720"/>
      </w:pPr>
      <w:r>
        <w:t>Store a vector register to memory using indexed addressing.</w:t>
      </w:r>
    </w:p>
    <w:p w14:paraId="3C55EC1B" w14:textId="77777777"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14:paraId="35A3F2A4" w14:textId="77777777" w:rsidTr="00CC19AD">
        <w:tc>
          <w:tcPr>
            <w:tcW w:w="1152" w:type="dxa"/>
          </w:tcPr>
          <w:p w14:paraId="474FA6E4" w14:textId="77777777"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14:paraId="55C265EC" w14:textId="77777777"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14:paraId="1DCCFA8F" w14:textId="77777777"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14:paraId="5BB50209" w14:textId="77777777"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14:paraId="4A1BF50D" w14:textId="77777777"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2D94CF23" w14:textId="77777777"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40DB3C45" w14:textId="77777777"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14:paraId="6DA053AB" w14:textId="77777777" w:rsidR="00DB20BC" w:rsidRDefault="00DB20BC" w:rsidP="00DB20BC"/>
    <w:p w14:paraId="3AB6BC03" w14:textId="77777777" w:rsidR="00DB20BC" w:rsidRDefault="00DB20BC" w:rsidP="00DB20BC">
      <w:pPr>
        <w:rPr>
          <w:b/>
        </w:rPr>
      </w:pPr>
      <w:r w:rsidRPr="003406AF">
        <w:rPr>
          <w:b/>
        </w:rPr>
        <w:t>Operation</w:t>
      </w:r>
    </w:p>
    <w:p w14:paraId="0F57805B" w14:textId="77777777" w:rsidR="00DB20BC" w:rsidRPr="006372C5" w:rsidRDefault="00DB20BC" w:rsidP="00DB20BC">
      <w:r w:rsidRPr="006372C5">
        <w:t xml:space="preserve">for x = 0 to </w:t>
      </w:r>
      <w:r>
        <w:t>VL</w:t>
      </w:r>
      <w:r w:rsidRPr="006372C5">
        <w:t>-1</w:t>
      </w:r>
    </w:p>
    <w:p w14:paraId="2AE3DE8E" w14:textId="77777777"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14:paraId="02DDA99C" w14:textId="77777777" w:rsidR="00DB20BC" w:rsidRDefault="00DB20BC" w:rsidP="00DB20BC">
      <w:pPr>
        <w:rPr>
          <w:rFonts w:asciiTheme="majorHAnsi" w:eastAsiaTheme="majorEastAsia" w:hAnsiTheme="majorHAnsi" w:cstheme="majorBidi"/>
          <w:b/>
          <w:bCs/>
        </w:rPr>
      </w:pPr>
      <w:r w:rsidRPr="009F7E96">
        <w:rPr>
          <w:b/>
        </w:rPr>
        <w:t>Exceptions:</w:t>
      </w:r>
      <w:r>
        <w:t xml:space="preserve"> DBE, DBG, LMT</w:t>
      </w:r>
    </w:p>
    <w:p w14:paraId="0CC065BF" w14:textId="77777777" w:rsidR="00DB20BC" w:rsidRDefault="00DB20BC">
      <w:pPr>
        <w:rPr>
          <w:rFonts w:eastAsiaTheme="majorEastAsia" w:cstheme="majorBidi"/>
          <w:b/>
          <w:bCs/>
          <w:sz w:val="40"/>
          <w:szCs w:val="40"/>
        </w:rPr>
      </w:pPr>
      <w:r>
        <w:rPr>
          <w:sz w:val="40"/>
          <w:szCs w:val="40"/>
        </w:rPr>
        <w:br w:type="page"/>
      </w:r>
    </w:p>
    <w:p w14:paraId="4C0BF9F9" w14:textId="77777777"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14:paraId="0281AF07" w14:textId="77777777" w:rsidR="00254715" w:rsidRDefault="00254715" w:rsidP="00254715">
      <w:r>
        <w:t>Synopsis</w:t>
      </w:r>
    </w:p>
    <w:p w14:paraId="4424411C" w14:textId="77777777" w:rsidR="00254715" w:rsidRDefault="00254715" w:rsidP="00254715">
      <w:r>
        <w:t xml:space="preserve">Load vector </w:t>
      </w:r>
    </w:p>
    <w:p w14:paraId="3DE2B766" w14:textId="77777777" w:rsidR="00254715" w:rsidRPr="003406AF" w:rsidRDefault="00254715" w:rsidP="00254715">
      <w:pPr>
        <w:rPr>
          <w:b/>
        </w:rPr>
      </w:pPr>
      <w:r w:rsidRPr="003406AF">
        <w:rPr>
          <w:b/>
        </w:rPr>
        <w:t>Description:</w:t>
      </w:r>
    </w:p>
    <w:p w14:paraId="3DA2A7EF" w14:textId="77777777" w:rsidR="00254715" w:rsidRDefault="00254715" w:rsidP="00254715">
      <w:pPr>
        <w:ind w:left="720"/>
      </w:pPr>
      <w:r>
        <w:t>Store a vector register to memory using vector indexed addressing.</w:t>
      </w:r>
    </w:p>
    <w:p w14:paraId="24115A89" w14:textId="77777777"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14:paraId="4AE96D33" w14:textId="77777777" w:rsidTr="005D6C1F">
        <w:tc>
          <w:tcPr>
            <w:tcW w:w="1152" w:type="dxa"/>
          </w:tcPr>
          <w:p w14:paraId="48CB0406" w14:textId="77777777"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14:paraId="2F66343F" w14:textId="77777777"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14:paraId="7EEF1519" w14:textId="77777777"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14:paraId="35095379" w14:textId="77777777"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14:paraId="41D4184E" w14:textId="77777777"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00B54FE4" w14:textId="77777777"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46C6925A" w14:textId="77777777"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14:paraId="780F0F0C" w14:textId="77777777" w:rsidR="00254715" w:rsidRDefault="00254715" w:rsidP="00254715"/>
    <w:p w14:paraId="74C1312C" w14:textId="77777777" w:rsidR="00254715" w:rsidRDefault="00254715" w:rsidP="00254715">
      <w:pPr>
        <w:rPr>
          <w:b/>
        </w:rPr>
      </w:pPr>
      <w:r w:rsidRPr="003406AF">
        <w:rPr>
          <w:b/>
        </w:rPr>
        <w:t>Operation</w:t>
      </w:r>
    </w:p>
    <w:p w14:paraId="328861E4" w14:textId="77777777" w:rsidR="00254715" w:rsidRPr="006372C5" w:rsidRDefault="00254715" w:rsidP="00254715">
      <w:r w:rsidRPr="006372C5">
        <w:t xml:space="preserve">for x = 0 to </w:t>
      </w:r>
      <w:r>
        <w:t>VL</w:t>
      </w:r>
      <w:r w:rsidRPr="006372C5">
        <w:t>-1</w:t>
      </w:r>
    </w:p>
    <w:p w14:paraId="352039E0" w14:textId="77777777"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14:paraId="30591C3E" w14:textId="77777777" w:rsidR="00254715" w:rsidRDefault="00254715" w:rsidP="00254715">
      <w:pPr>
        <w:rPr>
          <w:rFonts w:asciiTheme="majorHAnsi" w:eastAsiaTheme="majorEastAsia" w:hAnsiTheme="majorHAnsi" w:cstheme="majorBidi"/>
          <w:b/>
          <w:bCs/>
        </w:rPr>
      </w:pPr>
      <w:r w:rsidRPr="009F7E96">
        <w:rPr>
          <w:b/>
        </w:rPr>
        <w:t>Exceptions:</w:t>
      </w:r>
      <w:r>
        <w:t xml:space="preserve"> DBE, DBG, LMT</w:t>
      </w:r>
    </w:p>
    <w:p w14:paraId="659D5681" w14:textId="77777777" w:rsidR="00254715" w:rsidRDefault="00254715">
      <w:pPr>
        <w:rPr>
          <w:rFonts w:eastAsiaTheme="majorEastAsia" w:cstheme="majorBidi"/>
          <w:b/>
          <w:bCs/>
          <w:sz w:val="40"/>
          <w:szCs w:val="40"/>
        </w:rPr>
      </w:pPr>
      <w:r>
        <w:rPr>
          <w:sz w:val="40"/>
          <w:szCs w:val="40"/>
        </w:rPr>
        <w:br w:type="page"/>
      </w:r>
    </w:p>
    <w:p w14:paraId="600C86DA" w14:textId="77777777" w:rsidR="00215424" w:rsidRPr="00215424" w:rsidRDefault="00215424" w:rsidP="00215424">
      <w:pPr>
        <w:pStyle w:val="Heading3"/>
        <w:rPr>
          <w:sz w:val="40"/>
          <w:szCs w:val="40"/>
        </w:rPr>
      </w:pPr>
      <w:bookmarkStart w:id="59" w:name="_Toc448161489"/>
      <w:r w:rsidRPr="00215424">
        <w:rPr>
          <w:sz w:val="40"/>
          <w:szCs w:val="40"/>
        </w:rPr>
        <w:lastRenderedPageBreak/>
        <w:t>V2BITS</w:t>
      </w:r>
      <w:bookmarkEnd w:id="59"/>
    </w:p>
    <w:p w14:paraId="5B9E39ED" w14:textId="77777777" w:rsidR="00215424" w:rsidRDefault="00215424" w:rsidP="00215424">
      <w:r>
        <w:t>Synopsis</w:t>
      </w:r>
    </w:p>
    <w:p w14:paraId="6021260B" w14:textId="77777777"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14:paraId="34CB13CF" w14:textId="77777777" w:rsidTr="00B63EC7">
        <w:tc>
          <w:tcPr>
            <w:tcW w:w="1152" w:type="dxa"/>
          </w:tcPr>
          <w:p w14:paraId="72BD51E1" w14:textId="77777777"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14:paraId="63FB156E" w14:textId="77777777"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14:paraId="3271FDFF" w14:textId="77777777"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14:paraId="5A29DBBA" w14:textId="77777777"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14:paraId="12DF6256" w14:textId="77777777"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14:paraId="1ECC4912" w14:textId="77777777"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14:paraId="1E1C0A7D" w14:textId="77777777"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DC3C117" w14:textId="77777777" w:rsidR="00215424" w:rsidRDefault="00215424" w:rsidP="00215424"/>
    <w:p w14:paraId="09D387D8" w14:textId="77777777" w:rsidR="00215424" w:rsidRPr="00215424" w:rsidRDefault="00215424" w:rsidP="00215424">
      <w:pPr>
        <w:rPr>
          <w:b/>
        </w:rPr>
      </w:pPr>
      <w:r w:rsidRPr="00215424">
        <w:rPr>
          <w:b/>
        </w:rPr>
        <w:t>Description</w:t>
      </w:r>
    </w:p>
    <w:p w14:paraId="130F1FF2" w14:textId="77777777" w:rsidR="00215424" w:rsidRDefault="00215424" w:rsidP="00215424">
      <w:pPr>
        <w:ind w:left="720"/>
      </w:pPr>
      <w:r>
        <w:t xml:space="preserve">The least significant bit of each vector element is copied to the corresponding bit in the target register. </w:t>
      </w:r>
    </w:p>
    <w:p w14:paraId="46493C6A" w14:textId="77777777" w:rsidR="00215424" w:rsidRPr="00215424" w:rsidRDefault="00215424" w:rsidP="00215424">
      <w:pPr>
        <w:rPr>
          <w:b/>
        </w:rPr>
      </w:pPr>
      <w:r w:rsidRPr="00215424">
        <w:rPr>
          <w:b/>
        </w:rPr>
        <w:t>Operation</w:t>
      </w:r>
    </w:p>
    <w:p w14:paraId="029F7C83" w14:textId="77777777" w:rsidR="00215424" w:rsidRDefault="00215424" w:rsidP="00215424">
      <w:pPr>
        <w:ind w:left="720"/>
      </w:pPr>
      <w:r>
        <w:t>For x = 0 to VL-1</w:t>
      </w:r>
    </w:p>
    <w:p w14:paraId="3B786470" w14:textId="77777777" w:rsidR="00215424" w:rsidRDefault="00215424" w:rsidP="00215424">
      <w:pPr>
        <w:ind w:left="720" w:firstLine="720"/>
      </w:pPr>
      <w:r>
        <w:t xml:space="preserve">Rt[x] = </w:t>
      </w:r>
      <w:proofErr w:type="spellStart"/>
      <w:r>
        <w:t>Va</w:t>
      </w:r>
      <w:proofErr w:type="spellEnd"/>
      <w:r>
        <w:t>[x</w:t>
      </w:r>
      <w:proofErr w:type="gramStart"/>
      <w:r>
        <w:t>].LSB</w:t>
      </w:r>
      <w:proofErr w:type="gramEnd"/>
    </w:p>
    <w:p w14:paraId="14B1F509" w14:textId="77777777" w:rsidR="00215424" w:rsidRDefault="00215424" w:rsidP="00215424">
      <w:r w:rsidRPr="00215424">
        <w:rPr>
          <w:b/>
        </w:rPr>
        <w:t>Exceptions:</w:t>
      </w:r>
      <w:r w:rsidRPr="00215424">
        <w:t xml:space="preserve"> </w:t>
      </w:r>
      <w:r>
        <w:t>none</w:t>
      </w:r>
    </w:p>
    <w:p w14:paraId="0A12044F" w14:textId="77777777" w:rsidR="00441292" w:rsidRDefault="00441292" w:rsidP="00441292">
      <w:r>
        <w:rPr>
          <w:rStyle w:val="Strong"/>
        </w:rPr>
        <w:t xml:space="preserve">Execution Units: </w:t>
      </w:r>
      <w:r>
        <w:t>ALUs</w:t>
      </w:r>
    </w:p>
    <w:p w14:paraId="703BFA5A" w14:textId="77777777" w:rsidR="00215424" w:rsidRDefault="00215424">
      <w:pPr>
        <w:rPr>
          <w:rFonts w:eastAsiaTheme="majorEastAsia" w:cstheme="majorBidi"/>
          <w:b/>
          <w:bCs/>
          <w:sz w:val="40"/>
          <w:szCs w:val="40"/>
        </w:rPr>
      </w:pPr>
      <w:r>
        <w:rPr>
          <w:sz w:val="40"/>
          <w:szCs w:val="40"/>
        </w:rPr>
        <w:br w:type="page"/>
      </w:r>
    </w:p>
    <w:p w14:paraId="48003C9D" w14:textId="77777777"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14:paraId="4C223EDB" w14:textId="77777777" w:rsidR="00A5697D" w:rsidRDefault="00A5697D" w:rsidP="00A5697D">
      <w:r>
        <w:t>Synopsis</w:t>
      </w:r>
    </w:p>
    <w:p w14:paraId="58D24002" w14:textId="77777777"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14:paraId="14EE6E83" w14:textId="77777777" w:rsidR="00A5697D" w:rsidRPr="00DE44FD" w:rsidRDefault="00A5697D" w:rsidP="00A5697D">
      <w:pPr>
        <w:rPr>
          <w:b/>
        </w:rPr>
      </w:pPr>
      <w:r w:rsidRPr="00DE44FD">
        <w:rPr>
          <w:b/>
        </w:rPr>
        <w:t>Description</w:t>
      </w:r>
    </w:p>
    <w:p w14:paraId="1A124CA4" w14:textId="77777777" w:rsidR="00A5697D" w:rsidRDefault="00A5697D" w:rsidP="00A5697D">
      <w:pPr>
        <w:spacing w:line="360" w:lineRule="auto"/>
        <w:ind w:left="720"/>
      </w:pPr>
      <w:r>
        <w:t xml:space="preserve">The absolute value of a vector register is placed in the target vector register Vt. </w:t>
      </w:r>
    </w:p>
    <w:p w14:paraId="4B12FA22" w14:textId="77777777"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14:paraId="0621D9F7" w14:textId="77777777" w:rsidTr="00B63EC7">
        <w:tc>
          <w:tcPr>
            <w:tcW w:w="1152" w:type="dxa"/>
          </w:tcPr>
          <w:p w14:paraId="3212B9ED" w14:textId="77777777"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14:paraId="13738F31" w14:textId="77777777"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14:paraId="53491953"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14:paraId="365D6CC7" w14:textId="77777777"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922F026" w14:textId="77777777"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14:paraId="0C63C430"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14:paraId="6A6A2BDE"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BB384F0" w14:textId="77777777" w:rsidR="00A5697D" w:rsidRDefault="00A5697D" w:rsidP="00A5697D">
      <w:pPr>
        <w:rPr>
          <w:b/>
          <w:i/>
        </w:rPr>
      </w:pPr>
    </w:p>
    <w:p w14:paraId="10FFCB79" w14:textId="77777777" w:rsidR="00A5697D" w:rsidRPr="00FA1262" w:rsidRDefault="00A5697D" w:rsidP="00A5697D">
      <w:pPr>
        <w:rPr>
          <w:b/>
        </w:rPr>
      </w:pPr>
      <w:r w:rsidRPr="00FA1262">
        <w:rPr>
          <w:b/>
        </w:rPr>
        <w:t>Operation</w:t>
      </w:r>
    </w:p>
    <w:p w14:paraId="402DA418" w14:textId="77777777" w:rsidR="00A5697D" w:rsidRDefault="00A5697D" w:rsidP="00A5697D">
      <w:pPr>
        <w:ind w:left="720" w:firstLine="720"/>
      </w:pPr>
      <w:r>
        <w:t>for x = 0 to VL - 1</w:t>
      </w:r>
    </w:p>
    <w:p w14:paraId="31FCFCF8" w14:textId="77777777"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14:paraId="51817E2D" w14:textId="77777777"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14:paraId="067C9772" w14:textId="77777777" w:rsidTr="00885C00">
        <w:tc>
          <w:tcPr>
            <w:tcW w:w="634" w:type="dxa"/>
            <w:shd w:val="clear" w:color="auto" w:fill="404040" w:themeFill="text1" w:themeFillTint="BF"/>
          </w:tcPr>
          <w:p w14:paraId="6FD25425" w14:textId="77777777"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2F2FA70" w14:textId="77777777"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E7E8336" w14:textId="77777777" w:rsidR="00A5697D" w:rsidRPr="00265544" w:rsidRDefault="00A5697D" w:rsidP="00885C00">
            <w:pPr>
              <w:rPr>
                <w:color w:val="FFFFFF" w:themeColor="background1"/>
              </w:rPr>
            </w:pPr>
          </w:p>
        </w:tc>
      </w:tr>
      <w:tr w:rsidR="00A5697D" w14:paraId="79011AF5" w14:textId="77777777" w:rsidTr="00885C00">
        <w:tc>
          <w:tcPr>
            <w:tcW w:w="634" w:type="dxa"/>
          </w:tcPr>
          <w:p w14:paraId="74CAA862" w14:textId="77777777" w:rsidR="00A5697D" w:rsidRDefault="00A5697D" w:rsidP="00885C00">
            <w:pPr>
              <w:jc w:val="center"/>
            </w:pPr>
            <w:r>
              <w:t>0</w:t>
            </w:r>
          </w:p>
        </w:tc>
        <w:tc>
          <w:tcPr>
            <w:tcW w:w="3302" w:type="dxa"/>
          </w:tcPr>
          <w:p w14:paraId="1DAAABBE" w14:textId="77777777" w:rsidR="00A5697D" w:rsidRDefault="00A5697D" w:rsidP="00885C00">
            <w:r>
              <w:t>Integer</w:t>
            </w:r>
          </w:p>
        </w:tc>
        <w:tc>
          <w:tcPr>
            <w:tcW w:w="283" w:type="dxa"/>
          </w:tcPr>
          <w:p w14:paraId="378B607B" w14:textId="77777777" w:rsidR="00A5697D" w:rsidRDefault="00A5697D" w:rsidP="00885C00"/>
        </w:tc>
      </w:tr>
      <w:tr w:rsidR="00A5697D" w14:paraId="03E27234" w14:textId="77777777" w:rsidTr="00885C00">
        <w:tc>
          <w:tcPr>
            <w:tcW w:w="634" w:type="dxa"/>
          </w:tcPr>
          <w:p w14:paraId="3A7425C3" w14:textId="77777777" w:rsidR="00A5697D" w:rsidRDefault="00A5697D" w:rsidP="00885C00">
            <w:pPr>
              <w:jc w:val="center"/>
            </w:pPr>
            <w:r>
              <w:t>1</w:t>
            </w:r>
          </w:p>
        </w:tc>
        <w:tc>
          <w:tcPr>
            <w:tcW w:w="3302" w:type="dxa"/>
          </w:tcPr>
          <w:p w14:paraId="14D96DF4" w14:textId="77777777" w:rsidR="00A5697D" w:rsidRDefault="00A5697D" w:rsidP="00885C00">
            <w:r>
              <w:t>Float double</w:t>
            </w:r>
          </w:p>
        </w:tc>
        <w:tc>
          <w:tcPr>
            <w:tcW w:w="283" w:type="dxa"/>
          </w:tcPr>
          <w:p w14:paraId="745BE162" w14:textId="77777777" w:rsidR="00A5697D" w:rsidRDefault="00A5697D" w:rsidP="00885C00"/>
        </w:tc>
      </w:tr>
      <w:tr w:rsidR="00A5697D" w14:paraId="173EE7A7" w14:textId="77777777" w:rsidTr="00885C00">
        <w:tc>
          <w:tcPr>
            <w:tcW w:w="634" w:type="dxa"/>
          </w:tcPr>
          <w:p w14:paraId="2143E346" w14:textId="77777777" w:rsidR="00A5697D" w:rsidRDefault="00A5697D" w:rsidP="00885C00">
            <w:pPr>
              <w:jc w:val="center"/>
            </w:pPr>
            <w:r>
              <w:t>2</w:t>
            </w:r>
          </w:p>
        </w:tc>
        <w:tc>
          <w:tcPr>
            <w:tcW w:w="3302" w:type="dxa"/>
          </w:tcPr>
          <w:p w14:paraId="4472B89D" w14:textId="77777777" w:rsidR="00A5697D" w:rsidRDefault="00A5697D" w:rsidP="00885C00">
            <w:r>
              <w:t>reserved</w:t>
            </w:r>
          </w:p>
        </w:tc>
        <w:tc>
          <w:tcPr>
            <w:tcW w:w="283" w:type="dxa"/>
          </w:tcPr>
          <w:p w14:paraId="0021441E" w14:textId="77777777" w:rsidR="00A5697D" w:rsidRDefault="00A5697D" w:rsidP="00885C00"/>
        </w:tc>
      </w:tr>
      <w:tr w:rsidR="00A5697D" w14:paraId="6F4BD8D8" w14:textId="77777777" w:rsidTr="00885C00">
        <w:tc>
          <w:tcPr>
            <w:tcW w:w="634" w:type="dxa"/>
          </w:tcPr>
          <w:p w14:paraId="6349A059" w14:textId="77777777" w:rsidR="00A5697D" w:rsidRDefault="00A5697D" w:rsidP="00885C00">
            <w:pPr>
              <w:jc w:val="center"/>
            </w:pPr>
            <w:r>
              <w:t>3</w:t>
            </w:r>
          </w:p>
        </w:tc>
        <w:tc>
          <w:tcPr>
            <w:tcW w:w="3302" w:type="dxa"/>
          </w:tcPr>
          <w:p w14:paraId="1A9964C3" w14:textId="77777777" w:rsidR="00A5697D" w:rsidRDefault="00A5697D" w:rsidP="00885C00">
            <w:r>
              <w:t>reserved</w:t>
            </w:r>
          </w:p>
        </w:tc>
        <w:tc>
          <w:tcPr>
            <w:tcW w:w="283" w:type="dxa"/>
          </w:tcPr>
          <w:p w14:paraId="09BB3E25" w14:textId="77777777" w:rsidR="00A5697D" w:rsidRDefault="00A5697D" w:rsidP="00885C00"/>
        </w:tc>
      </w:tr>
    </w:tbl>
    <w:p w14:paraId="4BCADAA4" w14:textId="77777777" w:rsidR="00A5697D" w:rsidRDefault="00A5697D" w:rsidP="00A5697D">
      <w:pPr>
        <w:rPr>
          <w:rFonts w:eastAsiaTheme="majorEastAsia" w:cstheme="majorBidi"/>
        </w:rPr>
      </w:pPr>
      <w:r>
        <w:br w:type="page"/>
      </w:r>
    </w:p>
    <w:p w14:paraId="4032AF4D" w14:textId="77777777" w:rsidR="00265544" w:rsidRPr="00DA5E9C" w:rsidRDefault="00265544" w:rsidP="00DA5E9C">
      <w:pPr>
        <w:pStyle w:val="Heading3"/>
        <w:rPr>
          <w:sz w:val="40"/>
          <w:szCs w:val="40"/>
        </w:rPr>
      </w:pPr>
      <w:r w:rsidRPr="00DA5E9C">
        <w:rPr>
          <w:sz w:val="40"/>
          <w:szCs w:val="40"/>
        </w:rPr>
        <w:lastRenderedPageBreak/>
        <w:t>VADD</w:t>
      </w:r>
      <w:bookmarkEnd w:id="56"/>
      <w:r w:rsidR="005770C9">
        <w:rPr>
          <w:sz w:val="40"/>
          <w:szCs w:val="40"/>
        </w:rPr>
        <w:t xml:space="preserve"> - Add</w:t>
      </w:r>
    </w:p>
    <w:p w14:paraId="737C021F" w14:textId="77777777" w:rsidR="00265544" w:rsidRDefault="00265544" w:rsidP="00265544">
      <w:r>
        <w:t>Synopsis</w:t>
      </w:r>
    </w:p>
    <w:p w14:paraId="776A67B4" w14:textId="77777777" w:rsidR="00265544" w:rsidRDefault="00265544" w:rsidP="00265544">
      <w:r>
        <w:t xml:space="preserve">Vector register add. Vt = </w:t>
      </w:r>
      <w:proofErr w:type="spellStart"/>
      <w:r>
        <w:t>Va</w:t>
      </w:r>
      <w:proofErr w:type="spellEnd"/>
      <w:r>
        <w:t xml:space="preserve"> + </w:t>
      </w:r>
      <w:proofErr w:type="spellStart"/>
      <w:r>
        <w:t>Vb</w:t>
      </w:r>
      <w:proofErr w:type="spellEnd"/>
    </w:p>
    <w:p w14:paraId="48195BC0" w14:textId="77777777" w:rsidR="00265544" w:rsidRPr="00DE44FD" w:rsidRDefault="00265544" w:rsidP="00265544">
      <w:pPr>
        <w:rPr>
          <w:b/>
        </w:rPr>
      </w:pPr>
      <w:r w:rsidRPr="00DE44FD">
        <w:rPr>
          <w:b/>
        </w:rPr>
        <w:t>Description</w:t>
      </w:r>
    </w:p>
    <w:p w14:paraId="0FE1BC3B" w14:textId="77777777"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14:paraId="61FED0FD" w14:textId="77777777" w:rsidR="00C51CE5" w:rsidRDefault="00C51CE5" w:rsidP="00C51CE5">
      <w:pPr>
        <w:rPr>
          <w:b/>
        </w:rPr>
      </w:pPr>
      <w:r>
        <w:rPr>
          <w:b/>
        </w:rPr>
        <w:t xml:space="preserve">Float Double </w:t>
      </w:r>
      <w:r w:rsidRPr="00FA1262">
        <w:rPr>
          <w:b/>
        </w:rPr>
        <w:t>Instr</w:t>
      </w:r>
      <w:r>
        <w:rPr>
          <w:b/>
        </w:rPr>
        <w:t>uction Format</w:t>
      </w:r>
    </w:p>
    <w:p w14:paraId="07A46489" w14:textId="77777777"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14:paraId="121682E4" w14:textId="77777777" w:rsidTr="00C51CE5">
        <w:tc>
          <w:tcPr>
            <w:tcW w:w="993" w:type="dxa"/>
          </w:tcPr>
          <w:p w14:paraId="48B1A174" w14:textId="77777777"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14:paraId="618BB621" w14:textId="77777777"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14:paraId="47D70BC5" w14:textId="77777777"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FEB611B" w14:textId="77777777"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23F908CD" w14:textId="77777777"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23D35899" w14:textId="77777777"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14:paraId="7DFA9AED" w14:textId="77777777"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A823FF" w14:textId="77777777" w:rsidR="00C51CE5" w:rsidRDefault="00C51CE5" w:rsidP="00C51CE5">
      <w:pPr>
        <w:rPr>
          <w:b/>
          <w:i/>
        </w:rPr>
      </w:pPr>
    </w:p>
    <w:p w14:paraId="4179A5D5" w14:textId="77777777" w:rsidR="000B3A68" w:rsidRDefault="000B3A68" w:rsidP="000B3A68">
      <w:pPr>
        <w:rPr>
          <w:b/>
        </w:rPr>
      </w:pPr>
      <w:r>
        <w:rPr>
          <w:b/>
        </w:rPr>
        <w:t xml:space="preserve">Integer Word </w:t>
      </w:r>
      <w:r w:rsidRPr="00FA1262">
        <w:rPr>
          <w:b/>
        </w:rPr>
        <w:t>Instr</w:t>
      </w:r>
      <w:r>
        <w:rPr>
          <w:b/>
        </w:rPr>
        <w:t>uction Format</w:t>
      </w:r>
    </w:p>
    <w:p w14:paraId="72DBBF0F" w14:textId="77777777"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14:paraId="1EF11688" w14:textId="77777777" w:rsidTr="008773D3">
        <w:tc>
          <w:tcPr>
            <w:tcW w:w="993" w:type="dxa"/>
          </w:tcPr>
          <w:p w14:paraId="733D84C1" w14:textId="77777777"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14:paraId="1A1AC5F2" w14:textId="77777777"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14:paraId="102882B3" w14:textId="77777777"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D2ABFD3" w14:textId="77777777"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6C0E07B2" w14:textId="77777777"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714A3637" w14:textId="77777777"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14:paraId="470ED43E" w14:textId="77777777"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21FA283D" w14:textId="77777777" w:rsidR="000B3A68" w:rsidRDefault="000B3A68" w:rsidP="000B3A68">
      <w:pPr>
        <w:rPr>
          <w:b/>
          <w:i/>
        </w:rPr>
      </w:pPr>
    </w:p>
    <w:p w14:paraId="14E674EB" w14:textId="77777777" w:rsidR="00265544" w:rsidRDefault="00A57ADE" w:rsidP="00265544">
      <w:pPr>
        <w:rPr>
          <w:b/>
        </w:rPr>
      </w:pPr>
      <w:r>
        <w:rPr>
          <w:b/>
        </w:rPr>
        <w:t xml:space="preserve">Float </w:t>
      </w:r>
      <w:r w:rsidR="00265544" w:rsidRPr="00FA1262">
        <w:rPr>
          <w:b/>
        </w:rPr>
        <w:t>Instr</w:t>
      </w:r>
      <w:r w:rsidR="00265544">
        <w:rPr>
          <w:b/>
        </w:rPr>
        <w:t>uction Format</w:t>
      </w:r>
    </w:p>
    <w:p w14:paraId="68201D28" w14:textId="77777777"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14:paraId="61458773" w14:textId="77777777" w:rsidTr="00A57ADE">
        <w:tc>
          <w:tcPr>
            <w:tcW w:w="993" w:type="dxa"/>
          </w:tcPr>
          <w:p w14:paraId="330B73CE" w14:textId="77777777"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14:paraId="59666B5E" w14:textId="77777777"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14:paraId="4931E491" w14:textId="77777777"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14:paraId="1A1A6C57" w14:textId="77777777"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14:paraId="02BAFB09" w14:textId="77777777"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14:paraId="5A3D28F0" w14:textId="77777777"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7586085" w14:textId="77777777"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47BBD4A" w14:textId="77777777"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6A1973CE" w14:textId="77777777"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14:paraId="6D7CA151" w14:textId="77777777"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36A3DB0" w14:textId="77777777" w:rsidR="00265544" w:rsidRDefault="00265544" w:rsidP="00265544">
      <w:pPr>
        <w:rPr>
          <w:b/>
          <w:i/>
        </w:rPr>
      </w:pPr>
    </w:p>
    <w:p w14:paraId="5DCD6CE4" w14:textId="77777777"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14:paraId="25F918FE" w14:textId="77777777" w:rsidTr="00A57ADE">
        <w:tc>
          <w:tcPr>
            <w:tcW w:w="993" w:type="dxa"/>
          </w:tcPr>
          <w:p w14:paraId="2CD74C82" w14:textId="77777777"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14:paraId="5A9EDD5C" w14:textId="77777777"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14:paraId="1B9EECDD" w14:textId="77777777"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14:paraId="3AF196FA" w14:textId="77777777"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14:paraId="6139D39A" w14:textId="77777777"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14:paraId="0277B289" w14:textId="77777777"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508E159" w14:textId="77777777"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00B9FA4A" w14:textId="77777777"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79C3A306" w14:textId="77777777"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14:paraId="61521B95" w14:textId="77777777"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60409765" w14:textId="77777777" w:rsidR="00A57ADE" w:rsidRDefault="00A57ADE" w:rsidP="00265544">
      <w:pPr>
        <w:rPr>
          <w:b/>
          <w:i/>
        </w:rPr>
      </w:pPr>
    </w:p>
    <w:p w14:paraId="28FCF6B4" w14:textId="77777777" w:rsidR="00265544" w:rsidRPr="00FA1262" w:rsidRDefault="00265544" w:rsidP="00265544">
      <w:pPr>
        <w:rPr>
          <w:b/>
        </w:rPr>
      </w:pPr>
      <w:r w:rsidRPr="00FA1262">
        <w:rPr>
          <w:b/>
        </w:rPr>
        <w:t>Operation</w:t>
      </w:r>
    </w:p>
    <w:p w14:paraId="0B911848" w14:textId="77777777" w:rsidR="00265544" w:rsidRDefault="00265544" w:rsidP="00265544">
      <w:pPr>
        <w:ind w:left="720" w:firstLine="720"/>
      </w:pPr>
      <w:r>
        <w:t>for x = 0 to VL - 1</w:t>
      </w:r>
    </w:p>
    <w:p w14:paraId="585D412B" w14:textId="77777777"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14:paraId="0C9A059C" w14:textId="77777777"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14:paraId="42A9D393" w14:textId="77777777" w:rsidTr="00265544">
        <w:tc>
          <w:tcPr>
            <w:tcW w:w="634" w:type="dxa"/>
            <w:shd w:val="clear" w:color="auto" w:fill="404040" w:themeFill="text1" w:themeFillTint="BF"/>
          </w:tcPr>
          <w:p w14:paraId="0BD5F63C" w14:textId="77777777"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A5416FE" w14:textId="77777777"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702D4C7" w14:textId="77777777" w:rsidR="00265544" w:rsidRPr="00265544" w:rsidRDefault="00265544" w:rsidP="007A1A18">
            <w:pPr>
              <w:rPr>
                <w:color w:val="FFFFFF" w:themeColor="background1"/>
              </w:rPr>
            </w:pPr>
          </w:p>
        </w:tc>
      </w:tr>
      <w:tr w:rsidR="00265544" w14:paraId="5728B5FD" w14:textId="77777777" w:rsidTr="007A1A18">
        <w:tc>
          <w:tcPr>
            <w:tcW w:w="634" w:type="dxa"/>
          </w:tcPr>
          <w:p w14:paraId="08267CDB" w14:textId="77777777" w:rsidR="00265544" w:rsidRDefault="00265544" w:rsidP="007A1A18">
            <w:pPr>
              <w:jc w:val="center"/>
            </w:pPr>
            <w:r>
              <w:t>0</w:t>
            </w:r>
          </w:p>
        </w:tc>
        <w:tc>
          <w:tcPr>
            <w:tcW w:w="3302" w:type="dxa"/>
          </w:tcPr>
          <w:p w14:paraId="479097DA" w14:textId="77777777" w:rsidR="00265544" w:rsidRDefault="00265544" w:rsidP="007A1A18">
            <w:r>
              <w:t>Integer</w:t>
            </w:r>
          </w:p>
        </w:tc>
        <w:tc>
          <w:tcPr>
            <w:tcW w:w="283" w:type="dxa"/>
          </w:tcPr>
          <w:p w14:paraId="111E6C2D" w14:textId="77777777" w:rsidR="00265544" w:rsidRDefault="00265544" w:rsidP="007A1A18"/>
        </w:tc>
      </w:tr>
      <w:tr w:rsidR="00265544" w14:paraId="64D5D02E" w14:textId="77777777" w:rsidTr="007A1A18">
        <w:tc>
          <w:tcPr>
            <w:tcW w:w="634" w:type="dxa"/>
          </w:tcPr>
          <w:p w14:paraId="4FDA9B3A" w14:textId="77777777" w:rsidR="00265544" w:rsidRDefault="00265544" w:rsidP="007A1A18">
            <w:pPr>
              <w:jc w:val="center"/>
            </w:pPr>
            <w:r>
              <w:t>1</w:t>
            </w:r>
          </w:p>
        </w:tc>
        <w:tc>
          <w:tcPr>
            <w:tcW w:w="3302" w:type="dxa"/>
          </w:tcPr>
          <w:p w14:paraId="1081E4A1" w14:textId="77777777" w:rsidR="00265544" w:rsidRDefault="00265544" w:rsidP="00265544">
            <w:r>
              <w:t>Float double</w:t>
            </w:r>
          </w:p>
        </w:tc>
        <w:tc>
          <w:tcPr>
            <w:tcW w:w="283" w:type="dxa"/>
          </w:tcPr>
          <w:p w14:paraId="622C9ED2" w14:textId="77777777" w:rsidR="00265544" w:rsidRDefault="00265544" w:rsidP="007A1A18"/>
        </w:tc>
      </w:tr>
      <w:tr w:rsidR="00265544" w14:paraId="6C38B5D3" w14:textId="77777777" w:rsidTr="007A1A18">
        <w:tc>
          <w:tcPr>
            <w:tcW w:w="634" w:type="dxa"/>
          </w:tcPr>
          <w:p w14:paraId="79A05225" w14:textId="77777777" w:rsidR="00265544" w:rsidRDefault="00265544" w:rsidP="007A1A18">
            <w:pPr>
              <w:jc w:val="center"/>
            </w:pPr>
            <w:r>
              <w:t>2</w:t>
            </w:r>
          </w:p>
        </w:tc>
        <w:tc>
          <w:tcPr>
            <w:tcW w:w="3302" w:type="dxa"/>
          </w:tcPr>
          <w:p w14:paraId="167C42B1" w14:textId="77777777" w:rsidR="00265544" w:rsidRDefault="00265544" w:rsidP="007A1A18">
            <w:r>
              <w:t>reserved</w:t>
            </w:r>
          </w:p>
        </w:tc>
        <w:tc>
          <w:tcPr>
            <w:tcW w:w="283" w:type="dxa"/>
          </w:tcPr>
          <w:p w14:paraId="38172D7C" w14:textId="77777777" w:rsidR="00265544" w:rsidRDefault="00265544" w:rsidP="007A1A18"/>
        </w:tc>
      </w:tr>
      <w:tr w:rsidR="00265544" w14:paraId="39D77DFC" w14:textId="77777777" w:rsidTr="007A1A18">
        <w:tc>
          <w:tcPr>
            <w:tcW w:w="634" w:type="dxa"/>
          </w:tcPr>
          <w:p w14:paraId="56A4604E" w14:textId="77777777" w:rsidR="00265544" w:rsidRDefault="00265544" w:rsidP="007A1A18">
            <w:pPr>
              <w:jc w:val="center"/>
            </w:pPr>
            <w:r>
              <w:t>3</w:t>
            </w:r>
          </w:p>
        </w:tc>
        <w:tc>
          <w:tcPr>
            <w:tcW w:w="3302" w:type="dxa"/>
          </w:tcPr>
          <w:p w14:paraId="7B0F6587" w14:textId="77777777" w:rsidR="00265544" w:rsidRDefault="00265544" w:rsidP="007A1A18">
            <w:r>
              <w:t>reserved</w:t>
            </w:r>
          </w:p>
        </w:tc>
        <w:tc>
          <w:tcPr>
            <w:tcW w:w="283" w:type="dxa"/>
          </w:tcPr>
          <w:p w14:paraId="18B6DA0A" w14:textId="77777777" w:rsidR="00265544" w:rsidRDefault="00265544" w:rsidP="007A1A18"/>
        </w:tc>
      </w:tr>
    </w:tbl>
    <w:p w14:paraId="1B0909E9" w14:textId="77777777" w:rsidR="000B1E59" w:rsidRDefault="000B1E59" w:rsidP="000B1E59">
      <w:pPr>
        <w:rPr>
          <w:rFonts w:eastAsiaTheme="majorEastAsia" w:cstheme="majorBidi"/>
        </w:rPr>
      </w:pPr>
      <w:bookmarkStart w:id="60" w:name="_Toc448161458"/>
      <w:bookmarkStart w:id="61" w:name="_Toc448161459"/>
      <w:bookmarkStart w:id="62" w:name="_Toc448161462"/>
      <w:r>
        <w:br w:type="page"/>
      </w:r>
    </w:p>
    <w:p w14:paraId="44CDEF8F" w14:textId="77777777" w:rsidR="000B1E59" w:rsidRPr="000B1E59" w:rsidRDefault="000B1E59" w:rsidP="000B1E59">
      <w:pPr>
        <w:pStyle w:val="Heading3"/>
        <w:rPr>
          <w:sz w:val="40"/>
          <w:szCs w:val="40"/>
        </w:rPr>
      </w:pPr>
      <w:r w:rsidRPr="000B1E59">
        <w:rPr>
          <w:sz w:val="40"/>
          <w:szCs w:val="40"/>
        </w:rPr>
        <w:lastRenderedPageBreak/>
        <w:t>VADDS</w:t>
      </w:r>
      <w:bookmarkEnd w:id="60"/>
      <w:r w:rsidRPr="000B1E59">
        <w:rPr>
          <w:sz w:val="40"/>
          <w:szCs w:val="40"/>
        </w:rPr>
        <w:t xml:space="preserve"> – Add Scalar</w:t>
      </w:r>
    </w:p>
    <w:p w14:paraId="2B6C1878" w14:textId="77777777" w:rsidR="000B1E59" w:rsidRDefault="000B1E59" w:rsidP="000B1E59">
      <w:r>
        <w:t>Synopsis</w:t>
      </w:r>
    </w:p>
    <w:p w14:paraId="6CF36D10" w14:textId="77777777" w:rsidR="000B1E59" w:rsidRDefault="000B1E59" w:rsidP="000B1E59">
      <w:r>
        <w:t xml:space="preserve">Vector register add. Vt = </w:t>
      </w:r>
      <w:proofErr w:type="spellStart"/>
      <w:r>
        <w:t>Va</w:t>
      </w:r>
      <w:proofErr w:type="spellEnd"/>
      <w:r>
        <w:t xml:space="preserve"> + </w:t>
      </w:r>
      <w:proofErr w:type="spellStart"/>
      <w:r>
        <w:t>Rb</w:t>
      </w:r>
      <w:proofErr w:type="spellEnd"/>
    </w:p>
    <w:p w14:paraId="51ABE4DD" w14:textId="77777777" w:rsidR="000B1E59" w:rsidRPr="00DE44FD" w:rsidRDefault="000B1E59" w:rsidP="000B1E59">
      <w:pPr>
        <w:rPr>
          <w:b/>
        </w:rPr>
      </w:pPr>
      <w:r w:rsidRPr="00DE44FD">
        <w:rPr>
          <w:b/>
        </w:rPr>
        <w:t>Description</w:t>
      </w:r>
    </w:p>
    <w:p w14:paraId="4A77DB69" w14:textId="77777777"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14:paraId="73291EE9" w14:textId="77777777"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3ABDC175" w14:textId="77777777" w:rsidTr="00930507">
        <w:tc>
          <w:tcPr>
            <w:tcW w:w="1152" w:type="dxa"/>
          </w:tcPr>
          <w:p w14:paraId="0B93D3B3" w14:textId="77777777"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14:paraId="412D21AA" w14:textId="77777777"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14:paraId="7B7153F7" w14:textId="77777777"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14:paraId="45AF296F" w14:textId="77777777"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BD56728" w14:textId="77777777"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4E34F95" w14:textId="77777777"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F70F041" w14:textId="77777777"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CB38929" w14:textId="77777777" w:rsidR="000B1E59" w:rsidRDefault="000B1E59" w:rsidP="000B1E59">
      <w:pPr>
        <w:rPr>
          <w:b/>
        </w:rPr>
      </w:pPr>
    </w:p>
    <w:p w14:paraId="2EA1B3B3" w14:textId="77777777" w:rsidR="000B1E59" w:rsidRPr="00FA1262" w:rsidRDefault="000B1E59" w:rsidP="000B1E59">
      <w:pPr>
        <w:rPr>
          <w:b/>
        </w:rPr>
      </w:pPr>
      <w:r w:rsidRPr="00FA1262">
        <w:rPr>
          <w:b/>
        </w:rPr>
        <w:t>Operation</w:t>
      </w:r>
    </w:p>
    <w:p w14:paraId="0C77B0A6" w14:textId="77777777" w:rsidR="000B1E59" w:rsidRDefault="000B1E59" w:rsidP="000B1E59">
      <w:pPr>
        <w:ind w:left="720" w:firstLine="720"/>
      </w:pPr>
      <w:r>
        <w:t>for x = 0 to VL-1</w:t>
      </w:r>
    </w:p>
    <w:p w14:paraId="66C082E1" w14:textId="77777777"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14:paraId="0269E2E2" w14:textId="77777777"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14:paraId="56F42A94" w14:textId="77777777" w:rsidTr="00B03AA9">
        <w:tc>
          <w:tcPr>
            <w:tcW w:w="634" w:type="dxa"/>
            <w:shd w:val="clear" w:color="auto" w:fill="404040" w:themeFill="text1" w:themeFillTint="BF"/>
          </w:tcPr>
          <w:p w14:paraId="3331B638" w14:textId="77777777"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5284C14" w14:textId="77777777"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45FB5B8E" w14:textId="77777777" w:rsidR="009F5CB5" w:rsidRPr="00265544" w:rsidRDefault="009F5CB5" w:rsidP="00B03AA9">
            <w:pPr>
              <w:rPr>
                <w:color w:val="FFFFFF" w:themeColor="background1"/>
              </w:rPr>
            </w:pPr>
          </w:p>
        </w:tc>
      </w:tr>
      <w:tr w:rsidR="009F5CB5" w14:paraId="544CF3C6" w14:textId="77777777" w:rsidTr="00B03AA9">
        <w:tc>
          <w:tcPr>
            <w:tcW w:w="634" w:type="dxa"/>
          </w:tcPr>
          <w:p w14:paraId="7012615B" w14:textId="77777777" w:rsidR="009F5CB5" w:rsidRDefault="009F5CB5" w:rsidP="00B03AA9">
            <w:pPr>
              <w:jc w:val="center"/>
            </w:pPr>
            <w:r>
              <w:t>0</w:t>
            </w:r>
          </w:p>
        </w:tc>
        <w:tc>
          <w:tcPr>
            <w:tcW w:w="3302" w:type="dxa"/>
          </w:tcPr>
          <w:p w14:paraId="0C2DC7FD" w14:textId="77777777" w:rsidR="009F5CB5" w:rsidRDefault="009F5CB5" w:rsidP="00B03AA9">
            <w:r>
              <w:t>Integer</w:t>
            </w:r>
          </w:p>
        </w:tc>
        <w:tc>
          <w:tcPr>
            <w:tcW w:w="283" w:type="dxa"/>
          </w:tcPr>
          <w:p w14:paraId="535DE5FD" w14:textId="77777777" w:rsidR="009F5CB5" w:rsidRDefault="009F5CB5" w:rsidP="00B03AA9"/>
        </w:tc>
      </w:tr>
      <w:tr w:rsidR="009F5CB5" w14:paraId="0B766FA8" w14:textId="77777777" w:rsidTr="00B03AA9">
        <w:tc>
          <w:tcPr>
            <w:tcW w:w="634" w:type="dxa"/>
          </w:tcPr>
          <w:p w14:paraId="2730DD1B" w14:textId="77777777" w:rsidR="009F5CB5" w:rsidRDefault="009F5CB5" w:rsidP="00B03AA9">
            <w:pPr>
              <w:jc w:val="center"/>
            </w:pPr>
            <w:r>
              <w:t>1</w:t>
            </w:r>
          </w:p>
        </w:tc>
        <w:tc>
          <w:tcPr>
            <w:tcW w:w="3302" w:type="dxa"/>
          </w:tcPr>
          <w:p w14:paraId="189F170C" w14:textId="77777777" w:rsidR="009F5CB5" w:rsidRDefault="009F5CB5" w:rsidP="00B03AA9">
            <w:r>
              <w:t>Float double</w:t>
            </w:r>
          </w:p>
        </w:tc>
        <w:tc>
          <w:tcPr>
            <w:tcW w:w="283" w:type="dxa"/>
          </w:tcPr>
          <w:p w14:paraId="2A43F0B7" w14:textId="77777777" w:rsidR="009F5CB5" w:rsidRDefault="009F5CB5" w:rsidP="00B03AA9"/>
        </w:tc>
      </w:tr>
      <w:tr w:rsidR="009F5CB5" w14:paraId="7AFB05CD" w14:textId="77777777" w:rsidTr="00B03AA9">
        <w:tc>
          <w:tcPr>
            <w:tcW w:w="634" w:type="dxa"/>
          </w:tcPr>
          <w:p w14:paraId="59A624F8" w14:textId="77777777" w:rsidR="009F5CB5" w:rsidRDefault="009F5CB5" w:rsidP="00B03AA9">
            <w:pPr>
              <w:jc w:val="center"/>
            </w:pPr>
            <w:r>
              <w:t>2</w:t>
            </w:r>
          </w:p>
        </w:tc>
        <w:tc>
          <w:tcPr>
            <w:tcW w:w="3302" w:type="dxa"/>
          </w:tcPr>
          <w:p w14:paraId="55E52CFD" w14:textId="77777777" w:rsidR="009F5CB5" w:rsidRDefault="009F5CB5" w:rsidP="00B03AA9">
            <w:r>
              <w:t>reserved</w:t>
            </w:r>
          </w:p>
        </w:tc>
        <w:tc>
          <w:tcPr>
            <w:tcW w:w="283" w:type="dxa"/>
          </w:tcPr>
          <w:p w14:paraId="53FBB928" w14:textId="77777777" w:rsidR="009F5CB5" w:rsidRDefault="009F5CB5" w:rsidP="00B03AA9"/>
        </w:tc>
      </w:tr>
      <w:tr w:rsidR="009F5CB5" w14:paraId="1DDCE3E2" w14:textId="77777777" w:rsidTr="00B03AA9">
        <w:tc>
          <w:tcPr>
            <w:tcW w:w="634" w:type="dxa"/>
          </w:tcPr>
          <w:p w14:paraId="0B1A7440" w14:textId="77777777" w:rsidR="009F5CB5" w:rsidRDefault="009F5CB5" w:rsidP="00B03AA9">
            <w:pPr>
              <w:jc w:val="center"/>
            </w:pPr>
            <w:r>
              <w:t>3</w:t>
            </w:r>
          </w:p>
        </w:tc>
        <w:tc>
          <w:tcPr>
            <w:tcW w:w="3302" w:type="dxa"/>
          </w:tcPr>
          <w:p w14:paraId="10EA6896" w14:textId="77777777" w:rsidR="009F5CB5" w:rsidRDefault="009F5CB5" w:rsidP="00B03AA9">
            <w:r>
              <w:t>reserved</w:t>
            </w:r>
          </w:p>
        </w:tc>
        <w:tc>
          <w:tcPr>
            <w:tcW w:w="283" w:type="dxa"/>
          </w:tcPr>
          <w:p w14:paraId="0BBAF1DA" w14:textId="77777777" w:rsidR="009F5CB5" w:rsidRDefault="009F5CB5" w:rsidP="00B03AA9"/>
        </w:tc>
      </w:tr>
    </w:tbl>
    <w:p w14:paraId="3E1F049B" w14:textId="77777777" w:rsidR="00EB31CA" w:rsidRDefault="00EB31CA" w:rsidP="00EB31CA">
      <w:pPr>
        <w:rPr>
          <w:rFonts w:eastAsiaTheme="majorEastAsia" w:cstheme="majorBidi"/>
        </w:rPr>
      </w:pPr>
      <w:r>
        <w:br w:type="page"/>
      </w:r>
    </w:p>
    <w:p w14:paraId="47008E4B" w14:textId="77777777" w:rsidR="00EB31CA" w:rsidRPr="00EB31CA" w:rsidRDefault="00EB31CA" w:rsidP="00EB31CA">
      <w:pPr>
        <w:pStyle w:val="Heading3"/>
        <w:rPr>
          <w:sz w:val="40"/>
          <w:szCs w:val="40"/>
        </w:rPr>
      </w:pPr>
      <w:r w:rsidRPr="00EB31CA">
        <w:rPr>
          <w:sz w:val="40"/>
          <w:szCs w:val="40"/>
        </w:rPr>
        <w:lastRenderedPageBreak/>
        <w:t>VAND</w:t>
      </w:r>
      <w:bookmarkEnd w:id="61"/>
      <w:r w:rsidR="005770C9">
        <w:rPr>
          <w:sz w:val="40"/>
          <w:szCs w:val="40"/>
        </w:rPr>
        <w:t xml:space="preserve"> – Bitwise And</w:t>
      </w:r>
    </w:p>
    <w:p w14:paraId="7B5FA0DE" w14:textId="77777777" w:rsidR="00EB31CA" w:rsidRDefault="00EB31CA" w:rsidP="00EB31CA">
      <w:r>
        <w:t>Synopsis</w:t>
      </w:r>
    </w:p>
    <w:p w14:paraId="1EAB6BBF" w14:textId="77777777" w:rsidR="00EB31CA" w:rsidRDefault="00EB31CA" w:rsidP="00EB31CA">
      <w:r>
        <w:t xml:space="preserve">Vector register bitwise and. Vt = </w:t>
      </w:r>
      <w:proofErr w:type="spellStart"/>
      <w:r>
        <w:t>Va</w:t>
      </w:r>
      <w:proofErr w:type="spellEnd"/>
      <w:r>
        <w:t xml:space="preserve"> &amp; </w:t>
      </w:r>
      <w:proofErr w:type="spellStart"/>
      <w:r>
        <w:t>Vb</w:t>
      </w:r>
      <w:proofErr w:type="spellEnd"/>
    </w:p>
    <w:p w14:paraId="3151450C" w14:textId="77777777" w:rsidR="00EB31CA" w:rsidRPr="003B7240" w:rsidRDefault="00EB31CA" w:rsidP="00EB31CA">
      <w:pPr>
        <w:rPr>
          <w:b/>
          <w:i/>
        </w:rPr>
      </w:pPr>
      <w:r w:rsidRPr="003B7240">
        <w:rPr>
          <w:b/>
          <w:i/>
        </w:rPr>
        <w:t>Description</w:t>
      </w:r>
    </w:p>
    <w:p w14:paraId="15D29BDA" w14:textId="77777777"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14:paraId="4BB1C067" w14:textId="77777777"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14:paraId="1AD31088" w14:textId="77777777" w:rsidTr="008773D3">
        <w:tc>
          <w:tcPr>
            <w:tcW w:w="993" w:type="dxa"/>
          </w:tcPr>
          <w:p w14:paraId="7D2F10D2" w14:textId="77777777"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14:paraId="11A54D97" w14:textId="77777777"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14:paraId="0D9E52BB" w14:textId="77777777"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14:paraId="0DD87E3E" w14:textId="77777777"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14:paraId="456FCDBD" w14:textId="77777777"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14:paraId="6D34B4DB" w14:textId="77777777"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A0B36AA" w14:textId="77777777"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B3CCA09" w14:textId="77777777"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261F908A" w14:textId="77777777"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14:paraId="23F8CCBC" w14:textId="77777777"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2E2DE8C8" w14:textId="77777777" w:rsidR="00EB31CA" w:rsidRDefault="00EB31CA" w:rsidP="00EB31CA"/>
    <w:p w14:paraId="3247FD0D" w14:textId="77777777" w:rsidR="00EB31CA" w:rsidRPr="00963E47" w:rsidRDefault="00EB31CA" w:rsidP="00EB31CA">
      <w:pPr>
        <w:rPr>
          <w:b/>
        </w:rPr>
      </w:pPr>
      <w:r w:rsidRPr="00963E47">
        <w:rPr>
          <w:b/>
        </w:rPr>
        <w:t>Operation</w:t>
      </w:r>
    </w:p>
    <w:p w14:paraId="0EC39EA3" w14:textId="77777777" w:rsidR="00EB31CA" w:rsidRDefault="00EB31CA" w:rsidP="00EB31CA">
      <w:pPr>
        <w:ind w:left="720" w:firstLine="720"/>
      </w:pPr>
      <w:r>
        <w:t>for x = 0 to VL-1</w:t>
      </w:r>
    </w:p>
    <w:p w14:paraId="01A98E90" w14:textId="77777777"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14:paraId="60CED864" w14:textId="77777777" w:rsidR="0040151A" w:rsidRDefault="0040151A" w:rsidP="0040151A">
      <w:bookmarkStart w:id="63" w:name="_Toc448161478"/>
      <w:r>
        <w:rPr>
          <w:rStyle w:val="Strong"/>
        </w:rPr>
        <w:t xml:space="preserve">Execution Units: </w:t>
      </w:r>
      <w:r>
        <w:t>ALUs</w:t>
      </w:r>
    </w:p>
    <w:p w14:paraId="7A50695D" w14:textId="77777777" w:rsidR="00446D4C" w:rsidRDefault="00446D4C" w:rsidP="00446D4C">
      <w:pPr>
        <w:rPr>
          <w:rFonts w:eastAsiaTheme="majorEastAsia" w:cstheme="majorBidi"/>
        </w:rPr>
      </w:pPr>
      <w:r>
        <w:br w:type="page"/>
      </w:r>
    </w:p>
    <w:p w14:paraId="79E715CF" w14:textId="77777777"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14:paraId="313C9E4F" w14:textId="77777777" w:rsidR="00446D4C" w:rsidRDefault="00446D4C" w:rsidP="00446D4C">
      <w:r>
        <w:t>Synopsis</w:t>
      </w:r>
    </w:p>
    <w:p w14:paraId="7D921D21" w14:textId="77777777" w:rsidR="00446D4C" w:rsidRDefault="00446D4C" w:rsidP="00446D4C">
      <w:r>
        <w:t xml:space="preserve">Vector register bitwise and. Vt = </w:t>
      </w:r>
      <w:proofErr w:type="spellStart"/>
      <w:r>
        <w:t>Va</w:t>
      </w:r>
      <w:proofErr w:type="spellEnd"/>
      <w:r>
        <w:t xml:space="preserve"> &amp; </w:t>
      </w:r>
      <w:proofErr w:type="spellStart"/>
      <w:r>
        <w:t>Rb</w:t>
      </w:r>
      <w:proofErr w:type="spellEnd"/>
    </w:p>
    <w:p w14:paraId="6974726C" w14:textId="77777777" w:rsidR="00446D4C" w:rsidRPr="003B7240" w:rsidRDefault="00446D4C" w:rsidP="00446D4C">
      <w:pPr>
        <w:rPr>
          <w:b/>
          <w:i/>
        </w:rPr>
      </w:pPr>
      <w:r w:rsidRPr="003B7240">
        <w:rPr>
          <w:b/>
          <w:i/>
        </w:rPr>
        <w:t>Description</w:t>
      </w:r>
    </w:p>
    <w:p w14:paraId="335687C1" w14:textId="77777777"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14:paraId="19A2CDE2" w14:textId="77777777"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25F7AA0F" w14:textId="77777777" w:rsidTr="00930507">
        <w:tc>
          <w:tcPr>
            <w:tcW w:w="1152" w:type="dxa"/>
          </w:tcPr>
          <w:p w14:paraId="15C1179E" w14:textId="77777777"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14:paraId="2BB3CAF0" w14:textId="77777777"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14:paraId="2B7D180E" w14:textId="77777777"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14:paraId="791093C5" w14:textId="77777777"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C01DFBC" w14:textId="77777777"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3EF0E9D1" w14:textId="77777777"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B46CB72" w14:textId="77777777"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2943CC87" w14:textId="77777777" w:rsidR="00446D4C" w:rsidRDefault="00446D4C" w:rsidP="00446D4C"/>
    <w:p w14:paraId="290A3109" w14:textId="77777777" w:rsidR="00446D4C" w:rsidRPr="00963E47" w:rsidRDefault="00446D4C" w:rsidP="00446D4C">
      <w:pPr>
        <w:rPr>
          <w:b/>
        </w:rPr>
      </w:pPr>
      <w:r w:rsidRPr="00963E47">
        <w:rPr>
          <w:b/>
        </w:rPr>
        <w:t>Operation</w:t>
      </w:r>
    </w:p>
    <w:p w14:paraId="0707DF85" w14:textId="77777777" w:rsidR="00446D4C" w:rsidRDefault="00446D4C" w:rsidP="00446D4C">
      <w:pPr>
        <w:ind w:left="720" w:firstLine="720"/>
      </w:pPr>
      <w:r>
        <w:t>for x = 0 to VL-1</w:t>
      </w:r>
    </w:p>
    <w:p w14:paraId="54169C19" w14:textId="77777777"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14:paraId="026F606C" w14:textId="77777777" w:rsidR="007707D8" w:rsidRDefault="007707D8" w:rsidP="007707D8">
      <w:pPr>
        <w:rPr>
          <w:rFonts w:eastAsiaTheme="majorEastAsia" w:cstheme="majorBidi"/>
        </w:rPr>
      </w:pPr>
    </w:p>
    <w:p w14:paraId="05D2D3F3" w14:textId="77777777" w:rsidR="00930507" w:rsidRDefault="00930507">
      <w:pPr>
        <w:rPr>
          <w:rFonts w:eastAsiaTheme="majorEastAsia" w:cstheme="majorBidi"/>
          <w:b/>
          <w:bCs/>
          <w:sz w:val="40"/>
          <w:szCs w:val="40"/>
        </w:rPr>
      </w:pPr>
      <w:bookmarkStart w:id="64" w:name="_Toc448161461"/>
      <w:r>
        <w:rPr>
          <w:sz w:val="40"/>
          <w:szCs w:val="40"/>
        </w:rPr>
        <w:br w:type="page"/>
      </w:r>
    </w:p>
    <w:p w14:paraId="0419B40D" w14:textId="77777777"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14:paraId="691D059E" w14:textId="77777777" w:rsidR="00CE2C21" w:rsidRDefault="00CE2C21" w:rsidP="00CE2C21">
      <w:r>
        <w:t>Synopsis</w:t>
      </w:r>
    </w:p>
    <w:p w14:paraId="196D641B" w14:textId="77777777"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14:paraId="2B0F48EA" w14:textId="77777777" w:rsidTr="00885C00">
        <w:tc>
          <w:tcPr>
            <w:tcW w:w="1152" w:type="dxa"/>
          </w:tcPr>
          <w:p w14:paraId="14A62D5D" w14:textId="77777777"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14:paraId="4626FC30" w14:textId="77777777" w:rsidR="00CE2C21" w:rsidRPr="00EB0B0D" w:rsidRDefault="00CE2C21" w:rsidP="00885C00">
            <w:pPr>
              <w:jc w:val="center"/>
              <w:rPr>
                <w:rFonts w:cs="Times New Roman"/>
              </w:rPr>
            </w:pPr>
            <w:r>
              <w:rPr>
                <w:rFonts w:cs="Times New Roman"/>
              </w:rPr>
              <w:t>S</w:t>
            </w:r>
          </w:p>
        </w:tc>
        <w:tc>
          <w:tcPr>
            <w:tcW w:w="504" w:type="dxa"/>
          </w:tcPr>
          <w:p w14:paraId="60A58824" w14:textId="77777777"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14:paraId="4964AA97" w14:textId="77777777" w:rsidR="00CE2C21" w:rsidRPr="00EB0B0D" w:rsidRDefault="00CE2C21" w:rsidP="00885C00">
            <w:pPr>
              <w:jc w:val="center"/>
              <w:rPr>
                <w:rFonts w:cs="Times New Roman"/>
              </w:rPr>
            </w:pPr>
            <w:r>
              <w:rPr>
                <w:rFonts w:cs="Times New Roman"/>
              </w:rPr>
              <w:t>S</w:t>
            </w:r>
          </w:p>
        </w:tc>
        <w:tc>
          <w:tcPr>
            <w:tcW w:w="335" w:type="dxa"/>
          </w:tcPr>
          <w:p w14:paraId="35F130B5" w14:textId="77777777" w:rsidR="00CE2C21" w:rsidRDefault="00CE2C21" w:rsidP="00885C00">
            <w:pPr>
              <w:jc w:val="center"/>
              <w:rPr>
                <w:rFonts w:cs="Times New Roman"/>
              </w:rPr>
            </w:pPr>
            <w:r>
              <w:rPr>
                <w:rFonts w:cs="Times New Roman"/>
              </w:rPr>
              <w:t>A</w:t>
            </w:r>
          </w:p>
        </w:tc>
        <w:tc>
          <w:tcPr>
            <w:tcW w:w="1276" w:type="dxa"/>
          </w:tcPr>
          <w:p w14:paraId="00E65F08" w14:textId="77777777"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20D87021" w14:textId="77777777"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14:paraId="2A525AA3" w14:textId="77777777"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346BEA7B" w14:textId="77777777"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6CFB23" w14:textId="77777777" w:rsidR="00CE2C21" w:rsidRDefault="00CE2C21" w:rsidP="00CE2C21"/>
    <w:p w14:paraId="63EB196F" w14:textId="77777777" w:rsidR="00CE2C21" w:rsidRPr="0093792F" w:rsidRDefault="00CE2C21" w:rsidP="00CE2C21">
      <w:pPr>
        <w:rPr>
          <w:b/>
        </w:rPr>
      </w:pPr>
      <w:r w:rsidRPr="0093792F">
        <w:rPr>
          <w:b/>
        </w:rPr>
        <w:t>Description</w:t>
      </w:r>
    </w:p>
    <w:p w14:paraId="4D3BA3DB" w14:textId="77777777" w:rsidR="00CE2C21" w:rsidRDefault="00CE2C21" w:rsidP="00CE2C21">
      <w:pPr>
        <w:ind w:left="720"/>
      </w:pPr>
      <w:r>
        <w:t>Elements of the vector are shifted right. The most significant bits are loaded with the sign bit.</w:t>
      </w:r>
    </w:p>
    <w:p w14:paraId="0409F9B4" w14:textId="77777777" w:rsidR="00CE2C21" w:rsidRPr="0093792F" w:rsidRDefault="00CE2C21" w:rsidP="00CE2C21">
      <w:pPr>
        <w:rPr>
          <w:b/>
        </w:rPr>
      </w:pPr>
      <w:r w:rsidRPr="0093792F">
        <w:rPr>
          <w:b/>
        </w:rPr>
        <w:t>Operation</w:t>
      </w:r>
    </w:p>
    <w:p w14:paraId="0DBD2C82" w14:textId="77777777" w:rsidR="00CE2C21" w:rsidRDefault="00CE2C21" w:rsidP="00CE2C21">
      <w:pPr>
        <w:ind w:left="720"/>
      </w:pPr>
      <w:r>
        <w:t xml:space="preserve">For x = 0 to VL-1 </w:t>
      </w:r>
    </w:p>
    <w:p w14:paraId="2D6140F5" w14:textId="77777777"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14:paraId="0705C6A8" w14:textId="77777777"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14:paraId="74A84CDB" w14:textId="77777777" w:rsidTr="00885C00">
        <w:tc>
          <w:tcPr>
            <w:tcW w:w="634" w:type="dxa"/>
            <w:shd w:val="clear" w:color="auto" w:fill="404040" w:themeFill="text1" w:themeFillTint="BF"/>
          </w:tcPr>
          <w:p w14:paraId="03A2D1BC" w14:textId="77777777"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1854BD57" w14:textId="77777777"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14:paraId="05F0743F" w14:textId="77777777" w:rsidR="00CE2C21" w:rsidRPr="00265544" w:rsidRDefault="00CE2C21" w:rsidP="00885C00">
            <w:pPr>
              <w:rPr>
                <w:color w:val="FFFFFF" w:themeColor="background1"/>
              </w:rPr>
            </w:pPr>
          </w:p>
        </w:tc>
      </w:tr>
      <w:tr w:rsidR="00CE2C21" w14:paraId="6F36FB6A" w14:textId="77777777" w:rsidTr="00885C00">
        <w:tc>
          <w:tcPr>
            <w:tcW w:w="634" w:type="dxa"/>
          </w:tcPr>
          <w:p w14:paraId="779961B2" w14:textId="77777777" w:rsidR="00CE2C21" w:rsidRDefault="00CE2C21" w:rsidP="00885C00">
            <w:pPr>
              <w:jc w:val="center"/>
            </w:pPr>
            <w:r>
              <w:t>0</w:t>
            </w:r>
          </w:p>
        </w:tc>
        <w:tc>
          <w:tcPr>
            <w:tcW w:w="3302" w:type="dxa"/>
          </w:tcPr>
          <w:p w14:paraId="5245D87B" w14:textId="77777777" w:rsidR="00CE2C21" w:rsidRDefault="00CE2C21" w:rsidP="00885C00">
            <w:r>
              <w:t>general purpose register</w:t>
            </w:r>
          </w:p>
        </w:tc>
        <w:tc>
          <w:tcPr>
            <w:tcW w:w="283" w:type="dxa"/>
          </w:tcPr>
          <w:p w14:paraId="5C8ED966" w14:textId="77777777" w:rsidR="00CE2C21" w:rsidRDefault="00CE2C21" w:rsidP="00885C00"/>
        </w:tc>
      </w:tr>
      <w:tr w:rsidR="00CE2C21" w14:paraId="16DFC7E4" w14:textId="77777777" w:rsidTr="00885C00">
        <w:tc>
          <w:tcPr>
            <w:tcW w:w="634" w:type="dxa"/>
          </w:tcPr>
          <w:p w14:paraId="2B57F7C9" w14:textId="77777777" w:rsidR="00CE2C21" w:rsidRDefault="00CE2C21" w:rsidP="00885C00">
            <w:pPr>
              <w:jc w:val="center"/>
            </w:pPr>
            <w:r>
              <w:t>1</w:t>
            </w:r>
          </w:p>
        </w:tc>
        <w:tc>
          <w:tcPr>
            <w:tcW w:w="3302" w:type="dxa"/>
          </w:tcPr>
          <w:p w14:paraId="68C9B19C" w14:textId="77777777" w:rsidR="00CE2C21" w:rsidRDefault="00CE2C21" w:rsidP="00885C00">
            <w:r>
              <w:t>vector register</w:t>
            </w:r>
          </w:p>
        </w:tc>
        <w:tc>
          <w:tcPr>
            <w:tcW w:w="283" w:type="dxa"/>
          </w:tcPr>
          <w:p w14:paraId="1CAF947A" w14:textId="77777777" w:rsidR="00CE2C21" w:rsidRDefault="00CE2C21" w:rsidP="00885C00"/>
        </w:tc>
      </w:tr>
      <w:tr w:rsidR="00CE2C21" w14:paraId="1E85D419" w14:textId="77777777" w:rsidTr="00885C00">
        <w:tc>
          <w:tcPr>
            <w:tcW w:w="634" w:type="dxa"/>
          </w:tcPr>
          <w:p w14:paraId="220438D1" w14:textId="77777777" w:rsidR="00CE2C21" w:rsidRDefault="00CE2C21" w:rsidP="00885C00">
            <w:pPr>
              <w:jc w:val="center"/>
            </w:pPr>
            <w:r>
              <w:t>2</w:t>
            </w:r>
          </w:p>
        </w:tc>
        <w:tc>
          <w:tcPr>
            <w:tcW w:w="3302" w:type="dxa"/>
          </w:tcPr>
          <w:p w14:paraId="17046C3D" w14:textId="77777777" w:rsidR="00CE2C21" w:rsidRDefault="00CE2C21" w:rsidP="00885C00">
            <w:r>
              <w:t>immediate</w:t>
            </w:r>
          </w:p>
        </w:tc>
        <w:tc>
          <w:tcPr>
            <w:tcW w:w="283" w:type="dxa"/>
          </w:tcPr>
          <w:p w14:paraId="1FB9307C" w14:textId="77777777" w:rsidR="00CE2C21" w:rsidRDefault="00CE2C21" w:rsidP="00885C00"/>
        </w:tc>
      </w:tr>
      <w:tr w:rsidR="00CE2C21" w14:paraId="43B375E3" w14:textId="77777777" w:rsidTr="00885C00">
        <w:tc>
          <w:tcPr>
            <w:tcW w:w="634" w:type="dxa"/>
          </w:tcPr>
          <w:p w14:paraId="0F268EC3" w14:textId="77777777" w:rsidR="00CE2C21" w:rsidRDefault="00CE2C21" w:rsidP="00885C00">
            <w:pPr>
              <w:jc w:val="center"/>
            </w:pPr>
            <w:r>
              <w:t>3</w:t>
            </w:r>
          </w:p>
        </w:tc>
        <w:tc>
          <w:tcPr>
            <w:tcW w:w="3302" w:type="dxa"/>
          </w:tcPr>
          <w:p w14:paraId="553F93D9" w14:textId="77777777" w:rsidR="00CE2C21" w:rsidRDefault="00CE2C21" w:rsidP="00885C00">
            <w:r>
              <w:t>reserved</w:t>
            </w:r>
          </w:p>
        </w:tc>
        <w:tc>
          <w:tcPr>
            <w:tcW w:w="283" w:type="dxa"/>
          </w:tcPr>
          <w:p w14:paraId="0317D0D7" w14:textId="77777777" w:rsidR="00CE2C21" w:rsidRDefault="00CE2C21" w:rsidP="00885C00"/>
        </w:tc>
      </w:tr>
    </w:tbl>
    <w:p w14:paraId="56BE5EA1" w14:textId="77777777" w:rsidR="00CE2C21" w:rsidRDefault="00CE2C21" w:rsidP="00CE2C21">
      <w:pPr>
        <w:rPr>
          <w:rFonts w:eastAsiaTheme="majorEastAsia" w:cstheme="majorBidi"/>
        </w:rPr>
      </w:pPr>
      <w:r>
        <w:br w:type="page"/>
      </w:r>
    </w:p>
    <w:p w14:paraId="60413D2C" w14:textId="77777777" w:rsidR="00722DFA" w:rsidRPr="00722DFA" w:rsidRDefault="00722DFA" w:rsidP="00722DFA">
      <w:pPr>
        <w:pStyle w:val="Heading3"/>
        <w:rPr>
          <w:sz w:val="40"/>
          <w:szCs w:val="40"/>
        </w:rPr>
      </w:pPr>
      <w:r w:rsidRPr="00722DFA">
        <w:rPr>
          <w:sz w:val="40"/>
          <w:szCs w:val="40"/>
        </w:rPr>
        <w:lastRenderedPageBreak/>
        <w:t>VBITS2V</w:t>
      </w:r>
      <w:bookmarkEnd w:id="64"/>
    </w:p>
    <w:p w14:paraId="41D4B666" w14:textId="77777777" w:rsidR="00722DFA" w:rsidRDefault="00722DFA" w:rsidP="00722DFA">
      <w:r>
        <w:t>Synopsis</w:t>
      </w:r>
    </w:p>
    <w:p w14:paraId="186632BC" w14:textId="77777777"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650F4C39" w14:textId="77777777" w:rsidTr="00930507">
        <w:tc>
          <w:tcPr>
            <w:tcW w:w="1152" w:type="dxa"/>
          </w:tcPr>
          <w:p w14:paraId="23B51B4F" w14:textId="77777777"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14:paraId="75E56456" w14:textId="77777777"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14:paraId="7C4731BF" w14:textId="77777777"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14:paraId="524C6BFD" w14:textId="77777777"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8D7AFA3" w14:textId="77777777"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14:paraId="6579DB2D" w14:textId="77777777"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0EDA3AD2" w14:textId="77777777"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6EC20EB" w14:textId="77777777" w:rsidR="00722DFA" w:rsidRDefault="00722DFA" w:rsidP="00722DFA"/>
    <w:p w14:paraId="7BB794A9" w14:textId="77777777" w:rsidR="00722DFA" w:rsidRPr="00963E47" w:rsidRDefault="00722DFA" w:rsidP="00722DFA">
      <w:pPr>
        <w:rPr>
          <w:b/>
        </w:rPr>
      </w:pPr>
      <w:r w:rsidRPr="00963E47">
        <w:rPr>
          <w:b/>
        </w:rPr>
        <w:t>Description</w:t>
      </w:r>
    </w:p>
    <w:p w14:paraId="4CCF0790" w14:textId="77777777" w:rsidR="00722DFA" w:rsidRDefault="00722DFA" w:rsidP="00722DFA">
      <w:pPr>
        <w:ind w:left="720"/>
      </w:pPr>
      <w:r>
        <w:t xml:space="preserve">Bits from a general register are copied to the corresponding vector target register. </w:t>
      </w:r>
    </w:p>
    <w:p w14:paraId="3D61F601" w14:textId="77777777" w:rsidR="00722DFA" w:rsidRPr="00963E47" w:rsidRDefault="00722DFA" w:rsidP="00722DFA">
      <w:pPr>
        <w:rPr>
          <w:b/>
        </w:rPr>
      </w:pPr>
      <w:r w:rsidRPr="00963E47">
        <w:rPr>
          <w:b/>
        </w:rPr>
        <w:t>Operation</w:t>
      </w:r>
    </w:p>
    <w:p w14:paraId="72276445" w14:textId="77777777" w:rsidR="00722DFA" w:rsidRDefault="00722DFA" w:rsidP="00722DFA">
      <w:pPr>
        <w:ind w:left="720"/>
      </w:pPr>
      <w:r>
        <w:t xml:space="preserve">For x = 0 to </w:t>
      </w:r>
      <w:r w:rsidR="00584357">
        <w:t>VL-</w:t>
      </w:r>
      <w:r>
        <w:t>1</w:t>
      </w:r>
    </w:p>
    <w:p w14:paraId="6C3E9816" w14:textId="77777777" w:rsidR="00722DFA" w:rsidRDefault="00C25A20" w:rsidP="00722DFA">
      <w:pPr>
        <w:ind w:left="720" w:firstLine="720"/>
      </w:pPr>
      <w:r>
        <w:t>if (</w:t>
      </w:r>
      <w:proofErr w:type="spellStart"/>
      <w:r>
        <w:t>Vm</w:t>
      </w:r>
      <w:proofErr w:type="spellEnd"/>
      <w:r>
        <w:t xml:space="preserve">[x]) </w:t>
      </w:r>
      <w:r w:rsidR="00722DFA">
        <w:t>Vt[x] = Ra[x]</w:t>
      </w:r>
    </w:p>
    <w:p w14:paraId="385D68EC" w14:textId="77777777" w:rsidR="00722DFA" w:rsidRDefault="00722DFA" w:rsidP="00722DFA">
      <w:r w:rsidRPr="00963E47">
        <w:rPr>
          <w:b/>
        </w:rPr>
        <w:t>Exceptions:</w:t>
      </w:r>
      <w:r>
        <w:t xml:space="preserve"> none</w:t>
      </w:r>
    </w:p>
    <w:p w14:paraId="728EF2FC" w14:textId="77777777" w:rsidR="00441292" w:rsidRDefault="00441292" w:rsidP="00441292">
      <w:r>
        <w:rPr>
          <w:rStyle w:val="Strong"/>
        </w:rPr>
        <w:t xml:space="preserve">Execution Units: </w:t>
      </w:r>
      <w:r>
        <w:t>ALUs</w:t>
      </w:r>
    </w:p>
    <w:p w14:paraId="710C91CC" w14:textId="77777777" w:rsidR="00722DFA" w:rsidRDefault="00722DFA">
      <w:pPr>
        <w:rPr>
          <w:rFonts w:eastAsiaTheme="majorEastAsia" w:cstheme="majorBidi"/>
          <w:b/>
          <w:bCs/>
          <w:sz w:val="40"/>
          <w:szCs w:val="40"/>
        </w:rPr>
      </w:pPr>
      <w:r>
        <w:rPr>
          <w:sz w:val="40"/>
          <w:szCs w:val="40"/>
        </w:rPr>
        <w:br w:type="page"/>
      </w:r>
    </w:p>
    <w:p w14:paraId="0A4240D0" w14:textId="77777777"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14:paraId="2ABD2F39" w14:textId="77777777" w:rsidR="003240DF" w:rsidRDefault="003240DF" w:rsidP="003240DF">
      <w:r>
        <w:t>Synopsis</w:t>
      </w:r>
    </w:p>
    <w:p w14:paraId="36C9785F" w14:textId="77777777" w:rsidR="003240DF" w:rsidRDefault="003240DF" w:rsidP="003240DF">
      <w:r>
        <w:t>Vector compression.</w:t>
      </w:r>
    </w:p>
    <w:p w14:paraId="6A1BA61B" w14:textId="77777777" w:rsidR="003240DF" w:rsidRPr="00DE44FD" w:rsidRDefault="003240DF" w:rsidP="003240DF">
      <w:pPr>
        <w:rPr>
          <w:b/>
        </w:rPr>
      </w:pPr>
      <w:r w:rsidRPr="00DE44FD">
        <w:rPr>
          <w:b/>
        </w:rPr>
        <w:t>Description</w:t>
      </w:r>
    </w:p>
    <w:p w14:paraId="41C05298" w14:textId="77777777"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14:paraId="0A2D6392" w14:textId="77777777"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086CB0BB" w14:textId="77777777" w:rsidTr="00DC4484">
        <w:tc>
          <w:tcPr>
            <w:tcW w:w="1152" w:type="dxa"/>
          </w:tcPr>
          <w:p w14:paraId="0A517D0F" w14:textId="77777777"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14:paraId="73375195" w14:textId="77777777"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14:paraId="2C41B69E" w14:textId="77777777"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14:paraId="70079E0B" w14:textId="77777777"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F46F33F" w14:textId="77777777"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14:paraId="0FEE9D6B" w14:textId="77777777"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5019CA24" w14:textId="77777777"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CC4ADC1" w14:textId="77777777" w:rsidR="003240DF" w:rsidRDefault="003240DF" w:rsidP="003240DF">
      <w:pPr>
        <w:rPr>
          <w:b/>
          <w:i/>
        </w:rPr>
      </w:pPr>
    </w:p>
    <w:p w14:paraId="304AAB51" w14:textId="77777777" w:rsidR="003240DF" w:rsidRPr="00FA1262" w:rsidRDefault="003240DF" w:rsidP="003240DF">
      <w:pPr>
        <w:rPr>
          <w:b/>
        </w:rPr>
      </w:pPr>
      <w:r w:rsidRPr="00FA1262">
        <w:rPr>
          <w:b/>
        </w:rPr>
        <w:t>Operation</w:t>
      </w:r>
    </w:p>
    <w:p w14:paraId="3B9B12F9" w14:textId="77777777" w:rsidR="003240DF" w:rsidRDefault="003240DF" w:rsidP="003240DF">
      <w:pPr>
        <w:ind w:left="720" w:firstLine="720"/>
      </w:pPr>
      <w:r>
        <w:t>y = 0</w:t>
      </w:r>
    </w:p>
    <w:p w14:paraId="4733BE69" w14:textId="77777777" w:rsidR="003240DF" w:rsidRDefault="003240DF" w:rsidP="003240DF">
      <w:pPr>
        <w:ind w:left="720" w:firstLine="720"/>
      </w:pPr>
      <w:r>
        <w:t>for x = 0 to VL - 1</w:t>
      </w:r>
    </w:p>
    <w:p w14:paraId="271CA7D3" w14:textId="77777777" w:rsidR="003240DF" w:rsidRDefault="003240DF" w:rsidP="003240DF">
      <w:pPr>
        <w:ind w:left="1440" w:firstLine="720"/>
      </w:pPr>
      <w:r>
        <w:t>if (</w:t>
      </w:r>
      <w:proofErr w:type="spellStart"/>
      <w:r>
        <w:t>Vm</w:t>
      </w:r>
      <w:proofErr w:type="spellEnd"/>
      <w:r>
        <w:t>[x])</w:t>
      </w:r>
    </w:p>
    <w:p w14:paraId="115F0FCA" w14:textId="77777777" w:rsidR="003240DF" w:rsidRDefault="003240DF" w:rsidP="003240DF">
      <w:pPr>
        <w:ind w:left="2160" w:firstLine="720"/>
      </w:pPr>
      <w:r>
        <w:t xml:space="preserve">Vt[y] = </w:t>
      </w:r>
      <w:r w:rsidR="00971821">
        <w:t>R</w:t>
      </w:r>
      <w:r>
        <w:t>a</w:t>
      </w:r>
      <w:r w:rsidR="00971821">
        <w:t xml:space="preserve"> * x</w:t>
      </w:r>
    </w:p>
    <w:p w14:paraId="06ED6C76" w14:textId="77777777" w:rsidR="003240DF" w:rsidRDefault="003240DF" w:rsidP="003240DF">
      <w:pPr>
        <w:ind w:left="2160" w:firstLine="720"/>
      </w:pPr>
      <w:r>
        <w:t>y = y + 1</w:t>
      </w:r>
    </w:p>
    <w:p w14:paraId="5D66A78F" w14:textId="77777777" w:rsidR="003240DF" w:rsidRDefault="003240DF">
      <w:pPr>
        <w:rPr>
          <w:rFonts w:eastAsiaTheme="majorEastAsia" w:cstheme="majorBidi"/>
          <w:b/>
          <w:bCs/>
          <w:sz w:val="40"/>
          <w:szCs w:val="40"/>
        </w:rPr>
      </w:pPr>
      <w:r>
        <w:rPr>
          <w:sz w:val="40"/>
          <w:szCs w:val="40"/>
        </w:rPr>
        <w:br w:type="page"/>
      </w:r>
    </w:p>
    <w:p w14:paraId="4636F7BC" w14:textId="77777777"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14:paraId="45CAB885" w14:textId="77777777" w:rsidR="005D6C1F" w:rsidRDefault="005D6C1F" w:rsidP="005D6C1F">
      <w:r>
        <w:t>Synopsis</w:t>
      </w:r>
    </w:p>
    <w:p w14:paraId="0D159C43" w14:textId="77777777" w:rsidR="005D6C1F" w:rsidRDefault="005D6C1F" w:rsidP="005D6C1F">
      <w:r>
        <w:t>Vector compression.</w:t>
      </w:r>
    </w:p>
    <w:p w14:paraId="111876EE" w14:textId="77777777" w:rsidR="005D6C1F" w:rsidRPr="00DE44FD" w:rsidRDefault="005D6C1F" w:rsidP="005D6C1F">
      <w:pPr>
        <w:rPr>
          <w:b/>
        </w:rPr>
      </w:pPr>
      <w:r w:rsidRPr="00DE44FD">
        <w:rPr>
          <w:b/>
        </w:rPr>
        <w:t>Description</w:t>
      </w:r>
    </w:p>
    <w:p w14:paraId="729751F6" w14:textId="77777777"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14:paraId="323051D7" w14:textId="77777777"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062F12CA" w14:textId="77777777" w:rsidTr="00DC4484">
        <w:tc>
          <w:tcPr>
            <w:tcW w:w="1152" w:type="dxa"/>
          </w:tcPr>
          <w:p w14:paraId="02C0682C" w14:textId="77777777"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14:paraId="2A6902E7" w14:textId="77777777"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14:paraId="19A12420" w14:textId="77777777"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14:paraId="55F39FB0" w14:textId="77777777"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E420863" w14:textId="77777777"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14:paraId="4648BBEB" w14:textId="77777777"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F5E0D3F" w14:textId="77777777"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6F08E3F" w14:textId="77777777" w:rsidR="005D6C1F" w:rsidRDefault="005D6C1F" w:rsidP="005D6C1F">
      <w:pPr>
        <w:rPr>
          <w:b/>
          <w:i/>
        </w:rPr>
      </w:pPr>
    </w:p>
    <w:p w14:paraId="658DEFEF" w14:textId="77777777" w:rsidR="005D6C1F" w:rsidRPr="00FA1262" w:rsidRDefault="005D6C1F" w:rsidP="005D6C1F">
      <w:pPr>
        <w:rPr>
          <w:b/>
        </w:rPr>
      </w:pPr>
      <w:r w:rsidRPr="00FA1262">
        <w:rPr>
          <w:b/>
        </w:rPr>
        <w:t>Operation</w:t>
      </w:r>
    </w:p>
    <w:p w14:paraId="113A96FE" w14:textId="77777777" w:rsidR="005D6C1F" w:rsidRDefault="005D6C1F" w:rsidP="005D6C1F">
      <w:pPr>
        <w:ind w:left="720" w:firstLine="720"/>
      </w:pPr>
      <w:r>
        <w:t>y = 0</w:t>
      </w:r>
    </w:p>
    <w:p w14:paraId="0FBF48B9" w14:textId="77777777" w:rsidR="005D6C1F" w:rsidRDefault="005D6C1F" w:rsidP="005D6C1F">
      <w:pPr>
        <w:ind w:left="720" w:firstLine="720"/>
      </w:pPr>
      <w:r>
        <w:t>for x = 0 to VL - 1</w:t>
      </w:r>
    </w:p>
    <w:p w14:paraId="38558865" w14:textId="77777777" w:rsidR="005D6C1F" w:rsidRDefault="005D6C1F" w:rsidP="005D6C1F">
      <w:pPr>
        <w:ind w:left="1440" w:firstLine="720"/>
      </w:pPr>
      <w:r>
        <w:t>if (</w:t>
      </w:r>
      <w:proofErr w:type="spellStart"/>
      <w:r>
        <w:t>Vm</w:t>
      </w:r>
      <w:proofErr w:type="spellEnd"/>
      <w:r>
        <w:t>[x])</w:t>
      </w:r>
    </w:p>
    <w:p w14:paraId="445E6475" w14:textId="77777777" w:rsidR="005D6C1F" w:rsidRDefault="005D6C1F" w:rsidP="005D6C1F">
      <w:pPr>
        <w:ind w:left="2160" w:firstLine="720"/>
      </w:pPr>
      <w:r>
        <w:t xml:space="preserve">Vt[y] = </w:t>
      </w:r>
      <w:proofErr w:type="spellStart"/>
      <w:r>
        <w:t>Va</w:t>
      </w:r>
      <w:proofErr w:type="spellEnd"/>
      <w:r>
        <w:t>[x]</w:t>
      </w:r>
    </w:p>
    <w:p w14:paraId="7440A734" w14:textId="77777777" w:rsidR="005D6C1F" w:rsidRDefault="005D6C1F" w:rsidP="005D6C1F">
      <w:pPr>
        <w:ind w:left="2160" w:firstLine="720"/>
      </w:pPr>
      <w:r>
        <w:t>y = y + 1</w:t>
      </w:r>
    </w:p>
    <w:p w14:paraId="6F5B79C3" w14:textId="77777777" w:rsidR="005D6C1F" w:rsidRDefault="005D6C1F" w:rsidP="005D6C1F">
      <w:pPr>
        <w:rPr>
          <w:rFonts w:eastAsiaTheme="majorEastAsia" w:cstheme="majorBidi"/>
        </w:rPr>
      </w:pPr>
      <w:r>
        <w:br w:type="page"/>
      </w:r>
    </w:p>
    <w:p w14:paraId="235B220E" w14:textId="77777777"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14:paraId="7A36426F" w14:textId="77777777" w:rsidR="004E4313" w:rsidRDefault="004E4313" w:rsidP="004E4313">
      <w:r>
        <w:t>Synopsis</w:t>
      </w:r>
    </w:p>
    <w:p w14:paraId="0E9F83E1" w14:textId="77777777" w:rsidR="004E4313" w:rsidRDefault="004E4313" w:rsidP="004E4313">
      <w:r>
        <w:t xml:space="preserve">Vector register population count. Vt = </w:t>
      </w:r>
      <w:proofErr w:type="spellStart"/>
      <w:proofErr w:type="gramStart"/>
      <w:r w:rsidR="00601F0B">
        <w:t>popcnt</w:t>
      </w:r>
      <w:proofErr w:type="spellEnd"/>
      <w:r w:rsidR="00601F0B">
        <w:t>(</w:t>
      </w:r>
      <w:proofErr w:type="spellStart"/>
      <w:proofErr w:type="gramEnd"/>
      <w:r>
        <w:t>Va</w:t>
      </w:r>
      <w:proofErr w:type="spellEnd"/>
      <w:r w:rsidR="00601F0B">
        <w:t>)</w:t>
      </w:r>
    </w:p>
    <w:p w14:paraId="1893036A" w14:textId="77777777" w:rsidR="004E4313" w:rsidRPr="00DE44FD" w:rsidRDefault="004E4313" w:rsidP="004E4313">
      <w:pPr>
        <w:rPr>
          <w:b/>
        </w:rPr>
      </w:pPr>
      <w:r w:rsidRPr="00DE44FD">
        <w:rPr>
          <w:b/>
        </w:rPr>
        <w:t>Description</w:t>
      </w:r>
    </w:p>
    <w:p w14:paraId="5AF6C795" w14:textId="77777777" w:rsidR="004E4313" w:rsidRDefault="004E4313" w:rsidP="004E4313">
      <w:pPr>
        <w:spacing w:line="360" w:lineRule="auto"/>
        <w:ind w:left="720"/>
      </w:pPr>
      <w:r>
        <w:t xml:space="preserve">The number of bits set in a vector register is placed in the target vector register Vt. </w:t>
      </w:r>
    </w:p>
    <w:p w14:paraId="4853834F" w14:textId="77777777"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10E6F87F" w14:textId="77777777" w:rsidTr="00DC4484">
        <w:tc>
          <w:tcPr>
            <w:tcW w:w="1152" w:type="dxa"/>
          </w:tcPr>
          <w:p w14:paraId="46E141EB" w14:textId="77777777"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14:paraId="4AAAB481" w14:textId="77777777"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14:paraId="11DB946E" w14:textId="77777777"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14:paraId="2FD9F217" w14:textId="77777777"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72923B0" w14:textId="77777777"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14:paraId="604AEDC7" w14:textId="77777777"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590D924" w14:textId="77777777"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7D7DF61" w14:textId="77777777" w:rsidR="004E4313" w:rsidRDefault="004E4313" w:rsidP="004E4313">
      <w:pPr>
        <w:rPr>
          <w:b/>
          <w:i/>
        </w:rPr>
      </w:pPr>
    </w:p>
    <w:p w14:paraId="7FA14B66" w14:textId="77777777" w:rsidR="004E4313" w:rsidRPr="00FA1262" w:rsidRDefault="004E4313" w:rsidP="004E4313">
      <w:pPr>
        <w:rPr>
          <w:b/>
        </w:rPr>
      </w:pPr>
      <w:r w:rsidRPr="00FA1262">
        <w:rPr>
          <w:b/>
        </w:rPr>
        <w:t>Operation</w:t>
      </w:r>
    </w:p>
    <w:p w14:paraId="69D68CFA" w14:textId="77777777" w:rsidR="004E4313" w:rsidRDefault="004E4313" w:rsidP="004E4313">
      <w:pPr>
        <w:ind w:left="720" w:firstLine="720"/>
      </w:pPr>
      <w:r>
        <w:t>for x = 0 to VL - 1</w:t>
      </w:r>
    </w:p>
    <w:p w14:paraId="66EB35A6" w14:textId="77777777" w:rsidR="004E4313" w:rsidRDefault="004E4313" w:rsidP="004E4313">
      <w:pPr>
        <w:ind w:left="1440" w:firstLine="720"/>
      </w:pPr>
      <w:r>
        <w:t>if (</w:t>
      </w:r>
      <w:proofErr w:type="spellStart"/>
      <w:r>
        <w:t>Vm</w:t>
      </w:r>
      <w:proofErr w:type="spellEnd"/>
      <w:r>
        <w:t xml:space="preserve">[x]) Vt[x] = </w:t>
      </w:r>
      <w:proofErr w:type="spellStart"/>
      <w:proofErr w:type="gramStart"/>
      <w:r>
        <w:t>popcnt</w:t>
      </w:r>
      <w:proofErr w:type="spellEnd"/>
      <w:r>
        <w:t>(</w:t>
      </w:r>
      <w:proofErr w:type="spellStart"/>
      <w:proofErr w:type="gramEnd"/>
      <w:r>
        <w:t>Va</w:t>
      </w:r>
      <w:proofErr w:type="spellEnd"/>
      <w:r>
        <w:t>[x])</w:t>
      </w:r>
    </w:p>
    <w:p w14:paraId="6876118C" w14:textId="77777777" w:rsidR="004E4313" w:rsidRDefault="004E4313" w:rsidP="004E4313">
      <w:pPr>
        <w:rPr>
          <w:rFonts w:eastAsiaTheme="majorEastAsia" w:cstheme="majorBidi"/>
        </w:rPr>
      </w:pPr>
      <w:r>
        <w:br w:type="page"/>
      </w:r>
    </w:p>
    <w:p w14:paraId="148C0573" w14:textId="77777777"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14:paraId="5AB9BB3B" w14:textId="77777777" w:rsidR="007C44A1" w:rsidRDefault="007C44A1" w:rsidP="007C44A1">
      <w:r>
        <w:t>Synopsis</w:t>
      </w:r>
    </w:p>
    <w:p w14:paraId="2250B7F4" w14:textId="77777777"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14:paraId="0DADC63D" w14:textId="77777777" w:rsidR="007C44A1" w:rsidRPr="00DE44FD" w:rsidRDefault="007C44A1" w:rsidP="007C44A1">
      <w:pPr>
        <w:rPr>
          <w:b/>
        </w:rPr>
      </w:pPr>
      <w:r w:rsidRPr="00DE44FD">
        <w:rPr>
          <w:b/>
        </w:rPr>
        <w:t>Description</w:t>
      </w:r>
    </w:p>
    <w:p w14:paraId="5E9AC748" w14:textId="77777777"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14:paraId="72DC0D0A" w14:textId="77777777"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5401707A" w14:textId="77777777" w:rsidTr="0000523A">
        <w:tc>
          <w:tcPr>
            <w:tcW w:w="1152" w:type="dxa"/>
          </w:tcPr>
          <w:p w14:paraId="7EED2A72" w14:textId="77777777"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14:paraId="6B825451" w14:textId="77777777"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14:paraId="01E99FD7" w14:textId="77777777"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14:paraId="7AA5AAAF" w14:textId="77777777"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091E287" w14:textId="77777777"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37AC35A0" w14:textId="77777777"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4921A22" w14:textId="77777777"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644E843" w14:textId="77777777" w:rsidR="007C44A1" w:rsidRDefault="007C44A1" w:rsidP="007C44A1">
      <w:pPr>
        <w:rPr>
          <w:b/>
          <w:i/>
        </w:rPr>
      </w:pPr>
    </w:p>
    <w:p w14:paraId="2C8F3A6B" w14:textId="77777777" w:rsidR="007C44A1" w:rsidRPr="00FA1262" w:rsidRDefault="007C44A1" w:rsidP="007C44A1">
      <w:pPr>
        <w:rPr>
          <w:b/>
        </w:rPr>
      </w:pPr>
      <w:r w:rsidRPr="00FA1262">
        <w:rPr>
          <w:b/>
        </w:rPr>
        <w:t>Operation</w:t>
      </w:r>
    </w:p>
    <w:p w14:paraId="0DC0D9D0" w14:textId="77777777" w:rsidR="007C44A1" w:rsidRDefault="007C44A1" w:rsidP="007C44A1">
      <w:pPr>
        <w:ind w:left="720" w:firstLine="720"/>
      </w:pPr>
      <w:r>
        <w:t>for x = 0 to VL - 1</w:t>
      </w:r>
    </w:p>
    <w:p w14:paraId="3A70CA38" w14:textId="77777777"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14:paraId="140A8F07" w14:textId="77777777"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14:paraId="5AF35691" w14:textId="77777777" w:rsidTr="00B03AA9">
        <w:tc>
          <w:tcPr>
            <w:tcW w:w="634" w:type="dxa"/>
            <w:shd w:val="clear" w:color="auto" w:fill="404040" w:themeFill="text1" w:themeFillTint="BF"/>
          </w:tcPr>
          <w:p w14:paraId="741DBA5C" w14:textId="77777777"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33834BD1" w14:textId="77777777"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4F005616" w14:textId="77777777" w:rsidR="007C44A1" w:rsidRPr="00265544" w:rsidRDefault="007C44A1" w:rsidP="00B03AA9">
            <w:pPr>
              <w:rPr>
                <w:color w:val="FFFFFF" w:themeColor="background1"/>
              </w:rPr>
            </w:pPr>
          </w:p>
        </w:tc>
      </w:tr>
      <w:tr w:rsidR="007C44A1" w14:paraId="161E9A48" w14:textId="77777777" w:rsidTr="00B03AA9">
        <w:tc>
          <w:tcPr>
            <w:tcW w:w="634" w:type="dxa"/>
          </w:tcPr>
          <w:p w14:paraId="444CEAF1" w14:textId="77777777" w:rsidR="007C44A1" w:rsidRDefault="007C44A1" w:rsidP="00B03AA9">
            <w:pPr>
              <w:jc w:val="center"/>
            </w:pPr>
            <w:r>
              <w:t>0</w:t>
            </w:r>
          </w:p>
        </w:tc>
        <w:tc>
          <w:tcPr>
            <w:tcW w:w="3302" w:type="dxa"/>
          </w:tcPr>
          <w:p w14:paraId="55DDF977" w14:textId="77777777" w:rsidR="007C44A1" w:rsidRDefault="007C44A1" w:rsidP="00B03AA9">
            <w:r>
              <w:t>Integer</w:t>
            </w:r>
          </w:p>
        </w:tc>
        <w:tc>
          <w:tcPr>
            <w:tcW w:w="283" w:type="dxa"/>
          </w:tcPr>
          <w:p w14:paraId="3FB822DF" w14:textId="77777777" w:rsidR="007C44A1" w:rsidRDefault="007C44A1" w:rsidP="00B03AA9"/>
        </w:tc>
      </w:tr>
      <w:tr w:rsidR="007C44A1" w14:paraId="252A632B" w14:textId="77777777" w:rsidTr="00B03AA9">
        <w:tc>
          <w:tcPr>
            <w:tcW w:w="634" w:type="dxa"/>
          </w:tcPr>
          <w:p w14:paraId="2F118AC2" w14:textId="77777777" w:rsidR="007C44A1" w:rsidRDefault="007C44A1" w:rsidP="00B03AA9">
            <w:pPr>
              <w:jc w:val="center"/>
            </w:pPr>
            <w:r>
              <w:t>1</w:t>
            </w:r>
          </w:p>
        </w:tc>
        <w:tc>
          <w:tcPr>
            <w:tcW w:w="3302" w:type="dxa"/>
          </w:tcPr>
          <w:p w14:paraId="4F04FCB5" w14:textId="77777777" w:rsidR="007C44A1" w:rsidRDefault="007C44A1" w:rsidP="00B03AA9">
            <w:r>
              <w:t>Float double</w:t>
            </w:r>
          </w:p>
        </w:tc>
        <w:tc>
          <w:tcPr>
            <w:tcW w:w="283" w:type="dxa"/>
          </w:tcPr>
          <w:p w14:paraId="0D5F897E" w14:textId="77777777" w:rsidR="007C44A1" w:rsidRDefault="007C44A1" w:rsidP="00B03AA9"/>
        </w:tc>
      </w:tr>
      <w:tr w:rsidR="007C44A1" w14:paraId="7EFBD9DB" w14:textId="77777777" w:rsidTr="00B03AA9">
        <w:tc>
          <w:tcPr>
            <w:tcW w:w="634" w:type="dxa"/>
          </w:tcPr>
          <w:p w14:paraId="662B2B88" w14:textId="77777777" w:rsidR="007C44A1" w:rsidRDefault="007C44A1" w:rsidP="00B03AA9">
            <w:pPr>
              <w:jc w:val="center"/>
            </w:pPr>
            <w:r>
              <w:t>2</w:t>
            </w:r>
          </w:p>
        </w:tc>
        <w:tc>
          <w:tcPr>
            <w:tcW w:w="3302" w:type="dxa"/>
          </w:tcPr>
          <w:p w14:paraId="2131E21D" w14:textId="77777777" w:rsidR="007C44A1" w:rsidRDefault="007C44A1" w:rsidP="00B03AA9">
            <w:r>
              <w:t>reserved</w:t>
            </w:r>
          </w:p>
        </w:tc>
        <w:tc>
          <w:tcPr>
            <w:tcW w:w="283" w:type="dxa"/>
          </w:tcPr>
          <w:p w14:paraId="11BC46FC" w14:textId="77777777" w:rsidR="007C44A1" w:rsidRDefault="007C44A1" w:rsidP="00B03AA9"/>
        </w:tc>
      </w:tr>
      <w:tr w:rsidR="007C44A1" w14:paraId="6B88C281" w14:textId="77777777" w:rsidTr="00B03AA9">
        <w:tc>
          <w:tcPr>
            <w:tcW w:w="634" w:type="dxa"/>
          </w:tcPr>
          <w:p w14:paraId="1EE19C20" w14:textId="77777777" w:rsidR="007C44A1" w:rsidRDefault="007C44A1" w:rsidP="00B03AA9">
            <w:pPr>
              <w:jc w:val="center"/>
            </w:pPr>
            <w:r>
              <w:t>3</w:t>
            </w:r>
          </w:p>
        </w:tc>
        <w:tc>
          <w:tcPr>
            <w:tcW w:w="3302" w:type="dxa"/>
          </w:tcPr>
          <w:p w14:paraId="502F2AF3" w14:textId="77777777" w:rsidR="007C44A1" w:rsidRDefault="007C44A1" w:rsidP="00B03AA9">
            <w:r>
              <w:t>reserved</w:t>
            </w:r>
          </w:p>
        </w:tc>
        <w:tc>
          <w:tcPr>
            <w:tcW w:w="283" w:type="dxa"/>
          </w:tcPr>
          <w:p w14:paraId="3C8F9660" w14:textId="77777777" w:rsidR="007C44A1" w:rsidRDefault="007C44A1" w:rsidP="00B03AA9"/>
        </w:tc>
      </w:tr>
    </w:tbl>
    <w:p w14:paraId="789AC2B3" w14:textId="77777777" w:rsidR="002C7CAA" w:rsidRDefault="002C7CAA" w:rsidP="002C7CAA">
      <w:pPr>
        <w:rPr>
          <w:rFonts w:eastAsiaTheme="majorEastAsia" w:cstheme="majorBidi"/>
        </w:rPr>
      </w:pPr>
      <w:r>
        <w:br w:type="page"/>
      </w:r>
    </w:p>
    <w:p w14:paraId="642C4656" w14:textId="77777777"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14:paraId="11932E15" w14:textId="77777777" w:rsidR="002C7CAA" w:rsidRDefault="002C7CAA" w:rsidP="002C7CAA">
      <w:r>
        <w:t>Synopsis</w:t>
      </w:r>
    </w:p>
    <w:p w14:paraId="565B9120" w14:textId="77777777"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14:paraId="11DB6CFE" w14:textId="77777777" w:rsidR="002C7CAA" w:rsidRPr="00DE44FD" w:rsidRDefault="002C7CAA" w:rsidP="002C7CAA">
      <w:pPr>
        <w:rPr>
          <w:b/>
        </w:rPr>
      </w:pPr>
      <w:r w:rsidRPr="00DE44FD">
        <w:rPr>
          <w:b/>
        </w:rPr>
        <w:t>Description</w:t>
      </w:r>
    </w:p>
    <w:p w14:paraId="29F1031F" w14:textId="77777777"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14:paraId="1E11949B" w14:textId="77777777"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7814FABF" w14:textId="77777777" w:rsidTr="0000523A">
        <w:tc>
          <w:tcPr>
            <w:tcW w:w="1152" w:type="dxa"/>
          </w:tcPr>
          <w:p w14:paraId="237EB7B5" w14:textId="77777777"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14:paraId="4F5A5379" w14:textId="77777777"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14:paraId="5741360D" w14:textId="77777777"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14:paraId="7BC37C8B" w14:textId="77777777"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58DC8F3" w14:textId="77777777"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B62CDD8" w14:textId="77777777"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7FC0D2" w14:textId="77777777"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7E47602" w14:textId="77777777" w:rsidR="002C7CAA" w:rsidRDefault="002C7CAA" w:rsidP="002C7CAA">
      <w:pPr>
        <w:rPr>
          <w:b/>
          <w:i/>
        </w:rPr>
      </w:pPr>
    </w:p>
    <w:p w14:paraId="7290180B" w14:textId="77777777" w:rsidR="002C7CAA" w:rsidRPr="00FA1262" w:rsidRDefault="002C7CAA" w:rsidP="002C7CAA">
      <w:pPr>
        <w:rPr>
          <w:b/>
        </w:rPr>
      </w:pPr>
      <w:r w:rsidRPr="00FA1262">
        <w:rPr>
          <w:b/>
        </w:rPr>
        <w:t>Operation</w:t>
      </w:r>
    </w:p>
    <w:p w14:paraId="1CF75EBA" w14:textId="77777777" w:rsidR="002C7CAA" w:rsidRDefault="002C7CAA" w:rsidP="002C7CAA">
      <w:pPr>
        <w:ind w:left="720" w:firstLine="720"/>
      </w:pPr>
      <w:r>
        <w:t>for x = 0 to VL - 1</w:t>
      </w:r>
    </w:p>
    <w:p w14:paraId="58F9BB71" w14:textId="77777777"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14:paraId="7F98CEE4" w14:textId="77777777"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14:paraId="6DA7DC02" w14:textId="77777777" w:rsidTr="005D6C1F">
        <w:tc>
          <w:tcPr>
            <w:tcW w:w="634" w:type="dxa"/>
            <w:shd w:val="clear" w:color="auto" w:fill="404040" w:themeFill="text1" w:themeFillTint="BF"/>
          </w:tcPr>
          <w:p w14:paraId="2445EFCD" w14:textId="77777777"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A0D3F66" w14:textId="77777777"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946012C" w14:textId="77777777" w:rsidR="002C7CAA" w:rsidRPr="00265544" w:rsidRDefault="002C7CAA" w:rsidP="005D6C1F">
            <w:pPr>
              <w:rPr>
                <w:color w:val="FFFFFF" w:themeColor="background1"/>
              </w:rPr>
            </w:pPr>
          </w:p>
        </w:tc>
      </w:tr>
      <w:tr w:rsidR="002C7CAA" w14:paraId="218BF2B0" w14:textId="77777777" w:rsidTr="005D6C1F">
        <w:tc>
          <w:tcPr>
            <w:tcW w:w="634" w:type="dxa"/>
          </w:tcPr>
          <w:p w14:paraId="5BB02F90" w14:textId="77777777" w:rsidR="002C7CAA" w:rsidRDefault="002C7CAA" w:rsidP="005D6C1F">
            <w:pPr>
              <w:jc w:val="center"/>
            </w:pPr>
            <w:r>
              <w:t>0</w:t>
            </w:r>
          </w:p>
        </w:tc>
        <w:tc>
          <w:tcPr>
            <w:tcW w:w="3302" w:type="dxa"/>
          </w:tcPr>
          <w:p w14:paraId="111D8474" w14:textId="77777777" w:rsidR="002C7CAA" w:rsidRDefault="002C7CAA" w:rsidP="005D6C1F">
            <w:r>
              <w:t>Integer</w:t>
            </w:r>
          </w:p>
        </w:tc>
        <w:tc>
          <w:tcPr>
            <w:tcW w:w="283" w:type="dxa"/>
          </w:tcPr>
          <w:p w14:paraId="346F0127" w14:textId="77777777" w:rsidR="002C7CAA" w:rsidRDefault="002C7CAA" w:rsidP="005D6C1F"/>
        </w:tc>
      </w:tr>
      <w:tr w:rsidR="002C7CAA" w14:paraId="25785C01" w14:textId="77777777" w:rsidTr="005D6C1F">
        <w:tc>
          <w:tcPr>
            <w:tcW w:w="634" w:type="dxa"/>
          </w:tcPr>
          <w:p w14:paraId="10EA0249" w14:textId="77777777" w:rsidR="002C7CAA" w:rsidRDefault="002C7CAA" w:rsidP="005D6C1F">
            <w:pPr>
              <w:jc w:val="center"/>
            </w:pPr>
            <w:r>
              <w:t>1</w:t>
            </w:r>
          </w:p>
        </w:tc>
        <w:tc>
          <w:tcPr>
            <w:tcW w:w="3302" w:type="dxa"/>
          </w:tcPr>
          <w:p w14:paraId="7C6674C5" w14:textId="77777777" w:rsidR="002C7CAA" w:rsidRDefault="002C7CAA" w:rsidP="005D6C1F">
            <w:r>
              <w:t>Float double</w:t>
            </w:r>
          </w:p>
        </w:tc>
        <w:tc>
          <w:tcPr>
            <w:tcW w:w="283" w:type="dxa"/>
          </w:tcPr>
          <w:p w14:paraId="019AA9FF" w14:textId="77777777" w:rsidR="002C7CAA" w:rsidRDefault="002C7CAA" w:rsidP="005D6C1F"/>
        </w:tc>
      </w:tr>
      <w:tr w:rsidR="002C7CAA" w14:paraId="5CCAC205" w14:textId="77777777" w:rsidTr="005D6C1F">
        <w:tc>
          <w:tcPr>
            <w:tcW w:w="634" w:type="dxa"/>
          </w:tcPr>
          <w:p w14:paraId="156E46F8" w14:textId="77777777" w:rsidR="002C7CAA" w:rsidRDefault="002C7CAA" w:rsidP="005D6C1F">
            <w:pPr>
              <w:jc w:val="center"/>
            </w:pPr>
            <w:r>
              <w:t>2</w:t>
            </w:r>
          </w:p>
        </w:tc>
        <w:tc>
          <w:tcPr>
            <w:tcW w:w="3302" w:type="dxa"/>
          </w:tcPr>
          <w:p w14:paraId="42A54457" w14:textId="77777777" w:rsidR="002C7CAA" w:rsidRDefault="002C7CAA" w:rsidP="005D6C1F">
            <w:r>
              <w:t>reserved</w:t>
            </w:r>
          </w:p>
        </w:tc>
        <w:tc>
          <w:tcPr>
            <w:tcW w:w="283" w:type="dxa"/>
          </w:tcPr>
          <w:p w14:paraId="593B8E31" w14:textId="77777777" w:rsidR="002C7CAA" w:rsidRDefault="002C7CAA" w:rsidP="005D6C1F"/>
        </w:tc>
      </w:tr>
      <w:tr w:rsidR="002C7CAA" w14:paraId="2D952EEA" w14:textId="77777777" w:rsidTr="005D6C1F">
        <w:tc>
          <w:tcPr>
            <w:tcW w:w="634" w:type="dxa"/>
          </w:tcPr>
          <w:p w14:paraId="698219F2" w14:textId="77777777" w:rsidR="002C7CAA" w:rsidRDefault="002C7CAA" w:rsidP="005D6C1F">
            <w:pPr>
              <w:jc w:val="center"/>
            </w:pPr>
            <w:r>
              <w:t>3</w:t>
            </w:r>
          </w:p>
        </w:tc>
        <w:tc>
          <w:tcPr>
            <w:tcW w:w="3302" w:type="dxa"/>
          </w:tcPr>
          <w:p w14:paraId="3F2A5AD7" w14:textId="77777777" w:rsidR="002C7CAA" w:rsidRDefault="002C7CAA" w:rsidP="005D6C1F">
            <w:r>
              <w:t>reserved</w:t>
            </w:r>
          </w:p>
        </w:tc>
        <w:tc>
          <w:tcPr>
            <w:tcW w:w="283" w:type="dxa"/>
          </w:tcPr>
          <w:p w14:paraId="56EBC298" w14:textId="77777777" w:rsidR="002C7CAA" w:rsidRDefault="002C7CAA" w:rsidP="005D6C1F"/>
        </w:tc>
      </w:tr>
    </w:tbl>
    <w:p w14:paraId="4F359DD9" w14:textId="77777777" w:rsidR="007C44A1" w:rsidRDefault="007C44A1" w:rsidP="007C44A1">
      <w:pPr>
        <w:rPr>
          <w:rFonts w:eastAsiaTheme="majorEastAsia" w:cstheme="majorBidi"/>
        </w:rPr>
      </w:pPr>
      <w:r>
        <w:br w:type="page"/>
      </w:r>
    </w:p>
    <w:p w14:paraId="56F57BAD" w14:textId="77777777" w:rsidR="00020FC2" w:rsidRPr="00020FC2" w:rsidRDefault="00020FC2" w:rsidP="00020FC2">
      <w:pPr>
        <w:pStyle w:val="Heading3"/>
        <w:rPr>
          <w:sz w:val="40"/>
          <w:szCs w:val="40"/>
        </w:rPr>
      </w:pPr>
      <w:bookmarkStart w:id="65" w:name="_Toc448161464"/>
      <w:r w:rsidRPr="00020FC2">
        <w:rPr>
          <w:sz w:val="40"/>
          <w:szCs w:val="40"/>
        </w:rPr>
        <w:lastRenderedPageBreak/>
        <w:t>VEINS / VMOVSV</w:t>
      </w:r>
      <w:bookmarkEnd w:id="65"/>
      <w:r w:rsidR="00397FA6">
        <w:rPr>
          <w:sz w:val="40"/>
          <w:szCs w:val="40"/>
        </w:rPr>
        <w:t xml:space="preserve"> – Vector Element Insert</w:t>
      </w:r>
    </w:p>
    <w:p w14:paraId="229680A1" w14:textId="77777777" w:rsidR="00020FC2" w:rsidRDefault="00020FC2" w:rsidP="00020FC2">
      <w:r>
        <w:t>Synopsis</w:t>
      </w:r>
    </w:p>
    <w:p w14:paraId="02D15FBB" w14:textId="77777777"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14:paraId="03BAD258" w14:textId="77777777" w:rsidTr="005D6C1F">
        <w:tc>
          <w:tcPr>
            <w:tcW w:w="1152" w:type="dxa"/>
          </w:tcPr>
          <w:p w14:paraId="35524819" w14:textId="77777777"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14:paraId="30A4C5A5" w14:textId="77777777" w:rsidR="00E47E90" w:rsidRPr="00EB0B0D" w:rsidRDefault="00E47E90" w:rsidP="005D6C1F">
            <w:pPr>
              <w:jc w:val="center"/>
              <w:rPr>
                <w:rFonts w:cs="Times New Roman"/>
              </w:rPr>
            </w:pPr>
            <w:r>
              <w:rPr>
                <w:rFonts w:cs="Times New Roman"/>
              </w:rPr>
              <w:t>~</w:t>
            </w:r>
          </w:p>
        </w:tc>
        <w:tc>
          <w:tcPr>
            <w:tcW w:w="504" w:type="dxa"/>
          </w:tcPr>
          <w:p w14:paraId="3C3F1E43" w14:textId="77777777"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14:paraId="5C78C994" w14:textId="77777777"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14:paraId="20DA196B" w14:textId="77777777"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A0DF1DD" w14:textId="77777777"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34049CE1" w14:textId="77777777"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3003254D" w14:textId="77777777"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1242581" w14:textId="77777777" w:rsidR="00020FC2" w:rsidRDefault="00020FC2" w:rsidP="00020FC2"/>
    <w:p w14:paraId="52BF8DCB" w14:textId="77777777" w:rsidR="00020FC2" w:rsidRPr="00B47359" w:rsidRDefault="00020FC2" w:rsidP="00020FC2">
      <w:pPr>
        <w:rPr>
          <w:b/>
        </w:rPr>
      </w:pPr>
      <w:r w:rsidRPr="00B47359">
        <w:rPr>
          <w:b/>
        </w:rPr>
        <w:t>Description</w:t>
      </w:r>
    </w:p>
    <w:p w14:paraId="19AF8CF9" w14:textId="77777777"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14:paraId="7EBFF954" w14:textId="77777777" w:rsidR="00020FC2" w:rsidRPr="00B47359" w:rsidRDefault="00020FC2" w:rsidP="00020FC2">
      <w:pPr>
        <w:rPr>
          <w:b/>
        </w:rPr>
      </w:pPr>
      <w:r w:rsidRPr="00B47359">
        <w:rPr>
          <w:b/>
        </w:rPr>
        <w:t>Operation</w:t>
      </w:r>
    </w:p>
    <w:p w14:paraId="25CD19A8" w14:textId="77777777" w:rsidR="00020FC2" w:rsidRDefault="000437B8" w:rsidP="00020FC2">
      <w:pPr>
        <w:ind w:left="720"/>
      </w:pPr>
      <w:proofErr w:type="gramStart"/>
      <w:r>
        <w:t>V</w:t>
      </w:r>
      <w:r w:rsidR="00020FC2">
        <w:t>t</w:t>
      </w:r>
      <w:r>
        <w:t>[</w:t>
      </w:r>
      <w:proofErr w:type="gramEnd"/>
      <w:r>
        <w:t>Ra]</w:t>
      </w:r>
      <w:r w:rsidR="00020FC2">
        <w:t xml:space="preserve"> = </w:t>
      </w:r>
      <w:proofErr w:type="spellStart"/>
      <w:r>
        <w:t>Rb</w:t>
      </w:r>
      <w:proofErr w:type="spellEnd"/>
    </w:p>
    <w:p w14:paraId="485E0B89" w14:textId="77777777" w:rsidR="00020FC2" w:rsidRDefault="00020FC2" w:rsidP="00B47359">
      <w:r w:rsidRPr="00CA0501">
        <w:t>Exceptions:</w:t>
      </w:r>
      <w:r>
        <w:t xml:space="preserve"> none</w:t>
      </w:r>
    </w:p>
    <w:p w14:paraId="5AED67E0" w14:textId="77777777" w:rsidR="00B656A1" w:rsidRDefault="00B656A1">
      <w:pPr>
        <w:rPr>
          <w:rFonts w:eastAsiaTheme="majorEastAsia" w:cstheme="majorBidi"/>
          <w:b/>
          <w:bCs/>
          <w:sz w:val="40"/>
          <w:szCs w:val="40"/>
        </w:rPr>
      </w:pPr>
      <w:r>
        <w:rPr>
          <w:sz w:val="40"/>
          <w:szCs w:val="40"/>
        </w:rPr>
        <w:br w:type="page"/>
      </w:r>
    </w:p>
    <w:p w14:paraId="60B6E5CC" w14:textId="77777777"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14:paraId="639AB2C0" w14:textId="77777777" w:rsidR="00B656A1" w:rsidRDefault="00B656A1" w:rsidP="00B656A1">
      <w:r>
        <w:t>Synopsis</w:t>
      </w:r>
    </w:p>
    <w:p w14:paraId="40C86251" w14:textId="77777777"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14:paraId="6EB44008" w14:textId="77777777" w:rsidTr="005D6C1F">
        <w:tc>
          <w:tcPr>
            <w:tcW w:w="1152" w:type="dxa"/>
          </w:tcPr>
          <w:p w14:paraId="62708CD9" w14:textId="77777777"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14:paraId="12D84F5B" w14:textId="77777777" w:rsidR="00B656A1" w:rsidRPr="00EB0B0D" w:rsidRDefault="00B656A1" w:rsidP="005D6C1F">
            <w:pPr>
              <w:jc w:val="center"/>
              <w:rPr>
                <w:rFonts w:cs="Times New Roman"/>
              </w:rPr>
            </w:pPr>
            <w:r>
              <w:rPr>
                <w:rFonts w:cs="Times New Roman"/>
              </w:rPr>
              <w:t>~</w:t>
            </w:r>
          </w:p>
        </w:tc>
        <w:tc>
          <w:tcPr>
            <w:tcW w:w="504" w:type="dxa"/>
          </w:tcPr>
          <w:p w14:paraId="0F690677" w14:textId="77777777"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14:paraId="4B29C3BE" w14:textId="77777777"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14:paraId="1C4738ED" w14:textId="77777777"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735F9AF6" w14:textId="77777777"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35C8B86B" w14:textId="77777777"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7057ADD2" w14:textId="77777777"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4095EBB" w14:textId="77777777" w:rsidR="00B656A1" w:rsidRDefault="00B656A1" w:rsidP="00B656A1"/>
    <w:p w14:paraId="4683EE18" w14:textId="77777777" w:rsidR="00B656A1" w:rsidRPr="00B47359" w:rsidRDefault="00B656A1" w:rsidP="00B656A1">
      <w:pPr>
        <w:rPr>
          <w:b/>
        </w:rPr>
      </w:pPr>
      <w:r w:rsidRPr="00B47359">
        <w:rPr>
          <w:b/>
        </w:rPr>
        <w:t>Description</w:t>
      </w:r>
    </w:p>
    <w:p w14:paraId="4E51F778" w14:textId="77777777"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14:paraId="398F8DE3" w14:textId="77777777" w:rsidR="00B656A1" w:rsidRPr="00B47359" w:rsidRDefault="00B656A1" w:rsidP="00B656A1">
      <w:pPr>
        <w:rPr>
          <w:b/>
        </w:rPr>
      </w:pPr>
      <w:r w:rsidRPr="00B47359">
        <w:rPr>
          <w:b/>
        </w:rPr>
        <w:t>Operation</w:t>
      </w:r>
    </w:p>
    <w:p w14:paraId="53430864" w14:textId="77777777" w:rsidR="00B656A1" w:rsidRDefault="00B656A1" w:rsidP="00B656A1">
      <w:pPr>
        <w:ind w:left="720"/>
      </w:pPr>
      <w:r>
        <w:t xml:space="preserve">Rt = </w:t>
      </w:r>
      <w:proofErr w:type="spellStart"/>
      <w:proofErr w:type="gramStart"/>
      <w:r>
        <w:t>V</w:t>
      </w:r>
      <w:r w:rsidR="003F5880">
        <w:t>b</w:t>
      </w:r>
      <w:proofErr w:type="spellEnd"/>
      <w:r>
        <w:t>[</w:t>
      </w:r>
      <w:proofErr w:type="gramEnd"/>
      <w:r>
        <w:t>Ra]</w:t>
      </w:r>
    </w:p>
    <w:p w14:paraId="4DA5D6BE" w14:textId="77777777" w:rsidR="00B656A1" w:rsidRDefault="00B656A1" w:rsidP="00B656A1">
      <w:r w:rsidRPr="00CA0501">
        <w:t>Exceptions:</w:t>
      </w:r>
      <w:r>
        <w:t xml:space="preserve"> none</w:t>
      </w:r>
    </w:p>
    <w:p w14:paraId="6E2C1EDF" w14:textId="77777777" w:rsidR="00020FC2" w:rsidRDefault="00020FC2" w:rsidP="00020FC2">
      <w:pPr>
        <w:rPr>
          <w:rFonts w:eastAsiaTheme="majorEastAsia" w:cstheme="majorBidi"/>
        </w:rPr>
      </w:pPr>
      <w:r>
        <w:br w:type="page"/>
      </w:r>
    </w:p>
    <w:p w14:paraId="2DA947C6" w14:textId="77777777" w:rsidR="000A149E" w:rsidRPr="000A149E" w:rsidRDefault="000A149E" w:rsidP="000A149E">
      <w:pPr>
        <w:pStyle w:val="Heading3"/>
        <w:rPr>
          <w:sz w:val="40"/>
          <w:szCs w:val="40"/>
        </w:rPr>
      </w:pPr>
      <w:bookmarkStart w:id="66" w:name="_Toc448161470"/>
      <w:r w:rsidRPr="000A149E">
        <w:rPr>
          <w:sz w:val="40"/>
          <w:szCs w:val="40"/>
        </w:rPr>
        <w:lastRenderedPageBreak/>
        <w:t>VFLT2INT</w:t>
      </w:r>
      <w:bookmarkEnd w:id="66"/>
      <w:r w:rsidR="00FA56E6">
        <w:rPr>
          <w:sz w:val="40"/>
          <w:szCs w:val="40"/>
        </w:rPr>
        <w:t xml:space="preserve"> – Float to Integer</w:t>
      </w:r>
    </w:p>
    <w:p w14:paraId="52334D06" w14:textId="77777777" w:rsidR="000A149E" w:rsidRDefault="000A149E" w:rsidP="000A149E">
      <w:r>
        <w:t>Synopsis</w:t>
      </w:r>
    </w:p>
    <w:p w14:paraId="151EADB5" w14:textId="77777777"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14:paraId="6C975888" w14:textId="77777777" w:rsidTr="005D6C1F">
        <w:tc>
          <w:tcPr>
            <w:tcW w:w="1152" w:type="dxa"/>
          </w:tcPr>
          <w:p w14:paraId="54FABA04" w14:textId="77777777"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14:paraId="31BF0D50" w14:textId="77777777" w:rsidR="008F084E" w:rsidRPr="00EB0B0D" w:rsidRDefault="008F084E" w:rsidP="005D6C1F">
            <w:pPr>
              <w:jc w:val="center"/>
              <w:rPr>
                <w:rFonts w:cs="Times New Roman"/>
              </w:rPr>
            </w:pPr>
            <w:r>
              <w:rPr>
                <w:rFonts w:cs="Times New Roman"/>
              </w:rPr>
              <w:t>~</w:t>
            </w:r>
          </w:p>
        </w:tc>
        <w:tc>
          <w:tcPr>
            <w:tcW w:w="504" w:type="dxa"/>
          </w:tcPr>
          <w:p w14:paraId="096E7215" w14:textId="77777777"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14:paraId="6D1B560F" w14:textId="77777777"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14:paraId="4CC173C3" w14:textId="77777777"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482D27D" w14:textId="77777777"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14:paraId="19D1C64D" w14:textId="77777777"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FB136FD" w14:textId="77777777"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52C4455" w14:textId="77777777" w:rsidR="000A149E" w:rsidRDefault="000A149E" w:rsidP="000A149E"/>
    <w:p w14:paraId="0E462C27" w14:textId="77777777" w:rsidR="000A149E" w:rsidRPr="008F084E" w:rsidRDefault="000A149E" w:rsidP="000A149E">
      <w:pPr>
        <w:rPr>
          <w:b/>
        </w:rPr>
      </w:pPr>
      <w:r w:rsidRPr="008F084E">
        <w:rPr>
          <w:b/>
        </w:rPr>
        <w:t>Description</w:t>
      </w:r>
    </w:p>
    <w:p w14:paraId="35187B48" w14:textId="77777777" w:rsidR="000A149E" w:rsidRDefault="000A149E" w:rsidP="000A149E">
      <w:pPr>
        <w:ind w:left="720"/>
      </w:pPr>
      <w:r>
        <w:t>Elements of the vector are converted from floating point to integer.</w:t>
      </w:r>
    </w:p>
    <w:p w14:paraId="073E4BF5" w14:textId="77777777" w:rsidR="000A149E" w:rsidRPr="008F084E" w:rsidRDefault="000A149E" w:rsidP="000A149E">
      <w:pPr>
        <w:rPr>
          <w:b/>
        </w:rPr>
      </w:pPr>
      <w:r w:rsidRPr="008F084E">
        <w:rPr>
          <w:b/>
        </w:rPr>
        <w:t>Operation</w:t>
      </w:r>
    </w:p>
    <w:p w14:paraId="7BF49E76" w14:textId="77777777" w:rsidR="000A149E" w:rsidRDefault="000A149E" w:rsidP="000A149E">
      <w:pPr>
        <w:ind w:left="720"/>
      </w:pPr>
      <w:r>
        <w:t>For x = 0 to [Ra]-1</w:t>
      </w:r>
    </w:p>
    <w:p w14:paraId="7270185D" w14:textId="77777777" w:rsidR="000A149E" w:rsidRDefault="000A149E" w:rsidP="000A149E">
      <w:pPr>
        <w:ind w:left="720" w:firstLine="720"/>
      </w:pPr>
      <w:r>
        <w:t>Vt[x] = (int)</w:t>
      </w:r>
      <w:proofErr w:type="spellStart"/>
      <w:r>
        <w:t>Va</w:t>
      </w:r>
      <w:proofErr w:type="spellEnd"/>
      <w:r>
        <w:t>[x]</w:t>
      </w:r>
    </w:p>
    <w:p w14:paraId="51639F98" w14:textId="77777777" w:rsidR="000A149E" w:rsidRDefault="000A149E" w:rsidP="000A149E">
      <w:r w:rsidRPr="008F084E">
        <w:rPr>
          <w:b/>
        </w:rPr>
        <w:t>Exceptions:</w:t>
      </w:r>
      <w:r>
        <w:t xml:space="preserve"> none</w:t>
      </w:r>
    </w:p>
    <w:p w14:paraId="75EE7523" w14:textId="77777777" w:rsidR="000A149E" w:rsidRDefault="000A149E">
      <w:pPr>
        <w:rPr>
          <w:rFonts w:eastAsiaTheme="majorEastAsia" w:cstheme="majorBidi"/>
          <w:b/>
          <w:bCs/>
          <w:sz w:val="40"/>
          <w:szCs w:val="40"/>
        </w:rPr>
      </w:pPr>
      <w:r>
        <w:rPr>
          <w:sz w:val="40"/>
          <w:szCs w:val="40"/>
        </w:rPr>
        <w:br w:type="page"/>
      </w:r>
    </w:p>
    <w:p w14:paraId="5810C7A2" w14:textId="77777777" w:rsidR="00EE60BB" w:rsidRPr="00244908" w:rsidRDefault="00EE60BB" w:rsidP="00EE60BB">
      <w:pPr>
        <w:pStyle w:val="Heading3"/>
        <w:rPr>
          <w:sz w:val="40"/>
          <w:szCs w:val="40"/>
        </w:rPr>
      </w:pPr>
      <w:bookmarkStart w:id="67" w:name="_Toc448161471"/>
      <w:r w:rsidRPr="00244908">
        <w:rPr>
          <w:sz w:val="40"/>
          <w:szCs w:val="40"/>
        </w:rPr>
        <w:lastRenderedPageBreak/>
        <w:t>VINT2FLT</w:t>
      </w:r>
      <w:bookmarkEnd w:id="67"/>
      <w:r w:rsidR="00FA56E6">
        <w:rPr>
          <w:sz w:val="40"/>
          <w:szCs w:val="40"/>
        </w:rPr>
        <w:t xml:space="preserve"> – Integer to Float</w:t>
      </w:r>
    </w:p>
    <w:p w14:paraId="16C77EE0" w14:textId="77777777" w:rsidR="00EE60BB" w:rsidRDefault="00EE60BB" w:rsidP="00EE60BB">
      <w:r>
        <w:t>Synopsis</w:t>
      </w:r>
    </w:p>
    <w:p w14:paraId="7E5B15DD" w14:textId="77777777"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14:paraId="7CC8FF4C" w14:textId="77777777" w:rsidTr="005D6C1F">
        <w:tc>
          <w:tcPr>
            <w:tcW w:w="1152" w:type="dxa"/>
          </w:tcPr>
          <w:p w14:paraId="0762ABDC" w14:textId="77777777"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14:paraId="6F67D20A" w14:textId="77777777" w:rsidR="00EE60BB" w:rsidRPr="00EB0B0D" w:rsidRDefault="00EE60BB" w:rsidP="005D6C1F">
            <w:pPr>
              <w:jc w:val="center"/>
              <w:rPr>
                <w:rFonts w:cs="Times New Roman"/>
              </w:rPr>
            </w:pPr>
            <w:r>
              <w:rPr>
                <w:rFonts w:cs="Times New Roman"/>
              </w:rPr>
              <w:t>~</w:t>
            </w:r>
          </w:p>
        </w:tc>
        <w:tc>
          <w:tcPr>
            <w:tcW w:w="504" w:type="dxa"/>
          </w:tcPr>
          <w:p w14:paraId="7CF1AF88" w14:textId="77777777"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14:paraId="5EE7F5CE" w14:textId="77777777"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14:paraId="03CDD45A" w14:textId="77777777"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A58457C" w14:textId="77777777"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14:paraId="776E4FC7" w14:textId="77777777"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5DF78C2A" w14:textId="77777777"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5F6F0DC" w14:textId="77777777" w:rsidR="00EE60BB" w:rsidRDefault="00EE60BB" w:rsidP="00EE60BB"/>
    <w:p w14:paraId="2D82F147" w14:textId="77777777" w:rsidR="00EE60BB" w:rsidRPr="00EE60BB" w:rsidRDefault="00EE60BB" w:rsidP="00EE60BB">
      <w:pPr>
        <w:rPr>
          <w:b/>
        </w:rPr>
      </w:pPr>
      <w:r w:rsidRPr="00EE60BB">
        <w:rPr>
          <w:b/>
        </w:rPr>
        <w:t>Description</w:t>
      </w:r>
    </w:p>
    <w:p w14:paraId="136F03F7" w14:textId="77777777" w:rsidR="00EE60BB" w:rsidRDefault="00EE60BB" w:rsidP="00EE60BB">
      <w:pPr>
        <w:ind w:left="720"/>
      </w:pPr>
      <w:r>
        <w:t>Elements of the vector are converted from integer to floating point.</w:t>
      </w:r>
    </w:p>
    <w:p w14:paraId="24F7E609" w14:textId="77777777" w:rsidR="00EE60BB" w:rsidRPr="00EE60BB" w:rsidRDefault="00EE60BB" w:rsidP="00EE60BB">
      <w:pPr>
        <w:rPr>
          <w:b/>
        </w:rPr>
      </w:pPr>
      <w:r w:rsidRPr="00EE60BB">
        <w:rPr>
          <w:b/>
        </w:rPr>
        <w:t>Operation</w:t>
      </w:r>
    </w:p>
    <w:p w14:paraId="5540AFCD" w14:textId="77777777" w:rsidR="00EE60BB" w:rsidRDefault="00EE60BB" w:rsidP="00EE60BB">
      <w:pPr>
        <w:ind w:left="720"/>
      </w:pPr>
      <w:r>
        <w:t>For x = 0 to VL-1</w:t>
      </w:r>
    </w:p>
    <w:p w14:paraId="2DA51EB8" w14:textId="77777777" w:rsidR="00EE60BB" w:rsidRDefault="00EE60BB" w:rsidP="00EE60BB">
      <w:pPr>
        <w:ind w:left="720" w:firstLine="720"/>
      </w:pPr>
      <w:r>
        <w:t xml:space="preserve">Vt[x] =(float) </w:t>
      </w:r>
      <w:proofErr w:type="spellStart"/>
      <w:r>
        <w:t>Va</w:t>
      </w:r>
      <w:proofErr w:type="spellEnd"/>
      <w:r>
        <w:t>[x]</w:t>
      </w:r>
    </w:p>
    <w:p w14:paraId="32984B1E" w14:textId="77777777" w:rsidR="00EE60BB" w:rsidRDefault="00EE60BB" w:rsidP="00EE60BB">
      <w:r w:rsidRPr="00EE60BB">
        <w:rPr>
          <w:b/>
        </w:rPr>
        <w:t>Exceptions:</w:t>
      </w:r>
      <w:r w:rsidRPr="00EE60BB">
        <w:t xml:space="preserve"> </w:t>
      </w:r>
      <w:r>
        <w:t>none</w:t>
      </w:r>
    </w:p>
    <w:p w14:paraId="17868250" w14:textId="77777777" w:rsidR="00EE60BB" w:rsidRDefault="00EE60BB">
      <w:pPr>
        <w:rPr>
          <w:rFonts w:eastAsiaTheme="majorEastAsia" w:cstheme="majorBidi"/>
          <w:b/>
          <w:bCs/>
          <w:sz w:val="40"/>
          <w:szCs w:val="40"/>
        </w:rPr>
      </w:pPr>
      <w:r>
        <w:rPr>
          <w:sz w:val="40"/>
          <w:szCs w:val="40"/>
        </w:rPr>
        <w:br w:type="page"/>
      </w:r>
    </w:p>
    <w:p w14:paraId="1E41E452" w14:textId="77777777"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14:paraId="60E0EC89" w14:textId="77777777" w:rsidR="00EF11B8" w:rsidRDefault="00EF11B8" w:rsidP="00EF11B8">
      <w:r>
        <w:t>Synopsis</w:t>
      </w:r>
    </w:p>
    <w:p w14:paraId="2FDF404D" w14:textId="77777777"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14:paraId="22B29F78" w14:textId="77777777" w:rsidR="00EF11B8" w:rsidRPr="003B7240" w:rsidRDefault="00EF11B8" w:rsidP="00EF11B8">
      <w:pPr>
        <w:rPr>
          <w:b/>
          <w:i/>
        </w:rPr>
      </w:pPr>
      <w:r w:rsidRPr="003B7240">
        <w:rPr>
          <w:b/>
          <w:i/>
        </w:rPr>
        <w:t>Description</w:t>
      </w:r>
    </w:p>
    <w:p w14:paraId="399C7BBC" w14:textId="77777777"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14:paraId="4343BD87" w14:textId="77777777"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14:paraId="38FE02C9" w14:textId="77777777" w:rsidTr="00CE332D">
        <w:tc>
          <w:tcPr>
            <w:tcW w:w="1152" w:type="dxa"/>
          </w:tcPr>
          <w:p w14:paraId="18CAC2E8" w14:textId="77777777"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14:paraId="35A3F01C" w14:textId="77777777"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14:paraId="6D3F33FE" w14:textId="77777777"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14:paraId="2CBA7E9A" w14:textId="77777777"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0997A002" w14:textId="77777777"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14:paraId="18E219D6" w14:textId="77777777"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3505E78E" w14:textId="77777777"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14:paraId="3E9110FF" w14:textId="77777777"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5E45DB61" w14:textId="77777777"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3BDBE1A" w14:textId="77777777" w:rsidR="00EF11B8" w:rsidRDefault="00EF11B8" w:rsidP="00EF11B8"/>
    <w:p w14:paraId="2132A032" w14:textId="77777777" w:rsidR="00EF11B8" w:rsidRPr="00963E47" w:rsidRDefault="00EF11B8" w:rsidP="00EF11B8">
      <w:pPr>
        <w:rPr>
          <w:b/>
        </w:rPr>
      </w:pPr>
      <w:r w:rsidRPr="00963E47">
        <w:rPr>
          <w:b/>
        </w:rPr>
        <w:t>Operation</w:t>
      </w:r>
    </w:p>
    <w:p w14:paraId="2E387336" w14:textId="77777777"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14:paraId="46A89850" w14:textId="77777777" w:rsidR="00EF11B8" w:rsidRDefault="00EF11B8" w:rsidP="00EF11B8">
      <w:r>
        <w:rPr>
          <w:rStyle w:val="Strong"/>
        </w:rPr>
        <w:t xml:space="preserve">Execution Units: </w:t>
      </w:r>
      <w:r>
        <w:t>ALUs</w:t>
      </w:r>
    </w:p>
    <w:p w14:paraId="4CE809A8" w14:textId="77777777" w:rsidR="0090005C" w:rsidRDefault="0090005C">
      <w:pPr>
        <w:rPr>
          <w:rFonts w:eastAsiaTheme="majorEastAsia" w:cstheme="majorBidi"/>
          <w:b/>
          <w:bCs/>
          <w:sz w:val="40"/>
          <w:szCs w:val="40"/>
        </w:rPr>
      </w:pPr>
      <w:r>
        <w:rPr>
          <w:sz w:val="40"/>
          <w:szCs w:val="40"/>
        </w:rPr>
        <w:br w:type="page"/>
      </w:r>
    </w:p>
    <w:p w14:paraId="7CC74EA4" w14:textId="77777777"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14:paraId="0520D6E7" w14:textId="77777777" w:rsidR="00237D3C" w:rsidRDefault="00237D3C" w:rsidP="00237D3C">
      <w:r>
        <w:t>Synopsis</w:t>
      </w:r>
    </w:p>
    <w:p w14:paraId="57E10FFE" w14:textId="77777777" w:rsidR="00237D3C" w:rsidRDefault="00237D3C" w:rsidP="00237D3C">
      <w:r>
        <w:t>Fill vector mask register with bits.</w:t>
      </w:r>
    </w:p>
    <w:p w14:paraId="702F6653" w14:textId="77777777" w:rsidR="00237D3C" w:rsidRPr="003B7240" w:rsidRDefault="00237D3C" w:rsidP="00237D3C">
      <w:pPr>
        <w:rPr>
          <w:b/>
          <w:i/>
        </w:rPr>
      </w:pPr>
      <w:r w:rsidRPr="003B7240">
        <w:rPr>
          <w:b/>
          <w:i/>
        </w:rPr>
        <w:t>Description</w:t>
      </w:r>
    </w:p>
    <w:p w14:paraId="6575834C" w14:textId="77777777" w:rsidR="00237D3C" w:rsidRDefault="00237D3C" w:rsidP="00237D3C">
      <w:pPr>
        <w:spacing w:line="360" w:lineRule="auto"/>
        <w:ind w:left="720"/>
      </w:pPr>
      <w:r>
        <w:t xml:space="preserve">The first Ra bits of the vector mask register are set to one. The remaining bits of the mask register are set to zero. </w:t>
      </w:r>
    </w:p>
    <w:p w14:paraId="683AF245" w14:textId="77777777"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14:paraId="4AFFFC7D" w14:textId="77777777" w:rsidTr="00762834">
        <w:tc>
          <w:tcPr>
            <w:tcW w:w="1152" w:type="dxa"/>
          </w:tcPr>
          <w:p w14:paraId="386D1DFA" w14:textId="77777777"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14:paraId="4D23E2A6" w14:textId="77777777"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14:paraId="74BAEA8B"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41C4DA72" w14:textId="77777777"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14:paraId="37FD1C4F"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14:paraId="0433D4D3" w14:textId="77777777"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53785920"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9861569" w14:textId="77777777" w:rsidR="00237D3C" w:rsidRDefault="00237D3C" w:rsidP="00237D3C"/>
    <w:p w14:paraId="07F03A5C" w14:textId="77777777" w:rsidR="00237D3C" w:rsidRPr="00963E47" w:rsidRDefault="00237D3C" w:rsidP="00237D3C">
      <w:pPr>
        <w:rPr>
          <w:b/>
        </w:rPr>
      </w:pPr>
      <w:r w:rsidRPr="00963E47">
        <w:rPr>
          <w:b/>
        </w:rPr>
        <w:t>Operation</w:t>
      </w:r>
    </w:p>
    <w:p w14:paraId="25FB8D67" w14:textId="77777777" w:rsidR="00237D3C" w:rsidRDefault="00237D3C" w:rsidP="00237D3C">
      <w:pPr>
        <w:ind w:firstLine="720"/>
      </w:pPr>
      <w:r>
        <w:t>for x = 0 to VLMAX</w:t>
      </w:r>
    </w:p>
    <w:p w14:paraId="3E6C61D0" w14:textId="77777777" w:rsidR="00237D3C" w:rsidRDefault="00237D3C" w:rsidP="00237D3C">
      <w:pPr>
        <w:ind w:left="720" w:firstLine="720"/>
      </w:pPr>
      <w:r>
        <w:t>if (</w:t>
      </w:r>
      <w:r w:rsidR="00610018">
        <w:t xml:space="preserve">x &lt; </w:t>
      </w:r>
      <w:r>
        <w:t xml:space="preserve">Ra) </w:t>
      </w:r>
      <w:proofErr w:type="spellStart"/>
      <w:r>
        <w:t>Vmt</w:t>
      </w:r>
      <w:proofErr w:type="spellEnd"/>
      <w:r>
        <w:t>[x] = 1</w:t>
      </w:r>
    </w:p>
    <w:p w14:paraId="5EF147A5" w14:textId="77777777" w:rsidR="00237D3C" w:rsidRDefault="00237D3C" w:rsidP="00237D3C">
      <w:pPr>
        <w:ind w:left="720" w:firstLine="720"/>
      </w:pPr>
      <w:r>
        <w:t xml:space="preserve">else </w:t>
      </w:r>
      <w:proofErr w:type="spellStart"/>
      <w:r>
        <w:t>Vmt</w:t>
      </w:r>
      <w:proofErr w:type="spellEnd"/>
      <w:r>
        <w:t>[x] = 0</w:t>
      </w:r>
    </w:p>
    <w:p w14:paraId="69567209" w14:textId="77777777" w:rsidR="00237D3C" w:rsidRDefault="00237D3C" w:rsidP="00237D3C">
      <w:r>
        <w:rPr>
          <w:rStyle w:val="Strong"/>
        </w:rPr>
        <w:t xml:space="preserve">Execution Units: </w:t>
      </w:r>
      <w:r>
        <w:t>ALUs</w:t>
      </w:r>
    </w:p>
    <w:p w14:paraId="3461AF18" w14:textId="77777777" w:rsidR="00237D3C" w:rsidRDefault="00237D3C">
      <w:pPr>
        <w:rPr>
          <w:rFonts w:eastAsiaTheme="majorEastAsia" w:cstheme="majorBidi"/>
          <w:b/>
          <w:bCs/>
          <w:sz w:val="40"/>
          <w:szCs w:val="40"/>
        </w:rPr>
      </w:pPr>
      <w:r>
        <w:rPr>
          <w:sz w:val="40"/>
          <w:szCs w:val="40"/>
        </w:rPr>
        <w:br w:type="page"/>
      </w:r>
    </w:p>
    <w:p w14:paraId="2286EDCF" w14:textId="77777777"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14:paraId="2D5DD99E" w14:textId="77777777" w:rsidR="006E2A0F" w:rsidRDefault="006E2A0F" w:rsidP="006E2A0F">
      <w:r>
        <w:t>Synopsis</w:t>
      </w:r>
    </w:p>
    <w:p w14:paraId="04725DD1" w14:textId="77777777"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14:paraId="6B205C71" w14:textId="77777777" w:rsidTr="00762834">
        <w:tc>
          <w:tcPr>
            <w:tcW w:w="1152" w:type="dxa"/>
          </w:tcPr>
          <w:p w14:paraId="3285BF1E" w14:textId="77777777"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14:paraId="5001B179" w14:textId="77777777"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14:paraId="6C02450C"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2E1FD240"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14:paraId="15D1A284" w14:textId="77777777"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14:paraId="26545D73" w14:textId="77777777"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14:paraId="0D91C0CC" w14:textId="77777777"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14:paraId="2B9E188B"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38753FC" w14:textId="77777777" w:rsidR="006E2A0F" w:rsidRDefault="006E2A0F" w:rsidP="006E2A0F"/>
    <w:p w14:paraId="09ADCAFC" w14:textId="77777777" w:rsidR="006E2A0F" w:rsidRPr="00215424" w:rsidRDefault="006E2A0F" w:rsidP="006E2A0F">
      <w:pPr>
        <w:rPr>
          <w:b/>
        </w:rPr>
      </w:pPr>
      <w:r w:rsidRPr="00215424">
        <w:rPr>
          <w:b/>
        </w:rPr>
        <w:t>Description</w:t>
      </w:r>
    </w:p>
    <w:p w14:paraId="6B50D041" w14:textId="77777777"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14:paraId="16523BFC" w14:textId="77777777" w:rsidR="006E2A0F" w:rsidRPr="00215424" w:rsidRDefault="006E2A0F" w:rsidP="006E2A0F">
      <w:pPr>
        <w:rPr>
          <w:b/>
        </w:rPr>
      </w:pPr>
      <w:r w:rsidRPr="00215424">
        <w:rPr>
          <w:b/>
        </w:rPr>
        <w:t>Operation</w:t>
      </w:r>
    </w:p>
    <w:p w14:paraId="6BD3FB73" w14:textId="77777777" w:rsidR="006E2A0F" w:rsidRDefault="006E2A0F" w:rsidP="006E2A0F">
      <w:pPr>
        <w:ind w:left="720" w:firstLine="720"/>
      </w:pPr>
      <w:r>
        <w:t>Rt = first set bit number of (</w:t>
      </w:r>
      <w:proofErr w:type="spellStart"/>
      <w:r>
        <w:t>Vm</w:t>
      </w:r>
      <w:proofErr w:type="spellEnd"/>
      <w:r>
        <w:t>)</w:t>
      </w:r>
    </w:p>
    <w:p w14:paraId="3E6260DD" w14:textId="77777777" w:rsidR="006E2A0F" w:rsidRDefault="006E2A0F" w:rsidP="006E2A0F">
      <w:r w:rsidRPr="00215424">
        <w:rPr>
          <w:b/>
        </w:rPr>
        <w:t>Exceptions:</w:t>
      </w:r>
      <w:r w:rsidRPr="00215424">
        <w:t xml:space="preserve"> </w:t>
      </w:r>
      <w:r>
        <w:t>none</w:t>
      </w:r>
    </w:p>
    <w:p w14:paraId="5F2AE250" w14:textId="77777777" w:rsidR="006E2A0F" w:rsidRDefault="006E2A0F" w:rsidP="006E2A0F">
      <w:r>
        <w:rPr>
          <w:rStyle w:val="Strong"/>
        </w:rPr>
        <w:t xml:space="preserve">Execution Units: </w:t>
      </w:r>
      <w:r>
        <w:t>ALUs</w:t>
      </w:r>
    </w:p>
    <w:p w14:paraId="0B3903B6" w14:textId="77777777" w:rsidR="006E2A0F" w:rsidRDefault="006E2A0F">
      <w:pPr>
        <w:rPr>
          <w:rFonts w:eastAsiaTheme="majorEastAsia" w:cstheme="majorBidi"/>
          <w:b/>
          <w:bCs/>
          <w:sz w:val="40"/>
          <w:szCs w:val="40"/>
        </w:rPr>
      </w:pPr>
      <w:r>
        <w:rPr>
          <w:sz w:val="40"/>
          <w:szCs w:val="40"/>
        </w:rPr>
        <w:br w:type="page"/>
      </w:r>
    </w:p>
    <w:p w14:paraId="25501F22" w14:textId="77777777"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14:paraId="0DC70FCE" w14:textId="77777777" w:rsidR="00CB6AA7" w:rsidRDefault="00CB6AA7" w:rsidP="00CB6AA7">
      <w:r>
        <w:t>Synopsis</w:t>
      </w:r>
    </w:p>
    <w:p w14:paraId="28B60B02" w14:textId="77777777"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14:paraId="17F2FB4D" w14:textId="77777777" w:rsidTr="00762834">
        <w:tc>
          <w:tcPr>
            <w:tcW w:w="1152" w:type="dxa"/>
          </w:tcPr>
          <w:p w14:paraId="6AD115E7" w14:textId="77777777"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14:paraId="72423860" w14:textId="77777777"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14:paraId="7179A5A5"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62D4A4FF"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14:paraId="12CAC6CC" w14:textId="77777777"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14:paraId="083932C4" w14:textId="77777777"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14:paraId="155D3497" w14:textId="77777777"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14:paraId="33B73EDA"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F9F8519" w14:textId="77777777" w:rsidR="00CB6AA7" w:rsidRDefault="00CB6AA7" w:rsidP="00CB6AA7"/>
    <w:p w14:paraId="05C1FEE8" w14:textId="77777777" w:rsidR="00CB6AA7" w:rsidRPr="00215424" w:rsidRDefault="00CB6AA7" w:rsidP="00CB6AA7">
      <w:pPr>
        <w:rPr>
          <w:b/>
        </w:rPr>
      </w:pPr>
      <w:r w:rsidRPr="00215424">
        <w:rPr>
          <w:b/>
        </w:rPr>
        <w:t>Description</w:t>
      </w:r>
    </w:p>
    <w:p w14:paraId="7E5CB031" w14:textId="77777777"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14:paraId="44E0448E" w14:textId="77777777" w:rsidR="00CB6AA7" w:rsidRPr="00215424" w:rsidRDefault="00CB6AA7" w:rsidP="00CB6AA7">
      <w:pPr>
        <w:rPr>
          <w:b/>
        </w:rPr>
      </w:pPr>
      <w:r w:rsidRPr="00215424">
        <w:rPr>
          <w:b/>
        </w:rPr>
        <w:t>Operation</w:t>
      </w:r>
    </w:p>
    <w:p w14:paraId="6AB2E60F" w14:textId="77777777" w:rsidR="00CB6AA7" w:rsidRDefault="00CB6AA7" w:rsidP="00CB6AA7">
      <w:pPr>
        <w:ind w:left="720" w:firstLine="720"/>
      </w:pPr>
      <w:r>
        <w:t>Rt = first set bit number of (</w:t>
      </w:r>
      <w:proofErr w:type="spellStart"/>
      <w:r>
        <w:t>Vm</w:t>
      </w:r>
      <w:proofErr w:type="spellEnd"/>
      <w:r>
        <w:t>)</w:t>
      </w:r>
    </w:p>
    <w:p w14:paraId="6C30AB8F" w14:textId="77777777" w:rsidR="00CB6AA7" w:rsidRDefault="00CB6AA7" w:rsidP="00CB6AA7">
      <w:r w:rsidRPr="00215424">
        <w:rPr>
          <w:b/>
        </w:rPr>
        <w:t>Exceptions:</w:t>
      </w:r>
      <w:r w:rsidRPr="00215424">
        <w:t xml:space="preserve"> </w:t>
      </w:r>
      <w:r>
        <w:t>none</w:t>
      </w:r>
    </w:p>
    <w:p w14:paraId="22326C2F" w14:textId="77777777" w:rsidR="00CB6AA7" w:rsidRDefault="00CB6AA7" w:rsidP="00CB6AA7">
      <w:r>
        <w:rPr>
          <w:rStyle w:val="Strong"/>
        </w:rPr>
        <w:t xml:space="preserve">Execution Units: </w:t>
      </w:r>
      <w:r>
        <w:t>ALUs</w:t>
      </w:r>
    </w:p>
    <w:p w14:paraId="036D1BD2" w14:textId="77777777" w:rsidR="00CB6AA7" w:rsidRDefault="00CB6AA7">
      <w:pPr>
        <w:rPr>
          <w:rFonts w:eastAsiaTheme="majorEastAsia" w:cstheme="majorBidi"/>
          <w:b/>
          <w:bCs/>
          <w:sz w:val="40"/>
          <w:szCs w:val="40"/>
        </w:rPr>
      </w:pPr>
      <w:r>
        <w:rPr>
          <w:sz w:val="40"/>
          <w:szCs w:val="40"/>
        </w:rPr>
        <w:br w:type="page"/>
      </w:r>
    </w:p>
    <w:p w14:paraId="0BD10B7A" w14:textId="77777777"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14:paraId="6DB20608" w14:textId="77777777" w:rsidR="0090005C" w:rsidRDefault="0090005C" w:rsidP="0090005C">
      <w:r>
        <w:t>Synopsis</w:t>
      </w:r>
    </w:p>
    <w:p w14:paraId="619E6261" w14:textId="77777777"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14:paraId="14311EA6" w14:textId="77777777" w:rsidR="0090005C" w:rsidRPr="003B7240" w:rsidRDefault="0090005C" w:rsidP="0090005C">
      <w:pPr>
        <w:rPr>
          <w:b/>
          <w:i/>
        </w:rPr>
      </w:pPr>
      <w:r w:rsidRPr="003B7240">
        <w:rPr>
          <w:b/>
          <w:i/>
        </w:rPr>
        <w:t>Description</w:t>
      </w:r>
    </w:p>
    <w:p w14:paraId="3B718000" w14:textId="77777777"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14:paraId="0C485499" w14:textId="77777777"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14:paraId="5A5E62E6" w14:textId="77777777" w:rsidTr="00A773B3">
        <w:tc>
          <w:tcPr>
            <w:tcW w:w="1152" w:type="dxa"/>
          </w:tcPr>
          <w:p w14:paraId="4DE227D4" w14:textId="77777777"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14:paraId="781EDD55" w14:textId="77777777"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14:paraId="531E069B" w14:textId="77777777"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14:paraId="41F0448C" w14:textId="77777777"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39827957" w14:textId="77777777"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14:paraId="5D75C736" w14:textId="77777777"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0A683CD6" w14:textId="77777777"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14:paraId="5BF28587" w14:textId="77777777"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01F97732" w14:textId="77777777"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204F210" w14:textId="77777777" w:rsidR="0090005C" w:rsidRDefault="0090005C" w:rsidP="0090005C"/>
    <w:p w14:paraId="42C73EDB" w14:textId="77777777" w:rsidR="0090005C" w:rsidRPr="00963E47" w:rsidRDefault="0090005C" w:rsidP="0090005C">
      <w:pPr>
        <w:rPr>
          <w:b/>
        </w:rPr>
      </w:pPr>
      <w:r w:rsidRPr="00963E47">
        <w:rPr>
          <w:b/>
        </w:rPr>
        <w:t>Operation</w:t>
      </w:r>
    </w:p>
    <w:p w14:paraId="70C338E3" w14:textId="77777777"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14:paraId="0C6A5ACC" w14:textId="77777777"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14:paraId="62365B7B" w14:textId="77777777" w:rsidTr="005D6C1F">
        <w:tc>
          <w:tcPr>
            <w:tcW w:w="634" w:type="dxa"/>
            <w:shd w:val="clear" w:color="auto" w:fill="404040" w:themeFill="text1" w:themeFillTint="BF"/>
          </w:tcPr>
          <w:p w14:paraId="672A012D" w14:textId="77777777"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17BF69C" w14:textId="77777777"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1BB0A1A8" w14:textId="77777777" w:rsidR="0090005C" w:rsidRPr="00265544" w:rsidRDefault="0090005C" w:rsidP="005D6C1F">
            <w:pPr>
              <w:rPr>
                <w:color w:val="FFFFFF" w:themeColor="background1"/>
              </w:rPr>
            </w:pPr>
          </w:p>
        </w:tc>
      </w:tr>
      <w:tr w:rsidR="0090005C" w14:paraId="1C9F3CDF" w14:textId="77777777" w:rsidTr="005D6C1F">
        <w:tc>
          <w:tcPr>
            <w:tcW w:w="634" w:type="dxa"/>
          </w:tcPr>
          <w:p w14:paraId="5A607964" w14:textId="77777777" w:rsidR="0090005C" w:rsidRDefault="0090005C" w:rsidP="005D6C1F">
            <w:pPr>
              <w:jc w:val="center"/>
            </w:pPr>
            <w:r>
              <w:t>0</w:t>
            </w:r>
          </w:p>
        </w:tc>
        <w:tc>
          <w:tcPr>
            <w:tcW w:w="3302" w:type="dxa"/>
          </w:tcPr>
          <w:p w14:paraId="421DC6E5" w14:textId="77777777" w:rsidR="0090005C" w:rsidRDefault="0090005C" w:rsidP="005D6C1F">
            <w:r>
              <w:t>Integer</w:t>
            </w:r>
          </w:p>
        </w:tc>
        <w:tc>
          <w:tcPr>
            <w:tcW w:w="283" w:type="dxa"/>
          </w:tcPr>
          <w:p w14:paraId="0B6429AB" w14:textId="77777777" w:rsidR="0090005C" w:rsidRDefault="0090005C" w:rsidP="005D6C1F"/>
        </w:tc>
      </w:tr>
      <w:tr w:rsidR="0090005C" w14:paraId="3F8706A4" w14:textId="77777777" w:rsidTr="005D6C1F">
        <w:tc>
          <w:tcPr>
            <w:tcW w:w="634" w:type="dxa"/>
          </w:tcPr>
          <w:p w14:paraId="23EEEFE2" w14:textId="77777777" w:rsidR="0090005C" w:rsidRDefault="0090005C" w:rsidP="005D6C1F">
            <w:pPr>
              <w:jc w:val="center"/>
            </w:pPr>
            <w:r>
              <w:t>1</w:t>
            </w:r>
          </w:p>
        </w:tc>
        <w:tc>
          <w:tcPr>
            <w:tcW w:w="3302" w:type="dxa"/>
          </w:tcPr>
          <w:p w14:paraId="207585C6" w14:textId="77777777" w:rsidR="0090005C" w:rsidRDefault="0090005C" w:rsidP="005D6C1F">
            <w:r>
              <w:t>reserved</w:t>
            </w:r>
          </w:p>
        </w:tc>
        <w:tc>
          <w:tcPr>
            <w:tcW w:w="283" w:type="dxa"/>
          </w:tcPr>
          <w:p w14:paraId="5799BA25" w14:textId="77777777" w:rsidR="0090005C" w:rsidRDefault="0090005C" w:rsidP="005D6C1F"/>
        </w:tc>
      </w:tr>
      <w:tr w:rsidR="0090005C" w14:paraId="66CE9F1F" w14:textId="77777777" w:rsidTr="005D6C1F">
        <w:tc>
          <w:tcPr>
            <w:tcW w:w="634" w:type="dxa"/>
          </w:tcPr>
          <w:p w14:paraId="3A169C51" w14:textId="77777777" w:rsidR="0090005C" w:rsidRDefault="0090005C" w:rsidP="005D6C1F">
            <w:pPr>
              <w:jc w:val="center"/>
            </w:pPr>
            <w:r>
              <w:t>2</w:t>
            </w:r>
          </w:p>
        </w:tc>
        <w:tc>
          <w:tcPr>
            <w:tcW w:w="3302" w:type="dxa"/>
          </w:tcPr>
          <w:p w14:paraId="1077A7FF" w14:textId="77777777" w:rsidR="0090005C" w:rsidRDefault="0090005C" w:rsidP="005D6C1F">
            <w:r>
              <w:t>reserved</w:t>
            </w:r>
          </w:p>
        </w:tc>
        <w:tc>
          <w:tcPr>
            <w:tcW w:w="283" w:type="dxa"/>
          </w:tcPr>
          <w:p w14:paraId="59748993" w14:textId="77777777" w:rsidR="0090005C" w:rsidRDefault="0090005C" w:rsidP="005D6C1F"/>
        </w:tc>
      </w:tr>
      <w:tr w:rsidR="0090005C" w14:paraId="74FD0D55" w14:textId="77777777" w:rsidTr="005D6C1F">
        <w:tc>
          <w:tcPr>
            <w:tcW w:w="634" w:type="dxa"/>
          </w:tcPr>
          <w:p w14:paraId="1FBB567C" w14:textId="77777777" w:rsidR="0090005C" w:rsidRDefault="0090005C" w:rsidP="005D6C1F">
            <w:pPr>
              <w:jc w:val="center"/>
            </w:pPr>
            <w:r>
              <w:t>3</w:t>
            </w:r>
          </w:p>
        </w:tc>
        <w:tc>
          <w:tcPr>
            <w:tcW w:w="3302" w:type="dxa"/>
          </w:tcPr>
          <w:p w14:paraId="70F18DF0" w14:textId="77777777" w:rsidR="0090005C" w:rsidRDefault="0090005C" w:rsidP="005D6C1F">
            <w:r>
              <w:t>reserved</w:t>
            </w:r>
          </w:p>
        </w:tc>
        <w:tc>
          <w:tcPr>
            <w:tcW w:w="283" w:type="dxa"/>
          </w:tcPr>
          <w:p w14:paraId="7DDF278B" w14:textId="77777777" w:rsidR="0090005C" w:rsidRDefault="0090005C" w:rsidP="005D6C1F"/>
        </w:tc>
      </w:tr>
    </w:tbl>
    <w:p w14:paraId="2AF5703D" w14:textId="77777777" w:rsidR="0090005C" w:rsidRDefault="0090005C" w:rsidP="0090005C">
      <w:pPr>
        <w:rPr>
          <w:rStyle w:val="Strong"/>
        </w:rPr>
      </w:pPr>
    </w:p>
    <w:p w14:paraId="24DF9F77" w14:textId="77777777" w:rsidR="0090005C" w:rsidRDefault="0090005C" w:rsidP="0090005C">
      <w:r>
        <w:rPr>
          <w:rStyle w:val="Strong"/>
        </w:rPr>
        <w:t xml:space="preserve">Execution Units: </w:t>
      </w:r>
      <w:r>
        <w:t>ALUs</w:t>
      </w:r>
    </w:p>
    <w:p w14:paraId="31F560C3" w14:textId="77777777" w:rsidR="00EF11B8" w:rsidRDefault="00EF11B8">
      <w:pPr>
        <w:rPr>
          <w:rFonts w:eastAsiaTheme="majorEastAsia" w:cstheme="majorBidi"/>
          <w:b/>
          <w:bCs/>
          <w:sz w:val="40"/>
          <w:szCs w:val="40"/>
        </w:rPr>
      </w:pPr>
      <w:r>
        <w:rPr>
          <w:sz w:val="40"/>
          <w:szCs w:val="40"/>
        </w:rPr>
        <w:br w:type="page"/>
      </w:r>
    </w:p>
    <w:p w14:paraId="2D8DEC16" w14:textId="77777777" w:rsidR="00186471" w:rsidRPr="00033D88" w:rsidRDefault="00186471" w:rsidP="00020FC2">
      <w:pPr>
        <w:pStyle w:val="Heading3"/>
        <w:rPr>
          <w:sz w:val="40"/>
          <w:szCs w:val="40"/>
        </w:rPr>
      </w:pPr>
      <w:r w:rsidRPr="00033D88">
        <w:rPr>
          <w:sz w:val="40"/>
          <w:szCs w:val="40"/>
        </w:rPr>
        <w:lastRenderedPageBreak/>
        <w:t>VMOV – Move Vector Control Register</w:t>
      </w:r>
    </w:p>
    <w:p w14:paraId="38A6DA44" w14:textId="77777777" w:rsidR="00186471" w:rsidRDefault="00186471" w:rsidP="00186471"/>
    <w:p w14:paraId="7410271C" w14:textId="77777777" w:rsidR="00186471" w:rsidRPr="00C54761" w:rsidRDefault="00186471" w:rsidP="00186471">
      <w:pPr>
        <w:rPr>
          <w:rStyle w:val="Strong"/>
        </w:rPr>
      </w:pPr>
      <w:r w:rsidRPr="00C54761">
        <w:rPr>
          <w:rStyle w:val="Strong"/>
        </w:rPr>
        <w:t>Description:</w:t>
      </w:r>
    </w:p>
    <w:p w14:paraId="2AB95728" w14:textId="77777777" w:rsidR="00186471" w:rsidRDefault="00186471" w:rsidP="00186471">
      <w:pPr>
        <w:ind w:left="720"/>
      </w:pPr>
      <w:r>
        <w:t>.</w:t>
      </w:r>
    </w:p>
    <w:p w14:paraId="23516848" w14:textId="77777777"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14:paraId="63A8FC94" w14:textId="77777777" w:rsidTr="00B03AA9">
        <w:tc>
          <w:tcPr>
            <w:tcW w:w="1152" w:type="dxa"/>
          </w:tcPr>
          <w:p w14:paraId="051A6854" w14:textId="77777777"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14:paraId="61210DA5" w14:textId="77777777"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14:paraId="4C155672" w14:textId="77777777" w:rsidR="00186471" w:rsidRPr="00EB0B0D" w:rsidRDefault="00186471" w:rsidP="00B03AA9">
            <w:pPr>
              <w:jc w:val="center"/>
              <w:rPr>
                <w:rFonts w:cs="Times New Roman"/>
              </w:rPr>
            </w:pPr>
          </w:p>
        </w:tc>
        <w:tc>
          <w:tcPr>
            <w:tcW w:w="1134" w:type="dxa"/>
          </w:tcPr>
          <w:p w14:paraId="69A235A5" w14:textId="77777777"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14:paraId="0EF0D9CE" w14:textId="77777777"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14:paraId="48E065AA" w14:textId="77777777"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14:paraId="64EEA117" w14:textId="77777777"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14:paraId="76759BA8" w14:textId="77777777" w:rsidTr="006D6653">
        <w:tc>
          <w:tcPr>
            <w:tcW w:w="993" w:type="dxa"/>
          </w:tcPr>
          <w:p w14:paraId="31A6DBB4" w14:textId="77777777" w:rsidR="006D6653" w:rsidRDefault="006D6653" w:rsidP="00B03AA9">
            <w:r>
              <w:t>Va</w:t>
            </w:r>
            <w:r w:rsidRPr="006D6653">
              <w:rPr>
                <w:vertAlign w:val="subscript"/>
              </w:rPr>
              <w:t>5</w:t>
            </w:r>
            <w:r>
              <w:t>/Vt</w:t>
            </w:r>
            <w:r w:rsidRPr="006D6653">
              <w:rPr>
                <w:vertAlign w:val="subscript"/>
              </w:rPr>
              <w:t>5</w:t>
            </w:r>
          </w:p>
        </w:tc>
        <w:tc>
          <w:tcPr>
            <w:tcW w:w="2551" w:type="dxa"/>
          </w:tcPr>
          <w:p w14:paraId="694754E4" w14:textId="77777777" w:rsidR="006D6653" w:rsidRDefault="006D6653" w:rsidP="00B03AA9"/>
        </w:tc>
        <w:tc>
          <w:tcPr>
            <w:tcW w:w="284" w:type="dxa"/>
          </w:tcPr>
          <w:p w14:paraId="70909A1F" w14:textId="77777777" w:rsidR="006D6653" w:rsidRDefault="006D6653" w:rsidP="00B03AA9"/>
        </w:tc>
      </w:tr>
      <w:tr w:rsidR="006D6653" w14:paraId="5D67AE9B" w14:textId="77777777" w:rsidTr="006D6653">
        <w:tc>
          <w:tcPr>
            <w:tcW w:w="993" w:type="dxa"/>
          </w:tcPr>
          <w:p w14:paraId="18E17ABD" w14:textId="77777777" w:rsidR="006D6653" w:rsidRDefault="006D6653" w:rsidP="00B03AA9">
            <w:r>
              <w:t>0 to 7</w:t>
            </w:r>
          </w:p>
        </w:tc>
        <w:tc>
          <w:tcPr>
            <w:tcW w:w="2551" w:type="dxa"/>
          </w:tcPr>
          <w:p w14:paraId="1D2E5E22" w14:textId="77777777" w:rsidR="006D6653" w:rsidRDefault="006D6653" w:rsidP="00B03AA9">
            <w:r>
              <w:t>Vector Mask</w:t>
            </w:r>
          </w:p>
        </w:tc>
        <w:tc>
          <w:tcPr>
            <w:tcW w:w="284" w:type="dxa"/>
          </w:tcPr>
          <w:p w14:paraId="16DDFE0B" w14:textId="77777777" w:rsidR="006D6653" w:rsidRDefault="006D6653" w:rsidP="00B03AA9"/>
        </w:tc>
      </w:tr>
      <w:tr w:rsidR="006D6653" w14:paraId="51A3FFE4" w14:textId="77777777" w:rsidTr="006D6653">
        <w:tc>
          <w:tcPr>
            <w:tcW w:w="993" w:type="dxa"/>
          </w:tcPr>
          <w:p w14:paraId="6DA25C81" w14:textId="77777777" w:rsidR="006D6653" w:rsidRDefault="006D6653" w:rsidP="004B4851">
            <w:r>
              <w:t>1</w:t>
            </w:r>
            <w:r w:rsidR="004B4851">
              <w:t>5</w:t>
            </w:r>
          </w:p>
        </w:tc>
        <w:tc>
          <w:tcPr>
            <w:tcW w:w="2551" w:type="dxa"/>
          </w:tcPr>
          <w:p w14:paraId="08C3A5CC" w14:textId="77777777" w:rsidR="006D6653" w:rsidRDefault="006D6653" w:rsidP="00B03AA9">
            <w:r>
              <w:t>Vector Length</w:t>
            </w:r>
          </w:p>
        </w:tc>
        <w:tc>
          <w:tcPr>
            <w:tcW w:w="284" w:type="dxa"/>
          </w:tcPr>
          <w:p w14:paraId="54BC29FF" w14:textId="77777777" w:rsidR="006D6653" w:rsidRDefault="006D6653" w:rsidP="00B03AA9"/>
        </w:tc>
      </w:tr>
      <w:tr w:rsidR="006D6653" w14:paraId="3488BD97" w14:textId="77777777" w:rsidTr="006D6653">
        <w:tc>
          <w:tcPr>
            <w:tcW w:w="993" w:type="dxa"/>
          </w:tcPr>
          <w:p w14:paraId="1B9CA905" w14:textId="77777777" w:rsidR="006D6653" w:rsidRDefault="006D6653" w:rsidP="00B03AA9"/>
        </w:tc>
        <w:tc>
          <w:tcPr>
            <w:tcW w:w="2551" w:type="dxa"/>
          </w:tcPr>
          <w:p w14:paraId="640CDA77" w14:textId="77777777" w:rsidR="006D6653" w:rsidRDefault="006D6653" w:rsidP="00B03AA9"/>
        </w:tc>
        <w:tc>
          <w:tcPr>
            <w:tcW w:w="284" w:type="dxa"/>
          </w:tcPr>
          <w:p w14:paraId="5C25E32B" w14:textId="77777777" w:rsidR="006D6653" w:rsidRDefault="006D6653" w:rsidP="00B03AA9"/>
        </w:tc>
      </w:tr>
      <w:tr w:rsidR="006D6653" w14:paraId="7521DC1F" w14:textId="77777777" w:rsidTr="006D6653">
        <w:tc>
          <w:tcPr>
            <w:tcW w:w="993" w:type="dxa"/>
          </w:tcPr>
          <w:p w14:paraId="7CDE22F1" w14:textId="77777777" w:rsidR="006D6653" w:rsidRDefault="006D6653" w:rsidP="00B03AA9"/>
        </w:tc>
        <w:tc>
          <w:tcPr>
            <w:tcW w:w="2551" w:type="dxa"/>
          </w:tcPr>
          <w:p w14:paraId="70EF76A0" w14:textId="77777777" w:rsidR="006D6653" w:rsidRDefault="006D6653" w:rsidP="00B03AA9"/>
        </w:tc>
        <w:tc>
          <w:tcPr>
            <w:tcW w:w="284" w:type="dxa"/>
          </w:tcPr>
          <w:p w14:paraId="2DA6DABA" w14:textId="77777777" w:rsidR="006D6653" w:rsidRDefault="006D6653" w:rsidP="00B03AA9"/>
        </w:tc>
      </w:tr>
    </w:tbl>
    <w:p w14:paraId="2F068733" w14:textId="77777777"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14:paraId="4336851B" w14:textId="77777777" w:rsidTr="00B03AA9">
        <w:tc>
          <w:tcPr>
            <w:tcW w:w="1152" w:type="dxa"/>
          </w:tcPr>
          <w:p w14:paraId="287D85C6" w14:textId="77777777"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14:paraId="7281B306" w14:textId="77777777"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14:paraId="74BDF2EC" w14:textId="77777777" w:rsidR="006D6653" w:rsidRPr="00EB0B0D" w:rsidRDefault="006D6653" w:rsidP="00B03AA9">
            <w:pPr>
              <w:jc w:val="center"/>
              <w:rPr>
                <w:rFonts w:cs="Times New Roman"/>
              </w:rPr>
            </w:pPr>
          </w:p>
        </w:tc>
        <w:tc>
          <w:tcPr>
            <w:tcW w:w="1134" w:type="dxa"/>
          </w:tcPr>
          <w:p w14:paraId="361D50C7" w14:textId="77777777"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14:paraId="1DB0C4AD" w14:textId="77777777"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2175E748" w14:textId="77777777"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14:paraId="1D9D2F62" w14:textId="77777777" w:rsidR="006D6653" w:rsidRDefault="006D6653" w:rsidP="00186471">
      <w:pPr>
        <w:rPr>
          <w:rStyle w:val="Strong"/>
        </w:rPr>
      </w:pPr>
    </w:p>
    <w:p w14:paraId="322F7C86" w14:textId="77777777" w:rsidR="00186471" w:rsidRDefault="00186471" w:rsidP="00186471">
      <w:pPr>
        <w:rPr>
          <w:rStyle w:val="Strong"/>
        </w:rPr>
      </w:pPr>
      <w:r>
        <w:rPr>
          <w:rStyle w:val="Strong"/>
        </w:rPr>
        <w:t xml:space="preserve">Clock Cycles: </w:t>
      </w:r>
      <w:r w:rsidRPr="006504CD">
        <w:t>1</w:t>
      </w:r>
    </w:p>
    <w:p w14:paraId="62C8E3D0" w14:textId="77777777" w:rsidR="00186471" w:rsidRDefault="00186471" w:rsidP="00186471">
      <w:r>
        <w:rPr>
          <w:rStyle w:val="Strong"/>
        </w:rPr>
        <w:t xml:space="preserve">Execution Units: </w:t>
      </w:r>
      <w:r>
        <w:t>ALU</w:t>
      </w:r>
      <w:r w:rsidR="006D6653">
        <w:t>s</w:t>
      </w:r>
    </w:p>
    <w:p w14:paraId="4FD8992C" w14:textId="77777777" w:rsidR="006D6653" w:rsidRPr="002C6BF0" w:rsidRDefault="006D6653" w:rsidP="00186471"/>
    <w:p w14:paraId="43791B6E" w14:textId="77777777" w:rsidR="00186471" w:rsidRDefault="00186471">
      <w:pPr>
        <w:rPr>
          <w:rFonts w:eastAsiaTheme="majorEastAsia" w:cstheme="majorBidi"/>
          <w:b/>
          <w:bCs/>
          <w:sz w:val="40"/>
          <w:szCs w:val="40"/>
        </w:rPr>
      </w:pPr>
      <w:r>
        <w:rPr>
          <w:sz w:val="40"/>
          <w:szCs w:val="40"/>
        </w:rPr>
        <w:br w:type="page"/>
      </w:r>
    </w:p>
    <w:p w14:paraId="181E1AC3" w14:textId="77777777"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14:paraId="55F56F79" w14:textId="77777777" w:rsidR="00570AE6" w:rsidRDefault="00570AE6" w:rsidP="00570AE6">
      <w:r>
        <w:t>Synopsis</w:t>
      </w:r>
    </w:p>
    <w:p w14:paraId="43C25D7B" w14:textId="77777777"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14:paraId="057552D7" w14:textId="77777777" w:rsidTr="00A773B3">
        <w:tc>
          <w:tcPr>
            <w:tcW w:w="1152" w:type="dxa"/>
          </w:tcPr>
          <w:p w14:paraId="12892070" w14:textId="77777777"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14:paraId="31AE199E" w14:textId="77777777"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14:paraId="7F198D53" w14:textId="77777777"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14:paraId="124F9B92" w14:textId="77777777"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14:paraId="130FF19B" w14:textId="77777777"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14:paraId="65B4784F" w14:textId="77777777"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14:paraId="577866F5" w14:textId="77777777"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14:paraId="4112B34C" w14:textId="77777777"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0F7A89F" w14:textId="77777777" w:rsidR="00570AE6" w:rsidRDefault="00570AE6" w:rsidP="00570AE6"/>
    <w:p w14:paraId="380C9D2D" w14:textId="77777777" w:rsidR="00570AE6" w:rsidRPr="00215424" w:rsidRDefault="00570AE6" w:rsidP="00570AE6">
      <w:pPr>
        <w:rPr>
          <w:b/>
        </w:rPr>
      </w:pPr>
      <w:r w:rsidRPr="00215424">
        <w:rPr>
          <w:b/>
        </w:rPr>
        <w:t>Description</w:t>
      </w:r>
    </w:p>
    <w:p w14:paraId="56F690C7" w14:textId="77777777" w:rsidR="00570AE6" w:rsidRDefault="00570AE6" w:rsidP="00570AE6">
      <w:pPr>
        <w:ind w:left="720"/>
      </w:pPr>
      <w:r>
        <w:t xml:space="preserve">A count of the number of bits set in the mask register is copied to the target register. </w:t>
      </w:r>
    </w:p>
    <w:p w14:paraId="4C1D07E5" w14:textId="77777777" w:rsidR="00570AE6" w:rsidRPr="00215424" w:rsidRDefault="00570AE6" w:rsidP="00570AE6">
      <w:pPr>
        <w:rPr>
          <w:b/>
        </w:rPr>
      </w:pPr>
      <w:r w:rsidRPr="00215424">
        <w:rPr>
          <w:b/>
        </w:rPr>
        <w:t>Operation</w:t>
      </w:r>
    </w:p>
    <w:p w14:paraId="10C4C1B9" w14:textId="77777777" w:rsidR="00570AE6" w:rsidRDefault="00570AE6" w:rsidP="00570AE6">
      <w:pPr>
        <w:ind w:left="720" w:firstLine="720"/>
      </w:pPr>
      <w:r>
        <w:t xml:space="preserve">Rt = </w:t>
      </w:r>
      <w:r w:rsidR="00461875">
        <w:t xml:space="preserve">population </w:t>
      </w:r>
      <w:proofErr w:type="gramStart"/>
      <w:r w:rsidR="00461875">
        <w:t>count(</w:t>
      </w:r>
      <w:proofErr w:type="spellStart"/>
      <w:proofErr w:type="gramEnd"/>
      <w:r>
        <w:t>V</w:t>
      </w:r>
      <w:r w:rsidR="00461875">
        <w:t>m</w:t>
      </w:r>
      <w:proofErr w:type="spellEnd"/>
      <w:r w:rsidR="00461875">
        <w:t>)</w:t>
      </w:r>
    </w:p>
    <w:p w14:paraId="67488E67" w14:textId="77777777" w:rsidR="00570AE6" w:rsidRDefault="00570AE6" w:rsidP="00570AE6">
      <w:r w:rsidRPr="00215424">
        <w:rPr>
          <w:b/>
        </w:rPr>
        <w:t>Exceptions:</w:t>
      </w:r>
      <w:r w:rsidRPr="00215424">
        <w:t xml:space="preserve"> </w:t>
      </w:r>
      <w:r>
        <w:t>none</w:t>
      </w:r>
    </w:p>
    <w:p w14:paraId="658BE819" w14:textId="77777777" w:rsidR="00570AE6" w:rsidRDefault="00570AE6" w:rsidP="00570AE6">
      <w:r>
        <w:rPr>
          <w:rStyle w:val="Strong"/>
        </w:rPr>
        <w:t xml:space="preserve">Execution Units: </w:t>
      </w:r>
      <w:r>
        <w:t>ALUs</w:t>
      </w:r>
    </w:p>
    <w:p w14:paraId="4353E963" w14:textId="77777777" w:rsidR="00570AE6" w:rsidRDefault="00570AE6">
      <w:pPr>
        <w:rPr>
          <w:rFonts w:eastAsiaTheme="majorEastAsia" w:cstheme="majorBidi"/>
          <w:b/>
          <w:bCs/>
          <w:sz w:val="40"/>
          <w:szCs w:val="40"/>
        </w:rPr>
      </w:pPr>
      <w:r>
        <w:rPr>
          <w:sz w:val="40"/>
          <w:szCs w:val="40"/>
        </w:rPr>
        <w:br w:type="page"/>
      </w:r>
    </w:p>
    <w:p w14:paraId="052D60CC" w14:textId="77777777"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14:paraId="38E71FD1" w14:textId="77777777" w:rsidR="00B660B0" w:rsidRDefault="00B660B0" w:rsidP="00B660B0">
      <w:r>
        <w:t>Synopsis</w:t>
      </w:r>
    </w:p>
    <w:p w14:paraId="15BC6720" w14:textId="77777777"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14:paraId="77CCF410" w14:textId="77777777" w:rsidR="00B660B0" w:rsidRPr="00DE44FD" w:rsidRDefault="00B660B0" w:rsidP="00B660B0">
      <w:pPr>
        <w:rPr>
          <w:b/>
        </w:rPr>
      </w:pPr>
      <w:r w:rsidRPr="00DE44FD">
        <w:rPr>
          <w:b/>
        </w:rPr>
        <w:t>Description</w:t>
      </w:r>
    </w:p>
    <w:p w14:paraId="0CBC07EC" w14:textId="77777777"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14:paraId="248890D3" w14:textId="77777777"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14:paraId="47A3A82D" w14:textId="77777777" w:rsidTr="002F72A4">
        <w:tc>
          <w:tcPr>
            <w:tcW w:w="1152" w:type="dxa"/>
          </w:tcPr>
          <w:p w14:paraId="2628A8F3" w14:textId="77777777"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14:paraId="00E631E5" w14:textId="77777777"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14:paraId="1A14D9D6" w14:textId="77777777"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14:paraId="2CF5B0B3" w14:textId="77777777"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8888CB8" w14:textId="77777777"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598B4E30" w14:textId="77777777"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504379C7" w14:textId="77777777"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C779ADD" w14:textId="77777777" w:rsidR="00B660B0" w:rsidRDefault="00B660B0" w:rsidP="00B660B0">
      <w:pPr>
        <w:rPr>
          <w:b/>
          <w:i/>
        </w:rPr>
      </w:pPr>
    </w:p>
    <w:p w14:paraId="437D0C4B" w14:textId="77777777" w:rsidR="00B660B0" w:rsidRPr="00FA1262" w:rsidRDefault="00B660B0" w:rsidP="00B660B0">
      <w:pPr>
        <w:rPr>
          <w:b/>
        </w:rPr>
      </w:pPr>
      <w:r w:rsidRPr="00FA1262">
        <w:rPr>
          <w:b/>
        </w:rPr>
        <w:t>Operation</w:t>
      </w:r>
    </w:p>
    <w:p w14:paraId="2F4D6467" w14:textId="77777777" w:rsidR="00B660B0" w:rsidRDefault="00B660B0" w:rsidP="00B660B0">
      <w:pPr>
        <w:ind w:left="720" w:firstLine="720"/>
      </w:pPr>
      <w:r>
        <w:t>for x = 0 to VL - 1</w:t>
      </w:r>
    </w:p>
    <w:p w14:paraId="47117E03" w14:textId="77777777"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14:paraId="051C1495" w14:textId="77777777"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14:paraId="4E70071F" w14:textId="77777777" w:rsidTr="00B03AA9">
        <w:tc>
          <w:tcPr>
            <w:tcW w:w="634" w:type="dxa"/>
            <w:shd w:val="clear" w:color="auto" w:fill="404040" w:themeFill="text1" w:themeFillTint="BF"/>
          </w:tcPr>
          <w:p w14:paraId="214E434A" w14:textId="77777777"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2783956" w14:textId="77777777"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93C6EB5" w14:textId="77777777" w:rsidR="00B660B0" w:rsidRPr="00265544" w:rsidRDefault="00B660B0" w:rsidP="00B03AA9">
            <w:pPr>
              <w:rPr>
                <w:color w:val="FFFFFF" w:themeColor="background1"/>
              </w:rPr>
            </w:pPr>
          </w:p>
        </w:tc>
      </w:tr>
      <w:tr w:rsidR="00B660B0" w14:paraId="53653BA8" w14:textId="77777777" w:rsidTr="00B03AA9">
        <w:tc>
          <w:tcPr>
            <w:tcW w:w="634" w:type="dxa"/>
          </w:tcPr>
          <w:p w14:paraId="3ACE0348" w14:textId="77777777" w:rsidR="00B660B0" w:rsidRDefault="00B660B0" w:rsidP="00B03AA9">
            <w:pPr>
              <w:jc w:val="center"/>
            </w:pPr>
            <w:r>
              <w:t>0</w:t>
            </w:r>
          </w:p>
        </w:tc>
        <w:tc>
          <w:tcPr>
            <w:tcW w:w="3302" w:type="dxa"/>
          </w:tcPr>
          <w:p w14:paraId="0C60C4E4" w14:textId="77777777" w:rsidR="00B660B0" w:rsidRDefault="00B660B0" w:rsidP="00B03AA9">
            <w:r>
              <w:t>Integer</w:t>
            </w:r>
          </w:p>
        </w:tc>
        <w:tc>
          <w:tcPr>
            <w:tcW w:w="283" w:type="dxa"/>
          </w:tcPr>
          <w:p w14:paraId="776E093C" w14:textId="77777777" w:rsidR="00B660B0" w:rsidRDefault="00B660B0" w:rsidP="00B03AA9"/>
        </w:tc>
      </w:tr>
      <w:tr w:rsidR="00B660B0" w14:paraId="4DAEDFBD" w14:textId="77777777" w:rsidTr="00B03AA9">
        <w:tc>
          <w:tcPr>
            <w:tcW w:w="634" w:type="dxa"/>
          </w:tcPr>
          <w:p w14:paraId="6DAE756B" w14:textId="77777777" w:rsidR="00B660B0" w:rsidRDefault="00B660B0" w:rsidP="00B03AA9">
            <w:pPr>
              <w:jc w:val="center"/>
            </w:pPr>
            <w:r>
              <w:t>1</w:t>
            </w:r>
          </w:p>
        </w:tc>
        <w:tc>
          <w:tcPr>
            <w:tcW w:w="3302" w:type="dxa"/>
          </w:tcPr>
          <w:p w14:paraId="58DB7E75" w14:textId="77777777" w:rsidR="00B660B0" w:rsidRDefault="00B660B0" w:rsidP="00B03AA9">
            <w:r>
              <w:t>Float double</w:t>
            </w:r>
          </w:p>
        </w:tc>
        <w:tc>
          <w:tcPr>
            <w:tcW w:w="283" w:type="dxa"/>
          </w:tcPr>
          <w:p w14:paraId="778F409E" w14:textId="77777777" w:rsidR="00B660B0" w:rsidRDefault="00B660B0" w:rsidP="00B03AA9"/>
        </w:tc>
      </w:tr>
      <w:tr w:rsidR="00B660B0" w14:paraId="1A5A3C91" w14:textId="77777777" w:rsidTr="00B03AA9">
        <w:tc>
          <w:tcPr>
            <w:tcW w:w="634" w:type="dxa"/>
          </w:tcPr>
          <w:p w14:paraId="48CA36B1" w14:textId="77777777" w:rsidR="00B660B0" w:rsidRDefault="00B660B0" w:rsidP="00B03AA9">
            <w:pPr>
              <w:jc w:val="center"/>
            </w:pPr>
            <w:r>
              <w:t>2</w:t>
            </w:r>
          </w:p>
        </w:tc>
        <w:tc>
          <w:tcPr>
            <w:tcW w:w="3302" w:type="dxa"/>
          </w:tcPr>
          <w:p w14:paraId="10A106C3" w14:textId="77777777" w:rsidR="00B660B0" w:rsidRDefault="00B660B0" w:rsidP="00B03AA9">
            <w:r>
              <w:t>reserved</w:t>
            </w:r>
          </w:p>
        </w:tc>
        <w:tc>
          <w:tcPr>
            <w:tcW w:w="283" w:type="dxa"/>
          </w:tcPr>
          <w:p w14:paraId="0C8D0DE2" w14:textId="77777777" w:rsidR="00B660B0" w:rsidRDefault="00B660B0" w:rsidP="00B03AA9"/>
        </w:tc>
      </w:tr>
      <w:tr w:rsidR="00B660B0" w14:paraId="1D0F6B87" w14:textId="77777777" w:rsidTr="00B03AA9">
        <w:tc>
          <w:tcPr>
            <w:tcW w:w="634" w:type="dxa"/>
          </w:tcPr>
          <w:p w14:paraId="12D259A0" w14:textId="77777777" w:rsidR="00B660B0" w:rsidRDefault="00B660B0" w:rsidP="00B03AA9">
            <w:pPr>
              <w:jc w:val="center"/>
            </w:pPr>
            <w:r>
              <w:t>3</w:t>
            </w:r>
          </w:p>
        </w:tc>
        <w:tc>
          <w:tcPr>
            <w:tcW w:w="3302" w:type="dxa"/>
          </w:tcPr>
          <w:p w14:paraId="2AC50586" w14:textId="77777777" w:rsidR="00B660B0" w:rsidRDefault="00B660B0" w:rsidP="00B03AA9">
            <w:r>
              <w:t>reserved</w:t>
            </w:r>
          </w:p>
        </w:tc>
        <w:tc>
          <w:tcPr>
            <w:tcW w:w="283" w:type="dxa"/>
          </w:tcPr>
          <w:p w14:paraId="6371BA92" w14:textId="77777777" w:rsidR="00B660B0" w:rsidRDefault="00B660B0" w:rsidP="00B03AA9"/>
        </w:tc>
      </w:tr>
    </w:tbl>
    <w:p w14:paraId="739CD083" w14:textId="77777777" w:rsidR="00E24AFF" w:rsidRDefault="00E24AFF" w:rsidP="00E24AFF">
      <w:pPr>
        <w:rPr>
          <w:rFonts w:eastAsiaTheme="majorEastAsia" w:cstheme="majorBidi"/>
        </w:rPr>
      </w:pPr>
      <w:r>
        <w:br w:type="page"/>
      </w:r>
    </w:p>
    <w:p w14:paraId="61F833D0" w14:textId="77777777"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14:paraId="09E8A714" w14:textId="77777777" w:rsidR="00E24AFF" w:rsidRDefault="00E24AFF" w:rsidP="00E24AFF">
      <w:r>
        <w:t>Synopsis</w:t>
      </w:r>
    </w:p>
    <w:p w14:paraId="3D5E6F0D" w14:textId="77777777"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14:paraId="6AD715D2" w14:textId="77777777" w:rsidR="00E24AFF" w:rsidRPr="00DE44FD" w:rsidRDefault="00E24AFF" w:rsidP="00E24AFF">
      <w:pPr>
        <w:rPr>
          <w:b/>
        </w:rPr>
      </w:pPr>
      <w:r w:rsidRPr="00DE44FD">
        <w:rPr>
          <w:b/>
        </w:rPr>
        <w:t>Description</w:t>
      </w:r>
    </w:p>
    <w:p w14:paraId="586CF9CC" w14:textId="77777777"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14:paraId="67B7DF26" w14:textId="77777777"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467BA841" w14:textId="77777777" w:rsidTr="0000523A">
        <w:tc>
          <w:tcPr>
            <w:tcW w:w="1152" w:type="dxa"/>
          </w:tcPr>
          <w:p w14:paraId="13F89F0E" w14:textId="77777777"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14:paraId="43FAA54A" w14:textId="77777777"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14:paraId="01A3F37C" w14:textId="77777777"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14:paraId="09C0893B" w14:textId="77777777"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A5D6437" w14:textId="77777777"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2BDA77C6" w14:textId="77777777"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7731A45E" w14:textId="77777777"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0F29411" w14:textId="77777777" w:rsidR="00E24AFF" w:rsidRDefault="00E24AFF" w:rsidP="00E24AFF">
      <w:pPr>
        <w:rPr>
          <w:b/>
          <w:i/>
        </w:rPr>
      </w:pPr>
    </w:p>
    <w:p w14:paraId="45270A78" w14:textId="77777777" w:rsidR="00E24AFF" w:rsidRPr="00FA1262" w:rsidRDefault="00E24AFF" w:rsidP="00E24AFF">
      <w:pPr>
        <w:rPr>
          <w:b/>
        </w:rPr>
      </w:pPr>
      <w:r w:rsidRPr="00FA1262">
        <w:rPr>
          <w:b/>
        </w:rPr>
        <w:t>Operation</w:t>
      </w:r>
    </w:p>
    <w:p w14:paraId="05C98393" w14:textId="77777777" w:rsidR="00E24AFF" w:rsidRDefault="00E24AFF" w:rsidP="00E24AFF">
      <w:pPr>
        <w:ind w:left="720" w:firstLine="720"/>
      </w:pPr>
      <w:r>
        <w:t>for x = 0 to VL - 1</w:t>
      </w:r>
    </w:p>
    <w:p w14:paraId="1EC95A0C" w14:textId="77777777"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14:paraId="2D904851" w14:textId="77777777"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14:paraId="51567B1B" w14:textId="77777777" w:rsidTr="005D6C1F">
        <w:tc>
          <w:tcPr>
            <w:tcW w:w="634" w:type="dxa"/>
            <w:shd w:val="clear" w:color="auto" w:fill="404040" w:themeFill="text1" w:themeFillTint="BF"/>
          </w:tcPr>
          <w:p w14:paraId="1333099F" w14:textId="77777777"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804C319" w14:textId="77777777"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9BD619C" w14:textId="77777777" w:rsidR="00E24AFF" w:rsidRPr="00265544" w:rsidRDefault="00E24AFF" w:rsidP="005D6C1F">
            <w:pPr>
              <w:rPr>
                <w:color w:val="FFFFFF" w:themeColor="background1"/>
              </w:rPr>
            </w:pPr>
          </w:p>
        </w:tc>
      </w:tr>
      <w:tr w:rsidR="00E24AFF" w14:paraId="0A0CD74F" w14:textId="77777777" w:rsidTr="005D6C1F">
        <w:tc>
          <w:tcPr>
            <w:tcW w:w="634" w:type="dxa"/>
          </w:tcPr>
          <w:p w14:paraId="7DBDA80D" w14:textId="77777777" w:rsidR="00E24AFF" w:rsidRDefault="00E24AFF" w:rsidP="005D6C1F">
            <w:pPr>
              <w:jc w:val="center"/>
            </w:pPr>
            <w:r>
              <w:t>0</w:t>
            </w:r>
          </w:p>
        </w:tc>
        <w:tc>
          <w:tcPr>
            <w:tcW w:w="3302" w:type="dxa"/>
          </w:tcPr>
          <w:p w14:paraId="6FE4F47B" w14:textId="77777777" w:rsidR="00E24AFF" w:rsidRDefault="00E24AFF" w:rsidP="005D6C1F">
            <w:r>
              <w:t>Integer</w:t>
            </w:r>
          </w:p>
        </w:tc>
        <w:tc>
          <w:tcPr>
            <w:tcW w:w="283" w:type="dxa"/>
          </w:tcPr>
          <w:p w14:paraId="3D83F2F8" w14:textId="77777777" w:rsidR="00E24AFF" w:rsidRDefault="00E24AFF" w:rsidP="005D6C1F"/>
        </w:tc>
      </w:tr>
      <w:tr w:rsidR="00E24AFF" w14:paraId="543FA662" w14:textId="77777777" w:rsidTr="005D6C1F">
        <w:tc>
          <w:tcPr>
            <w:tcW w:w="634" w:type="dxa"/>
          </w:tcPr>
          <w:p w14:paraId="29ACA28E" w14:textId="77777777" w:rsidR="00E24AFF" w:rsidRDefault="00E24AFF" w:rsidP="005D6C1F">
            <w:pPr>
              <w:jc w:val="center"/>
            </w:pPr>
            <w:r>
              <w:t>1</w:t>
            </w:r>
          </w:p>
        </w:tc>
        <w:tc>
          <w:tcPr>
            <w:tcW w:w="3302" w:type="dxa"/>
          </w:tcPr>
          <w:p w14:paraId="5EE4E58B" w14:textId="77777777" w:rsidR="00E24AFF" w:rsidRDefault="00E24AFF" w:rsidP="005D6C1F">
            <w:r>
              <w:t>Float double</w:t>
            </w:r>
          </w:p>
        </w:tc>
        <w:tc>
          <w:tcPr>
            <w:tcW w:w="283" w:type="dxa"/>
          </w:tcPr>
          <w:p w14:paraId="0E46FC09" w14:textId="77777777" w:rsidR="00E24AFF" w:rsidRDefault="00E24AFF" w:rsidP="005D6C1F"/>
        </w:tc>
      </w:tr>
      <w:tr w:rsidR="00E24AFF" w14:paraId="146DF8CB" w14:textId="77777777" w:rsidTr="005D6C1F">
        <w:tc>
          <w:tcPr>
            <w:tcW w:w="634" w:type="dxa"/>
          </w:tcPr>
          <w:p w14:paraId="28DED186" w14:textId="77777777" w:rsidR="00E24AFF" w:rsidRDefault="00E24AFF" w:rsidP="005D6C1F">
            <w:pPr>
              <w:jc w:val="center"/>
            </w:pPr>
            <w:r>
              <w:t>2</w:t>
            </w:r>
          </w:p>
        </w:tc>
        <w:tc>
          <w:tcPr>
            <w:tcW w:w="3302" w:type="dxa"/>
          </w:tcPr>
          <w:p w14:paraId="0718C5F1" w14:textId="77777777" w:rsidR="00E24AFF" w:rsidRDefault="00E24AFF" w:rsidP="005D6C1F">
            <w:r>
              <w:t>reserved</w:t>
            </w:r>
          </w:p>
        </w:tc>
        <w:tc>
          <w:tcPr>
            <w:tcW w:w="283" w:type="dxa"/>
          </w:tcPr>
          <w:p w14:paraId="5C6E743C" w14:textId="77777777" w:rsidR="00E24AFF" w:rsidRDefault="00E24AFF" w:rsidP="005D6C1F"/>
        </w:tc>
      </w:tr>
      <w:tr w:rsidR="00E24AFF" w14:paraId="205D5BC1" w14:textId="77777777" w:rsidTr="005D6C1F">
        <w:tc>
          <w:tcPr>
            <w:tcW w:w="634" w:type="dxa"/>
          </w:tcPr>
          <w:p w14:paraId="59EE32CD" w14:textId="77777777" w:rsidR="00E24AFF" w:rsidRDefault="00E24AFF" w:rsidP="005D6C1F">
            <w:pPr>
              <w:jc w:val="center"/>
            </w:pPr>
            <w:r>
              <w:t>3</w:t>
            </w:r>
          </w:p>
        </w:tc>
        <w:tc>
          <w:tcPr>
            <w:tcW w:w="3302" w:type="dxa"/>
          </w:tcPr>
          <w:p w14:paraId="221FBF03" w14:textId="77777777" w:rsidR="00E24AFF" w:rsidRDefault="00E24AFF" w:rsidP="005D6C1F">
            <w:r>
              <w:t>reserved</w:t>
            </w:r>
          </w:p>
        </w:tc>
        <w:tc>
          <w:tcPr>
            <w:tcW w:w="283" w:type="dxa"/>
          </w:tcPr>
          <w:p w14:paraId="36EF9614" w14:textId="77777777" w:rsidR="00E24AFF" w:rsidRDefault="00E24AFF" w:rsidP="005D6C1F"/>
        </w:tc>
      </w:tr>
    </w:tbl>
    <w:p w14:paraId="3895B077" w14:textId="77777777" w:rsidR="00B660B0" w:rsidRDefault="00B660B0" w:rsidP="00B660B0">
      <w:pPr>
        <w:rPr>
          <w:rFonts w:eastAsiaTheme="majorEastAsia" w:cstheme="majorBidi"/>
        </w:rPr>
      </w:pPr>
      <w:r>
        <w:br w:type="page"/>
      </w:r>
    </w:p>
    <w:p w14:paraId="619F854B" w14:textId="77777777"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14:paraId="3FC973B3" w14:textId="77777777" w:rsidR="00E21922" w:rsidRDefault="00E21922" w:rsidP="00E21922">
      <w:r>
        <w:t>Synopsis</w:t>
      </w:r>
    </w:p>
    <w:p w14:paraId="2E68719F" w14:textId="77777777"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14:paraId="77DBA132" w14:textId="77777777" w:rsidR="00E21922" w:rsidRPr="003B7240" w:rsidRDefault="00E21922" w:rsidP="00E21922">
      <w:pPr>
        <w:rPr>
          <w:b/>
          <w:i/>
        </w:rPr>
      </w:pPr>
      <w:r w:rsidRPr="003B7240">
        <w:rPr>
          <w:b/>
          <w:i/>
        </w:rPr>
        <w:t>Description</w:t>
      </w:r>
    </w:p>
    <w:p w14:paraId="3FC40375" w14:textId="77777777"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14:paraId="5DC588ED" w14:textId="77777777"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14:paraId="4C1F0005" w14:textId="77777777" w:rsidTr="00A773B3">
        <w:tc>
          <w:tcPr>
            <w:tcW w:w="1152" w:type="dxa"/>
          </w:tcPr>
          <w:p w14:paraId="7E22DBBD" w14:textId="77777777"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14:paraId="1A54D43A" w14:textId="77777777"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14:paraId="435E8492" w14:textId="77777777"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14:paraId="1C10A42A" w14:textId="77777777"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4576B1E7"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14:paraId="7593D22B" w14:textId="77777777"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42F2A100"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14:paraId="71174DB2" w14:textId="77777777"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260C978F" w14:textId="77777777"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C50AD0F" w14:textId="77777777" w:rsidR="00E21922" w:rsidRDefault="00E21922" w:rsidP="00E21922"/>
    <w:p w14:paraId="1E0C1236" w14:textId="77777777" w:rsidR="00E21922" w:rsidRPr="00963E47" w:rsidRDefault="00E21922" w:rsidP="00E21922">
      <w:pPr>
        <w:rPr>
          <w:b/>
        </w:rPr>
      </w:pPr>
      <w:r w:rsidRPr="00963E47">
        <w:rPr>
          <w:b/>
        </w:rPr>
        <w:t>Operation</w:t>
      </w:r>
    </w:p>
    <w:p w14:paraId="50235B76" w14:textId="77777777"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14:paraId="7778A065" w14:textId="77777777" w:rsidR="00E21922" w:rsidRDefault="00E21922" w:rsidP="00E21922">
      <w:r>
        <w:rPr>
          <w:rStyle w:val="Strong"/>
        </w:rPr>
        <w:t xml:space="preserve">Execution Units: </w:t>
      </w:r>
      <w:r>
        <w:t>ALUs</w:t>
      </w:r>
    </w:p>
    <w:p w14:paraId="69AE3D6C" w14:textId="77777777" w:rsidR="00E21922" w:rsidRDefault="00E21922">
      <w:pPr>
        <w:rPr>
          <w:rFonts w:eastAsiaTheme="majorEastAsia" w:cstheme="majorBidi"/>
          <w:b/>
          <w:bCs/>
          <w:sz w:val="40"/>
          <w:szCs w:val="40"/>
        </w:rPr>
      </w:pPr>
      <w:r>
        <w:rPr>
          <w:sz w:val="40"/>
          <w:szCs w:val="40"/>
        </w:rPr>
        <w:br w:type="page"/>
      </w:r>
    </w:p>
    <w:p w14:paraId="5C774674" w14:textId="77777777"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14:paraId="66D6B165" w14:textId="77777777" w:rsidR="00E21922" w:rsidRDefault="00E21922" w:rsidP="00E21922">
      <w:r>
        <w:t>Synopsis</w:t>
      </w:r>
    </w:p>
    <w:p w14:paraId="5560670D" w14:textId="77777777"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14:paraId="6E5E451F" w14:textId="77777777" w:rsidR="00E21922" w:rsidRPr="003B7240" w:rsidRDefault="00E21922" w:rsidP="00E21922">
      <w:pPr>
        <w:rPr>
          <w:b/>
          <w:i/>
        </w:rPr>
      </w:pPr>
      <w:r w:rsidRPr="003B7240">
        <w:rPr>
          <w:b/>
          <w:i/>
        </w:rPr>
        <w:t>Description</w:t>
      </w:r>
    </w:p>
    <w:p w14:paraId="318EA994" w14:textId="77777777"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14:paraId="490C5B39" w14:textId="77777777"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14:paraId="2676BB11" w14:textId="77777777" w:rsidTr="00A773B3">
        <w:tc>
          <w:tcPr>
            <w:tcW w:w="1152" w:type="dxa"/>
          </w:tcPr>
          <w:p w14:paraId="7A1465FB" w14:textId="77777777"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14:paraId="7B994AF0" w14:textId="77777777"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14:paraId="42DCC3A9" w14:textId="77777777"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14:paraId="2A4B0895" w14:textId="77777777"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1B94FBF8"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14:paraId="3D9329A4" w14:textId="77777777"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51B15C88"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14:paraId="1C37B316" w14:textId="77777777"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1FDE1921" w14:textId="77777777"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3F337DE" w14:textId="77777777" w:rsidR="00E21922" w:rsidRDefault="00E21922" w:rsidP="00E21922"/>
    <w:p w14:paraId="14B31E70" w14:textId="77777777" w:rsidR="00E21922" w:rsidRPr="00963E47" w:rsidRDefault="00E21922" w:rsidP="00E21922">
      <w:pPr>
        <w:rPr>
          <w:b/>
        </w:rPr>
      </w:pPr>
      <w:r w:rsidRPr="00963E47">
        <w:rPr>
          <w:b/>
        </w:rPr>
        <w:t>Operation</w:t>
      </w:r>
    </w:p>
    <w:p w14:paraId="36A3598C" w14:textId="77777777"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14:paraId="33AF25CE" w14:textId="77777777" w:rsidR="00E21922" w:rsidRDefault="00E21922" w:rsidP="00E21922">
      <w:r>
        <w:rPr>
          <w:rStyle w:val="Strong"/>
        </w:rPr>
        <w:t xml:space="preserve">Execution Units: </w:t>
      </w:r>
      <w:r>
        <w:t>ALUs</w:t>
      </w:r>
    </w:p>
    <w:p w14:paraId="614A106C" w14:textId="77777777" w:rsidR="00E21922" w:rsidRDefault="00E21922">
      <w:pPr>
        <w:rPr>
          <w:rFonts w:eastAsiaTheme="majorEastAsia" w:cstheme="majorBidi"/>
          <w:b/>
          <w:bCs/>
          <w:sz w:val="40"/>
          <w:szCs w:val="40"/>
        </w:rPr>
      </w:pPr>
      <w:r>
        <w:rPr>
          <w:sz w:val="40"/>
          <w:szCs w:val="40"/>
        </w:rPr>
        <w:br w:type="page"/>
      </w:r>
    </w:p>
    <w:p w14:paraId="7164EF1A" w14:textId="77777777"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14:paraId="4835998D" w14:textId="77777777" w:rsidR="00F93BE2" w:rsidRDefault="00F93BE2" w:rsidP="00F93BE2">
      <w:r>
        <w:t>Synopsis</w:t>
      </w:r>
    </w:p>
    <w:p w14:paraId="4B509FA5" w14:textId="77777777" w:rsidR="00F93BE2" w:rsidRDefault="00F93BE2" w:rsidP="00F93BE2">
      <w:r>
        <w:t xml:space="preserve">Vector register </w:t>
      </w:r>
      <w:r w:rsidR="00321998">
        <w:t>subtract</w:t>
      </w:r>
      <w:r>
        <w:t xml:space="preserve">. Vt = R0 - </w:t>
      </w:r>
      <w:proofErr w:type="spellStart"/>
      <w:r>
        <w:t>Va</w:t>
      </w:r>
      <w:proofErr w:type="spellEnd"/>
    </w:p>
    <w:p w14:paraId="6F096C95" w14:textId="77777777" w:rsidR="00F93BE2" w:rsidRPr="00DE44FD" w:rsidRDefault="00F93BE2" w:rsidP="00F93BE2">
      <w:pPr>
        <w:rPr>
          <w:b/>
        </w:rPr>
      </w:pPr>
      <w:r w:rsidRPr="00DE44FD">
        <w:rPr>
          <w:b/>
        </w:rPr>
        <w:t>Description</w:t>
      </w:r>
    </w:p>
    <w:p w14:paraId="579782B1" w14:textId="77777777"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14:paraId="6A7DB629" w14:textId="77777777"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14:paraId="16E6BB83" w14:textId="77777777" w:rsidTr="003B6540">
        <w:tc>
          <w:tcPr>
            <w:tcW w:w="1152" w:type="dxa"/>
          </w:tcPr>
          <w:p w14:paraId="73C23861" w14:textId="77777777"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14:paraId="7CF9DA3E" w14:textId="77777777"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14:paraId="18368A37" w14:textId="77777777"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14:paraId="7F612609" w14:textId="77777777"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CFD211A" w14:textId="77777777"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14:paraId="25EBC9C6" w14:textId="77777777"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1A876E9" w14:textId="77777777"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2CB45586" w14:textId="77777777" w:rsidR="00F93BE2" w:rsidRDefault="00F93BE2" w:rsidP="00F93BE2">
      <w:pPr>
        <w:rPr>
          <w:b/>
        </w:rPr>
      </w:pPr>
    </w:p>
    <w:p w14:paraId="1D41D3B8" w14:textId="77777777" w:rsidR="00F93BE2" w:rsidRPr="00FA1262" w:rsidRDefault="00F93BE2" w:rsidP="00F93BE2">
      <w:pPr>
        <w:rPr>
          <w:b/>
        </w:rPr>
      </w:pPr>
      <w:r w:rsidRPr="00FA1262">
        <w:rPr>
          <w:b/>
        </w:rPr>
        <w:t>Operation</w:t>
      </w:r>
    </w:p>
    <w:p w14:paraId="0163EBC0" w14:textId="77777777" w:rsidR="00F93BE2" w:rsidRDefault="00F93BE2" w:rsidP="00F93BE2">
      <w:pPr>
        <w:ind w:left="720" w:firstLine="720"/>
      </w:pPr>
      <w:r>
        <w:t>for x = 0 to VL-1</w:t>
      </w:r>
    </w:p>
    <w:p w14:paraId="7157D72D" w14:textId="77777777"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14:paraId="51E6BC8E" w14:textId="77777777"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14:paraId="06365151" w14:textId="77777777" w:rsidTr="005D6C1F">
        <w:tc>
          <w:tcPr>
            <w:tcW w:w="634" w:type="dxa"/>
            <w:shd w:val="clear" w:color="auto" w:fill="404040" w:themeFill="text1" w:themeFillTint="BF"/>
          </w:tcPr>
          <w:p w14:paraId="1BDC657C" w14:textId="77777777"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12E0DFA" w14:textId="77777777"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0EDB180D" w14:textId="77777777" w:rsidR="00F93BE2" w:rsidRPr="00265544" w:rsidRDefault="00F93BE2" w:rsidP="005D6C1F">
            <w:pPr>
              <w:rPr>
                <w:color w:val="FFFFFF" w:themeColor="background1"/>
              </w:rPr>
            </w:pPr>
          </w:p>
        </w:tc>
      </w:tr>
      <w:tr w:rsidR="00F93BE2" w14:paraId="466FE7BD" w14:textId="77777777" w:rsidTr="005D6C1F">
        <w:tc>
          <w:tcPr>
            <w:tcW w:w="634" w:type="dxa"/>
          </w:tcPr>
          <w:p w14:paraId="6CDA3271" w14:textId="77777777" w:rsidR="00F93BE2" w:rsidRDefault="00F93BE2" w:rsidP="005D6C1F">
            <w:pPr>
              <w:jc w:val="center"/>
            </w:pPr>
            <w:r>
              <w:t>0</w:t>
            </w:r>
          </w:p>
        </w:tc>
        <w:tc>
          <w:tcPr>
            <w:tcW w:w="3302" w:type="dxa"/>
          </w:tcPr>
          <w:p w14:paraId="09CE04BA" w14:textId="77777777" w:rsidR="00F93BE2" w:rsidRDefault="00F93BE2" w:rsidP="005D6C1F">
            <w:r>
              <w:t>Integer</w:t>
            </w:r>
          </w:p>
        </w:tc>
        <w:tc>
          <w:tcPr>
            <w:tcW w:w="283" w:type="dxa"/>
          </w:tcPr>
          <w:p w14:paraId="3F9807CC" w14:textId="77777777" w:rsidR="00F93BE2" w:rsidRDefault="00F93BE2" w:rsidP="005D6C1F"/>
        </w:tc>
      </w:tr>
      <w:tr w:rsidR="00F93BE2" w14:paraId="0C6DE82F" w14:textId="77777777" w:rsidTr="005D6C1F">
        <w:tc>
          <w:tcPr>
            <w:tcW w:w="634" w:type="dxa"/>
          </w:tcPr>
          <w:p w14:paraId="4E1A1434" w14:textId="77777777" w:rsidR="00F93BE2" w:rsidRDefault="00F93BE2" w:rsidP="005D6C1F">
            <w:pPr>
              <w:jc w:val="center"/>
            </w:pPr>
            <w:r>
              <w:t>1</w:t>
            </w:r>
          </w:p>
        </w:tc>
        <w:tc>
          <w:tcPr>
            <w:tcW w:w="3302" w:type="dxa"/>
          </w:tcPr>
          <w:p w14:paraId="5985E0DC" w14:textId="77777777" w:rsidR="00F93BE2" w:rsidRDefault="00F93BE2" w:rsidP="005D6C1F">
            <w:r>
              <w:t>Float double</w:t>
            </w:r>
          </w:p>
        </w:tc>
        <w:tc>
          <w:tcPr>
            <w:tcW w:w="283" w:type="dxa"/>
          </w:tcPr>
          <w:p w14:paraId="00104D30" w14:textId="77777777" w:rsidR="00F93BE2" w:rsidRDefault="00F93BE2" w:rsidP="005D6C1F"/>
        </w:tc>
      </w:tr>
      <w:tr w:rsidR="00F93BE2" w14:paraId="2A45ECC4" w14:textId="77777777" w:rsidTr="005D6C1F">
        <w:tc>
          <w:tcPr>
            <w:tcW w:w="634" w:type="dxa"/>
          </w:tcPr>
          <w:p w14:paraId="6F70F9F6" w14:textId="77777777" w:rsidR="00F93BE2" w:rsidRDefault="00F93BE2" w:rsidP="005D6C1F">
            <w:pPr>
              <w:jc w:val="center"/>
            </w:pPr>
            <w:r>
              <w:t>2</w:t>
            </w:r>
          </w:p>
        </w:tc>
        <w:tc>
          <w:tcPr>
            <w:tcW w:w="3302" w:type="dxa"/>
          </w:tcPr>
          <w:p w14:paraId="5C324447" w14:textId="77777777" w:rsidR="00F93BE2" w:rsidRDefault="00F93BE2" w:rsidP="005D6C1F">
            <w:r>
              <w:t>reserved</w:t>
            </w:r>
          </w:p>
        </w:tc>
        <w:tc>
          <w:tcPr>
            <w:tcW w:w="283" w:type="dxa"/>
          </w:tcPr>
          <w:p w14:paraId="0F722D70" w14:textId="77777777" w:rsidR="00F93BE2" w:rsidRDefault="00F93BE2" w:rsidP="005D6C1F"/>
        </w:tc>
      </w:tr>
      <w:tr w:rsidR="00F93BE2" w14:paraId="0E443D39" w14:textId="77777777" w:rsidTr="005D6C1F">
        <w:tc>
          <w:tcPr>
            <w:tcW w:w="634" w:type="dxa"/>
          </w:tcPr>
          <w:p w14:paraId="5798F531" w14:textId="77777777" w:rsidR="00F93BE2" w:rsidRDefault="00F93BE2" w:rsidP="005D6C1F">
            <w:pPr>
              <w:jc w:val="center"/>
            </w:pPr>
            <w:r>
              <w:t>3</w:t>
            </w:r>
          </w:p>
        </w:tc>
        <w:tc>
          <w:tcPr>
            <w:tcW w:w="3302" w:type="dxa"/>
          </w:tcPr>
          <w:p w14:paraId="22033869" w14:textId="77777777" w:rsidR="00F93BE2" w:rsidRDefault="00F93BE2" w:rsidP="005D6C1F">
            <w:r>
              <w:t>reserved</w:t>
            </w:r>
          </w:p>
        </w:tc>
        <w:tc>
          <w:tcPr>
            <w:tcW w:w="283" w:type="dxa"/>
          </w:tcPr>
          <w:p w14:paraId="7097E54A" w14:textId="77777777" w:rsidR="00F93BE2" w:rsidRDefault="00F93BE2" w:rsidP="005D6C1F"/>
        </w:tc>
      </w:tr>
    </w:tbl>
    <w:p w14:paraId="6AED7890" w14:textId="77777777" w:rsidR="00F93BE2" w:rsidRDefault="00F93BE2" w:rsidP="00F93BE2">
      <w:pPr>
        <w:rPr>
          <w:rFonts w:eastAsiaTheme="majorEastAsia" w:cstheme="majorBidi"/>
        </w:rPr>
      </w:pPr>
      <w:r>
        <w:br w:type="page"/>
      </w:r>
    </w:p>
    <w:p w14:paraId="333729BE" w14:textId="77777777" w:rsidR="007707D8" w:rsidRPr="007707D8" w:rsidRDefault="007707D8" w:rsidP="007707D8">
      <w:pPr>
        <w:pStyle w:val="Heading3"/>
        <w:rPr>
          <w:sz w:val="40"/>
          <w:szCs w:val="40"/>
        </w:rPr>
      </w:pPr>
      <w:r w:rsidRPr="007707D8">
        <w:rPr>
          <w:sz w:val="40"/>
          <w:szCs w:val="40"/>
        </w:rPr>
        <w:lastRenderedPageBreak/>
        <w:t>VOR</w:t>
      </w:r>
      <w:bookmarkEnd w:id="63"/>
      <w:r w:rsidRPr="007707D8">
        <w:rPr>
          <w:sz w:val="40"/>
          <w:szCs w:val="40"/>
        </w:rPr>
        <w:t xml:space="preserve"> – Bitwise Or</w:t>
      </w:r>
    </w:p>
    <w:p w14:paraId="66493A8F" w14:textId="77777777" w:rsidR="007707D8" w:rsidRDefault="007707D8" w:rsidP="007707D8">
      <w:r>
        <w:t>Synopsis</w:t>
      </w:r>
    </w:p>
    <w:p w14:paraId="2258664E" w14:textId="77777777" w:rsidR="007707D8" w:rsidRDefault="007707D8" w:rsidP="007707D8">
      <w:r>
        <w:t xml:space="preserve">Vector register bitwise or. Vt = </w:t>
      </w:r>
      <w:proofErr w:type="spellStart"/>
      <w:r>
        <w:t>Va</w:t>
      </w:r>
      <w:proofErr w:type="spellEnd"/>
      <w:r>
        <w:t xml:space="preserve"> | </w:t>
      </w:r>
      <w:proofErr w:type="spellStart"/>
      <w:r>
        <w:t>Vb</w:t>
      </w:r>
      <w:proofErr w:type="spellEnd"/>
    </w:p>
    <w:p w14:paraId="34597675" w14:textId="77777777" w:rsidR="007707D8" w:rsidRPr="003B7240" w:rsidRDefault="007707D8" w:rsidP="007707D8">
      <w:pPr>
        <w:rPr>
          <w:b/>
          <w:i/>
        </w:rPr>
      </w:pPr>
      <w:r w:rsidRPr="003B7240">
        <w:rPr>
          <w:b/>
          <w:i/>
        </w:rPr>
        <w:t>Description</w:t>
      </w:r>
    </w:p>
    <w:p w14:paraId="67224237" w14:textId="77777777"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14:paraId="28531E69" w14:textId="77777777"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14:paraId="7E4AF787" w14:textId="77777777" w:rsidTr="007C3BF6">
        <w:tc>
          <w:tcPr>
            <w:tcW w:w="1152" w:type="dxa"/>
          </w:tcPr>
          <w:p w14:paraId="17C2613D" w14:textId="77777777"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14:paraId="17191264" w14:textId="77777777"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14:paraId="37E346C4" w14:textId="77777777"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14:paraId="251EAF23" w14:textId="77777777"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253194B4" w14:textId="77777777"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7A227FB3" w14:textId="77777777"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89ECB7" w14:textId="77777777"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D06E816" w14:textId="77777777" w:rsidR="007707D8" w:rsidRDefault="007707D8" w:rsidP="007707D8"/>
    <w:p w14:paraId="2D025927" w14:textId="77777777" w:rsidR="007707D8" w:rsidRPr="000A5B12" w:rsidRDefault="007707D8" w:rsidP="007707D8">
      <w:pPr>
        <w:rPr>
          <w:b/>
        </w:rPr>
      </w:pPr>
      <w:r w:rsidRPr="000A5B12">
        <w:rPr>
          <w:b/>
        </w:rPr>
        <w:t>Operation</w:t>
      </w:r>
    </w:p>
    <w:p w14:paraId="4E22F9BF" w14:textId="77777777" w:rsidR="007707D8" w:rsidRDefault="007707D8" w:rsidP="007707D8">
      <w:pPr>
        <w:ind w:left="720" w:firstLine="720"/>
      </w:pPr>
      <w:r>
        <w:t>for x = 0 to VL-1</w:t>
      </w:r>
    </w:p>
    <w:p w14:paraId="2ED3E04A" w14:textId="77777777"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14:paraId="115050CD" w14:textId="77777777"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14:paraId="65A17C2D" w14:textId="77777777" w:rsidTr="007A1A18">
        <w:tc>
          <w:tcPr>
            <w:tcW w:w="634" w:type="dxa"/>
            <w:shd w:val="clear" w:color="auto" w:fill="404040" w:themeFill="text1" w:themeFillTint="BF"/>
          </w:tcPr>
          <w:p w14:paraId="51387AC0" w14:textId="77777777"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EC9ED04" w14:textId="77777777"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396A76B" w14:textId="77777777" w:rsidR="000B1E59" w:rsidRPr="00265544" w:rsidRDefault="000B1E59" w:rsidP="007A1A18">
            <w:pPr>
              <w:rPr>
                <w:color w:val="FFFFFF" w:themeColor="background1"/>
              </w:rPr>
            </w:pPr>
          </w:p>
        </w:tc>
      </w:tr>
      <w:tr w:rsidR="000B1E59" w14:paraId="2BFB3DD0" w14:textId="77777777" w:rsidTr="007A1A18">
        <w:tc>
          <w:tcPr>
            <w:tcW w:w="634" w:type="dxa"/>
          </w:tcPr>
          <w:p w14:paraId="7F25AF0C" w14:textId="77777777" w:rsidR="000B1E59" w:rsidRDefault="000B1E59" w:rsidP="007A1A18">
            <w:pPr>
              <w:jc w:val="center"/>
            </w:pPr>
            <w:r>
              <w:t>0</w:t>
            </w:r>
          </w:p>
        </w:tc>
        <w:tc>
          <w:tcPr>
            <w:tcW w:w="3302" w:type="dxa"/>
          </w:tcPr>
          <w:p w14:paraId="63B9645B" w14:textId="77777777" w:rsidR="000B1E59" w:rsidRDefault="000B1E59" w:rsidP="007A1A18">
            <w:r>
              <w:t>Integer</w:t>
            </w:r>
          </w:p>
        </w:tc>
        <w:tc>
          <w:tcPr>
            <w:tcW w:w="283" w:type="dxa"/>
          </w:tcPr>
          <w:p w14:paraId="5A4BE0C8" w14:textId="77777777" w:rsidR="000B1E59" w:rsidRDefault="000B1E59" w:rsidP="007A1A18"/>
        </w:tc>
      </w:tr>
      <w:tr w:rsidR="000B1E59" w14:paraId="79F8AA19" w14:textId="77777777" w:rsidTr="007A1A18">
        <w:tc>
          <w:tcPr>
            <w:tcW w:w="634" w:type="dxa"/>
          </w:tcPr>
          <w:p w14:paraId="607F1047" w14:textId="77777777" w:rsidR="000B1E59" w:rsidRDefault="000B1E59" w:rsidP="007A1A18">
            <w:pPr>
              <w:jc w:val="center"/>
            </w:pPr>
            <w:r>
              <w:t>1</w:t>
            </w:r>
          </w:p>
        </w:tc>
        <w:tc>
          <w:tcPr>
            <w:tcW w:w="3302" w:type="dxa"/>
          </w:tcPr>
          <w:p w14:paraId="05A06B15" w14:textId="77777777" w:rsidR="000B1E59" w:rsidRDefault="000B1E59" w:rsidP="007A1A18">
            <w:r>
              <w:t>Float double</w:t>
            </w:r>
          </w:p>
        </w:tc>
        <w:tc>
          <w:tcPr>
            <w:tcW w:w="283" w:type="dxa"/>
          </w:tcPr>
          <w:p w14:paraId="7638BEB2" w14:textId="77777777" w:rsidR="000B1E59" w:rsidRDefault="000B1E59" w:rsidP="007A1A18"/>
        </w:tc>
      </w:tr>
      <w:tr w:rsidR="000B1E59" w14:paraId="4C724410" w14:textId="77777777" w:rsidTr="007A1A18">
        <w:tc>
          <w:tcPr>
            <w:tcW w:w="634" w:type="dxa"/>
          </w:tcPr>
          <w:p w14:paraId="53A26F9A" w14:textId="77777777" w:rsidR="000B1E59" w:rsidRDefault="000B1E59" w:rsidP="007A1A18">
            <w:pPr>
              <w:jc w:val="center"/>
            </w:pPr>
            <w:r>
              <w:t>2</w:t>
            </w:r>
          </w:p>
        </w:tc>
        <w:tc>
          <w:tcPr>
            <w:tcW w:w="3302" w:type="dxa"/>
          </w:tcPr>
          <w:p w14:paraId="19A03DCA" w14:textId="77777777" w:rsidR="000B1E59" w:rsidRDefault="000B1E59" w:rsidP="007A1A18">
            <w:r>
              <w:t>reserved</w:t>
            </w:r>
          </w:p>
        </w:tc>
        <w:tc>
          <w:tcPr>
            <w:tcW w:w="283" w:type="dxa"/>
          </w:tcPr>
          <w:p w14:paraId="336F35DE" w14:textId="77777777" w:rsidR="000B1E59" w:rsidRDefault="000B1E59" w:rsidP="007A1A18"/>
        </w:tc>
      </w:tr>
      <w:tr w:rsidR="000B1E59" w14:paraId="7A4BA5B1" w14:textId="77777777" w:rsidTr="007A1A18">
        <w:tc>
          <w:tcPr>
            <w:tcW w:w="634" w:type="dxa"/>
          </w:tcPr>
          <w:p w14:paraId="56A9FF6A" w14:textId="77777777" w:rsidR="000B1E59" w:rsidRDefault="000B1E59" w:rsidP="007A1A18">
            <w:pPr>
              <w:jc w:val="center"/>
            </w:pPr>
            <w:r>
              <w:t>3</w:t>
            </w:r>
          </w:p>
        </w:tc>
        <w:tc>
          <w:tcPr>
            <w:tcW w:w="3302" w:type="dxa"/>
          </w:tcPr>
          <w:p w14:paraId="52B86B09" w14:textId="77777777" w:rsidR="000B1E59" w:rsidRDefault="000B1E59" w:rsidP="007A1A18">
            <w:r>
              <w:t>reserved</w:t>
            </w:r>
          </w:p>
        </w:tc>
        <w:tc>
          <w:tcPr>
            <w:tcW w:w="283" w:type="dxa"/>
          </w:tcPr>
          <w:p w14:paraId="07EF16D5" w14:textId="77777777" w:rsidR="000B1E59" w:rsidRDefault="000B1E59" w:rsidP="007A1A18"/>
        </w:tc>
      </w:tr>
    </w:tbl>
    <w:p w14:paraId="43207FF8" w14:textId="77777777" w:rsidR="00EB31CA" w:rsidRDefault="00EB31CA" w:rsidP="00EB31CA">
      <w:pPr>
        <w:rPr>
          <w:rFonts w:asciiTheme="majorHAnsi" w:eastAsiaTheme="majorEastAsia" w:hAnsiTheme="majorHAnsi" w:cstheme="majorBidi"/>
          <w:b/>
          <w:bCs/>
        </w:rPr>
      </w:pPr>
      <w:r>
        <w:br w:type="page"/>
      </w:r>
    </w:p>
    <w:p w14:paraId="50DA32EC" w14:textId="77777777" w:rsidR="00DA5E9C" w:rsidRDefault="00DA5E9C" w:rsidP="00DA5E9C">
      <w:pPr>
        <w:rPr>
          <w:rFonts w:eastAsiaTheme="majorEastAsia" w:cstheme="majorBidi"/>
        </w:rPr>
      </w:pPr>
      <w:r>
        <w:lastRenderedPageBreak/>
        <w:br w:type="page"/>
      </w:r>
    </w:p>
    <w:p w14:paraId="5DE05BCD" w14:textId="77777777"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14:paraId="032EC009" w14:textId="77777777" w:rsidR="004A762D" w:rsidRDefault="004A762D" w:rsidP="004A762D">
      <w:r>
        <w:t>Synopsis</w:t>
      </w:r>
    </w:p>
    <w:p w14:paraId="3389D6B6" w14:textId="77777777" w:rsidR="004A762D" w:rsidRDefault="004A762D" w:rsidP="004A762D">
      <w:r>
        <w:t xml:space="preserve">Vector register bitwise and. Vt = </w:t>
      </w:r>
      <w:proofErr w:type="spellStart"/>
      <w:r>
        <w:t>Va</w:t>
      </w:r>
      <w:proofErr w:type="spellEnd"/>
      <w:r>
        <w:t xml:space="preserve"> | </w:t>
      </w:r>
      <w:proofErr w:type="spellStart"/>
      <w:r>
        <w:t>Rb</w:t>
      </w:r>
      <w:proofErr w:type="spellEnd"/>
    </w:p>
    <w:p w14:paraId="49FEDBDC" w14:textId="77777777" w:rsidR="004A762D" w:rsidRPr="003B7240" w:rsidRDefault="004A762D" w:rsidP="004A762D">
      <w:pPr>
        <w:rPr>
          <w:b/>
          <w:i/>
        </w:rPr>
      </w:pPr>
      <w:r w:rsidRPr="003B7240">
        <w:rPr>
          <w:b/>
          <w:i/>
        </w:rPr>
        <w:t>Description</w:t>
      </w:r>
    </w:p>
    <w:p w14:paraId="51456C4D" w14:textId="77777777"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14:paraId="6F589698" w14:textId="77777777"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14:paraId="7D7746B9" w14:textId="77777777" w:rsidTr="00B03AA9">
        <w:tc>
          <w:tcPr>
            <w:tcW w:w="1152" w:type="dxa"/>
          </w:tcPr>
          <w:p w14:paraId="34963024" w14:textId="77777777"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14:paraId="00C1B6B7" w14:textId="77777777" w:rsidR="004A762D" w:rsidRPr="00EB0B0D" w:rsidRDefault="004A762D" w:rsidP="00B03AA9">
            <w:pPr>
              <w:jc w:val="center"/>
              <w:rPr>
                <w:rFonts w:cs="Times New Roman"/>
              </w:rPr>
            </w:pPr>
            <w:r>
              <w:rPr>
                <w:rFonts w:cs="Times New Roman"/>
              </w:rPr>
              <w:t>~</w:t>
            </w:r>
          </w:p>
        </w:tc>
        <w:tc>
          <w:tcPr>
            <w:tcW w:w="504" w:type="dxa"/>
          </w:tcPr>
          <w:p w14:paraId="228B3198" w14:textId="77777777"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14:paraId="50FA6704" w14:textId="77777777"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14:paraId="314EDEC8" w14:textId="77777777"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9C5640A" w14:textId="77777777"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14:paraId="649BB51D" w14:textId="77777777"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47FFF70" w14:textId="77777777"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3E11BA5" w14:textId="77777777" w:rsidR="004A762D" w:rsidRDefault="004A762D" w:rsidP="004A762D"/>
    <w:p w14:paraId="4DEE6D45" w14:textId="77777777" w:rsidR="004A762D" w:rsidRPr="00963E47" w:rsidRDefault="004A762D" w:rsidP="004A762D">
      <w:pPr>
        <w:rPr>
          <w:b/>
        </w:rPr>
      </w:pPr>
      <w:r w:rsidRPr="00963E47">
        <w:rPr>
          <w:b/>
        </w:rPr>
        <w:t>Operation</w:t>
      </w:r>
    </w:p>
    <w:p w14:paraId="4EE2D239" w14:textId="77777777" w:rsidR="004A762D" w:rsidRDefault="004A762D" w:rsidP="004A762D">
      <w:pPr>
        <w:ind w:left="720" w:firstLine="720"/>
      </w:pPr>
      <w:r>
        <w:t>for x = 0 to VL-1</w:t>
      </w:r>
    </w:p>
    <w:p w14:paraId="6EA7AC98" w14:textId="77777777"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14:paraId="319545E5" w14:textId="77777777"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14:paraId="478C910C" w14:textId="77777777" w:rsidTr="00B03AA9">
        <w:tc>
          <w:tcPr>
            <w:tcW w:w="634" w:type="dxa"/>
            <w:shd w:val="clear" w:color="auto" w:fill="404040" w:themeFill="text1" w:themeFillTint="BF"/>
          </w:tcPr>
          <w:p w14:paraId="46A733A3" w14:textId="77777777"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774DF11" w14:textId="77777777"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99E4366" w14:textId="77777777" w:rsidR="004A762D" w:rsidRPr="00265544" w:rsidRDefault="004A762D" w:rsidP="00B03AA9">
            <w:pPr>
              <w:rPr>
                <w:color w:val="FFFFFF" w:themeColor="background1"/>
              </w:rPr>
            </w:pPr>
          </w:p>
        </w:tc>
      </w:tr>
      <w:tr w:rsidR="004A762D" w14:paraId="3658AA6B" w14:textId="77777777" w:rsidTr="00B03AA9">
        <w:tc>
          <w:tcPr>
            <w:tcW w:w="634" w:type="dxa"/>
          </w:tcPr>
          <w:p w14:paraId="76A54FE6" w14:textId="77777777" w:rsidR="004A762D" w:rsidRDefault="004A762D" w:rsidP="00B03AA9">
            <w:pPr>
              <w:jc w:val="center"/>
            </w:pPr>
            <w:r>
              <w:t>0</w:t>
            </w:r>
          </w:p>
        </w:tc>
        <w:tc>
          <w:tcPr>
            <w:tcW w:w="3302" w:type="dxa"/>
          </w:tcPr>
          <w:p w14:paraId="3EF722E4" w14:textId="77777777" w:rsidR="004A762D" w:rsidRDefault="004A762D" w:rsidP="00B03AA9">
            <w:r>
              <w:t>Integer</w:t>
            </w:r>
          </w:p>
        </w:tc>
        <w:tc>
          <w:tcPr>
            <w:tcW w:w="283" w:type="dxa"/>
          </w:tcPr>
          <w:p w14:paraId="2A0253E1" w14:textId="77777777" w:rsidR="004A762D" w:rsidRDefault="004A762D" w:rsidP="00B03AA9"/>
        </w:tc>
      </w:tr>
      <w:tr w:rsidR="004A762D" w14:paraId="08C7A1CB" w14:textId="77777777" w:rsidTr="00B03AA9">
        <w:tc>
          <w:tcPr>
            <w:tcW w:w="634" w:type="dxa"/>
          </w:tcPr>
          <w:p w14:paraId="028E8FE2" w14:textId="77777777" w:rsidR="004A762D" w:rsidRDefault="004A762D" w:rsidP="00B03AA9">
            <w:pPr>
              <w:jc w:val="center"/>
            </w:pPr>
            <w:r>
              <w:t>1</w:t>
            </w:r>
          </w:p>
        </w:tc>
        <w:tc>
          <w:tcPr>
            <w:tcW w:w="3302" w:type="dxa"/>
          </w:tcPr>
          <w:p w14:paraId="32328FBE" w14:textId="77777777" w:rsidR="004A762D" w:rsidRDefault="00C17AB9" w:rsidP="00B03AA9">
            <w:r>
              <w:t>reserved</w:t>
            </w:r>
          </w:p>
        </w:tc>
        <w:tc>
          <w:tcPr>
            <w:tcW w:w="283" w:type="dxa"/>
          </w:tcPr>
          <w:p w14:paraId="58C1402B" w14:textId="77777777" w:rsidR="004A762D" w:rsidRDefault="004A762D" w:rsidP="00B03AA9"/>
        </w:tc>
      </w:tr>
      <w:tr w:rsidR="004A762D" w14:paraId="055737DE" w14:textId="77777777" w:rsidTr="00B03AA9">
        <w:tc>
          <w:tcPr>
            <w:tcW w:w="634" w:type="dxa"/>
          </w:tcPr>
          <w:p w14:paraId="6D9698FF" w14:textId="77777777" w:rsidR="004A762D" w:rsidRDefault="004A762D" w:rsidP="00B03AA9">
            <w:pPr>
              <w:jc w:val="center"/>
            </w:pPr>
            <w:r>
              <w:t>2</w:t>
            </w:r>
          </w:p>
        </w:tc>
        <w:tc>
          <w:tcPr>
            <w:tcW w:w="3302" w:type="dxa"/>
          </w:tcPr>
          <w:p w14:paraId="45786DF1" w14:textId="77777777" w:rsidR="004A762D" w:rsidRDefault="004A762D" w:rsidP="00B03AA9">
            <w:r>
              <w:t>reserved</w:t>
            </w:r>
          </w:p>
        </w:tc>
        <w:tc>
          <w:tcPr>
            <w:tcW w:w="283" w:type="dxa"/>
          </w:tcPr>
          <w:p w14:paraId="381E8168" w14:textId="77777777" w:rsidR="004A762D" w:rsidRDefault="004A762D" w:rsidP="00B03AA9"/>
        </w:tc>
      </w:tr>
      <w:tr w:rsidR="004A762D" w14:paraId="3BC4CC5F" w14:textId="77777777" w:rsidTr="00B03AA9">
        <w:tc>
          <w:tcPr>
            <w:tcW w:w="634" w:type="dxa"/>
          </w:tcPr>
          <w:p w14:paraId="7E070541" w14:textId="77777777" w:rsidR="004A762D" w:rsidRDefault="004A762D" w:rsidP="00B03AA9">
            <w:pPr>
              <w:jc w:val="center"/>
            </w:pPr>
            <w:r>
              <w:t>3</w:t>
            </w:r>
          </w:p>
        </w:tc>
        <w:tc>
          <w:tcPr>
            <w:tcW w:w="3302" w:type="dxa"/>
          </w:tcPr>
          <w:p w14:paraId="6E6184FF" w14:textId="77777777" w:rsidR="004A762D" w:rsidRDefault="004A762D" w:rsidP="00B03AA9">
            <w:r>
              <w:t>reserved</w:t>
            </w:r>
          </w:p>
        </w:tc>
        <w:tc>
          <w:tcPr>
            <w:tcW w:w="283" w:type="dxa"/>
          </w:tcPr>
          <w:p w14:paraId="2E382A8A" w14:textId="77777777" w:rsidR="004A762D" w:rsidRDefault="004A762D" w:rsidP="00B03AA9"/>
        </w:tc>
      </w:tr>
    </w:tbl>
    <w:p w14:paraId="07E122FF" w14:textId="77777777" w:rsidR="004A762D" w:rsidRDefault="004A762D" w:rsidP="004A762D">
      <w:pPr>
        <w:rPr>
          <w:rFonts w:eastAsiaTheme="majorEastAsia" w:cstheme="majorBidi"/>
        </w:rPr>
      </w:pPr>
      <w:r>
        <w:br w:type="page"/>
      </w:r>
    </w:p>
    <w:p w14:paraId="630832E1" w14:textId="77777777" w:rsidR="00DA5E9C" w:rsidRPr="00AE5DC1" w:rsidRDefault="00DA5E9C" w:rsidP="00DA5E9C">
      <w:pPr>
        <w:pStyle w:val="Heading3"/>
        <w:rPr>
          <w:sz w:val="40"/>
          <w:szCs w:val="40"/>
        </w:rPr>
      </w:pPr>
      <w:proofErr w:type="spellStart"/>
      <w:r w:rsidRPr="00AE5DC1">
        <w:rPr>
          <w:sz w:val="40"/>
          <w:szCs w:val="40"/>
        </w:rPr>
        <w:lastRenderedPageBreak/>
        <w:t>V</w:t>
      </w:r>
      <w:bookmarkEnd w:id="62"/>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14:paraId="4C94BBF4" w14:textId="77777777" w:rsidR="00DA5E9C" w:rsidRDefault="00DA5E9C" w:rsidP="00DA5E9C">
      <w:r>
        <w:t>Synopsis</w:t>
      </w:r>
    </w:p>
    <w:p w14:paraId="00FB4DCC" w14:textId="77777777"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14:paraId="43E42988" w14:textId="77777777" w:rsidR="00DA5E9C" w:rsidRPr="00BF211E" w:rsidRDefault="00DA5E9C" w:rsidP="00DA5E9C">
      <w:pPr>
        <w:rPr>
          <w:b/>
        </w:rPr>
      </w:pPr>
      <w:r w:rsidRPr="00BF211E">
        <w:rPr>
          <w:b/>
        </w:rPr>
        <w:t>Description</w:t>
      </w:r>
    </w:p>
    <w:p w14:paraId="231A1682" w14:textId="77777777"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14:paraId="3ADE3ED6" w14:textId="77777777" w:rsidR="00DA5E9C" w:rsidRDefault="00DA5E9C" w:rsidP="00DA5E9C">
      <w:pPr>
        <w:rPr>
          <w:b/>
        </w:rPr>
      </w:pPr>
      <w:r w:rsidRPr="00963E47">
        <w:rPr>
          <w:b/>
        </w:rPr>
        <w:t>Instru</w:t>
      </w:r>
      <w:r>
        <w:rPr>
          <w:b/>
        </w:rPr>
        <w:t>ction Format</w:t>
      </w:r>
    </w:p>
    <w:p w14:paraId="7B1D67C3" w14:textId="77777777"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7C57DD2E" w14:textId="77777777" w:rsidTr="00B63EC7">
        <w:tc>
          <w:tcPr>
            <w:tcW w:w="1152" w:type="dxa"/>
          </w:tcPr>
          <w:p w14:paraId="3222A3BE" w14:textId="77777777"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14:paraId="75F08C42" w14:textId="77777777"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14:paraId="2841B0D2" w14:textId="77777777"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14:paraId="7B29310B" w14:textId="77777777"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14:paraId="764B5B25" w14:textId="77777777"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43F486DD" w14:textId="77777777"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6E69FD5" w14:textId="77777777"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288E7629" w14:textId="77777777"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1CD2931" w14:textId="77777777" w:rsidR="00DA5E9C" w:rsidRDefault="00DA5E9C" w:rsidP="00DA5E9C"/>
    <w:p w14:paraId="46B223D4" w14:textId="77777777"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164E2DCC" w14:textId="77777777" w:rsidTr="00B63EC7">
        <w:tc>
          <w:tcPr>
            <w:tcW w:w="1152" w:type="dxa"/>
          </w:tcPr>
          <w:p w14:paraId="3B154C7D" w14:textId="77777777"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14:paraId="3B243466"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76FAF07D"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13E8D789"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66A15A70"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57177951" w14:textId="77777777"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A95F137"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2553AE30"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03FB417" w14:textId="77777777" w:rsidR="00883E46" w:rsidRDefault="00883E46" w:rsidP="00BD45F8">
      <w:pPr>
        <w:pStyle w:val="NoSpacing"/>
        <w:ind w:left="720"/>
      </w:pPr>
    </w:p>
    <w:p w14:paraId="36ECAD0C" w14:textId="77777777"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7FE4811E" w14:textId="77777777" w:rsidTr="00B63EC7">
        <w:tc>
          <w:tcPr>
            <w:tcW w:w="1152" w:type="dxa"/>
          </w:tcPr>
          <w:p w14:paraId="30B78545" w14:textId="77777777"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14:paraId="0B806EBA"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5924940F"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6B50F005"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1B14D13A"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08AB56A5" w14:textId="77777777"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3027B0BD"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7DB4105B"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C3A6B15" w14:textId="77777777" w:rsidR="00BD45F8" w:rsidRDefault="00BD45F8" w:rsidP="00DA5E9C">
      <w:pPr>
        <w:rPr>
          <w:b/>
        </w:rPr>
      </w:pPr>
    </w:p>
    <w:p w14:paraId="682B0953" w14:textId="77777777"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202C3DE9" w14:textId="77777777" w:rsidTr="00B63EC7">
        <w:tc>
          <w:tcPr>
            <w:tcW w:w="1152" w:type="dxa"/>
          </w:tcPr>
          <w:p w14:paraId="5611A95D" w14:textId="77777777"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14:paraId="7E9B4A6B"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2682F1D2"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0883BE03"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411D3FD3"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1A26471D" w14:textId="77777777"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4982E59F"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3DAFE68B"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C4FDE32" w14:textId="77777777" w:rsidR="00883E46" w:rsidRDefault="00883E46" w:rsidP="00DA5E9C">
      <w:pPr>
        <w:rPr>
          <w:b/>
        </w:rPr>
      </w:pPr>
    </w:p>
    <w:p w14:paraId="7F0C1A19" w14:textId="77777777" w:rsidR="00DA5E9C" w:rsidRPr="00963E47" w:rsidRDefault="00DA5E9C" w:rsidP="00DA5E9C">
      <w:pPr>
        <w:rPr>
          <w:b/>
        </w:rPr>
      </w:pPr>
      <w:r w:rsidRPr="00963E47">
        <w:rPr>
          <w:b/>
        </w:rPr>
        <w:t>Operation</w:t>
      </w:r>
    </w:p>
    <w:p w14:paraId="0E522D8B" w14:textId="77777777" w:rsidR="00DA5E9C" w:rsidRDefault="00DA5E9C" w:rsidP="00DA5E9C">
      <w:pPr>
        <w:ind w:left="720" w:firstLine="720"/>
      </w:pPr>
      <w:r>
        <w:t>for x = 0 to VL-1</w:t>
      </w:r>
    </w:p>
    <w:p w14:paraId="01A9D5BD" w14:textId="77777777"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14:paraId="6B795587" w14:textId="77777777" w:rsidR="00DA5E9C" w:rsidRDefault="00DA5E9C" w:rsidP="00DA5E9C">
      <w:pPr>
        <w:rPr>
          <w:rStyle w:val="Strong"/>
        </w:rPr>
      </w:pPr>
      <w:r w:rsidRPr="00EB1AAC">
        <w:rPr>
          <w:rStyle w:val="Strong"/>
        </w:rPr>
        <w:t>Operation:</w:t>
      </w:r>
    </w:p>
    <w:p w14:paraId="28D2F9C8" w14:textId="77777777" w:rsidR="00DA5E9C" w:rsidRPr="00834F9D" w:rsidRDefault="00DA5E9C" w:rsidP="00DA5E9C">
      <w:pPr>
        <w:ind w:left="720"/>
        <w:rPr>
          <w:rStyle w:val="Strong"/>
          <w:b w:val="0"/>
        </w:rPr>
      </w:pPr>
      <w:r w:rsidRPr="00834F9D">
        <w:rPr>
          <w:rStyle w:val="Strong"/>
        </w:rPr>
        <w:t>For each vector element</w:t>
      </w:r>
    </w:p>
    <w:p w14:paraId="40C535AA" w14:textId="77777777"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14:paraId="68A88396" w14:textId="77777777"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14:paraId="23CD009D" w14:textId="77777777" w:rsidR="00DA5E9C" w:rsidRPr="0025147B" w:rsidRDefault="00DA5E9C" w:rsidP="00DA5E9C">
      <w:pPr>
        <w:spacing w:after="0"/>
        <w:ind w:left="1440"/>
        <w:rPr>
          <w:sz w:val="18"/>
        </w:rPr>
      </w:pPr>
      <w:r w:rsidRPr="0025147B">
        <w:rPr>
          <w:sz w:val="18"/>
        </w:rPr>
        <w:t>else</w:t>
      </w:r>
    </w:p>
    <w:p w14:paraId="0A9D48D3" w14:textId="77777777"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14:paraId="4EFF8C8F" w14:textId="77777777"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14:paraId="34393F6A" w14:textId="77777777" w:rsidTr="007024D9">
        <w:tc>
          <w:tcPr>
            <w:tcW w:w="1276" w:type="dxa"/>
          </w:tcPr>
          <w:p w14:paraId="3CC035D9" w14:textId="77777777" w:rsidR="00941814" w:rsidRDefault="00941814" w:rsidP="00941814">
            <w:pPr>
              <w:jc w:val="center"/>
            </w:pPr>
            <w:r>
              <w:t>Cn</w:t>
            </w:r>
            <w:r w:rsidRPr="00941814">
              <w:rPr>
                <w:vertAlign w:val="subscript"/>
              </w:rPr>
              <w:t>3</w:t>
            </w:r>
          </w:p>
        </w:tc>
        <w:tc>
          <w:tcPr>
            <w:tcW w:w="3827" w:type="dxa"/>
          </w:tcPr>
          <w:p w14:paraId="34DE8EE3" w14:textId="77777777" w:rsidR="00941814" w:rsidRDefault="00941814" w:rsidP="00DA5E9C"/>
        </w:tc>
        <w:tc>
          <w:tcPr>
            <w:tcW w:w="284" w:type="dxa"/>
          </w:tcPr>
          <w:p w14:paraId="591C7820" w14:textId="77777777" w:rsidR="00941814" w:rsidRDefault="00941814" w:rsidP="00DA5E9C"/>
        </w:tc>
      </w:tr>
      <w:tr w:rsidR="00941814" w14:paraId="09803D99" w14:textId="77777777" w:rsidTr="007024D9">
        <w:tc>
          <w:tcPr>
            <w:tcW w:w="1276" w:type="dxa"/>
          </w:tcPr>
          <w:p w14:paraId="13428C8B" w14:textId="77777777" w:rsidR="00941814" w:rsidRDefault="00941814" w:rsidP="00941814">
            <w:pPr>
              <w:jc w:val="center"/>
            </w:pPr>
            <w:r>
              <w:t>0</w:t>
            </w:r>
          </w:p>
        </w:tc>
        <w:tc>
          <w:tcPr>
            <w:tcW w:w="3827" w:type="dxa"/>
          </w:tcPr>
          <w:p w14:paraId="7B166B76" w14:textId="77777777" w:rsidR="00941814" w:rsidRDefault="00941814" w:rsidP="00DA5E9C">
            <w:r>
              <w:t>Equal</w:t>
            </w:r>
          </w:p>
        </w:tc>
        <w:tc>
          <w:tcPr>
            <w:tcW w:w="284" w:type="dxa"/>
          </w:tcPr>
          <w:p w14:paraId="26258C33" w14:textId="77777777" w:rsidR="00941814" w:rsidRDefault="00941814" w:rsidP="00DA5E9C"/>
        </w:tc>
      </w:tr>
      <w:tr w:rsidR="00941814" w14:paraId="5FF6D9BE" w14:textId="77777777" w:rsidTr="007024D9">
        <w:tc>
          <w:tcPr>
            <w:tcW w:w="1276" w:type="dxa"/>
          </w:tcPr>
          <w:p w14:paraId="17C7CB7C" w14:textId="77777777" w:rsidR="00941814" w:rsidRDefault="00941814" w:rsidP="00941814">
            <w:pPr>
              <w:jc w:val="center"/>
            </w:pPr>
            <w:r>
              <w:t>1</w:t>
            </w:r>
          </w:p>
        </w:tc>
        <w:tc>
          <w:tcPr>
            <w:tcW w:w="3827" w:type="dxa"/>
          </w:tcPr>
          <w:p w14:paraId="66D610A9" w14:textId="77777777" w:rsidR="00941814" w:rsidRDefault="00941814" w:rsidP="00DA5E9C">
            <w:r>
              <w:t>Not Equal</w:t>
            </w:r>
          </w:p>
        </w:tc>
        <w:tc>
          <w:tcPr>
            <w:tcW w:w="284" w:type="dxa"/>
          </w:tcPr>
          <w:p w14:paraId="3D4A2193" w14:textId="77777777" w:rsidR="00941814" w:rsidRDefault="00941814" w:rsidP="00DA5E9C"/>
        </w:tc>
      </w:tr>
      <w:tr w:rsidR="00941814" w14:paraId="7558372C" w14:textId="77777777" w:rsidTr="007024D9">
        <w:tc>
          <w:tcPr>
            <w:tcW w:w="1276" w:type="dxa"/>
          </w:tcPr>
          <w:p w14:paraId="1C0C49F5" w14:textId="77777777" w:rsidR="00941814" w:rsidRDefault="00941814" w:rsidP="00941814">
            <w:pPr>
              <w:jc w:val="center"/>
            </w:pPr>
            <w:r>
              <w:t>2</w:t>
            </w:r>
          </w:p>
        </w:tc>
        <w:tc>
          <w:tcPr>
            <w:tcW w:w="3827" w:type="dxa"/>
          </w:tcPr>
          <w:p w14:paraId="1E7E001E" w14:textId="77777777" w:rsidR="00941814" w:rsidRDefault="00941814" w:rsidP="00DA5E9C">
            <w:r>
              <w:t>Less Than</w:t>
            </w:r>
          </w:p>
        </w:tc>
        <w:tc>
          <w:tcPr>
            <w:tcW w:w="284" w:type="dxa"/>
          </w:tcPr>
          <w:p w14:paraId="62D736A5" w14:textId="77777777" w:rsidR="00941814" w:rsidRDefault="00941814" w:rsidP="00DA5E9C"/>
        </w:tc>
      </w:tr>
      <w:tr w:rsidR="00941814" w14:paraId="0025D155" w14:textId="77777777" w:rsidTr="007024D9">
        <w:tc>
          <w:tcPr>
            <w:tcW w:w="1276" w:type="dxa"/>
          </w:tcPr>
          <w:p w14:paraId="54498E04" w14:textId="77777777" w:rsidR="00941814" w:rsidRDefault="00941814" w:rsidP="00941814">
            <w:pPr>
              <w:jc w:val="center"/>
            </w:pPr>
            <w:r>
              <w:lastRenderedPageBreak/>
              <w:t>3</w:t>
            </w:r>
          </w:p>
        </w:tc>
        <w:tc>
          <w:tcPr>
            <w:tcW w:w="3827" w:type="dxa"/>
          </w:tcPr>
          <w:p w14:paraId="24DA132F" w14:textId="77777777" w:rsidR="00941814" w:rsidRDefault="00941814" w:rsidP="00941814">
            <w:r>
              <w:t>Greater Than or Equal</w:t>
            </w:r>
          </w:p>
        </w:tc>
        <w:tc>
          <w:tcPr>
            <w:tcW w:w="284" w:type="dxa"/>
          </w:tcPr>
          <w:p w14:paraId="5D1EC2D8" w14:textId="77777777" w:rsidR="00941814" w:rsidRDefault="00941814" w:rsidP="00DA5E9C"/>
        </w:tc>
      </w:tr>
      <w:tr w:rsidR="00941814" w14:paraId="7D7CDC20" w14:textId="77777777" w:rsidTr="007024D9">
        <w:tc>
          <w:tcPr>
            <w:tcW w:w="1276" w:type="dxa"/>
          </w:tcPr>
          <w:p w14:paraId="45DC5CD5" w14:textId="77777777" w:rsidR="00941814" w:rsidRDefault="00941814" w:rsidP="00941814">
            <w:pPr>
              <w:jc w:val="center"/>
            </w:pPr>
            <w:r>
              <w:t>4</w:t>
            </w:r>
          </w:p>
        </w:tc>
        <w:tc>
          <w:tcPr>
            <w:tcW w:w="3827" w:type="dxa"/>
          </w:tcPr>
          <w:p w14:paraId="31E21EA3" w14:textId="77777777" w:rsidR="00941814" w:rsidRDefault="00BC6B8C" w:rsidP="00DA5E9C">
            <w:r>
              <w:t>Less Than or Equal</w:t>
            </w:r>
          </w:p>
        </w:tc>
        <w:tc>
          <w:tcPr>
            <w:tcW w:w="284" w:type="dxa"/>
          </w:tcPr>
          <w:p w14:paraId="4ABE3179" w14:textId="77777777" w:rsidR="00941814" w:rsidRDefault="00941814" w:rsidP="00DA5E9C"/>
        </w:tc>
      </w:tr>
      <w:tr w:rsidR="00941814" w14:paraId="15975E99" w14:textId="77777777" w:rsidTr="007024D9">
        <w:tc>
          <w:tcPr>
            <w:tcW w:w="1276" w:type="dxa"/>
          </w:tcPr>
          <w:p w14:paraId="3A15AA6A" w14:textId="77777777" w:rsidR="00941814" w:rsidRDefault="00941814" w:rsidP="00941814">
            <w:pPr>
              <w:jc w:val="center"/>
            </w:pPr>
            <w:r>
              <w:t>5</w:t>
            </w:r>
          </w:p>
        </w:tc>
        <w:tc>
          <w:tcPr>
            <w:tcW w:w="3827" w:type="dxa"/>
          </w:tcPr>
          <w:p w14:paraId="6C3788D6" w14:textId="77777777" w:rsidR="00941814" w:rsidRDefault="00BC6B8C" w:rsidP="00DA5E9C">
            <w:r>
              <w:t>Greater Than</w:t>
            </w:r>
          </w:p>
        </w:tc>
        <w:tc>
          <w:tcPr>
            <w:tcW w:w="284" w:type="dxa"/>
          </w:tcPr>
          <w:p w14:paraId="29895BE6" w14:textId="77777777" w:rsidR="00941814" w:rsidRDefault="00941814" w:rsidP="00DA5E9C"/>
        </w:tc>
      </w:tr>
      <w:tr w:rsidR="00941814" w14:paraId="40C1532B" w14:textId="77777777" w:rsidTr="007024D9">
        <w:tc>
          <w:tcPr>
            <w:tcW w:w="1276" w:type="dxa"/>
          </w:tcPr>
          <w:p w14:paraId="6B14D777" w14:textId="77777777" w:rsidR="00941814" w:rsidRDefault="00941814" w:rsidP="00941814">
            <w:pPr>
              <w:jc w:val="center"/>
            </w:pPr>
            <w:r>
              <w:t>6</w:t>
            </w:r>
          </w:p>
        </w:tc>
        <w:tc>
          <w:tcPr>
            <w:tcW w:w="3827" w:type="dxa"/>
          </w:tcPr>
          <w:p w14:paraId="199ADFCD" w14:textId="77777777" w:rsidR="00941814" w:rsidRDefault="009641F9" w:rsidP="00DA5E9C">
            <w:r>
              <w:t>reserved</w:t>
            </w:r>
          </w:p>
        </w:tc>
        <w:tc>
          <w:tcPr>
            <w:tcW w:w="284" w:type="dxa"/>
          </w:tcPr>
          <w:p w14:paraId="658880C8" w14:textId="77777777" w:rsidR="00941814" w:rsidRDefault="00941814" w:rsidP="00DA5E9C"/>
        </w:tc>
      </w:tr>
      <w:tr w:rsidR="00941814" w14:paraId="796153B3" w14:textId="77777777" w:rsidTr="007024D9">
        <w:tc>
          <w:tcPr>
            <w:tcW w:w="1276" w:type="dxa"/>
          </w:tcPr>
          <w:p w14:paraId="53A082A5" w14:textId="77777777" w:rsidR="00941814" w:rsidRDefault="00941814" w:rsidP="00941814">
            <w:pPr>
              <w:jc w:val="center"/>
            </w:pPr>
            <w:r>
              <w:t>7</w:t>
            </w:r>
          </w:p>
        </w:tc>
        <w:tc>
          <w:tcPr>
            <w:tcW w:w="3827" w:type="dxa"/>
          </w:tcPr>
          <w:p w14:paraId="4FC0CE9B" w14:textId="77777777" w:rsidR="00941814" w:rsidRDefault="006456B6" w:rsidP="00DA5E9C">
            <w:r>
              <w:t>unordered</w:t>
            </w:r>
          </w:p>
        </w:tc>
        <w:tc>
          <w:tcPr>
            <w:tcW w:w="284" w:type="dxa"/>
          </w:tcPr>
          <w:p w14:paraId="32C2E1E8" w14:textId="77777777" w:rsidR="00941814" w:rsidRDefault="00941814" w:rsidP="00DA5E9C"/>
        </w:tc>
      </w:tr>
    </w:tbl>
    <w:p w14:paraId="25D4F2BD" w14:textId="77777777" w:rsidR="00941814" w:rsidRDefault="00941814" w:rsidP="00DA5E9C"/>
    <w:p w14:paraId="7571081C" w14:textId="77777777"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14:paraId="75A07A21" w14:textId="77777777" w:rsidTr="007A1A18">
        <w:tc>
          <w:tcPr>
            <w:tcW w:w="634" w:type="dxa"/>
            <w:shd w:val="clear" w:color="auto" w:fill="404040" w:themeFill="text1" w:themeFillTint="BF"/>
          </w:tcPr>
          <w:p w14:paraId="0C511702" w14:textId="77777777"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DEC4C85" w14:textId="77777777"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0D4044EA" w14:textId="77777777" w:rsidR="00941814" w:rsidRPr="00265544" w:rsidRDefault="00941814" w:rsidP="007A1A18">
            <w:pPr>
              <w:rPr>
                <w:color w:val="FFFFFF" w:themeColor="background1"/>
              </w:rPr>
            </w:pPr>
          </w:p>
        </w:tc>
      </w:tr>
      <w:tr w:rsidR="00941814" w14:paraId="38231233" w14:textId="77777777" w:rsidTr="007A1A18">
        <w:tc>
          <w:tcPr>
            <w:tcW w:w="634" w:type="dxa"/>
          </w:tcPr>
          <w:p w14:paraId="287A3BE0" w14:textId="77777777" w:rsidR="00941814" w:rsidRDefault="00941814" w:rsidP="007A1A18">
            <w:pPr>
              <w:jc w:val="center"/>
            </w:pPr>
            <w:r>
              <w:t>0</w:t>
            </w:r>
          </w:p>
        </w:tc>
        <w:tc>
          <w:tcPr>
            <w:tcW w:w="3302" w:type="dxa"/>
          </w:tcPr>
          <w:p w14:paraId="7457CBD3" w14:textId="77777777" w:rsidR="00941814" w:rsidRDefault="00941814" w:rsidP="007A1A18">
            <w:r>
              <w:t>Integer</w:t>
            </w:r>
          </w:p>
        </w:tc>
        <w:tc>
          <w:tcPr>
            <w:tcW w:w="283" w:type="dxa"/>
          </w:tcPr>
          <w:p w14:paraId="67335A7B" w14:textId="77777777" w:rsidR="00941814" w:rsidRDefault="00941814" w:rsidP="007A1A18"/>
        </w:tc>
      </w:tr>
      <w:tr w:rsidR="00941814" w14:paraId="59F898B3" w14:textId="77777777" w:rsidTr="007A1A18">
        <w:tc>
          <w:tcPr>
            <w:tcW w:w="634" w:type="dxa"/>
          </w:tcPr>
          <w:p w14:paraId="347E0F7C" w14:textId="77777777" w:rsidR="00941814" w:rsidRDefault="00941814" w:rsidP="007A1A18">
            <w:pPr>
              <w:jc w:val="center"/>
            </w:pPr>
            <w:r>
              <w:t>1</w:t>
            </w:r>
          </w:p>
        </w:tc>
        <w:tc>
          <w:tcPr>
            <w:tcW w:w="3302" w:type="dxa"/>
          </w:tcPr>
          <w:p w14:paraId="6324E388" w14:textId="77777777" w:rsidR="00941814" w:rsidRDefault="00941814" w:rsidP="007A1A18">
            <w:r>
              <w:t>Float double</w:t>
            </w:r>
          </w:p>
        </w:tc>
        <w:tc>
          <w:tcPr>
            <w:tcW w:w="283" w:type="dxa"/>
          </w:tcPr>
          <w:p w14:paraId="1939D04B" w14:textId="77777777" w:rsidR="00941814" w:rsidRDefault="00941814" w:rsidP="007A1A18"/>
        </w:tc>
      </w:tr>
      <w:tr w:rsidR="00941814" w14:paraId="24AD0AD0" w14:textId="77777777" w:rsidTr="007A1A18">
        <w:tc>
          <w:tcPr>
            <w:tcW w:w="634" w:type="dxa"/>
          </w:tcPr>
          <w:p w14:paraId="3106E17F" w14:textId="77777777" w:rsidR="00941814" w:rsidRDefault="00941814" w:rsidP="007A1A18">
            <w:pPr>
              <w:jc w:val="center"/>
            </w:pPr>
            <w:r>
              <w:t>2</w:t>
            </w:r>
          </w:p>
        </w:tc>
        <w:tc>
          <w:tcPr>
            <w:tcW w:w="3302" w:type="dxa"/>
          </w:tcPr>
          <w:p w14:paraId="70059023" w14:textId="77777777" w:rsidR="00941814" w:rsidRDefault="00941814" w:rsidP="007A1A18">
            <w:r>
              <w:t>reserved</w:t>
            </w:r>
          </w:p>
        </w:tc>
        <w:tc>
          <w:tcPr>
            <w:tcW w:w="283" w:type="dxa"/>
          </w:tcPr>
          <w:p w14:paraId="2077881A" w14:textId="77777777" w:rsidR="00941814" w:rsidRDefault="00941814" w:rsidP="007A1A18"/>
        </w:tc>
      </w:tr>
      <w:tr w:rsidR="00941814" w14:paraId="4B601014" w14:textId="77777777" w:rsidTr="007A1A18">
        <w:tc>
          <w:tcPr>
            <w:tcW w:w="634" w:type="dxa"/>
          </w:tcPr>
          <w:p w14:paraId="1D849E56" w14:textId="77777777" w:rsidR="00941814" w:rsidRDefault="00941814" w:rsidP="007A1A18">
            <w:pPr>
              <w:jc w:val="center"/>
            </w:pPr>
            <w:r>
              <w:t>3</w:t>
            </w:r>
          </w:p>
        </w:tc>
        <w:tc>
          <w:tcPr>
            <w:tcW w:w="3302" w:type="dxa"/>
          </w:tcPr>
          <w:p w14:paraId="03BB1BBE" w14:textId="77777777" w:rsidR="00941814" w:rsidRDefault="00941814" w:rsidP="007A1A18">
            <w:r>
              <w:t>reserved</w:t>
            </w:r>
          </w:p>
        </w:tc>
        <w:tc>
          <w:tcPr>
            <w:tcW w:w="283" w:type="dxa"/>
          </w:tcPr>
          <w:p w14:paraId="3C23FAFA" w14:textId="77777777" w:rsidR="00941814" w:rsidRDefault="00941814" w:rsidP="007A1A18"/>
        </w:tc>
      </w:tr>
    </w:tbl>
    <w:p w14:paraId="3F559F24" w14:textId="77777777" w:rsidR="00AE5DC1" w:rsidRDefault="00AE5DC1" w:rsidP="00AE5DC1">
      <w:pPr>
        <w:rPr>
          <w:rFonts w:eastAsiaTheme="majorEastAsia" w:cstheme="majorBidi"/>
        </w:rPr>
      </w:pPr>
      <w:r>
        <w:br w:type="page"/>
      </w:r>
    </w:p>
    <w:p w14:paraId="52C6F3AE" w14:textId="77777777" w:rsidR="00BA3B7F" w:rsidRPr="00DA5E9C" w:rsidRDefault="00BA3B7F" w:rsidP="00BA3B7F">
      <w:pPr>
        <w:pStyle w:val="Heading3"/>
        <w:rPr>
          <w:sz w:val="40"/>
          <w:szCs w:val="40"/>
        </w:rPr>
      </w:pPr>
      <w:r w:rsidRPr="00DA5E9C">
        <w:rPr>
          <w:sz w:val="40"/>
          <w:szCs w:val="40"/>
        </w:rPr>
        <w:lastRenderedPageBreak/>
        <w:t>V</w:t>
      </w:r>
      <w:r>
        <w:rPr>
          <w:sz w:val="40"/>
          <w:szCs w:val="40"/>
        </w:rPr>
        <w:t>SCAN</w:t>
      </w:r>
    </w:p>
    <w:p w14:paraId="357F3E9E" w14:textId="77777777" w:rsidR="00BA3B7F" w:rsidRDefault="00BA3B7F" w:rsidP="00BA3B7F">
      <w:r>
        <w:t>Synopsis</w:t>
      </w:r>
    </w:p>
    <w:p w14:paraId="6D91F628" w14:textId="77777777" w:rsidR="00BA3B7F" w:rsidRDefault="00BA3B7F" w:rsidP="00BA3B7F">
      <w:r>
        <w:t>.</w:t>
      </w:r>
    </w:p>
    <w:p w14:paraId="139D56AB" w14:textId="77777777" w:rsidR="00BA3B7F" w:rsidRPr="00DE44FD" w:rsidRDefault="00BA3B7F" w:rsidP="00BA3B7F">
      <w:pPr>
        <w:rPr>
          <w:b/>
        </w:rPr>
      </w:pPr>
      <w:r w:rsidRPr="00DE44FD">
        <w:rPr>
          <w:b/>
        </w:rPr>
        <w:t>Description</w:t>
      </w:r>
    </w:p>
    <w:p w14:paraId="16129499" w14:textId="77777777" w:rsidR="00BA3B7F" w:rsidRDefault="00BA3B7F" w:rsidP="00BA3B7F">
      <w:pPr>
        <w:spacing w:line="360" w:lineRule="auto"/>
        <w:ind w:left="720"/>
      </w:pPr>
      <w:r>
        <w:t xml:space="preserve">Elements of Vt are set to the cumulative sum of a value in register Ra. The summation is guided by a vector mask register. </w:t>
      </w:r>
    </w:p>
    <w:p w14:paraId="61DB6714" w14:textId="77777777"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14:paraId="4B5A401C" w14:textId="77777777" w:rsidTr="00885C00">
        <w:tc>
          <w:tcPr>
            <w:tcW w:w="1152" w:type="dxa"/>
          </w:tcPr>
          <w:p w14:paraId="390E5EA1" w14:textId="77777777"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14:paraId="775123B2" w14:textId="77777777" w:rsidR="00BA3B7F" w:rsidRPr="00EB0B0D" w:rsidRDefault="00BA3B7F" w:rsidP="00885C00">
            <w:pPr>
              <w:jc w:val="center"/>
              <w:rPr>
                <w:rFonts w:cs="Times New Roman"/>
              </w:rPr>
            </w:pPr>
            <w:r>
              <w:rPr>
                <w:rFonts w:cs="Times New Roman"/>
              </w:rPr>
              <w:t>~</w:t>
            </w:r>
          </w:p>
        </w:tc>
        <w:tc>
          <w:tcPr>
            <w:tcW w:w="504" w:type="dxa"/>
          </w:tcPr>
          <w:p w14:paraId="7ED3625D" w14:textId="77777777"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14:paraId="0E718FFC" w14:textId="77777777"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14:paraId="35AD7650" w14:textId="77777777"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AA0A4A4" w14:textId="77777777"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14:paraId="5FD90FA7" w14:textId="77777777"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253A5EF9" w14:textId="77777777"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05A6137" w14:textId="77777777" w:rsidR="00BA3B7F" w:rsidRDefault="00BA3B7F" w:rsidP="00BA3B7F">
      <w:pPr>
        <w:rPr>
          <w:b/>
          <w:i/>
        </w:rPr>
      </w:pPr>
    </w:p>
    <w:p w14:paraId="06505C2B" w14:textId="77777777" w:rsidR="00BA3B7F" w:rsidRPr="00FA1262" w:rsidRDefault="00BA3B7F" w:rsidP="00BA3B7F">
      <w:pPr>
        <w:rPr>
          <w:b/>
        </w:rPr>
      </w:pPr>
      <w:r w:rsidRPr="00FA1262">
        <w:rPr>
          <w:b/>
        </w:rPr>
        <w:t>Operation</w:t>
      </w:r>
    </w:p>
    <w:p w14:paraId="53EC8149" w14:textId="77777777" w:rsidR="00BA3B7F" w:rsidRDefault="00BA3B7F" w:rsidP="00BA3B7F">
      <w:pPr>
        <w:ind w:left="720" w:firstLine="720"/>
      </w:pPr>
      <w:r>
        <w:t>sum = 0</w:t>
      </w:r>
    </w:p>
    <w:p w14:paraId="3328B90B" w14:textId="77777777" w:rsidR="00BA3B7F" w:rsidRDefault="00BA3B7F" w:rsidP="00BA3B7F">
      <w:pPr>
        <w:ind w:left="720" w:firstLine="720"/>
      </w:pPr>
      <w:r>
        <w:t>for x = 0 to VL - 1</w:t>
      </w:r>
    </w:p>
    <w:p w14:paraId="3C4FA793" w14:textId="77777777" w:rsidR="00BA3B7F" w:rsidRDefault="00BA3B7F" w:rsidP="00BA3B7F">
      <w:pPr>
        <w:ind w:left="1440" w:firstLine="720"/>
      </w:pPr>
      <w:r>
        <w:t>Vt[x] = sum</w:t>
      </w:r>
    </w:p>
    <w:p w14:paraId="56DC7E4E" w14:textId="77777777" w:rsidR="00BA3B7F" w:rsidRDefault="00BA3B7F" w:rsidP="00BA3B7F">
      <w:pPr>
        <w:ind w:left="1440" w:firstLine="720"/>
      </w:pPr>
      <w:r>
        <w:t>if (</w:t>
      </w:r>
      <w:proofErr w:type="spellStart"/>
      <w:r>
        <w:t>Vm</w:t>
      </w:r>
      <w:proofErr w:type="spellEnd"/>
      <w:r>
        <w:t>[x])</w:t>
      </w:r>
    </w:p>
    <w:p w14:paraId="63E6503F" w14:textId="77777777" w:rsidR="00BA3B7F" w:rsidRDefault="00BA3B7F" w:rsidP="00BA3B7F">
      <w:pPr>
        <w:ind w:left="2160" w:firstLine="720"/>
      </w:pPr>
      <w:r>
        <w:t>sum = sum + Ra</w:t>
      </w:r>
    </w:p>
    <w:p w14:paraId="15A17FE5" w14:textId="77777777" w:rsidR="00BA3B7F" w:rsidRDefault="00BA3B7F">
      <w:pPr>
        <w:rPr>
          <w:rFonts w:eastAsiaTheme="majorEastAsia" w:cstheme="majorBidi"/>
          <w:b/>
          <w:bCs/>
          <w:sz w:val="40"/>
          <w:szCs w:val="40"/>
        </w:rPr>
      </w:pPr>
      <w:r>
        <w:rPr>
          <w:sz w:val="40"/>
          <w:szCs w:val="40"/>
        </w:rPr>
        <w:br w:type="page"/>
      </w:r>
    </w:p>
    <w:p w14:paraId="6FB42318" w14:textId="77777777"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14:paraId="6CB344AE" w14:textId="77777777" w:rsidR="00AE5DC1" w:rsidRDefault="00AE5DC1" w:rsidP="00AE5DC1">
      <w:r>
        <w:t>Synopsis</w:t>
      </w:r>
    </w:p>
    <w:p w14:paraId="345EB5E2" w14:textId="77777777"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14:paraId="30745D85" w14:textId="77777777" w:rsidR="00AE5DC1" w:rsidRPr="00BF211E" w:rsidRDefault="00AE5DC1" w:rsidP="00AE5DC1">
      <w:pPr>
        <w:rPr>
          <w:b/>
        </w:rPr>
      </w:pPr>
      <w:r w:rsidRPr="00BF211E">
        <w:rPr>
          <w:b/>
        </w:rPr>
        <w:t>Description</w:t>
      </w:r>
    </w:p>
    <w:p w14:paraId="7B34768D" w14:textId="77777777"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14:paraId="26B50B1E" w14:textId="77777777"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14:paraId="2CD36659" w14:textId="77777777" w:rsidTr="007A1A18">
        <w:tc>
          <w:tcPr>
            <w:tcW w:w="1152" w:type="dxa"/>
          </w:tcPr>
          <w:p w14:paraId="0A78362C" w14:textId="77777777"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40C2F945" w14:textId="77777777" w:rsidR="00AE5DC1" w:rsidRPr="00EB0B0D" w:rsidRDefault="00AE5DC1" w:rsidP="007A1A18">
            <w:pPr>
              <w:jc w:val="center"/>
              <w:rPr>
                <w:rFonts w:cs="Times New Roman"/>
              </w:rPr>
            </w:pPr>
            <w:r>
              <w:rPr>
                <w:rFonts w:cs="Times New Roman"/>
              </w:rPr>
              <w:t>0</w:t>
            </w:r>
          </w:p>
        </w:tc>
        <w:tc>
          <w:tcPr>
            <w:tcW w:w="504" w:type="dxa"/>
          </w:tcPr>
          <w:p w14:paraId="12E1AA41" w14:textId="77777777"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14:paraId="764D3F73" w14:textId="77777777"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14:paraId="0C8815B1" w14:textId="77777777"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14:paraId="5BB4E4F7" w14:textId="77777777"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45C0C460" w14:textId="77777777"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0F3A7F41" w14:textId="77777777"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52309510" w14:textId="77777777"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50A2E83" w14:textId="77777777" w:rsidR="00AE5DC1" w:rsidRDefault="00AE5DC1" w:rsidP="00AE5DC1"/>
    <w:p w14:paraId="32A72AB0" w14:textId="77777777" w:rsidR="00AE5DC1" w:rsidRPr="00963E47" w:rsidRDefault="00AE5DC1" w:rsidP="00AE5DC1">
      <w:pPr>
        <w:rPr>
          <w:b/>
        </w:rPr>
      </w:pPr>
      <w:r w:rsidRPr="00963E47">
        <w:rPr>
          <w:b/>
        </w:rPr>
        <w:t>Operation</w:t>
      </w:r>
    </w:p>
    <w:p w14:paraId="521D6645" w14:textId="77777777" w:rsidR="00AE5DC1" w:rsidRDefault="00AE5DC1" w:rsidP="00AE5DC1">
      <w:pPr>
        <w:ind w:left="720" w:firstLine="720"/>
      </w:pPr>
      <w:r>
        <w:t>for x = 0 to VL-1</w:t>
      </w:r>
    </w:p>
    <w:p w14:paraId="4CE95815" w14:textId="77777777"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14:paraId="2EE4F080" w14:textId="77777777" w:rsidR="00AE5DC1" w:rsidRDefault="00AE5DC1" w:rsidP="00AE5DC1">
      <w:pPr>
        <w:rPr>
          <w:rStyle w:val="Strong"/>
        </w:rPr>
      </w:pPr>
      <w:r w:rsidRPr="00EB1AAC">
        <w:rPr>
          <w:rStyle w:val="Strong"/>
        </w:rPr>
        <w:t>Operation:</w:t>
      </w:r>
    </w:p>
    <w:p w14:paraId="1FEB344C" w14:textId="77777777" w:rsidR="00AE5DC1" w:rsidRPr="00834F9D" w:rsidRDefault="00AE5DC1" w:rsidP="00AE5DC1">
      <w:pPr>
        <w:ind w:left="720"/>
        <w:rPr>
          <w:rStyle w:val="Strong"/>
          <w:b w:val="0"/>
        </w:rPr>
      </w:pPr>
      <w:r w:rsidRPr="00834F9D">
        <w:rPr>
          <w:rStyle w:val="Strong"/>
        </w:rPr>
        <w:t>For each vector element</w:t>
      </w:r>
    </w:p>
    <w:p w14:paraId="1D41FA43" w14:textId="77777777"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14:paraId="072AAE17" w14:textId="77777777"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0B65625A" w14:textId="77777777" w:rsidR="00AE5DC1" w:rsidRPr="0025147B" w:rsidRDefault="00AE5DC1" w:rsidP="00AE5DC1">
      <w:pPr>
        <w:spacing w:after="0"/>
        <w:ind w:left="1440"/>
        <w:rPr>
          <w:sz w:val="18"/>
        </w:rPr>
      </w:pPr>
      <w:r w:rsidRPr="0025147B">
        <w:rPr>
          <w:sz w:val="18"/>
        </w:rPr>
        <w:t>else</w:t>
      </w:r>
    </w:p>
    <w:p w14:paraId="4B7AE0CD" w14:textId="77777777"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440EE49A" w14:textId="77777777"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14:paraId="690C5D7B" w14:textId="77777777" w:rsidTr="007A1A18">
        <w:tc>
          <w:tcPr>
            <w:tcW w:w="634" w:type="dxa"/>
            <w:shd w:val="clear" w:color="auto" w:fill="404040" w:themeFill="text1" w:themeFillTint="BF"/>
          </w:tcPr>
          <w:p w14:paraId="0A64B068" w14:textId="77777777"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3D02BB2" w14:textId="77777777"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429220E" w14:textId="77777777" w:rsidR="00AE5DC1" w:rsidRPr="00265544" w:rsidRDefault="00AE5DC1" w:rsidP="007A1A18">
            <w:pPr>
              <w:rPr>
                <w:color w:val="FFFFFF" w:themeColor="background1"/>
              </w:rPr>
            </w:pPr>
          </w:p>
        </w:tc>
      </w:tr>
      <w:tr w:rsidR="00AE5DC1" w14:paraId="5B4C63BC" w14:textId="77777777" w:rsidTr="007A1A18">
        <w:tc>
          <w:tcPr>
            <w:tcW w:w="634" w:type="dxa"/>
          </w:tcPr>
          <w:p w14:paraId="1A6B3531" w14:textId="77777777" w:rsidR="00AE5DC1" w:rsidRDefault="00AE5DC1" w:rsidP="007A1A18">
            <w:pPr>
              <w:jc w:val="center"/>
            </w:pPr>
            <w:r>
              <w:t>0</w:t>
            </w:r>
          </w:p>
        </w:tc>
        <w:tc>
          <w:tcPr>
            <w:tcW w:w="3302" w:type="dxa"/>
          </w:tcPr>
          <w:p w14:paraId="1DE455CB" w14:textId="77777777" w:rsidR="00AE5DC1" w:rsidRDefault="00AE5DC1" w:rsidP="007A1A18">
            <w:r>
              <w:t>Integer</w:t>
            </w:r>
          </w:p>
        </w:tc>
        <w:tc>
          <w:tcPr>
            <w:tcW w:w="283" w:type="dxa"/>
          </w:tcPr>
          <w:p w14:paraId="5BBC210A" w14:textId="77777777" w:rsidR="00AE5DC1" w:rsidRDefault="00AE5DC1" w:rsidP="007A1A18"/>
        </w:tc>
      </w:tr>
      <w:tr w:rsidR="00AE5DC1" w14:paraId="59467ECC" w14:textId="77777777" w:rsidTr="007A1A18">
        <w:tc>
          <w:tcPr>
            <w:tcW w:w="634" w:type="dxa"/>
          </w:tcPr>
          <w:p w14:paraId="1C9AFABE" w14:textId="77777777" w:rsidR="00AE5DC1" w:rsidRDefault="00AE5DC1" w:rsidP="007A1A18">
            <w:pPr>
              <w:jc w:val="center"/>
            </w:pPr>
            <w:r>
              <w:t>1</w:t>
            </w:r>
          </w:p>
        </w:tc>
        <w:tc>
          <w:tcPr>
            <w:tcW w:w="3302" w:type="dxa"/>
          </w:tcPr>
          <w:p w14:paraId="0091FD88" w14:textId="77777777" w:rsidR="00AE5DC1" w:rsidRDefault="00AE5DC1" w:rsidP="007A1A18">
            <w:r>
              <w:t>Float double</w:t>
            </w:r>
          </w:p>
        </w:tc>
        <w:tc>
          <w:tcPr>
            <w:tcW w:w="283" w:type="dxa"/>
          </w:tcPr>
          <w:p w14:paraId="7BB7E7DA" w14:textId="77777777" w:rsidR="00AE5DC1" w:rsidRDefault="00AE5DC1" w:rsidP="007A1A18"/>
        </w:tc>
      </w:tr>
      <w:tr w:rsidR="00AE5DC1" w14:paraId="4D376B77" w14:textId="77777777" w:rsidTr="007A1A18">
        <w:tc>
          <w:tcPr>
            <w:tcW w:w="634" w:type="dxa"/>
          </w:tcPr>
          <w:p w14:paraId="007B2D02" w14:textId="77777777" w:rsidR="00AE5DC1" w:rsidRDefault="00AE5DC1" w:rsidP="007A1A18">
            <w:pPr>
              <w:jc w:val="center"/>
            </w:pPr>
            <w:r>
              <w:t>2</w:t>
            </w:r>
          </w:p>
        </w:tc>
        <w:tc>
          <w:tcPr>
            <w:tcW w:w="3302" w:type="dxa"/>
          </w:tcPr>
          <w:p w14:paraId="107A517D" w14:textId="77777777" w:rsidR="00AE5DC1" w:rsidRDefault="00AE5DC1" w:rsidP="007A1A18">
            <w:r>
              <w:t>reserved</w:t>
            </w:r>
          </w:p>
        </w:tc>
        <w:tc>
          <w:tcPr>
            <w:tcW w:w="283" w:type="dxa"/>
          </w:tcPr>
          <w:p w14:paraId="3F94DEE2" w14:textId="77777777" w:rsidR="00AE5DC1" w:rsidRDefault="00AE5DC1" w:rsidP="007A1A18"/>
        </w:tc>
      </w:tr>
      <w:tr w:rsidR="00AE5DC1" w14:paraId="2AB5A975" w14:textId="77777777" w:rsidTr="007A1A18">
        <w:tc>
          <w:tcPr>
            <w:tcW w:w="634" w:type="dxa"/>
          </w:tcPr>
          <w:p w14:paraId="622290D7" w14:textId="77777777" w:rsidR="00AE5DC1" w:rsidRDefault="00AE5DC1" w:rsidP="007A1A18">
            <w:pPr>
              <w:jc w:val="center"/>
            </w:pPr>
            <w:r>
              <w:t>3</w:t>
            </w:r>
          </w:p>
        </w:tc>
        <w:tc>
          <w:tcPr>
            <w:tcW w:w="3302" w:type="dxa"/>
          </w:tcPr>
          <w:p w14:paraId="631B756D" w14:textId="77777777" w:rsidR="00AE5DC1" w:rsidRDefault="00AE5DC1" w:rsidP="007A1A18">
            <w:r>
              <w:t>reserved</w:t>
            </w:r>
          </w:p>
        </w:tc>
        <w:tc>
          <w:tcPr>
            <w:tcW w:w="283" w:type="dxa"/>
          </w:tcPr>
          <w:p w14:paraId="2F74B0F6" w14:textId="77777777" w:rsidR="00AE5DC1" w:rsidRDefault="00AE5DC1" w:rsidP="007A1A18"/>
        </w:tc>
      </w:tr>
    </w:tbl>
    <w:p w14:paraId="1632AA0D" w14:textId="77777777"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14:paraId="30B25F35" w14:textId="77777777" w:rsidR="00273190" w:rsidRDefault="00273190" w:rsidP="00273190">
      <w:r>
        <w:t>Synopsis</w:t>
      </w:r>
    </w:p>
    <w:p w14:paraId="45FB4DB8" w14:textId="77777777"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14:paraId="54E16109" w14:textId="77777777" w:rsidR="00273190" w:rsidRPr="00BF211E" w:rsidRDefault="00273190" w:rsidP="00273190">
      <w:pPr>
        <w:rPr>
          <w:b/>
        </w:rPr>
      </w:pPr>
      <w:r w:rsidRPr="00BF211E">
        <w:rPr>
          <w:b/>
        </w:rPr>
        <w:t>Description</w:t>
      </w:r>
    </w:p>
    <w:p w14:paraId="65548443" w14:textId="77777777"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14:paraId="7662F10D" w14:textId="77777777"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14:paraId="483373EC" w14:textId="77777777" w:rsidTr="00885C00">
        <w:tc>
          <w:tcPr>
            <w:tcW w:w="1152" w:type="dxa"/>
          </w:tcPr>
          <w:p w14:paraId="4CC68372" w14:textId="77777777"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14:paraId="76AD92D7" w14:textId="77777777" w:rsidR="00273190" w:rsidRPr="00EB0B0D" w:rsidRDefault="00273190" w:rsidP="00885C00">
            <w:pPr>
              <w:jc w:val="center"/>
              <w:rPr>
                <w:rFonts w:cs="Times New Roman"/>
              </w:rPr>
            </w:pPr>
            <w:r>
              <w:rPr>
                <w:rFonts w:cs="Times New Roman"/>
              </w:rPr>
              <w:t>0</w:t>
            </w:r>
          </w:p>
        </w:tc>
        <w:tc>
          <w:tcPr>
            <w:tcW w:w="504" w:type="dxa"/>
          </w:tcPr>
          <w:p w14:paraId="7BE7278E" w14:textId="77777777"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14:paraId="6DE570B0" w14:textId="77777777"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14:paraId="162104C1" w14:textId="77777777"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14:paraId="0BC01A7C" w14:textId="77777777"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63C4CDA1" w14:textId="77777777"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10117760" w14:textId="77777777"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091D6835" w14:textId="77777777"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8F30730" w14:textId="77777777" w:rsidR="00273190" w:rsidRDefault="00273190" w:rsidP="00273190"/>
    <w:p w14:paraId="1E67B034" w14:textId="77777777" w:rsidR="00273190" w:rsidRPr="00963E47" w:rsidRDefault="00273190" w:rsidP="00273190">
      <w:pPr>
        <w:rPr>
          <w:b/>
        </w:rPr>
      </w:pPr>
      <w:r w:rsidRPr="00963E47">
        <w:rPr>
          <w:b/>
        </w:rPr>
        <w:t>Operation</w:t>
      </w:r>
    </w:p>
    <w:p w14:paraId="0ADF86CC" w14:textId="77777777" w:rsidR="00273190" w:rsidRDefault="00273190" w:rsidP="00273190">
      <w:pPr>
        <w:ind w:left="720" w:firstLine="720"/>
      </w:pPr>
      <w:r>
        <w:t>for x = 0 to VL-1</w:t>
      </w:r>
    </w:p>
    <w:p w14:paraId="3C42F3A9" w14:textId="77777777"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14:paraId="6F8A7308" w14:textId="77777777" w:rsidR="00273190" w:rsidRDefault="00273190" w:rsidP="00273190">
      <w:pPr>
        <w:rPr>
          <w:rStyle w:val="Strong"/>
        </w:rPr>
      </w:pPr>
      <w:r w:rsidRPr="00EB1AAC">
        <w:rPr>
          <w:rStyle w:val="Strong"/>
        </w:rPr>
        <w:t>Operation:</w:t>
      </w:r>
    </w:p>
    <w:p w14:paraId="2D6BF58A" w14:textId="77777777" w:rsidR="00273190" w:rsidRPr="00834F9D" w:rsidRDefault="00273190" w:rsidP="00273190">
      <w:pPr>
        <w:ind w:left="720"/>
        <w:rPr>
          <w:rStyle w:val="Strong"/>
          <w:b w:val="0"/>
        </w:rPr>
      </w:pPr>
      <w:r w:rsidRPr="00834F9D">
        <w:rPr>
          <w:rStyle w:val="Strong"/>
        </w:rPr>
        <w:t>For each vector element</w:t>
      </w:r>
    </w:p>
    <w:p w14:paraId="21B77DE2" w14:textId="77777777"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14:paraId="17651D46" w14:textId="77777777"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1D20B590" w14:textId="77777777" w:rsidR="00273190" w:rsidRPr="0025147B" w:rsidRDefault="00273190" w:rsidP="00273190">
      <w:pPr>
        <w:spacing w:after="0"/>
        <w:ind w:left="1440"/>
        <w:rPr>
          <w:sz w:val="18"/>
        </w:rPr>
      </w:pPr>
      <w:r w:rsidRPr="0025147B">
        <w:rPr>
          <w:sz w:val="18"/>
        </w:rPr>
        <w:t>else</w:t>
      </w:r>
    </w:p>
    <w:p w14:paraId="0AE21275" w14:textId="77777777"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1DEACE60" w14:textId="77777777"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14:paraId="2DE626F2" w14:textId="77777777" w:rsidTr="00885C00">
        <w:tc>
          <w:tcPr>
            <w:tcW w:w="634" w:type="dxa"/>
            <w:shd w:val="clear" w:color="auto" w:fill="404040" w:themeFill="text1" w:themeFillTint="BF"/>
          </w:tcPr>
          <w:p w14:paraId="53FBF15F" w14:textId="77777777"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0367A1B5" w14:textId="77777777"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39B34837" w14:textId="77777777" w:rsidR="00273190" w:rsidRPr="00265544" w:rsidRDefault="00273190" w:rsidP="00885C00">
            <w:pPr>
              <w:rPr>
                <w:color w:val="FFFFFF" w:themeColor="background1"/>
              </w:rPr>
            </w:pPr>
          </w:p>
        </w:tc>
      </w:tr>
      <w:tr w:rsidR="00273190" w14:paraId="37A77882" w14:textId="77777777" w:rsidTr="00885C00">
        <w:tc>
          <w:tcPr>
            <w:tcW w:w="634" w:type="dxa"/>
          </w:tcPr>
          <w:p w14:paraId="7170D7E5" w14:textId="77777777" w:rsidR="00273190" w:rsidRDefault="00273190" w:rsidP="00885C00">
            <w:pPr>
              <w:jc w:val="center"/>
            </w:pPr>
            <w:r>
              <w:t>0</w:t>
            </w:r>
          </w:p>
        </w:tc>
        <w:tc>
          <w:tcPr>
            <w:tcW w:w="3302" w:type="dxa"/>
          </w:tcPr>
          <w:p w14:paraId="11175F0F" w14:textId="77777777" w:rsidR="00273190" w:rsidRDefault="00273190" w:rsidP="00885C00">
            <w:r>
              <w:t>Integer</w:t>
            </w:r>
          </w:p>
        </w:tc>
        <w:tc>
          <w:tcPr>
            <w:tcW w:w="283" w:type="dxa"/>
          </w:tcPr>
          <w:p w14:paraId="48A68775" w14:textId="77777777" w:rsidR="00273190" w:rsidRDefault="00273190" w:rsidP="00885C00"/>
        </w:tc>
      </w:tr>
      <w:tr w:rsidR="00273190" w14:paraId="5FA05585" w14:textId="77777777" w:rsidTr="00885C00">
        <w:tc>
          <w:tcPr>
            <w:tcW w:w="634" w:type="dxa"/>
          </w:tcPr>
          <w:p w14:paraId="2EC6E75F" w14:textId="77777777" w:rsidR="00273190" w:rsidRDefault="00273190" w:rsidP="00885C00">
            <w:pPr>
              <w:jc w:val="center"/>
            </w:pPr>
            <w:r>
              <w:t>1</w:t>
            </w:r>
          </w:p>
        </w:tc>
        <w:tc>
          <w:tcPr>
            <w:tcW w:w="3302" w:type="dxa"/>
          </w:tcPr>
          <w:p w14:paraId="1FA700AE" w14:textId="77777777" w:rsidR="00273190" w:rsidRDefault="00273190" w:rsidP="00885C00">
            <w:r>
              <w:t>Float double</w:t>
            </w:r>
          </w:p>
        </w:tc>
        <w:tc>
          <w:tcPr>
            <w:tcW w:w="283" w:type="dxa"/>
          </w:tcPr>
          <w:p w14:paraId="64D1CC87" w14:textId="77777777" w:rsidR="00273190" w:rsidRDefault="00273190" w:rsidP="00885C00"/>
        </w:tc>
      </w:tr>
      <w:tr w:rsidR="00273190" w14:paraId="0C4288A6" w14:textId="77777777" w:rsidTr="00885C00">
        <w:tc>
          <w:tcPr>
            <w:tcW w:w="634" w:type="dxa"/>
          </w:tcPr>
          <w:p w14:paraId="24FDC089" w14:textId="77777777" w:rsidR="00273190" w:rsidRDefault="00273190" w:rsidP="00885C00">
            <w:pPr>
              <w:jc w:val="center"/>
            </w:pPr>
            <w:r>
              <w:t>2</w:t>
            </w:r>
          </w:p>
        </w:tc>
        <w:tc>
          <w:tcPr>
            <w:tcW w:w="3302" w:type="dxa"/>
          </w:tcPr>
          <w:p w14:paraId="35D00CDB" w14:textId="77777777" w:rsidR="00273190" w:rsidRDefault="00273190" w:rsidP="00885C00">
            <w:r>
              <w:t>reserved</w:t>
            </w:r>
          </w:p>
        </w:tc>
        <w:tc>
          <w:tcPr>
            <w:tcW w:w="283" w:type="dxa"/>
          </w:tcPr>
          <w:p w14:paraId="0989F32C" w14:textId="77777777" w:rsidR="00273190" w:rsidRDefault="00273190" w:rsidP="00885C00"/>
        </w:tc>
      </w:tr>
      <w:tr w:rsidR="00273190" w14:paraId="2112E570" w14:textId="77777777" w:rsidTr="00885C00">
        <w:tc>
          <w:tcPr>
            <w:tcW w:w="634" w:type="dxa"/>
          </w:tcPr>
          <w:p w14:paraId="6F80FB7A" w14:textId="77777777" w:rsidR="00273190" w:rsidRDefault="00273190" w:rsidP="00885C00">
            <w:pPr>
              <w:jc w:val="center"/>
            </w:pPr>
            <w:r>
              <w:t>3</w:t>
            </w:r>
          </w:p>
        </w:tc>
        <w:tc>
          <w:tcPr>
            <w:tcW w:w="3302" w:type="dxa"/>
          </w:tcPr>
          <w:p w14:paraId="423C79D8" w14:textId="77777777" w:rsidR="00273190" w:rsidRDefault="00273190" w:rsidP="00885C00">
            <w:r>
              <w:t>reserved</w:t>
            </w:r>
          </w:p>
        </w:tc>
        <w:tc>
          <w:tcPr>
            <w:tcW w:w="283" w:type="dxa"/>
          </w:tcPr>
          <w:p w14:paraId="251B3D7F" w14:textId="77777777" w:rsidR="00273190" w:rsidRDefault="00273190" w:rsidP="00885C00"/>
        </w:tc>
      </w:tr>
    </w:tbl>
    <w:p w14:paraId="6CF8CB48" w14:textId="77777777" w:rsidR="00913F69" w:rsidRDefault="00913F69" w:rsidP="00913F69">
      <w:pPr>
        <w:rPr>
          <w:rFonts w:eastAsiaTheme="majorEastAsia" w:cstheme="majorBidi"/>
        </w:rPr>
      </w:pPr>
      <w:r>
        <w:br w:type="page"/>
      </w:r>
    </w:p>
    <w:p w14:paraId="1F9B81F1" w14:textId="77777777"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14:paraId="2BD4CCE6" w14:textId="77777777" w:rsidR="00C94CD0" w:rsidRDefault="00C94CD0" w:rsidP="00C94CD0">
      <w:r>
        <w:t>Synopsis</w:t>
      </w:r>
    </w:p>
    <w:p w14:paraId="1DC55EEF" w14:textId="77777777"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14:paraId="37D7C653" w14:textId="77777777" w:rsidR="00C94CD0" w:rsidRPr="00BF211E" w:rsidRDefault="00C94CD0" w:rsidP="00C94CD0">
      <w:pPr>
        <w:rPr>
          <w:b/>
        </w:rPr>
      </w:pPr>
      <w:r w:rsidRPr="00BF211E">
        <w:rPr>
          <w:b/>
        </w:rPr>
        <w:t>Description</w:t>
      </w:r>
    </w:p>
    <w:p w14:paraId="6BE02D46" w14:textId="77777777"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14:paraId="1235CF71" w14:textId="77777777"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14:paraId="0C84EF10" w14:textId="77777777" w:rsidTr="00B03AA9">
        <w:tc>
          <w:tcPr>
            <w:tcW w:w="1152" w:type="dxa"/>
          </w:tcPr>
          <w:p w14:paraId="3563E304" w14:textId="77777777"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5408D66F" w14:textId="77777777" w:rsidR="00C94CD0" w:rsidRPr="00EB0B0D" w:rsidRDefault="00C94CD0" w:rsidP="00B03AA9">
            <w:pPr>
              <w:jc w:val="center"/>
              <w:rPr>
                <w:rFonts w:cs="Times New Roman"/>
              </w:rPr>
            </w:pPr>
            <w:r>
              <w:rPr>
                <w:rFonts w:cs="Times New Roman"/>
              </w:rPr>
              <w:t>0</w:t>
            </w:r>
          </w:p>
        </w:tc>
        <w:tc>
          <w:tcPr>
            <w:tcW w:w="504" w:type="dxa"/>
          </w:tcPr>
          <w:p w14:paraId="72175330" w14:textId="77777777"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14:paraId="03DF43BD" w14:textId="77777777"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14:paraId="27366155" w14:textId="77777777"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14:paraId="6C40D224" w14:textId="77777777"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0DCAAE3C" w14:textId="77777777"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38AF0B7" w14:textId="77777777"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744169CE" w14:textId="77777777"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2D3E997" w14:textId="77777777" w:rsidR="00C94CD0" w:rsidRDefault="00C94CD0" w:rsidP="00C94CD0"/>
    <w:p w14:paraId="76B52935" w14:textId="77777777" w:rsidR="00C94CD0" w:rsidRPr="00963E47" w:rsidRDefault="00C94CD0" w:rsidP="00C94CD0">
      <w:pPr>
        <w:rPr>
          <w:b/>
        </w:rPr>
      </w:pPr>
      <w:r w:rsidRPr="00963E47">
        <w:rPr>
          <w:b/>
        </w:rPr>
        <w:t>Operation</w:t>
      </w:r>
    </w:p>
    <w:p w14:paraId="1EFAD0EA" w14:textId="77777777" w:rsidR="00C94CD0" w:rsidRDefault="00C94CD0" w:rsidP="00C94CD0">
      <w:pPr>
        <w:ind w:left="720" w:firstLine="720"/>
      </w:pPr>
      <w:r>
        <w:t>for x = 0 to VL-1</w:t>
      </w:r>
    </w:p>
    <w:p w14:paraId="172D61D3" w14:textId="77777777"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14:paraId="430E93B3" w14:textId="77777777" w:rsidR="00C94CD0" w:rsidRDefault="00C94CD0" w:rsidP="00C94CD0">
      <w:pPr>
        <w:rPr>
          <w:rStyle w:val="Strong"/>
        </w:rPr>
      </w:pPr>
      <w:r w:rsidRPr="00EB1AAC">
        <w:rPr>
          <w:rStyle w:val="Strong"/>
        </w:rPr>
        <w:t>Operation:</w:t>
      </w:r>
    </w:p>
    <w:p w14:paraId="21450EC6" w14:textId="77777777" w:rsidR="00C94CD0" w:rsidRPr="00834F9D" w:rsidRDefault="00C94CD0" w:rsidP="00C94CD0">
      <w:pPr>
        <w:ind w:left="720"/>
        <w:rPr>
          <w:rStyle w:val="Strong"/>
          <w:b w:val="0"/>
        </w:rPr>
      </w:pPr>
      <w:r w:rsidRPr="00834F9D">
        <w:rPr>
          <w:rStyle w:val="Strong"/>
        </w:rPr>
        <w:t>For each vector element</w:t>
      </w:r>
    </w:p>
    <w:p w14:paraId="7154861D" w14:textId="77777777"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14:paraId="52A9EB9D" w14:textId="77777777"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BC0C139" w14:textId="77777777" w:rsidR="00C94CD0" w:rsidRPr="0025147B" w:rsidRDefault="00C94CD0" w:rsidP="00C94CD0">
      <w:pPr>
        <w:spacing w:after="0"/>
        <w:ind w:left="1440"/>
        <w:rPr>
          <w:sz w:val="18"/>
        </w:rPr>
      </w:pPr>
      <w:r w:rsidRPr="0025147B">
        <w:rPr>
          <w:sz w:val="18"/>
        </w:rPr>
        <w:t>else</w:t>
      </w:r>
    </w:p>
    <w:p w14:paraId="0CC183B9" w14:textId="77777777"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6E705C7" w14:textId="77777777"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14:paraId="70EE1BD4" w14:textId="77777777" w:rsidTr="00B03AA9">
        <w:tc>
          <w:tcPr>
            <w:tcW w:w="634" w:type="dxa"/>
            <w:shd w:val="clear" w:color="auto" w:fill="404040" w:themeFill="text1" w:themeFillTint="BF"/>
          </w:tcPr>
          <w:p w14:paraId="17D59EA1" w14:textId="77777777"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933395D" w14:textId="77777777"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3D2C8B70" w14:textId="77777777" w:rsidR="00C94CD0" w:rsidRPr="00265544" w:rsidRDefault="00C94CD0" w:rsidP="00B03AA9">
            <w:pPr>
              <w:rPr>
                <w:color w:val="FFFFFF" w:themeColor="background1"/>
              </w:rPr>
            </w:pPr>
          </w:p>
        </w:tc>
      </w:tr>
      <w:tr w:rsidR="00C94CD0" w14:paraId="236AC286" w14:textId="77777777" w:rsidTr="00B03AA9">
        <w:tc>
          <w:tcPr>
            <w:tcW w:w="634" w:type="dxa"/>
          </w:tcPr>
          <w:p w14:paraId="79AE938A" w14:textId="77777777" w:rsidR="00C94CD0" w:rsidRDefault="00C94CD0" w:rsidP="00B03AA9">
            <w:pPr>
              <w:jc w:val="center"/>
            </w:pPr>
            <w:r>
              <w:t>0</w:t>
            </w:r>
          </w:p>
        </w:tc>
        <w:tc>
          <w:tcPr>
            <w:tcW w:w="3302" w:type="dxa"/>
          </w:tcPr>
          <w:p w14:paraId="395F1B55" w14:textId="77777777" w:rsidR="00C94CD0" w:rsidRDefault="00C94CD0" w:rsidP="00B03AA9">
            <w:r>
              <w:t>Integer</w:t>
            </w:r>
          </w:p>
        </w:tc>
        <w:tc>
          <w:tcPr>
            <w:tcW w:w="283" w:type="dxa"/>
          </w:tcPr>
          <w:p w14:paraId="10A84BA5" w14:textId="77777777" w:rsidR="00C94CD0" w:rsidRDefault="00C94CD0" w:rsidP="00B03AA9"/>
        </w:tc>
      </w:tr>
      <w:tr w:rsidR="00C94CD0" w14:paraId="64024CE8" w14:textId="77777777" w:rsidTr="00B03AA9">
        <w:tc>
          <w:tcPr>
            <w:tcW w:w="634" w:type="dxa"/>
          </w:tcPr>
          <w:p w14:paraId="51B55064" w14:textId="77777777" w:rsidR="00C94CD0" w:rsidRDefault="00C94CD0" w:rsidP="00B03AA9">
            <w:pPr>
              <w:jc w:val="center"/>
            </w:pPr>
            <w:r>
              <w:t>1</w:t>
            </w:r>
          </w:p>
        </w:tc>
        <w:tc>
          <w:tcPr>
            <w:tcW w:w="3302" w:type="dxa"/>
          </w:tcPr>
          <w:p w14:paraId="33D9F1A2" w14:textId="77777777" w:rsidR="00C94CD0" w:rsidRDefault="00C94CD0" w:rsidP="00B03AA9">
            <w:r>
              <w:t>Float double</w:t>
            </w:r>
          </w:p>
        </w:tc>
        <w:tc>
          <w:tcPr>
            <w:tcW w:w="283" w:type="dxa"/>
          </w:tcPr>
          <w:p w14:paraId="4B179D81" w14:textId="77777777" w:rsidR="00C94CD0" w:rsidRDefault="00C94CD0" w:rsidP="00B03AA9"/>
        </w:tc>
      </w:tr>
      <w:tr w:rsidR="00C94CD0" w14:paraId="2EDB4A27" w14:textId="77777777" w:rsidTr="00B03AA9">
        <w:tc>
          <w:tcPr>
            <w:tcW w:w="634" w:type="dxa"/>
          </w:tcPr>
          <w:p w14:paraId="474D4177" w14:textId="77777777" w:rsidR="00C94CD0" w:rsidRDefault="00C94CD0" w:rsidP="00B03AA9">
            <w:pPr>
              <w:jc w:val="center"/>
            </w:pPr>
            <w:r>
              <w:t>2</w:t>
            </w:r>
          </w:p>
        </w:tc>
        <w:tc>
          <w:tcPr>
            <w:tcW w:w="3302" w:type="dxa"/>
          </w:tcPr>
          <w:p w14:paraId="79D53C42" w14:textId="77777777" w:rsidR="00C94CD0" w:rsidRDefault="00C94CD0" w:rsidP="00B03AA9">
            <w:r>
              <w:t>reserved</w:t>
            </w:r>
          </w:p>
        </w:tc>
        <w:tc>
          <w:tcPr>
            <w:tcW w:w="283" w:type="dxa"/>
          </w:tcPr>
          <w:p w14:paraId="04759B81" w14:textId="77777777" w:rsidR="00C94CD0" w:rsidRDefault="00C94CD0" w:rsidP="00B03AA9"/>
        </w:tc>
      </w:tr>
      <w:tr w:rsidR="00C94CD0" w14:paraId="51568CC8" w14:textId="77777777" w:rsidTr="00B03AA9">
        <w:tc>
          <w:tcPr>
            <w:tcW w:w="634" w:type="dxa"/>
          </w:tcPr>
          <w:p w14:paraId="2DB88D0A" w14:textId="77777777" w:rsidR="00C94CD0" w:rsidRDefault="00C94CD0" w:rsidP="00B03AA9">
            <w:pPr>
              <w:jc w:val="center"/>
            </w:pPr>
            <w:r>
              <w:t>3</w:t>
            </w:r>
          </w:p>
        </w:tc>
        <w:tc>
          <w:tcPr>
            <w:tcW w:w="3302" w:type="dxa"/>
          </w:tcPr>
          <w:p w14:paraId="1C078E6E" w14:textId="77777777" w:rsidR="00C94CD0" w:rsidRDefault="00C94CD0" w:rsidP="00B03AA9">
            <w:r>
              <w:t>reserved</w:t>
            </w:r>
          </w:p>
        </w:tc>
        <w:tc>
          <w:tcPr>
            <w:tcW w:w="283" w:type="dxa"/>
          </w:tcPr>
          <w:p w14:paraId="68EFC49C" w14:textId="77777777" w:rsidR="00C94CD0" w:rsidRDefault="00C94CD0" w:rsidP="00B03AA9"/>
        </w:tc>
      </w:tr>
    </w:tbl>
    <w:p w14:paraId="0063B505" w14:textId="77777777" w:rsidR="007024D9" w:rsidRDefault="007024D9" w:rsidP="007024D9">
      <w:pPr>
        <w:rPr>
          <w:rFonts w:eastAsiaTheme="majorEastAsia" w:cstheme="majorBidi"/>
        </w:rPr>
      </w:pPr>
      <w:r>
        <w:br w:type="page"/>
      </w:r>
    </w:p>
    <w:p w14:paraId="0C242490" w14:textId="77777777"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14:paraId="619B4E13" w14:textId="77777777" w:rsidR="007024D9" w:rsidRDefault="007024D9" w:rsidP="007024D9">
      <w:r>
        <w:t>Synopsis</w:t>
      </w:r>
    </w:p>
    <w:p w14:paraId="1E0F2C1A" w14:textId="77777777"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14:paraId="471B99A4" w14:textId="77777777" w:rsidR="007024D9" w:rsidRPr="00BF211E" w:rsidRDefault="007024D9" w:rsidP="007024D9">
      <w:pPr>
        <w:rPr>
          <w:b/>
        </w:rPr>
      </w:pPr>
      <w:r w:rsidRPr="00BF211E">
        <w:rPr>
          <w:b/>
        </w:rPr>
        <w:t>Description</w:t>
      </w:r>
    </w:p>
    <w:p w14:paraId="08E20B43" w14:textId="77777777"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14:paraId="62D6C548" w14:textId="77777777"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14:paraId="134C09BD" w14:textId="77777777" w:rsidTr="00885C00">
        <w:tc>
          <w:tcPr>
            <w:tcW w:w="1152" w:type="dxa"/>
          </w:tcPr>
          <w:p w14:paraId="645B40FB" w14:textId="77777777"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14:paraId="1BD8D79E" w14:textId="77777777" w:rsidR="007024D9" w:rsidRPr="00EB0B0D" w:rsidRDefault="007024D9" w:rsidP="00885C00">
            <w:pPr>
              <w:jc w:val="center"/>
              <w:rPr>
                <w:rFonts w:cs="Times New Roman"/>
              </w:rPr>
            </w:pPr>
            <w:r>
              <w:rPr>
                <w:rFonts w:cs="Times New Roman"/>
              </w:rPr>
              <w:t>0</w:t>
            </w:r>
          </w:p>
        </w:tc>
        <w:tc>
          <w:tcPr>
            <w:tcW w:w="504" w:type="dxa"/>
          </w:tcPr>
          <w:p w14:paraId="68D49A98" w14:textId="77777777"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14:paraId="3F3B9D06" w14:textId="77777777"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14:paraId="6D03C6EB" w14:textId="77777777"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14:paraId="44F31A1C" w14:textId="77777777"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3D3D7E03" w14:textId="77777777"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14:paraId="7B180AC2" w14:textId="77777777"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461B43A" w14:textId="77777777"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71E4404" w14:textId="77777777" w:rsidR="007024D9" w:rsidRDefault="007024D9" w:rsidP="007024D9"/>
    <w:p w14:paraId="0F243BAD" w14:textId="77777777" w:rsidR="007024D9" w:rsidRPr="00963E47" w:rsidRDefault="007024D9" w:rsidP="007024D9">
      <w:pPr>
        <w:rPr>
          <w:b/>
        </w:rPr>
      </w:pPr>
      <w:r w:rsidRPr="00963E47">
        <w:rPr>
          <w:b/>
        </w:rPr>
        <w:t>Operation</w:t>
      </w:r>
    </w:p>
    <w:p w14:paraId="7C1216BD" w14:textId="77777777" w:rsidR="007024D9" w:rsidRDefault="007024D9" w:rsidP="007024D9">
      <w:pPr>
        <w:ind w:left="720" w:firstLine="720"/>
      </w:pPr>
      <w:r>
        <w:t>for x = 0 to VL-1</w:t>
      </w:r>
    </w:p>
    <w:p w14:paraId="5CFF4805" w14:textId="77777777"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14:paraId="487ACF4B" w14:textId="77777777" w:rsidR="007024D9" w:rsidRDefault="007024D9" w:rsidP="007024D9">
      <w:pPr>
        <w:rPr>
          <w:rStyle w:val="Strong"/>
        </w:rPr>
      </w:pPr>
      <w:r w:rsidRPr="00EB1AAC">
        <w:rPr>
          <w:rStyle w:val="Strong"/>
        </w:rPr>
        <w:t>Operation:</w:t>
      </w:r>
    </w:p>
    <w:p w14:paraId="2A6F442B" w14:textId="77777777" w:rsidR="007024D9" w:rsidRPr="00834F9D" w:rsidRDefault="007024D9" w:rsidP="007024D9">
      <w:pPr>
        <w:ind w:left="720"/>
        <w:rPr>
          <w:rStyle w:val="Strong"/>
          <w:b w:val="0"/>
        </w:rPr>
      </w:pPr>
      <w:r w:rsidRPr="00834F9D">
        <w:rPr>
          <w:rStyle w:val="Strong"/>
        </w:rPr>
        <w:t>For each vector element</w:t>
      </w:r>
    </w:p>
    <w:p w14:paraId="0996E9E2" w14:textId="77777777"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14:paraId="7D9748C8" w14:textId="77777777"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2FD01E03" w14:textId="77777777" w:rsidR="007024D9" w:rsidRPr="0025147B" w:rsidRDefault="007024D9" w:rsidP="007024D9">
      <w:pPr>
        <w:spacing w:after="0"/>
        <w:ind w:left="1440"/>
        <w:rPr>
          <w:sz w:val="18"/>
        </w:rPr>
      </w:pPr>
      <w:r w:rsidRPr="0025147B">
        <w:rPr>
          <w:sz w:val="18"/>
        </w:rPr>
        <w:t>else</w:t>
      </w:r>
    </w:p>
    <w:p w14:paraId="5E1C2E95" w14:textId="77777777"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A33EDA1" w14:textId="77777777"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14:paraId="45BD24A8" w14:textId="77777777" w:rsidTr="00885C00">
        <w:tc>
          <w:tcPr>
            <w:tcW w:w="634" w:type="dxa"/>
            <w:shd w:val="clear" w:color="auto" w:fill="404040" w:themeFill="text1" w:themeFillTint="BF"/>
          </w:tcPr>
          <w:p w14:paraId="35304215" w14:textId="77777777"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763FE91" w14:textId="77777777"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229B978" w14:textId="77777777" w:rsidR="007024D9" w:rsidRPr="00265544" w:rsidRDefault="007024D9" w:rsidP="00885C00">
            <w:pPr>
              <w:rPr>
                <w:color w:val="FFFFFF" w:themeColor="background1"/>
              </w:rPr>
            </w:pPr>
          </w:p>
        </w:tc>
      </w:tr>
      <w:tr w:rsidR="007024D9" w14:paraId="1F6F3FAC" w14:textId="77777777" w:rsidTr="00885C00">
        <w:tc>
          <w:tcPr>
            <w:tcW w:w="634" w:type="dxa"/>
          </w:tcPr>
          <w:p w14:paraId="043428D0" w14:textId="77777777" w:rsidR="007024D9" w:rsidRDefault="007024D9" w:rsidP="00885C00">
            <w:pPr>
              <w:jc w:val="center"/>
            </w:pPr>
            <w:r>
              <w:t>0</w:t>
            </w:r>
          </w:p>
        </w:tc>
        <w:tc>
          <w:tcPr>
            <w:tcW w:w="3302" w:type="dxa"/>
          </w:tcPr>
          <w:p w14:paraId="600E56A1" w14:textId="77777777" w:rsidR="007024D9" w:rsidRDefault="007024D9" w:rsidP="00885C00">
            <w:r>
              <w:t>Integer</w:t>
            </w:r>
          </w:p>
        </w:tc>
        <w:tc>
          <w:tcPr>
            <w:tcW w:w="283" w:type="dxa"/>
          </w:tcPr>
          <w:p w14:paraId="211E38A1" w14:textId="77777777" w:rsidR="007024D9" w:rsidRDefault="007024D9" w:rsidP="00885C00"/>
        </w:tc>
      </w:tr>
      <w:tr w:rsidR="007024D9" w14:paraId="7664D665" w14:textId="77777777" w:rsidTr="00885C00">
        <w:tc>
          <w:tcPr>
            <w:tcW w:w="634" w:type="dxa"/>
          </w:tcPr>
          <w:p w14:paraId="09EA7265" w14:textId="77777777" w:rsidR="007024D9" w:rsidRDefault="007024D9" w:rsidP="00885C00">
            <w:pPr>
              <w:jc w:val="center"/>
            </w:pPr>
            <w:r>
              <w:t>1</w:t>
            </w:r>
          </w:p>
        </w:tc>
        <w:tc>
          <w:tcPr>
            <w:tcW w:w="3302" w:type="dxa"/>
          </w:tcPr>
          <w:p w14:paraId="0233360E" w14:textId="77777777" w:rsidR="007024D9" w:rsidRDefault="007024D9" w:rsidP="00885C00">
            <w:r>
              <w:t>Float double</w:t>
            </w:r>
          </w:p>
        </w:tc>
        <w:tc>
          <w:tcPr>
            <w:tcW w:w="283" w:type="dxa"/>
          </w:tcPr>
          <w:p w14:paraId="01AD74C2" w14:textId="77777777" w:rsidR="007024D9" w:rsidRDefault="007024D9" w:rsidP="00885C00"/>
        </w:tc>
      </w:tr>
      <w:tr w:rsidR="007024D9" w14:paraId="0D8BF0C3" w14:textId="77777777" w:rsidTr="00885C00">
        <w:tc>
          <w:tcPr>
            <w:tcW w:w="634" w:type="dxa"/>
          </w:tcPr>
          <w:p w14:paraId="1581E011" w14:textId="77777777" w:rsidR="007024D9" w:rsidRDefault="007024D9" w:rsidP="00885C00">
            <w:pPr>
              <w:jc w:val="center"/>
            </w:pPr>
            <w:r>
              <w:t>2</w:t>
            </w:r>
          </w:p>
        </w:tc>
        <w:tc>
          <w:tcPr>
            <w:tcW w:w="3302" w:type="dxa"/>
          </w:tcPr>
          <w:p w14:paraId="327DB66E" w14:textId="77777777" w:rsidR="007024D9" w:rsidRDefault="007024D9" w:rsidP="00885C00">
            <w:r>
              <w:t>reserved</w:t>
            </w:r>
          </w:p>
        </w:tc>
        <w:tc>
          <w:tcPr>
            <w:tcW w:w="283" w:type="dxa"/>
          </w:tcPr>
          <w:p w14:paraId="1BCC7407" w14:textId="77777777" w:rsidR="007024D9" w:rsidRDefault="007024D9" w:rsidP="00885C00"/>
        </w:tc>
      </w:tr>
      <w:tr w:rsidR="007024D9" w14:paraId="5A367E82" w14:textId="77777777" w:rsidTr="00885C00">
        <w:tc>
          <w:tcPr>
            <w:tcW w:w="634" w:type="dxa"/>
          </w:tcPr>
          <w:p w14:paraId="4CA00F81" w14:textId="77777777" w:rsidR="007024D9" w:rsidRDefault="007024D9" w:rsidP="00885C00">
            <w:pPr>
              <w:jc w:val="center"/>
            </w:pPr>
            <w:r>
              <w:t>3</w:t>
            </w:r>
          </w:p>
        </w:tc>
        <w:tc>
          <w:tcPr>
            <w:tcW w:w="3302" w:type="dxa"/>
          </w:tcPr>
          <w:p w14:paraId="337F9737" w14:textId="77777777" w:rsidR="007024D9" w:rsidRDefault="007024D9" w:rsidP="00885C00">
            <w:r>
              <w:t>reserved</w:t>
            </w:r>
          </w:p>
        </w:tc>
        <w:tc>
          <w:tcPr>
            <w:tcW w:w="283" w:type="dxa"/>
          </w:tcPr>
          <w:p w14:paraId="40D8DA2B" w14:textId="77777777" w:rsidR="007024D9" w:rsidRDefault="007024D9" w:rsidP="00885C00"/>
        </w:tc>
      </w:tr>
    </w:tbl>
    <w:p w14:paraId="77A027BA" w14:textId="77777777" w:rsidR="00C94CD0" w:rsidRDefault="00C94CD0" w:rsidP="00C94CD0">
      <w:pPr>
        <w:rPr>
          <w:rFonts w:eastAsiaTheme="majorEastAsia" w:cstheme="majorBidi"/>
        </w:rPr>
      </w:pPr>
      <w:r>
        <w:br w:type="page"/>
      </w:r>
    </w:p>
    <w:p w14:paraId="5620F6FE" w14:textId="77777777" w:rsidR="00EA361F" w:rsidRPr="004F57E4" w:rsidRDefault="00EA361F" w:rsidP="00EA361F">
      <w:pPr>
        <w:pStyle w:val="Heading3"/>
        <w:rPr>
          <w:sz w:val="40"/>
          <w:szCs w:val="40"/>
        </w:rPr>
      </w:pPr>
      <w:bookmarkStart w:id="68" w:name="_Toc448161482"/>
      <w:r w:rsidRPr="004F57E4">
        <w:rPr>
          <w:sz w:val="40"/>
          <w:szCs w:val="40"/>
        </w:rPr>
        <w:lastRenderedPageBreak/>
        <w:t>VSH</w:t>
      </w:r>
      <w:r>
        <w:rPr>
          <w:sz w:val="40"/>
          <w:szCs w:val="40"/>
        </w:rPr>
        <w:t>L – Shift Left</w:t>
      </w:r>
    </w:p>
    <w:p w14:paraId="49B041D1" w14:textId="77777777" w:rsidR="00EA361F" w:rsidRDefault="00EA361F" w:rsidP="00EA361F">
      <w:r>
        <w:t>Synopsis</w:t>
      </w:r>
    </w:p>
    <w:p w14:paraId="09D9DD13" w14:textId="77777777"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14:paraId="7043E7E4" w14:textId="77777777" w:rsidTr="00B84AD4">
        <w:tc>
          <w:tcPr>
            <w:tcW w:w="1152" w:type="dxa"/>
          </w:tcPr>
          <w:p w14:paraId="0602D5D5" w14:textId="77777777"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14:paraId="35D1FB23" w14:textId="77777777" w:rsidR="00B84AD4" w:rsidRPr="00EB0B0D" w:rsidRDefault="00B84AD4" w:rsidP="00885C00">
            <w:pPr>
              <w:jc w:val="center"/>
              <w:rPr>
                <w:rFonts w:cs="Times New Roman"/>
              </w:rPr>
            </w:pPr>
            <w:r>
              <w:rPr>
                <w:rFonts w:cs="Times New Roman"/>
              </w:rPr>
              <w:t>S</w:t>
            </w:r>
          </w:p>
        </w:tc>
        <w:tc>
          <w:tcPr>
            <w:tcW w:w="504" w:type="dxa"/>
          </w:tcPr>
          <w:p w14:paraId="539C2E61" w14:textId="77777777"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14:paraId="29AC0FB7" w14:textId="77777777" w:rsidR="00B84AD4" w:rsidRPr="00EB0B0D" w:rsidRDefault="00B84AD4" w:rsidP="00B84AD4">
            <w:pPr>
              <w:jc w:val="center"/>
              <w:rPr>
                <w:rFonts w:cs="Times New Roman"/>
              </w:rPr>
            </w:pPr>
            <w:r>
              <w:rPr>
                <w:rFonts w:cs="Times New Roman"/>
              </w:rPr>
              <w:t>S</w:t>
            </w:r>
          </w:p>
        </w:tc>
        <w:tc>
          <w:tcPr>
            <w:tcW w:w="335" w:type="dxa"/>
          </w:tcPr>
          <w:p w14:paraId="48E3961A" w14:textId="77777777" w:rsidR="00B84AD4" w:rsidRDefault="00B84AD4" w:rsidP="00885C00">
            <w:pPr>
              <w:jc w:val="center"/>
              <w:rPr>
                <w:rFonts w:cs="Times New Roman"/>
              </w:rPr>
            </w:pPr>
            <w:r>
              <w:rPr>
                <w:rFonts w:cs="Times New Roman"/>
              </w:rPr>
              <w:t>A</w:t>
            </w:r>
          </w:p>
        </w:tc>
        <w:tc>
          <w:tcPr>
            <w:tcW w:w="1276" w:type="dxa"/>
          </w:tcPr>
          <w:p w14:paraId="5E024D3E" w14:textId="77777777"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195A2FA6" w14:textId="77777777"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14:paraId="33E2AAE7" w14:textId="77777777"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19C33138" w14:textId="77777777"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823F8A8" w14:textId="77777777" w:rsidR="00EA361F" w:rsidRDefault="00EA361F" w:rsidP="00EA361F"/>
    <w:p w14:paraId="1707355A" w14:textId="77777777" w:rsidR="00EA361F" w:rsidRPr="0093792F" w:rsidRDefault="00EA361F" w:rsidP="00EA361F">
      <w:pPr>
        <w:rPr>
          <w:b/>
        </w:rPr>
      </w:pPr>
      <w:r w:rsidRPr="0093792F">
        <w:rPr>
          <w:b/>
        </w:rPr>
        <w:t>Description</w:t>
      </w:r>
    </w:p>
    <w:p w14:paraId="0A967BF7" w14:textId="77777777"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14:paraId="4A1E6408" w14:textId="77777777" w:rsidR="00EA361F" w:rsidRPr="0093792F" w:rsidRDefault="00EA361F" w:rsidP="00EA361F">
      <w:pPr>
        <w:rPr>
          <w:b/>
        </w:rPr>
      </w:pPr>
      <w:r w:rsidRPr="0093792F">
        <w:rPr>
          <w:b/>
        </w:rPr>
        <w:t>Operation</w:t>
      </w:r>
    </w:p>
    <w:p w14:paraId="0AF074AE" w14:textId="77777777" w:rsidR="00EA361F" w:rsidRDefault="00EA361F" w:rsidP="00EA361F">
      <w:pPr>
        <w:ind w:left="720"/>
      </w:pPr>
      <w:r>
        <w:t xml:space="preserve">For x = 0 to VL-1 </w:t>
      </w:r>
    </w:p>
    <w:p w14:paraId="45B8EEA8" w14:textId="77777777"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14:paraId="62A88CC1" w14:textId="77777777"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14:paraId="66B533DA" w14:textId="77777777" w:rsidTr="00885C00">
        <w:tc>
          <w:tcPr>
            <w:tcW w:w="634" w:type="dxa"/>
            <w:shd w:val="clear" w:color="auto" w:fill="404040" w:themeFill="text1" w:themeFillTint="BF"/>
          </w:tcPr>
          <w:p w14:paraId="772CAD43" w14:textId="77777777"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07FFEBCA" w14:textId="77777777"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14:paraId="00054F05" w14:textId="77777777" w:rsidR="00EA361F" w:rsidRPr="00265544" w:rsidRDefault="00EA361F" w:rsidP="00885C00">
            <w:pPr>
              <w:rPr>
                <w:color w:val="FFFFFF" w:themeColor="background1"/>
              </w:rPr>
            </w:pPr>
          </w:p>
        </w:tc>
      </w:tr>
      <w:tr w:rsidR="00EA361F" w14:paraId="341B8A7E" w14:textId="77777777" w:rsidTr="00885C00">
        <w:tc>
          <w:tcPr>
            <w:tcW w:w="634" w:type="dxa"/>
          </w:tcPr>
          <w:p w14:paraId="50932583" w14:textId="77777777" w:rsidR="00EA361F" w:rsidRDefault="00EA361F" w:rsidP="00885C00">
            <w:pPr>
              <w:jc w:val="center"/>
            </w:pPr>
            <w:r>
              <w:t>0</w:t>
            </w:r>
          </w:p>
        </w:tc>
        <w:tc>
          <w:tcPr>
            <w:tcW w:w="3302" w:type="dxa"/>
          </w:tcPr>
          <w:p w14:paraId="3812E8D5" w14:textId="77777777" w:rsidR="00EA361F" w:rsidRDefault="00EA361F" w:rsidP="00885C00">
            <w:r>
              <w:t>general purpose register</w:t>
            </w:r>
          </w:p>
        </w:tc>
        <w:tc>
          <w:tcPr>
            <w:tcW w:w="283" w:type="dxa"/>
          </w:tcPr>
          <w:p w14:paraId="487B0FD7" w14:textId="77777777" w:rsidR="00EA361F" w:rsidRDefault="00EA361F" w:rsidP="00885C00"/>
        </w:tc>
      </w:tr>
      <w:tr w:rsidR="00EA361F" w14:paraId="6F077792" w14:textId="77777777" w:rsidTr="00885C00">
        <w:tc>
          <w:tcPr>
            <w:tcW w:w="634" w:type="dxa"/>
          </w:tcPr>
          <w:p w14:paraId="1F9CC005" w14:textId="77777777" w:rsidR="00EA361F" w:rsidRDefault="00EA361F" w:rsidP="00885C00">
            <w:pPr>
              <w:jc w:val="center"/>
            </w:pPr>
            <w:r>
              <w:t>1</w:t>
            </w:r>
          </w:p>
        </w:tc>
        <w:tc>
          <w:tcPr>
            <w:tcW w:w="3302" w:type="dxa"/>
          </w:tcPr>
          <w:p w14:paraId="5B7F34CA" w14:textId="77777777" w:rsidR="00EA361F" w:rsidRDefault="00EA361F" w:rsidP="00885C00">
            <w:r>
              <w:t>vector register</w:t>
            </w:r>
          </w:p>
        </w:tc>
        <w:tc>
          <w:tcPr>
            <w:tcW w:w="283" w:type="dxa"/>
          </w:tcPr>
          <w:p w14:paraId="3A191355" w14:textId="77777777" w:rsidR="00EA361F" w:rsidRDefault="00EA361F" w:rsidP="00885C00"/>
        </w:tc>
      </w:tr>
      <w:tr w:rsidR="00EA361F" w14:paraId="7C81FDA8" w14:textId="77777777" w:rsidTr="00885C00">
        <w:tc>
          <w:tcPr>
            <w:tcW w:w="634" w:type="dxa"/>
          </w:tcPr>
          <w:p w14:paraId="0C831820" w14:textId="77777777" w:rsidR="00EA361F" w:rsidRDefault="00EA361F" w:rsidP="00885C00">
            <w:pPr>
              <w:jc w:val="center"/>
            </w:pPr>
            <w:r>
              <w:t>2</w:t>
            </w:r>
          </w:p>
        </w:tc>
        <w:tc>
          <w:tcPr>
            <w:tcW w:w="3302" w:type="dxa"/>
          </w:tcPr>
          <w:p w14:paraId="1C412F50" w14:textId="77777777" w:rsidR="00EA361F" w:rsidRDefault="00EA361F" w:rsidP="00885C00">
            <w:r>
              <w:t>immediate</w:t>
            </w:r>
          </w:p>
        </w:tc>
        <w:tc>
          <w:tcPr>
            <w:tcW w:w="283" w:type="dxa"/>
          </w:tcPr>
          <w:p w14:paraId="0BC0BF92" w14:textId="77777777" w:rsidR="00EA361F" w:rsidRDefault="00EA361F" w:rsidP="00885C00"/>
        </w:tc>
      </w:tr>
      <w:tr w:rsidR="00EA361F" w14:paraId="430A79B9" w14:textId="77777777" w:rsidTr="00885C00">
        <w:tc>
          <w:tcPr>
            <w:tcW w:w="634" w:type="dxa"/>
          </w:tcPr>
          <w:p w14:paraId="21ED0A06" w14:textId="77777777" w:rsidR="00EA361F" w:rsidRDefault="00EA361F" w:rsidP="00885C00">
            <w:pPr>
              <w:jc w:val="center"/>
            </w:pPr>
            <w:r>
              <w:t>3</w:t>
            </w:r>
          </w:p>
        </w:tc>
        <w:tc>
          <w:tcPr>
            <w:tcW w:w="3302" w:type="dxa"/>
          </w:tcPr>
          <w:p w14:paraId="1DA6428D" w14:textId="77777777" w:rsidR="00EA361F" w:rsidRDefault="00EA361F" w:rsidP="00885C00">
            <w:r>
              <w:t>reserved</w:t>
            </w:r>
          </w:p>
        </w:tc>
        <w:tc>
          <w:tcPr>
            <w:tcW w:w="283" w:type="dxa"/>
          </w:tcPr>
          <w:p w14:paraId="0E53E1CF" w14:textId="77777777" w:rsidR="00EA361F" w:rsidRDefault="00EA361F" w:rsidP="00885C00"/>
        </w:tc>
      </w:tr>
    </w:tbl>
    <w:p w14:paraId="03EC788A" w14:textId="77777777" w:rsidR="00EA361F" w:rsidRDefault="00EA361F" w:rsidP="00EA361F"/>
    <w:p w14:paraId="21D900CE" w14:textId="77777777" w:rsidR="00EA361F" w:rsidRDefault="00EA361F">
      <w:pPr>
        <w:rPr>
          <w:rFonts w:eastAsiaTheme="majorEastAsia" w:cstheme="majorBidi"/>
          <w:b/>
          <w:bCs/>
          <w:sz w:val="40"/>
          <w:szCs w:val="40"/>
        </w:rPr>
      </w:pPr>
      <w:r>
        <w:rPr>
          <w:sz w:val="40"/>
          <w:szCs w:val="40"/>
        </w:rPr>
        <w:br w:type="page"/>
      </w:r>
    </w:p>
    <w:p w14:paraId="1D009AEE" w14:textId="77777777"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14:paraId="3B4469DD" w14:textId="77777777" w:rsidR="00242F15" w:rsidRDefault="00242F15" w:rsidP="00242F15">
      <w:r>
        <w:t>Synopsis</w:t>
      </w:r>
    </w:p>
    <w:p w14:paraId="4A9E0F1D" w14:textId="77777777"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14:paraId="4DD5734E" w14:textId="77777777" w:rsidTr="00B03AA9">
        <w:tc>
          <w:tcPr>
            <w:tcW w:w="1152" w:type="dxa"/>
          </w:tcPr>
          <w:p w14:paraId="2CB69E7B" w14:textId="77777777"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14:paraId="74EAB171" w14:textId="77777777" w:rsidR="00242F15" w:rsidRPr="00EB0B0D" w:rsidRDefault="00242F15" w:rsidP="00B03AA9">
            <w:pPr>
              <w:jc w:val="center"/>
              <w:rPr>
                <w:rFonts w:cs="Times New Roman"/>
              </w:rPr>
            </w:pPr>
            <w:r>
              <w:rPr>
                <w:rFonts w:cs="Times New Roman"/>
              </w:rPr>
              <w:t>~</w:t>
            </w:r>
          </w:p>
        </w:tc>
        <w:tc>
          <w:tcPr>
            <w:tcW w:w="504" w:type="dxa"/>
          </w:tcPr>
          <w:p w14:paraId="6AA6374E" w14:textId="77777777"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14:paraId="05A4A3E6" w14:textId="77777777"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14:paraId="18306C00" w14:textId="77777777"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4ABED61" w14:textId="77777777"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14:paraId="22BE709E" w14:textId="77777777"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7EF310B9" w14:textId="77777777"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0B558F9" w14:textId="77777777" w:rsidR="00242F15" w:rsidRDefault="00242F15" w:rsidP="00242F15"/>
    <w:p w14:paraId="1822EF93" w14:textId="77777777" w:rsidR="00242F15" w:rsidRPr="0093792F" w:rsidRDefault="00242F15" w:rsidP="00242F15">
      <w:pPr>
        <w:rPr>
          <w:b/>
        </w:rPr>
      </w:pPr>
      <w:r w:rsidRPr="0093792F">
        <w:rPr>
          <w:b/>
        </w:rPr>
        <w:t>Description</w:t>
      </w:r>
    </w:p>
    <w:p w14:paraId="0F4D86D7" w14:textId="77777777" w:rsidR="00242F15" w:rsidRDefault="00242F15" w:rsidP="00242F15">
      <w:pPr>
        <w:ind w:left="720"/>
      </w:pPr>
      <w:r>
        <w:t>Elements of the vector are transferred upwards to the next element position. The first is loaded with the value zero.</w:t>
      </w:r>
    </w:p>
    <w:p w14:paraId="2C3A8E91" w14:textId="77777777" w:rsidR="00242F15" w:rsidRPr="0093792F" w:rsidRDefault="00242F15" w:rsidP="00242F15">
      <w:pPr>
        <w:rPr>
          <w:b/>
        </w:rPr>
      </w:pPr>
      <w:r w:rsidRPr="0093792F">
        <w:rPr>
          <w:b/>
        </w:rPr>
        <w:t>Operation</w:t>
      </w:r>
    </w:p>
    <w:p w14:paraId="5D7C2DCF" w14:textId="77777777" w:rsidR="00242F15" w:rsidRDefault="00242F15" w:rsidP="00242F15">
      <w:pPr>
        <w:ind w:left="720"/>
      </w:pPr>
      <w:r>
        <w:t xml:space="preserve">For x = VL-1 to </w:t>
      </w:r>
      <w:r w:rsidR="00A40ECB">
        <w:t>Amt</w:t>
      </w:r>
    </w:p>
    <w:p w14:paraId="7FF655EE" w14:textId="77777777" w:rsidR="00242F15" w:rsidRDefault="00242F15" w:rsidP="00242F15">
      <w:pPr>
        <w:ind w:left="720" w:firstLine="720"/>
      </w:pPr>
      <w:r>
        <w:t xml:space="preserve">Vt[x] = </w:t>
      </w:r>
      <w:proofErr w:type="spellStart"/>
      <w:r>
        <w:t>Va</w:t>
      </w:r>
      <w:proofErr w:type="spellEnd"/>
      <w:r>
        <w:t>[x-</w:t>
      </w:r>
      <w:r w:rsidR="001F3510">
        <w:t>amt</w:t>
      </w:r>
      <w:r>
        <w:t>]</w:t>
      </w:r>
    </w:p>
    <w:p w14:paraId="284B95B5" w14:textId="77777777" w:rsidR="00A40ECB" w:rsidRDefault="00A40ECB" w:rsidP="00242F15">
      <w:pPr>
        <w:ind w:firstLine="720"/>
      </w:pPr>
      <w:r>
        <w:t>For x = Amt-1 to 0</w:t>
      </w:r>
    </w:p>
    <w:p w14:paraId="76BAF92C" w14:textId="77777777" w:rsidR="00242F15" w:rsidRDefault="00242F15" w:rsidP="00A40ECB">
      <w:pPr>
        <w:ind w:left="720" w:firstLine="720"/>
      </w:pPr>
      <w:r>
        <w:t>Vt[</w:t>
      </w:r>
      <w:r w:rsidR="00A40ECB">
        <w:t>x</w:t>
      </w:r>
      <w:r>
        <w:t>] = 0</w:t>
      </w:r>
    </w:p>
    <w:p w14:paraId="7DF60491" w14:textId="77777777" w:rsidR="00242F15" w:rsidRDefault="00242F15" w:rsidP="00242F15">
      <w:r w:rsidRPr="0093792F">
        <w:rPr>
          <w:b/>
        </w:rPr>
        <w:t>Exceptions:</w:t>
      </w:r>
      <w:r>
        <w:t xml:space="preserve"> none</w:t>
      </w:r>
    </w:p>
    <w:p w14:paraId="621A2AFB" w14:textId="77777777" w:rsidR="00242F15" w:rsidRDefault="00242F15">
      <w:pPr>
        <w:rPr>
          <w:rFonts w:eastAsiaTheme="majorEastAsia" w:cstheme="majorBidi"/>
          <w:b/>
          <w:bCs/>
          <w:sz w:val="40"/>
          <w:szCs w:val="40"/>
        </w:rPr>
      </w:pPr>
      <w:r>
        <w:rPr>
          <w:sz w:val="40"/>
          <w:szCs w:val="40"/>
        </w:rPr>
        <w:br w:type="page"/>
      </w:r>
    </w:p>
    <w:p w14:paraId="20EFC636" w14:textId="77777777"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14:paraId="2993D618" w14:textId="77777777" w:rsidR="00B84AD4" w:rsidRDefault="00B84AD4" w:rsidP="00B84AD4">
      <w:r>
        <w:t>Synopsis</w:t>
      </w:r>
    </w:p>
    <w:p w14:paraId="27890D58" w14:textId="77777777"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14:paraId="2B08CC83" w14:textId="77777777" w:rsidTr="00885C00">
        <w:tc>
          <w:tcPr>
            <w:tcW w:w="1152" w:type="dxa"/>
          </w:tcPr>
          <w:p w14:paraId="4FD1AC67" w14:textId="77777777"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14:paraId="39CFD78A" w14:textId="77777777" w:rsidR="00B84AD4" w:rsidRPr="00EB0B0D" w:rsidRDefault="00B84AD4" w:rsidP="00885C00">
            <w:pPr>
              <w:jc w:val="center"/>
              <w:rPr>
                <w:rFonts w:cs="Times New Roman"/>
              </w:rPr>
            </w:pPr>
            <w:r>
              <w:rPr>
                <w:rFonts w:cs="Times New Roman"/>
              </w:rPr>
              <w:t>S</w:t>
            </w:r>
          </w:p>
        </w:tc>
        <w:tc>
          <w:tcPr>
            <w:tcW w:w="504" w:type="dxa"/>
          </w:tcPr>
          <w:p w14:paraId="758CA717" w14:textId="77777777"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14:paraId="2FF31504" w14:textId="77777777" w:rsidR="00B84AD4" w:rsidRPr="00EB0B0D" w:rsidRDefault="00B84AD4" w:rsidP="00885C00">
            <w:pPr>
              <w:jc w:val="center"/>
              <w:rPr>
                <w:rFonts w:cs="Times New Roman"/>
              </w:rPr>
            </w:pPr>
            <w:r>
              <w:rPr>
                <w:rFonts w:cs="Times New Roman"/>
              </w:rPr>
              <w:t>S</w:t>
            </w:r>
          </w:p>
        </w:tc>
        <w:tc>
          <w:tcPr>
            <w:tcW w:w="335" w:type="dxa"/>
          </w:tcPr>
          <w:p w14:paraId="1B7A1771" w14:textId="77777777" w:rsidR="00B84AD4" w:rsidRDefault="00B84AD4" w:rsidP="00885C00">
            <w:pPr>
              <w:jc w:val="center"/>
              <w:rPr>
                <w:rFonts w:cs="Times New Roman"/>
              </w:rPr>
            </w:pPr>
            <w:r>
              <w:rPr>
                <w:rFonts w:cs="Times New Roman"/>
              </w:rPr>
              <w:t>A</w:t>
            </w:r>
          </w:p>
        </w:tc>
        <w:tc>
          <w:tcPr>
            <w:tcW w:w="1276" w:type="dxa"/>
          </w:tcPr>
          <w:p w14:paraId="35E20D7D" w14:textId="77777777"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3C2C3A2B" w14:textId="77777777"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14:paraId="07C06196" w14:textId="77777777"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7A6C626C" w14:textId="77777777"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B9A7A0F" w14:textId="77777777" w:rsidR="00B84AD4" w:rsidRDefault="00B84AD4" w:rsidP="00B84AD4"/>
    <w:p w14:paraId="40495B54" w14:textId="77777777" w:rsidR="00B84AD4" w:rsidRPr="0093792F" w:rsidRDefault="00B84AD4" w:rsidP="00B84AD4">
      <w:pPr>
        <w:rPr>
          <w:b/>
        </w:rPr>
      </w:pPr>
      <w:r w:rsidRPr="0093792F">
        <w:rPr>
          <w:b/>
        </w:rPr>
        <w:t>Description</w:t>
      </w:r>
    </w:p>
    <w:p w14:paraId="5941831A" w14:textId="77777777" w:rsidR="00B84AD4" w:rsidRDefault="00B84AD4" w:rsidP="00B84AD4">
      <w:pPr>
        <w:ind w:left="720"/>
      </w:pPr>
      <w:r>
        <w:t>Elements of the vector are shifted right. The most significant bits are loaded with the value zero.</w:t>
      </w:r>
    </w:p>
    <w:p w14:paraId="414F5144" w14:textId="77777777" w:rsidR="00B84AD4" w:rsidRPr="0093792F" w:rsidRDefault="00B84AD4" w:rsidP="00B84AD4">
      <w:pPr>
        <w:rPr>
          <w:b/>
        </w:rPr>
      </w:pPr>
      <w:r w:rsidRPr="0093792F">
        <w:rPr>
          <w:b/>
        </w:rPr>
        <w:t>Operation</w:t>
      </w:r>
    </w:p>
    <w:p w14:paraId="1AED68DC" w14:textId="77777777" w:rsidR="00B84AD4" w:rsidRDefault="00B84AD4" w:rsidP="00B84AD4">
      <w:pPr>
        <w:ind w:left="720"/>
      </w:pPr>
      <w:r>
        <w:t xml:space="preserve">For x = 0 to VL-1 </w:t>
      </w:r>
    </w:p>
    <w:p w14:paraId="20DC7A85" w14:textId="77777777"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14:paraId="4554F571" w14:textId="77777777"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14:paraId="6178868B" w14:textId="77777777" w:rsidTr="00885C00">
        <w:tc>
          <w:tcPr>
            <w:tcW w:w="634" w:type="dxa"/>
            <w:shd w:val="clear" w:color="auto" w:fill="404040" w:themeFill="text1" w:themeFillTint="BF"/>
          </w:tcPr>
          <w:p w14:paraId="6758C192" w14:textId="77777777"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5306EFDB" w14:textId="77777777"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14:paraId="4C2C7B07" w14:textId="77777777" w:rsidR="00B84AD4" w:rsidRPr="00265544" w:rsidRDefault="00B84AD4" w:rsidP="00885C00">
            <w:pPr>
              <w:rPr>
                <w:color w:val="FFFFFF" w:themeColor="background1"/>
              </w:rPr>
            </w:pPr>
          </w:p>
        </w:tc>
      </w:tr>
      <w:tr w:rsidR="00B84AD4" w14:paraId="24BA1ECC" w14:textId="77777777" w:rsidTr="00885C00">
        <w:tc>
          <w:tcPr>
            <w:tcW w:w="634" w:type="dxa"/>
          </w:tcPr>
          <w:p w14:paraId="67CE7BE1" w14:textId="77777777" w:rsidR="00B84AD4" w:rsidRDefault="00B84AD4" w:rsidP="00885C00">
            <w:pPr>
              <w:jc w:val="center"/>
            </w:pPr>
            <w:r>
              <w:t>0</w:t>
            </w:r>
          </w:p>
        </w:tc>
        <w:tc>
          <w:tcPr>
            <w:tcW w:w="3302" w:type="dxa"/>
          </w:tcPr>
          <w:p w14:paraId="77734A77" w14:textId="77777777" w:rsidR="00B84AD4" w:rsidRDefault="00B84AD4" w:rsidP="00885C00">
            <w:r>
              <w:t>general purpose register</w:t>
            </w:r>
          </w:p>
        </w:tc>
        <w:tc>
          <w:tcPr>
            <w:tcW w:w="283" w:type="dxa"/>
          </w:tcPr>
          <w:p w14:paraId="1CFCAE5E" w14:textId="77777777" w:rsidR="00B84AD4" w:rsidRDefault="00B84AD4" w:rsidP="00885C00"/>
        </w:tc>
      </w:tr>
      <w:tr w:rsidR="00B84AD4" w14:paraId="7B6559D2" w14:textId="77777777" w:rsidTr="00885C00">
        <w:tc>
          <w:tcPr>
            <w:tcW w:w="634" w:type="dxa"/>
          </w:tcPr>
          <w:p w14:paraId="133C3900" w14:textId="77777777" w:rsidR="00B84AD4" w:rsidRDefault="00B84AD4" w:rsidP="00885C00">
            <w:pPr>
              <w:jc w:val="center"/>
            </w:pPr>
            <w:r>
              <w:t>1</w:t>
            </w:r>
          </w:p>
        </w:tc>
        <w:tc>
          <w:tcPr>
            <w:tcW w:w="3302" w:type="dxa"/>
          </w:tcPr>
          <w:p w14:paraId="08637405" w14:textId="77777777" w:rsidR="00B84AD4" w:rsidRDefault="00B84AD4" w:rsidP="00885C00">
            <w:r>
              <w:t>vector register</w:t>
            </w:r>
          </w:p>
        </w:tc>
        <w:tc>
          <w:tcPr>
            <w:tcW w:w="283" w:type="dxa"/>
          </w:tcPr>
          <w:p w14:paraId="6A668E13" w14:textId="77777777" w:rsidR="00B84AD4" w:rsidRDefault="00B84AD4" w:rsidP="00885C00"/>
        </w:tc>
      </w:tr>
      <w:tr w:rsidR="00B84AD4" w14:paraId="28D8A79A" w14:textId="77777777" w:rsidTr="00885C00">
        <w:tc>
          <w:tcPr>
            <w:tcW w:w="634" w:type="dxa"/>
          </w:tcPr>
          <w:p w14:paraId="7A33D535" w14:textId="77777777" w:rsidR="00B84AD4" w:rsidRDefault="00B84AD4" w:rsidP="00885C00">
            <w:pPr>
              <w:jc w:val="center"/>
            </w:pPr>
            <w:r>
              <w:t>2</w:t>
            </w:r>
          </w:p>
        </w:tc>
        <w:tc>
          <w:tcPr>
            <w:tcW w:w="3302" w:type="dxa"/>
          </w:tcPr>
          <w:p w14:paraId="31873F47" w14:textId="77777777" w:rsidR="00B84AD4" w:rsidRDefault="00B84AD4" w:rsidP="00885C00">
            <w:r>
              <w:t>immediate</w:t>
            </w:r>
          </w:p>
        </w:tc>
        <w:tc>
          <w:tcPr>
            <w:tcW w:w="283" w:type="dxa"/>
          </w:tcPr>
          <w:p w14:paraId="2C93455C" w14:textId="77777777" w:rsidR="00B84AD4" w:rsidRDefault="00B84AD4" w:rsidP="00885C00"/>
        </w:tc>
      </w:tr>
      <w:tr w:rsidR="00B84AD4" w14:paraId="3B78410A" w14:textId="77777777" w:rsidTr="00885C00">
        <w:tc>
          <w:tcPr>
            <w:tcW w:w="634" w:type="dxa"/>
          </w:tcPr>
          <w:p w14:paraId="1AA275DF" w14:textId="77777777" w:rsidR="00B84AD4" w:rsidRDefault="00B84AD4" w:rsidP="00885C00">
            <w:pPr>
              <w:jc w:val="center"/>
            </w:pPr>
            <w:r>
              <w:t>3</w:t>
            </w:r>
          </w:p>
        </w:tc>
        <w:tc>
          <w:tcPr>
            <w:tcW w:w="3302" w:type="dxa"/>
          </w:tcPr>
          <w:p w14:paraId="6590A4F5" w14:textId="77777777" w:rsidR="00B84AD4" w:rsidRDefault="00B84AD4" w:rsidP="00885C00">
            <w:r>
              <w:t>reserved</w:t>
            </w:r>
          </w:p>
        </w:tc>
        <w:tc>
          <w:tcPr>
            <w:tcW w:w="283" w:type="dxa"/>
          </w:tcPr>
          <w:p w14:paraId="791526A3" w14:textId="77777777" w:rsidR="00B84AD4" w:rsidRDefault="00B84AD4" w:rsidP="00885C00"/>
        </w:tc>
      </w:tr>
    </w:tbl>
    <w:p w14:paraId="0F63DFFF" w14:textId="77777777" w:rsidR="00B84AD4" w:rsidRDefault="00B84AD4" w:rsidP="00B84AD4">
      <w:pPr>
        <w:rPr>
          <w:rFonts w:eastAsiaTheme="majorEastAsia" w:cstheme="majorBidi"/>
        </w:rPr>
      </w:pPr>
      <w:r>
        <w:br w:type="page"/>
      </w:r>
    </w:p>
    <w:p w14:paraId="0594F86E" w14:textId="77777777" w:rsidR="004F57E4" w:rsidRPr="004F57E4" w:rsidRDefault="004F57E4" w:rsidP="004F57E4">
      <w:pPr>
        <w:pStyle w:val="Heading3"/>
        <w:rPr>
          <w:sz w:val="40"/>
          <w:szCs w:val="40"/>
        </w:rPr>
      </w:pPr>
      <w:r w:rsidRPr="004F57E4">
        <w:rPr>
          <w:sz w:val="40"/>
          <w:szCs w:val="40"/>
        </w:rPr>
        <w:lastRenderedPageBreak/>
        <w:t>VSHRV</w:t>
      </w:r>
      <w:bookmarkEnd w:id="68"/>
      <w:r w:rsidR="00824FDF">
        <w:rPr>
          <w:sz w:val="40"/>
          <w:szCs w:val="40"/>
        </w:rPr>
        <w:t xml:space="preserve"> – Shift Vector Right</w:t>
      </w:r>
    </w:p>
    <w:p w14:paraId="3F0B4FAE" w14:textId="77777777" w:rsidR="004F57E4" w:rsidRDefault="004F57E4" w:rsidP="004F57E4">
      <w:r>
        <w:t>Synopsis</w:t>
      </w:r>
    </w:p>
    <w:p w14:paraId="2FFC9723" w14:textId="77777777"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14:paraId="0809696F" w14:textId="77777777" w:rsidTr="00B03AA9">
        <w:tc>
          <w:tcPr>
            <w:tcW w:w="1152" w:type="dxa"/>
          </w:tcPr>
          <w:p w14:paraId="083ED3CA" w14:textId="77777777"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14:paraId="6D4F9717" w14:textId="77777777" w:rsidR="004F57E4" w:rsidRPr="00EB0B0D" w:rsidRDefault="004F57E4" w:rsidP="00B03AA9">
            <w:pPr>
              <w:jc w:val="center"/>
              <w:rPr>
                <w:rFonts w:cs="Times New Roman"/>
              </w:rPr>
            </w:pPr>
            <w:r>
              <w:rPr>
                <w:rFonts w:cs="Times New Roman"/>
              </w:rPr>
              <w:t>~</w:t>
            </w:r>
          </w:p>
        </w:tc>
        <w:tc>
          <w:tcPr>
            <w:tcW w:w="504" w:type="dxa"/>
          </w:tcPr>
          <w:p w14:paraId="21643BBA" w14:textId="77777777"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14:paraId="1D54177A" w14:textId="77777777"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14:paraId="3E15730B" w14:textId="77777777"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7EB5106" w14:textId="77777777"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14:paraId="79903FD3" w14:textId="77777777"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2DED6A07" w14:textId="77777777"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C1E8776" w14:textId="77777777" w:rsidR="004F57E4" w:rsidRDefault="004F57E4" w:rsidP="004F57E4"/>
    <w:p w14:paraId="6A3FA649" w14:textId="77777777" w:rsidR="004F57E4" w:rsidRPr="0093792F" w:rsidRDefault="004F57E4" w:rsidP="004F57E4">
      <w:pPr>
        <w:rPr>
          <w:b/>
        </w:rPr>
      </w:pPr>
      <w:r w:rsidRPr="0093792F">
        <w:rPr>
          <w:b/>
        </w:rPr>
        <w:t>Description</w:t>
      </w:r>
    </w:p>
    <w:p w14:paraId="26DB386E" w14:textId="77777777" w:rsidR="004F57E4" w:rsidRDefault="004F57E4" w:rsidP="004F57E4">
      <w:pPr>
        <w:ind w:left="720"/>
      </w:pPr>
      <w:r>
        <w:t>Elements of the vector are transferred downwards to the next element position. The last is loaded with the value zero.</w:t>
      </w:r>
    </w:p>
    <w:p w14:paraId="43109BBE" w14:textId="77777777" w:rsidR="004F57E4" w:rsidRPr="0093792F" w:rsidRDefault="004F57E4" w:rsidP="004F57E4">
      <w:pPr>
        <w:rPr>
          <w:b/>
        </w:rPr>
      </w:pPr>
      <w:r w:rsidRPr="0093792F">
        <w:rPr>
          <w:b/>
        </w:rPr>
        <w:t>Operation</w:t>
      </w:r>
    </w:p>
    <w:p w14:paraId="6F33A24F" w14:textId="77777777" w:rsidR="004F57E4" w:rsidRDefault="004F57E4" w:rsidP="004F57E4">
      <w:pPr>
        <w:ind w:left="720"/>
      </w:pPr>
      <w:r>
        <w:t xml:space="preserve">For x = </w:t>
      </w:r>
      <w:r w:rsidR="00E16D1C">
        <w:t>0</w:t>
      </w:r>
      <w:r>
        <w:t xml:space="preserve"> to VL-</w:t>
      </w:r>
      <w:r w:rsidR="00E16D1C">
        <w:t>Amt</w:t>
      </w:r>
    </w:p>
    <w:p w14:paraId="2AE6AC2F" w14:textId="77777777"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14:paraId="6E6847BC" w14:textId="77777777" w:rsidR="00E16D1C" w:rsidRDefault="00E16D1C" w:rsidP="00E16D1C">
      <w:r>
        <w:tab/>
        <w:t>For x = VL-Amt +1 to VL-1</w:t>
      </w:r>
    </w:p>
    <w:p w14:paraId="3194EE22" w14:textId="77777777" w:rsidR="004F57E4" w:rsidRDefault="004F57E4" w:rsidP="00E16D1C">
      <w:pPr>
        <w:ind w:left="720" w:firstLine="720"/>
      </w:pPr>
      <w:r>
        <w:t>Vt[</w:t>
      </w:r>
      <w:r w:rsidR="00E16D1C">
        <w:t>x</w:t>
      </w:r>
      <w:r>
        <w:t>] = 0</w:t>
      </w:r>
    </w:p>
    <w:p w14:paraId="39806B7D" w14:textId="77777777" w:rsidR="004F57E4" w:rsidRDefault="004F57E4" w:rsidP="004F57E4">
      <w:r w:rsidRPr="0093792F">
        <w:rPr>
          <w:b/>
        </w:rPr>
        <w:t>Exceptions:</w:t>
      </w:r>
      <w:r>
        <w:t xml:space="preserve"> none</w:t>
      </w:r>
    </w:p>
    <w:p w14:paraId="0EA86BC9" w14:textId="77777777" w:rsidR="004F57E4" w:rsidRDefault="004F57E4">
      <w:pPr>
        <w:rPr>
          <w:rFonts w:eastAsiaTheme="majorEastAsia" w:cstheme="majorBidi"/>
          <w:b/>
          <w:bCs/>
          <w:sz w:val="40"/>
          <w:szCs w:val="40"/>
        </w:rPr>
      </w:pPr>
      <w:r>
        <w:rPr>
          <w:sz w:val="40"/>
          <w:szCs w:val="40"/>
        </w:rPr>
        <w:br w:type="page"/>
      </w:r>
    </w:p>
    <w:p w14:paraId="6E3BBB88" w14:textId="77777777"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14:paraId="0496557C" w14:textId="77777777" w:rsidR="005962AC" w:rsidRDefault="005962AC" w:rsidP="005962AC">
      <w:r>
        <w:t>Synopsis</w:t>
      </w:r>
    </w:p>
    <w:p w14:paraId="165A19F1" w14:textId="77777777"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14:paraId="19A1E641" w14:textId="77777777" w:rsidR="005962AC" w:rsidRPr="00DE44FD" w:rsidRDefault="005962AC" w:rsidP="005962AC">
      <w:pPr>
        <w:rPr>
          <w:b/>
        </w:rPr>
      </w:pPr>
      <w:r w:rsidRPr="00DE44FD">
        <w:rPr>
          <w:b/>
        </w:rPr>
        <w:t>Description</w:t>
      </w:r>
    </w:p>
    <w:p w14:paraId="730B0BD3" w14:textId="77777777" w:rsidR="005962AC" w:rsidRDefault="005962AC" w:rsidP="005962AC">
      <w:pPr>
        <w:spacing w:line="360" w:lineRule="auto"/>
        <w:ind w:left="720"/>
      </w:pPr>
      <w:r>
        <w:t xml:space="preserve">The sign of a vector register is placed in the target vector register Vt. </w:t>
      </w:r>
    </w:p>
    <w:p w14:paraId="09D1910C" w14:textId="77777777"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14:paraId="4796AF18" w14:textId="77777777" w:rsidTr="00885C00">
        <w:tc>
          <w:tcPr>
            <w:tcW w:w="1152" w:type="dxa"/>
          </w:tcPr>
          <w:p w14:paraId="47B62258" w14:textId="77777777"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14:paraId="31507185" w14:textId="77777777" w:rsidR="005962AC" w:rsidRPr="00EB0B0D" w:rsidRDefault="005962AC" w:rsidP="00885C00">
            <w:pPr>
              <w:jc w:val="center"/>
              <w:rPr>
                <w:rFonts w:cs="Times New Roman"/>
              </w:rPr>
            </w:pPr>
            <w:r>
              <w:rPr>
                <w:rFonts w:cs="Times New Roman"/>
              </w:rPr>
              <w:t>~</w:t>
            </w:r>
          </w:p>
        </w:tc>
        <w:tc>
          <w:tcPr>
            <w:tcW w:w="504" w:type="dxa"/>
          </w:tcPr>
          <w:p w14:paraId="761FD634" w14:textId="77777777"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14:paraId="3E696F65" w14:textId="77777777"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14:paraId="6DE33BBF" w14:textId="77777777"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1780838" w14:textId="77777777"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14:paraId="34E033AC" w14:textId="77777777"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2B1378" w14:textId="77777777"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AC81703" w14:textId="77777777" w:rsidR="005962AC" w:rsidRDefault="005962AC" w:rsidP="005962AC">
      <w:pPr>
        <w:rPr>
          <w:b/>
          <w:i/>
        </w:rPr>
      </w:pPr>
    </w:p>
    <w:p w14:paraId="6927D27C" w14:textId="77777777" w:rsidR="005962AC" w:rsidRPr="00FA1262" w:rsidRDefault="005962AC" w:rsidP="005962AC">
      <w:pPr>
        <w:rPr>
          <w:b/>
        </w:rPr>
      </w:pPr>
      <w:r w:rsidRPr="00FA1262">
        <w:rPr>
          <w:b/>
        </w:rPr>
        <w:t>Operation</w:t>
      </w:r>
    </w:p>
    <w:p w14:paraId="37C2DDC0" w14:textId="77777777" w:rsidR="005962AC" w:rsidRDefault="005962AC" w:rsidP="005962AC">
      <w:pPr>
        <w:ind w:left="720" w:firstLine="720"/>
      </w:pPr>
      <w:r>
        <w:t>for x = 0 to VL - 1</w:t>
      </w:r>
    </w:p>
    <w:p w14:paraId="49C1EE82" w14:textId="77777777"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14:paraId="2FE7D050" w14:textId="77777777"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14:paraId="51E2B247" w14:textId="77777777" w:rsidTr="00885C00">
        <w:tc>
          <w:tcPr>
            <w:tcW w:w="634" w:type="dxa"/>
            <w:shd w:val="clear" w:color="auto" w:fill="404040" w:themeFill="text1" w:themeFillTint="BF"/>
          </w:tcPr>
          <w:p w14:paraId="6B2F53CB" w14:textId="77777777"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1AE7E92" w14:textId="77777777"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E3A6933" w14:textId="77777777" w:rsidR="005962AC" w:rsidRPr="00265544" w:rsidRDefault="005962AC" w:rsidP="00885C00">
            <w:pPr>
              <w:rPr>
                <w:color w:val="FFFFFF" w:themeColor="background1"/>
              </w:rPr>
            </w:pPr>
          </w:p>
        </w:tc>
      </w:tr>
      <w:tr w:rsidR="005962AC" w14:paraId="427696BD" w14:textId="77777777" w:rsidTr="00885C00">
        <w:tc>
          <w:tcPr>
            <w:tcW w:w="634" w:type="dxa"/>
          </w:tcPr>
          <w:p w14:paraId="00DE253D" w14:textId="77777777" w:rsidR="005962AC" w:rsidRDefault="005962AC" w:rsidP="00885C00">
            <w:pPr>
              <w:jc w:val="center"/>
            </w:pPr>
            <w:r>
              <w:t>0</w:t>
            </w:r>
          </w:p>
        </w:tc>
        <w:tc>
          <w:tcPr>
            <w:tcW w:w="3302" w:type="dxa"/>
          </w:tcPr>
          <w:p w14:paraId="654747A9" w14:textId="77777777" w:rsidR="005962AC" w:rsidRDefault="005962AC" w:rsidP="00885C00">
            <w:r>
              <w:t>Integer</w:t>
            </w:r>
          </w:p>
        </w:tc>
        <w:tc>
          <w:tcPr>
            <w:tcW w:w="283" w:type="dxa"/>
          </w:tcPr>
          <w:p w14:paraId="7A950891" w14:textId="77777777" w:rsidR="005962AC" w:rsidRDefault="005962AC" w:rsidP="00885C00"/>
        </w:tc>
      </w:tr>
      <w:tr w:rsidR="005962AC" w14:paraId="54DBD5D0" w14:textId="77777777" w:rsidTr="00885C00">
        <w:tc>
          <w:tcPr>
            <w:tcW w:w="634" w:type="dxa"/>
          </w:tcPr>
          <w:p w14:paraId="5A81B86F" w14:textId="77777777" w:rsidR="005962AC" w:rsidRDefault="005962AC" w:rsidP="00885C00">
            <w:pPr>
              <w:jc w:val="center"/>
            </w:pPr>
            <w:r>
              <w:t>1</w:t>
            </w:r>
          </w:p>
        </w:tc>
        <w:tc>
          <w:tcPr>
            <w:tcW w:w="3302" w:type="dxa"/>
          </w:tcPr>
          <w:p w14:paraId="3D8D6A1E" w14:textId="77777777" w:rsidR="005962AC" w:rsidRDefault="005962AC" w:rsidP="00885C00">
            <w:r>
              <w:t>Float double</w:t>
            </w:r>
          </w:p>
        </w:tc>
        <w:tc>
          <w:tcPr>
            <w:tcW w:w="283" w:type="dxa"/>
          </w:tcPr>
          <w:p w14:paraId="752CDB09" w14:textId="77777777" w:rsidR="005962AC" w:rsidRDefault="005962AC" w:rsidP="00885C00"/>
        </w:tc>
      </w:tr>
      <w:tr w:rsidR="005962AC" w14:paraId="1A2CEE03" w14:textId="77777777" w:rsidTr="00885C00">
        <w:tc>
          <w:tcPr>
            <w:tcW w:w="634" w:type="dxa"/>
          </w:tcPr>
          <w:p w14:paraId="10A67BFC" w14:textId="77777777" w:rsidR="005962AC" w:rsidRDefault="005962AC" w:rsidP="00885C00">
            <w:pPr>
              <w:jc w:val="center"/>
            </w:pPr>
            <w:r>
              <w:t>2</w:t>
            </w:r>
          </w:p>
        </w:tc>
        <w:tc>
          <w:tcPr>
            <w:tcW w:w="3302" w:type="dxa"/>
          </w:tcPr>
          <w:p w14:paraId="5DEF29D8" w14:textId="77777777" w:rsidR="005962AC" w:rsidRDefault="005962AC" w:rsidP="00885C00">
            <w:r>
              <w:t>reserved</w:t>
            </w:r>
          </w:p>
        </w:tc>
        <w:tc>
          <w:tcPr>
            <w:tcW w:w="283" w:type="dxa"/>
          </w:tcPr>
          <w:p w14:paraId="3B251F42" w14:textId="77777777" w:rsidR="005962AC" w:rsidRDefault="005962AC" w:rsidP="00885C00"/>
        </w:tc>
      </w:tr>
      <w:tr w:rsidR="005962AC" w14:paraId="3552E6B6" w14:textId="77777777" w:rsidTr="00885C00">
        <w:tc>
          <w:tcPr>
            <w:tcW w:w="634" w:type="dxa"/>
          </w:tcPr>
          <w:p w14:paraId="48B3A40F" w14:textId="77777777" w:rsidR="005962AC" w:rsidRDefault="005962AC" w:rsidP="00885C00">
            <w:pPr>
              <w:jc w:val="center"/>
            </w:pPr>
            <w:r>
              <w:t>3</w:t>
            </w:r>
          </w:p>
        </w:tc>
        <w:tc>
          <w:tcPr>
            <w:tcW w:w="3302" w:type="dxa"/>
          </w:tcPr>
          <w:p w14:paraId="2EA9AB6B" w14:textId="77777777" w:rsidR="005962AC" w:rsidRDefault="005962AC" w:rsidP="00885C00">
            <w:r>
              <w:t>reserved</w:t>
            </w:r>
          </w:p>
        </w:tc>
        <w:tc>
          <w:tcPr>
            <w:tcW w:w="283" w:type="dxa"/>
          </w:tcPr>
          <w:p w14:paraId="3E21E4CA" w14:textId="77777777" w:rsidR="005962AC" w:rsidRDefault="005962AC" w:rsidP="00885C00"/>
        </w:tc>
      </w:tr>
    </w:tbl>
    <w:p w14:paraId="486998FA" w14:textId="77777777" w:rsidR="005962AC" w:rsidRDefault="005962AC" w:rsidP="005962AC">
      <w:pPr>
        <w:rPr>
          <w:rFonts w:eastAsiaTheme="majorEastAsia" w:cstheme="majorBidi"/>
        </w:rPr>
      </w:pPr>
      <w:r>
        <w:br w:type="page"/>
      </w:r>
    </w:p>
    <w:p w14:paraId="161E85E4" w14:textId="77777777"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14:paraId="2C0331DA" w14:textId="77777777" w:rsidR="006456B6" w:rsidRDefault="006456B6" w:rsidP="006456B6">
      <w:r>
        <w:t>Synopsis</w:t>
      </w:r>
    </w:p>
    <w:p w14:paraId="119C509D" w14:textId="77777777"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14:paraId="34CD5766" w14:textId="77777777" w:rsidR="006456B6" w:rsidRPr="00BF211E" w:rsidRDefault="006456B6" w:rsidP="006456B6">
      <w:pPr>
        <w:rPr>
          <w:b/>
        </w:rPr>
      </w:pPr>
      <w:r w:rsidRPr="00BF211E">
        <w:rPr>
          <w:b/>
        </w:rPr>
        <w:t>Description</w:t>
      </w:r>
    </w:p>
    <w:p w14:paraId="449EBF05"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14:paraId="1912E9ED"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5B684BFD" w14:textId="77777777" w:rsidTr="005D6C1F">
        <w:tc>
          <w:tcPr>
            <w:tcW w:w="1152" w:type="dxa"/>
          </w:tcPr>
          <w:p w14:paraId="05A4EB0A" w14:textId="77777777"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22D98C1E" w14:textId="77777777" w:rsidR="006456B6" w:rsidRPr="00EB0B0D" w:rsidRDefault="006456B6" w:rsidP="005D6C1F">
            <w:pPr>
              <w:jc w:val="center"/>
              <w:rPr>
                <w:rFonts w:cs="Times New Roman"/>
              </w:rPr>
            </w:pPr>
            <w:r>
              <w:rPr>
                <w:rFonts w:cs="Times New Roman"/>
              </w:rPr>
              <w:t>0</w:t>
            </w:r>
          </w:p>
        </w:tc>
        <w:tc>
          <w:tcPr>
            <w:tcW w:w="504" w:type="dxa"/>
          </w:tcPr>
          <w:p w14:paraId="0EE11831"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6C69D99A"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33CDE5ED" w14:textId="77777777"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14:paraId="7CFA8E09"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3327E06A"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BD900C7"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EFF8398"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B3806CC" w14:textId="77777777" w:rsidR="006456B6" w:rsidRDefault="006456B6" w:rsidP="006456B6"/>
    <w:p w14:paraId="3F698A70" w14:textId="77777777" w:rsidR="006456B6" w:rsidRPr="00963E47" w:rsidRDefault="006456B6" w:rsidP="006456B6">
      <w:pPr>
        <w:rPr>
          <w:b/>
        </w:rPr>
      </w:pPr>
      <w:r w:rsidRPr="00963E47">
        <w:rPr>
          <w:b/>
        </w:rPr>
        <w:t>Operation</w:t>
      </w:r>
    </w:p>
    <w:p w14:paraId="4EF0CBB8" w14:textId="77777777" w:rsidR="006456B6" w:rsidRDefault="006456B6" w:rsidP="006456B6">
      <w:pPr>
        <w:ind w:left="720" w:firstLine="720"/>
      </w:pPr>
      <w:r>
        <w:t>for x = 0 to VL-1</w:t>
      </w:r>
    </w:p>
    <w:p w14:paraId="06C4344E" w14:textId="77777777"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14:paraId="30173B60" w14:textId="77777777" w:rsidR="006456B6" w:rsidRDefault="006456B6" w:rsidP="006456B6">
      <w:pPr>
        <w:rPr>
          <w:rStyle w:val="Strong"/>
        </w:rPr>
      </w:pPr>
      <w:r w:rsidRPr="00EB1AAC">
        <w:rPr>
          <w:rStyle w:val="Strong"/>
        </w:rPr>
        <w:t>Operation:</w:t>
      </w:r>
    </w:p>
    <w:p w14:paraId="064D9DB5" w14:textId="77777777" w:rsidR="006456B6" w:rsidRPr="00834F9D" w:rsidRDefault="006456B6" w:rsidP="006456B6">
      <w:pPr>
        <w:ind w:left="720"/>
        <w:rPr>
          <w:rStyle w:val="Strong"/>
          <w:b w:val="0"/>
        </w:rPr>
      </w:pPr>
      <w:r w:rsidRPr="00834F9D">
        <w:rPr>
          <w:rStyle w:val="Strong"/>
        </w:rPr>
        <w:t>For each vector element</w:t>
      </w:r>
    </w:p>
    <w:p w14:paraId="6AA7D555" w14:textId="77777777"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14:paraId="43B02101"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6EEF842" w14:textId="77777777" w:rsidR="006456B6" w:rsidRPr="0025147B" w:rsidRDefault="006456B6" w:rsidP="006456B6">
      <w:pPr>
        <w:spacing w:after="0"/>
        <w:ind w:left="1440"/>
        <w:rPr>
          <w:sz w:val="18"/>
        </w:rPr>
      </w:pPr>
      <w:r w:rsidRPr="0025147B">
        <w:rPr>
          <w:sz w:val="18"/>
        </w:rPr>
        <w:t>else</w:t>
      </w:r>
    </w:p>
    <w:p w14:paraId="28B6CE1A"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080D71EC"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178E7822" w14:textId="77777777" w:rsidTr="005D6C1F">
        <w:tc>
          <w:tcPr>
            <w:tcW w:w="634" w:type="dxa"/>
            <w:shd w:val="clear" w:color="auto" w:fill="404040" w:themeFill="text1" w:themeFillTint="BF"/>
          </w:tcPr>
          <w:p w14:paraId="06D8203D"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C596BCC"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D894E51" w14:textId="77777777" w:rsidR="006456B6" w:rsidRPr="00265544" w:rsidRDefault="006456B6" w:rsidP="005D6C1F">
            <w:pPr>
              <w:rPr>
                <w:color w:val="FFFFFF" w:themeColor="background1"/>
              </w:rPr>
            </w:pPr>
          </w:p>
        </w:tc>
      </w:tr>
      <w:tr w:rsidR="006456B6" w14:paraId="49F0DEF6" w14:textId="77777777" w:rsidTr="005D6C1F">
        <w:tc>
          <w:tcPr>
            <w:tcW w:w="634" w:type="dxa"/>
          </w:tcPr>
          <w:p w14:paraId="4FA369D2" w14:textId="77777777" w:rsidR="006456B6" w:rsidRDefault="006456B6" w:rsidP="005D6C1F">
            <w:pPr>
              <w:jc w:val="center"/>
            </w:pPr>
            <w:r>
              <w:t>0</w:t>
            </w:r>
          </w:p>
        </w:tc>
        <w:tc>
          <w:tcPr>
            <w:tcW w:w="3302" w:type="dxa"/>
          </w:tcPr>
          <w:p w14:paraId="4B1F8357" w14:textId="77777777" w:rsidR="006456B6" w:rsidRDefault="006456B6" w:rsidP="005D6C1F">
            <w:r>
              <w:t>Integer</w:t>
            </w:r>
          </w:p>
        </w:tc>
        <w:tc>
          <w:tcPr>
            <w:tcW w:w="283" w:type="dxa"/>
          </w:tcPr>
          <w:p w14:paraId="12FE8995" w14:textId="77777777" w:rsidR="006456B6" w:rsidRDefault="006456B6" w:rsidP="005D6C1F"/>
        </w:tc>
      </w:tr>
      <w:tr w:rsidR="006456B6" w14:paraId="210BD3A6" w14:textId="77777777" w:rsidTr="005D6C1F">
        <w:tc>
          <w:tcPr>
            <w:tcW w:w="634" w:type="dxa"/>
          </w:tcPr>
          <w:p w14:paraId="38A6684C" w14:textId="77777777" w:rsidR="006456B6" w:rsidRDefault="006456B6" w:rsidP="005D6C1F">
            <w:pPr>
              <w:jc w:val="center"/>
            </w:pPr>
            <w:r>
              <w:t>1</w:t>
            </w:r>
          </w:p>
        </w:tc>
        <w:tc>
          <w:tcPr>
            <w:tcW w:w="3302" w:type="dxa"/>
          </w:tcPr>
          <w:p w14:paraId="62FBF8C9" w14:textId="77777777" w:rsidR="006456B6" w:rsidRDefault="006456B6" w:rsidP="005D6C1F">
            <w:r>
              <w:t>Float double</w:t>
            </w:r>
          </w:p>
        </w:tc>
        <w:tc>
          <w:tcPr>
            <w:tcW w:w="283" w:type="dxa"/>
          </w:tcPr>
          <w:p w14:paraId="7784144D" w14:textId="77777777" w:rsidR="006456B6" w:rsidRDefault="006456B6" w:rsidP="005D6C1F"/>
        </w:tc>
      </w:tr>
      <w:tr w:rsidR="006456B6" w14:paraId="52E9265F" w14:textId="77777777" w:rsidTr="005D6C1F">
        <w:tc>
          <w:tcPr>
            <w:tcW w:w="634" w:type="dxa"/>
          </w:tcPr>
          <w:p w14:paraId="5DC33C94" w14:textId="77777777" w:rsidR="006456B6" w:rsidRDefault="006456B6" w:rsidP="005D6C1F">
            <w:pPr>
              <w:jc w:val="center"/>
            </w:pPr>
            <w:r>
              <w:t>2</w:t>
            </w:r>
          </w:p>
        </w:tc>
        <w:tc>
          <w:tcPr>
            <w:tcW w:w="3302" w:type="dxa"/>
          </w:tcPr>
          <w:p w14:paraId="25F7D93A" w14:textId="77777777" w:rsidR="006456B6" w:rsidRDefault="006456B6" w:rsidP="005D6C1F">
            <w:r>
              <w:t>reserved</w:t>
            </w:r>
          </w:p>
        </w:tc>
        <w:tc>
          <w:tcPr>
            <w:tcW w:w="283" w:type="dxa"/>
          </w:tcPr>
          <w:p w14:paraId="30554948" w14:textId="77777777" w:rsidR="006456B6" w:rsidRDefault="006456B6" w:rsidP="005D6C1F"/>
        </w:tc>
      </w:tr>
      <w:tr w:rsidR="006456B6" w14:paraId="3F8FEDF8" w14:textId="77777777" w:rsidTr="005D6C1F">
        <w:tc>
          <w:tcPr>
            <w:tcW w:w="634" w:type="dxa"/>
          </w:tcPr>
          <w:p w14:paraId="5571F4D5" w14:textId="77777777" w:rsidR="006456B6" w:rsidRDefault="006456B6" w:rsidP="005D6C1F">
            <w:pPr>
              <w:jc w:val="center"/>
            </w:pPr>
            <w:r>
              <w:t>3</w:t>
            </w:r>
          </w:p>
        </w:tc>
        <w:tc>
          <w:tcPr>
            <w:tcW w:w="3302" w:type="dxa"/>
          </w:tcPr>
          <w:p w14:paraId="0FCA85EB" w14:textId="77777777" w:rsidR="006456B6" w:rsidRDefault="006456B6" w:rsidP="005D6C1F">
            <w:r>
              <w:t>reserved</w:t>
            </w:r>
          </w:p>
        </w:tc>
        <w:tc>
          <w:tcPr>
            <w:tcW w:w="283" w:type="dxa"/>
          </w:tcPr>
          <w:p w14:paraId="6780497B" w14:textId="77777777" w:rsidR="006456B6" w:rsidRDefault="006456B6" w:rsidP="005D6C1F"/>
        </w:tc>
      </w:tr>
    </w:tbl>
    <w:p w14:paraId="0FA9075B" w14:textId="77777777" w:rsidR="006456B6" w:rsidRPr="00AE5DC1" w:rsidRDefault="006456B6" w:rsidP="006456B6">
      <w:pPr>
        <w:pStyle w:val="Heading3"/>
        <w:rPr>
          <w:sz w:val="40"/>
          <w:szCs w:val="40"/>
        </w:rPr>
      </w:pPr>
      <w:r w:rsidRPr="00AE5DC1">
        <w:rPr>
          <w:sz w:val="40"/>
          <w:szCs w:val="40"/>
        </w:rPr>
        <w:t>VS</w:t>
      </w:r>
      <w:r>
        <w:rPr>
          <w:sz w:val="40"/>
          <w:szCs w:val="40"/>
        </w:rPr>
        <w:t>NE – Set if Not Equal</w:t>
      </w:r>
    </w:p>
    <w:p w14:paraId="628BF3BD" w14:textId="77777777" w:rsidR="006456B6" w:rsidRDefault="006456B6" w:rsidP="006456B6">
      <w:r>
        <w:t>Synopsis</w:t>
      </w:r>
    </w:p>
    <w:p w14:paraId="2E129704" w14:textId="77777777"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14:paraId="1A3849E0" w14:textId="77777777" w:rsidR="006456B6" w:rsidRPr="00BF211E" w:rsidRDefault="006456B6" w:rsidP="006456B6">
      <w:pPr>
        <w:rPr>
          <w:b/>
        </w:rPr>
      </w:pPr>
      <w:r w:rsidRPr="00BF211E">
        <w:rPr>
          <w:b/>
        </w:rPr>
        <w:t>Description</w:t>
      </w:r>
    </w:p>
    <w:p w14:paraId="7C76CC8B"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14:paraId="7491FD35"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42BEED2F" w14:textId="77777777" w:rsidTr="005D6C1F">
        <w:tc>
          <w:tcPr>
            <w:tcW w:w="1152" w:type="dxa"/>
          </w:tcPr>
          <w:p w14:paraId="1FABDF41" w14:textId="77777777"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14:paraId="1FA083FA" w14:textId="77777777" w:rsidR="006456B6" w:rsidRPr="00EB0B0D" w:rsidRDefault="006456B6" w:rsidP="005D6C1F">
            <w:pPr>
              <w:jc w:val="center"/>
              <w:rPr>
                <w:rFonts w:cs="Times New Roman"/>
              </w:rPr>
            </w:pPr>
            <w:r>
              <w:rPr>
                <w:rFonts w:cs="Times New Roman"/>
              </w:rPr>
              <w:t>0</w:t>
            </w:r>
          </w:p>
        </w:tc>
        <w:tc>
          <w:tcPr>
            <w:tcW w:w="504" w:type="dxa"/>
          </w:tcPr>
          <w:p w14:paraId="6BF3CC9C"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02FD5EC2"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4D28E31C" w14:textId="77777777"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14:paraId="349D9094"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1BC03B5C"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8B1F7BD"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1E79D3CC"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19E0721" w14:textId="77777777" w:rsidR="006456B6" w:rsidRDefault="006456B6" w:rsidP="006456B6"/>
    <w:p w14:paraId="16845BC7" w14:textId="77777777" w:rsidR="006456B6" w:rsidRPr="00963E47" w:rsidRDefault="006456B6" w:rsidP="006456B6">
      <w:pPr>
        <w:rPr>
          <w:b/>
        </w:rPr>
      </w:pPr>
      <w:r w:rsidRPr="00963E47">
        <w:rPr>
          <w:b/>
        </w:rPr>
        <w:t>Operation</w:t>
      </w:r>
    </w:p>
    <w:p w14:paraId="6EC18C26" w14:textId="77777777" w:rsidR="006456B6" w:rsidRDefault="006456B6" w:rsidP="006456B6">
      <w:pPr>
        <w:ind w:left="720" w:firstLine="720"/>
      </w:pPr>
      <w:r>
        <w:t>for x = 0 to VL-1</w:t>
      </w:r>
    </w:p>
    <w:p w14:paraId="122A8A1D" w14:textId="77777777"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14:paraId="05013B34" w14:textId="77777777" w:rsidR="006456B6" w:rsidRDefault="006456B6" w:rsidP="006456B6">
      <w:pPr>
        <w:rPr>
          <w:rStyle w:val="Strong"/>
        </w:rPr>
      </w:pPr>
      <w:r w:rsidRPr="00EB1AAC">
        <w:rPr>
          <w:rStyle w:val="Strong"/>
        </w:rPr>
        <w:t>Operation:</w:t>
      </w:r>
    </w:p>
    <w:p w14:paraId="1B48E401" w14:textId="77777777" w:rsidR="006456B6" w:rsidRPr="00834F9D" w:rsidRDefault="006456B6" w:rsidP="006456B6">
      <w:pPr>
        <w:ind w:left="720"/>
        <w:rPr>
          <w:rStyle w:val="Strong"/>
          <w:b w:val="0"/>
        </w:rPr>
      </w:pPr>
      <w:r w:rsidRPr="00834F9D">
        <w:rPr>
          <w:rStyle w:val="Strong"/>
        </w:rPr>
        <w:t>For each vector element</w:t>
      </w:r>
    </w:p>
    <w:p w14:paraId="565FB0FC" w14:textId="77777777"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14:paraId="30159D59"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48422517" w14:textId="77777777" w:rsidR="006456B6" w:rsidRPr="0025147B" w:rsidRDefault="006456B6" w:rsidP="006456B6">
      <w:pPr>
        <w:spacing w:after="0"/>
        <w:ind w:left="1440"/>
        <w:rPr>
          <w:sz w:val="18"/>
        </w:rPr>
      </w:pPr>
      <w:r w:rsidRPr="0025147B">
        <w:rPr>
          <w:sz w:val="18"/>
        </w:rPr>
        <w:t>else</w:t>
      </w:r>
    </w:p>
    <w:p w14:paraId="2C95C151"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082611BA"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72E13425" w14:textId="77777777" w:rsidTr="005D6C1F">
        <w:tc>
          <w:tcPr>
            <w:tcW w:w="634" w:type="dxa"/>
            <w:shd w:val="clear" w:color="auto" w:fill="404040" w:themeFill="text1" w:themeFillTint="BF"/>
          </w:tcPr>
          <w:p w14:paraId="3782C31E"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E8438BB"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18127D1" w14:textId="77777777" w:rsidR="006456B6" w:rsidRPr="00265544" w:rsidRDefault="006456B6" w:rsidP="005D6C1F">
            <w:pPr>
              <w:rPr>
                <w:color w:val="FFFFFF" w:themeColor="background1"/>
              </w:rPr>
            </w:pPr>
          </w:p>
        </w:tc>
      </w:tr>
      <w:tr w:rsidR="006456B6" w14:paraId="38705463" w14:textId="77777777" w:rsidTr="005D6C1F">
        <w:tc>
          <w:tcPr>
            <w:tcW w:w="634" w:type="dxa"/>
          </w:tcPr>
          <w:p w14:paraId="449A6AA0" w14:textId="77777777" w:rsidR="006456B6" w:rsidRDefault="006456B6" w:rsidP="005D6C1F">
            <w:pPr>
              <w:jc w:val="center"/>
            </w:pPr>
            <w:r>
              <w:t>0</w:t>
            </w:r>
          </w:p>
        </w:tc>
        <w:tc>
          <w:tcPr>
            <w:tcW w:w="3302" w:type="dxa"/>
          </w:tcPr>
          <w:p w14:paraId="72F94746" w14:textId="77777777" w:rsidR="006456B6" w:rsidRDefault="006456B6" w:rsidP="005D6C1F">
            <w:r>
              <w:t>Integer</w:t>
            </w:r>
          </w:p>
        </w:tc>
        <w:tc>
          <w:tcPr>
            <w:tcW w:w="283" w:type="dxa"/>
          </w:tcPr>
          <w:p w14:paraId="60304FC0" w14:textId="77777777" w:rsidR="006456B6" w:rsidRDefault="006456B6" w:rsidP="005D6C1F"/>
        </w:tc>
      </w:tr>
      <w:tr w:rsidR="006456B6" w14:paraId="4AB6ADD5" w14:textId="77777777" w:rsidTr="005D6C1F">
        <w:tc>
          <w:tcPr>
            <w:tcW w:w="634" w:type="dxa"/>
          </w:tcPr>
          <w:p w14:paraId="4862396C" w14:textId="77777777" w:rsidR="006456B6" w:rsidRDefault="006456B6" w:rsidP="005D6C1F">
            <w:pPr>
              <w:jc w:val="center"/>
            </w:pPr>
            <w:r>
              <w:t>1</w:t>
            </w:r>
          </w:p>
        </w:tc>
        <w:tc>
          <w:tcPr>
            <w:tcW w:w="3302" w:type="dxa"/>
          </w:tcPr>
          <w:p w14:paraId="7B41CDCE" w14:textId="77777777" w:rsidR="006456B6" w:rsidRDefault="006456B6" w:rsidP="005D6C1F">
            <w:r>
              <w:t>Float double</w:t>
            </w:r>
          </w:p>
        </w:tc>
        <w:tc>
          <w:tcPr>
            <w:tcW w:w="283" w:type="dxa"/>
          </w:tcPr>
          <w:p w14:paraId="2681556B" w14:textId="77777777" w:rsidR="006456B6" w:rsidRDefault="006456B6" w:rsidP="005D6C1F"/>
        </w:tc>
      </w:tr>
      <w:tr w:rsidR="006456B6" w14:paraId="7A92A889" w14:textId="77777777" w:rsidTr="005D6C1F">
        <w:tc>
          <w:tcPr>
            <w:tcW w:w="634" w:type="dxa"/>
          </w:tcPr>
          <w:p w14:paraId="5D37948D" w14:textId="77777777" w:rsidR="006456B6" w:rsidRDefault="006456B6" w:rsidP="005D6C1F">
            <w:pPr>
              <w:jc w:val="center"/>
            </w:pPr>
            <w:r>
              <w:t>2</w:t>
            </w:r>
          </w:p>
        </w:tc>
        <w:tc>
          <w:tcPr>
            <w:tcW w:w="3302" w:type="dxa"/>
          </w:tcPr>
          <w:p w14:paraId="384ACCB3" w14:textId="77777777" w:rsidR="006456B6" w:rsidRDefault="006456B6" w:rsidP="005D6C1F">
            <w:r>
              <w:t>reserved</w:t>
            </w:r>
          </w:p>
        </w:tc>
        <w:tc>
          <w:tcPr>
            <w:tcW w:w="283" w:type="dxa"/>
          </w:tcPr>
          <w:p w14:paraId="289BC2F3" w14:textId="77777777" w:rsidR="006456B6" w:rsidRDefault="006456B6" w:rsidP="005D6C1F"/>
        </w:tc>
      </w:tr>
      <w:tr w:rsidR="006456B6" w14:paraId="46FA20B3" w14:textId="77777777" w:rsidTr="005D6C1F">
        <w:tc>
          <w:tcPr>
            <w:tcW w:w="634" w:type="dxa"/>
          </w:tcPr>
          <w:p w14:paraId="67587BD0" w14:textId="77777777" w:rsidR="006456B6" w:rsidRDefault="006456B6" w:rsidP="005D6C1F">
            <w:pPr>
              <w:jc w:val="center"/>
            </w:pPr>
            <w:r>
              <w:t>3</w:t>
            </w:r>
          </w:p>
        </w:tc>
        <w:tc>
          <w:tcPr>
            <w:tcW w:w="3302" w:type="dxa"/>
          </w:tcPr>
          <w:p w14:paraId="4892D811" w14:textId="77777777" w:rsidR="006456B6" w:rsidRDefault="006456B6" w:rsidP="005D6C1F">
            <w:r>
              <w:t>reserved</w:t>
            </w:r>
          </w:p>
        </w:tc>
        <w:tc>
          <w:tcPr>
            <w:tcW w:w="283" w:type="dxa"/>
          </w:tcPr>
          <w:p w14:paraId="4477E788" w14:textId="77777777" w:rsidR="006456B6" w:rsidRDefault="006456B6" w:rsidP="005D6C1F"/>
        </w:tc>
      </w:tr>
    </w:tbl>
    <w:p w14:paraId="04C55A22" w14:textId="77777777" w:rsidR="00AF12AE" w:rsidRPr="00DA5E9C" w:rsidRDefault="00AF12AE" w:rsidP="00AF12AE">
      <w:pPr>
        <w:pStyle w:val="Heading3"/>
        <w:rPr>
          <w:sz w:val="40"/>
          <w:szCs w:val="40"/>
        </w:rPr>
      </w:pPr>
      <w:r w:rsidRPr="00DA5E9C">
        <w:rPr>
          <w:sz w:val="40"/>
          <w:szCs w:val="40"/>
        </w:rPr>
        <w:t>V</w:t>
      </w:r>
      <w:r>
        <w:rPr>
          <w:sz w:val="40"/>
          <w:szCs w:val="40"/>
        </w:rPr>
        <w:t>SUB - Subtract</w:t>
      </w:r>
    </w:p>
    <w:p w14:paraId="221F7B6F" w14:textId="77777777" w:rsidR="00AF12AE" w:rsidRDefault="00AF12AE" w:rsidP="00AF12AE">
      <w:r>
        <w:t>Synopsis</w:t>
      </w:r>
    </w:p>
    <w:p w14:paraId="2CCF03D4" w14:textId="77777777" w:rsidR="00AF12AE" w:rsidRDefault="00AF12AE" w:rsidP="00AF12AE">
      <w:r>
        <w:t xml:space="preserve">Vector register add. Vt = </w:t>
      </w:r>
      <w:proofErr w:type="spellStart"/>
      <w:r>
        <w:t>Va</w:t>
      </w:r>
      <w:proofErr w:type="spellEnd"/>
      <w:r>
        <w:t xml:space="preserve"> - </w:t>
      </w:r>
      <w:proofErr w:type="spellStart"/>
      <w:r>
        <w:t>Vb</w:t>
      </w:r>
      <w:proofErr w:type="spellEnd"/>
    </w:p>
    <w:p w14:paraId="1CD29FD4" w14:textId="77777777" w:rsidR="00AF12AE" w:rsidRPr="00DE44FD" w:rsidRDefault="00AF12AE" w:rsidP="00AF12AE">
      <w:pPr>
        <w:rPr>
          <w:b/>
        </w:rPr>
      </w:pPr>
      <w:r w:rsidRPr="00DE44FD">
        <w:rPr>
          <w:b/>
        </w:rPr>
        <w:t>Description</w:t>
      </w:r>
    </w:p>
    <w:p w14:paraId="574A4A40" w14:textId="77777777"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14:paraId="580F68F8" w14:textId="77777777"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14:paraId="2FE1C9BA" w14:textId="77777777" w:rsidTr="007A1A18">
        <w:tc>
          <w:tcPr>
            <w:tcW w:w="1152" w:type="dxa"/>
          </w:tcPr>
          <w:p w14:paraId="623AC543" w14:textId="77777777"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14:paraId="03AE8D03" w14:textId="77777777" w:rsidR="00AF12AE" w:rsidRPr="00EB0B0D" w:rsidRDefault="00AF12AE" w:rsidP="007A1A18">
            <w:pPr>
              <w:jc w:val="center"/>
              <w:rPr>
                <w:rFonts w:cs="Times New Roman"/>
              </w:rPr>
            </w:pPr>
            <w:r>
              <w:rPr>
                <w:rFonts w:cs="Times New Roman"/>
              </w:rPr>
              <w:t>~</w:t>
            </w:r>
          </w:p>
        </w:tc>
        <w:tc>
          <w:tcPr>
            <w:tcW w:w="504" w:type="dxa"/>
          </w:tcPr>
          <w:p w14:paraId="5A644E42" w14:textId="77777777"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14:paraId="551B0D39" w14:textId="77777777"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14:paraId="09D715FB" w14:textId="77777777"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B730298" w14:textId="77777777"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263754D7" w14:textId="77777777"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3BE8ADB" w14:textId="77777777"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04BA11" w14:textId="77777777" w:rsidR="00AF12AE" w:rsidRDefault="00AF12AE" w:rsidP="00AF12AE">
      <w:pPr>
        <w:rPr>
          <w:b/>
          <w:i/>
        </w:rPr>
      </w:pPr>
    </w:p>
    <w:p w14:paraId="4462DB51" w14:textId="77777777" w:rsidR="00AF12AE" w:rsidRPr="00FA1262" w:rsidRDefault="00AF12AE" w:rsidP="00AF12AE">
      <w:pPr>
        <w:rPr>
          <w:b/>
        </w:rPr>
      </w:pPr>
      <w:r w:rsidRPr="00FA1262">
        <w:rPr>
          <w:b/>
        </w:rPr>
        <w:t>Operation</w:t>
      </w:r>
    </w:p>
    <w:p w14:paraId="1F8494A9" w14:textId="77777777" w:rsidR="00AF12AE" w:rsidRDefault="00AF12AE" w:rsidP="00AF12AE">
      <w:pPr>
        <w:ind w:left="720" w:firstLine="720"/>
      </w:pPr>
      <w:r>
        <w:t>for x = 0 to VL - 1</w:t>
      </w:r>
    </w:p>
    <w:p w14:paraId="3C47CFE4" w14:textId="77777777"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9FF3605" w14:textId="77777777"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14:paraId="5A240C2F" w14:textId="77777777" w:rsidTr="007A1A18">
        <w:tc>
          <w:tcPr>
            <w:tcW w:w="634" w:type="dxa"/>
            <w:shd w:val="clear" w:color="auto" w:fill="404040" w:themeFill="text1" w:themeFillTint="BF"/>
          </w:tcPr>
          <w:p w14:paraId="3EC82FA3" w14:textId="77777777"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0D8678B" w14:textId="77777777"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909057B" w14:textId="77777777" w:rsidR="00AF12AE" w:rsidRPr="00265544" w:rsidRDefault="00AF12AE" w:rsidP="007A1A18">
            <w:pPr>
              <w:rPr>
                <w:color w:val="FFFFFF" w:themeColor="background1"/>
              </w:rPr>
            </w:pPr>
          </w:p>
        </w:tc>
      </w:tr>
      <w:tr w:rsidR="00AF12AE" w14:paraId="25FC4F6B" w14:textId="77777777" w:rsidTr="007A1A18">
        <w:tc>
          <w:tcPr>
            <w:tcW w:w="634" w:type="dxa"/>
          </w:tcPr>
          <w:p w14:paraId="33F4525F" w14:textId="77777777" w:rsidR="00AF12AE" w:rsidRDefault="00AF12AE" w:rsidP="007A1A18">
            <w:pPr>
              <w:jc w:val="center"/>
            </w:pPr>
            <w:r>
              <w:t>0</w:t>
            </w:r>
          </w:p>
        </w:tc>
        <w:tc>
          <w:tcPr>
            <w:tcW w:w="3302" w:type="dxa"/>
          </w:tcPr>
          <w:p w14:paraId="3F08E48C" w14:textId="77777777" w:rsidR="00AF12AE" w:rsidRDefault="00AF12AE" w:rsidP="007A1A18">
            <w:r>
              <w:t>Integer</w:t>
            </w:r>
          </w:p>
        </w:tc>
        <w:tc>
          <w:tcPr>
            <w:tcW w:w="283" w:type="dxa"/>
          </w:tcPr>
          <w:p w14:paraId="5334A720" w14:textId="77777777" w:rsidR="00AF12AE" w:rsidRDefault="00AF12AE" w:rsidP="007A1A18"/>
        </w:tc>
      </w:tr>
      <w:tr w:rsidR="00AF12AE" w14:paraId="3D4619AF" w14:textId="77777777" w:rsidTr="007A1A18">
        <w:tc>
          <w:tcPr>
            <w:tcW w:w="634" w:type="dxa"/>
          </w:tcPr>
          <w:p w14:paraId="5B7F78B6" w14:textId="77777777" w:rsidR="00AF12AE" w:rsidRDefault="00AF12AE" w:rsidP="007A1A18">
            <w:pPr>
              <w:jc w:val="center"/>
            </w:pPr>
            <w:r>
              <w:t>1</w:t>
            </w:r>
          </w:p>
        </w:tc>
        <w:tc>
          <w:tcPr>
            <w:tcW w:w="3302" w:type="dxa"/>
          </w:tcPr>
          <w:p w14:paraId="4446CAD7" w14:textId="77777777" w:rsidR="00AF12AE" w:rsidRDefault="00AF12AE" w:rsidP="007A1A18">
            <w:r>
              <w:t>Float double</w:t>
            </w:r>
          </w:p>
        </w:tc>
        <w:tc>
          <w:tcPr>
            <w:tcW w:w="283" w:type="dxa"/>
          </w:tcPr>
          <w:p w14:paraId="6AE06315" w14:textId="77777777" w:rsidR="00AF12AE" w:rsidRDefault="00AF12AE" w:rsidP="007A1A18"/>
        </w:tc>
      </w:tr>
      <w:tr w:rsidR="00AF12AE" w14:paraId="4634864C" w14:textId="77777777" w:rsidTr="007A1A18">
        <w:tc>
          <w:tcPr>
            <w:tcW w:w="634" w:type="dxa"/>
          </w:tcPr>
          <w:p w14:paraId="45542E8F" w14:textId="77777777" w:rsidR="00AF12AE" w:rsidRDefault="00AF12AE" w:rsidP="007A1A18">
            <w:pPr>
              <w:jc w:val="center"/>
            </w:pPr>
            <w:r>
              <w:lastRenderedPageBreak/>
              <w:t>2</w:t>
            </w:r>
          </w:p>
        </w:tc>
        <w:tc>
          <w:tcPr>
            <w:tcW w:w="3302" w:type="dxa"/>
          </w:tcPr>
          <w:p w14:paraId="498AF193" w14:textId="77777777" w:rsidR="00AF12AE" w:rsidRDefault="00AF12AE" w:rsidP="007A1A18">
            <w:r>
              <w:t>reserved</w:t>
            </w:r>
          </w:p>
        </w:tc>
        <w:tc>
          <w:tcPr>
            <w:tcW w:w="283" w:type="dxa"/>
          </w:tcPr>
          <w:p w14:paraId="72627522" w14:textId="77777777" w:rsidR="00AF12AE" w:rsidRDefault="00AF12AE" w:rsidP="007A1A18"/>
        </w:tc>
      </w:tr>
      <w:tr w:rsidR="00AF12AE" w14:paraId="42EE3847" w14:textId="77777777" w:rsidTr="007A1A18">
        <w:tc>
          <w:tcPr>
            <w:tcW w:w="634" w:type="dxa"/>
          </w:tcPr>
          <w:p w14:paraId="6810EFA4" w14:textId="77777777" w:rsidR="00AF12AE" w:rsidRDefault="00AF12AE" w:rsidP="007A1A18">
            <w:pPr>
              <w:jc w:val="center"/>
            </w:pPr>
            <w:r>
              <w:t>3</w:t>
            </w:r>
          </w:p>
        </w:tc>
        <w:tc>
          <w:tcPr>
            <w:tcW w:w="3302" w:type="dxa"/>
          </w:tcPr>
          <w:p w14:paraId="6CC66534" w14:textId="77777777" w:rsidR="00AF12AE" w:rsidRDefault="00AF12AE" w:rsidP="007A1A18">
            <w:r>
              <w:t>reserved</w:t>
            </w:r>
          </w:p>
        </w:tc>
        <w:tc>
          <w:tcPr>
            <w:tcW w:w="283" w:type="dxa"/>
          </w:tcPr>
          <w:p w14:paraId="12257B0C" w14:textId="77777777" w:rsidR="00AF12AE" w:rsidRDefault="00AF12AE" w:rsidP="007A1A18"/>
        </w:tc>
      </w:tr>
    </w:tbl>
    <w:p w14:paraId="47F1C91E" w14:textId="77777777" w:rsidR="001D7F85" w:rsidRDefault="001D7F85" w:rsidP="001D7F85">
      <w:pPr>
        <w:rPr>
          <w:rFonts w:eastAsiaTheme="majorEastAsia" w:cstheme="majorBidi"/>
        </w:rPr>
      </w:pPr>
      <w:r>
        <w:br w:type="page"/>
      </w:r>
    </w:p>
    <w:p w14:paraId="21BD6F1F" w14:textId="77777777"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14:paraId="7B5CCF53" w14:textId="77777777" w:rsidR="00A17391" w:rsidRDefault="00A17391" w:rsidP="00A17391">
      <w:r>
        <w:t>Synopsis</w:t>
      </w:r>
    </w:p>
    <w:p w14:paraId="328AA5E7" w14:textId="77777777"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14:paraId="0C0B6769" w14:textId="77777777" w:rsidR="00A17391" w:rsidRPr="00DE44FD" w:rsidRDefault="00A17391" w:rsidP="00A17391">
      <w:pPr>
        <w:rPr>
          <w:b/>
        </w:rPr>
      </w:pPr>
      <w:r w:rsidRPr="00DE44FD">
        <w:rPr>
          <w:b/>
        </w:rPr>
        <w:t>Description</w:t>
      </w:r>
    </w:p>
    <w:p w14:paraId="2C8AEE7A" w14:textId="77777777"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14:paraId="68EB9529" w14:textId="77777777"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14:paraId="0143A617" w14:textId="77777777" w:rsidTr="005D6C1F">
        <w:tc>
          <w:tcPr>
            <w:tcW w:w="1152" w:type="dxa"/>
          </w:tcPr>
          <w:p w14:paraId="30C633BE" w14:textId="77777777"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14:paraId="3EBBBE70" w14:textId="77777777" w:rsidR="00A17391" w:rsidRPr="00EB0B0D" w:rsidRDefault="00A17391" w:rsidP="005D6C1F">
            <w:pPr>
              <w:jc w:val="center"/>
              <w:rPr>
                <w:rFonts w:cs="Times New Roman"/>
              </w:rPr>
            </w:pPr>
            <w:r>
              <w:rPr>
                <w:rFonts w:cs="Times New Roman"/>
              </w:rPr>
              <w:t>~</w:t>
            </w:r>
          </w:p>
        </w:tc>
        <w:tc>
          <w:tcPr>
            <w:tcW w:w="504" w:type="dxa"/>
          </w:tcPr>
          <w:p w14:paraId="4385B44A" w14:textId="77777777"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14:paraId="7B626068" w14:textId="77777777"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14:paraId="08197AB5" w14:textId="77777777"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4852E38" w14:textId="77777777"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144B0A97" w14:textId="77777777"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DE1FA14" w14:textId="77777777"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B476526" w14:textId="77777777" w:rsidR="00A17391" w:rsidRDefault="00A17391" w:rsidP="00A17391">
      <w:pPr>
        <w:rPr>
          <w:b/>
        </w:rPr>
      </w:pPr>
    </w:p>
    <w:p w14:paraId="1D001D67" w14:textId="77777777" w:rsidR="00A17391" w:rsidRPr="00FA1262" w:rsidRDefault="00A17391" w:rsidP="00A17391">
      <w:pPr>
        <w:rPr>
          <w:b/>
        </w:rPr>
      </w:pPr>
      <w:r w:rsidRPr="00FA1262">
        <w:rPr>
          <w:b/>
        </w:rPr>
        <w:t>Operation</w:t>
      </w:r>
    </w:p>
    <w:p w14:paraId="2874B90C" w14:textId="77777777" w:rsidR="00A17391" w:rsidRDefault="00A17391" w:rsidP="00A17391">
      <w:pPr>
        <w:ind w:left="720" w:firstLine="720"/>
      </w:pPr>
      <w:r>
        <w:t>for x = 0 to VL-1</w:t>
      </w:r>
    </w:p>
    <w:p w14:paraId="20EBBB2B" w14:textId="77777777"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14:paraId="0E782C7D" w14:textId="77777777"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14:paraId="15949CB8" w14:textId="77777777" w:rsidTr="005D6C1F">
        <w:tc>
          <w:tcPr>
            <w:tcW w:w="634" w:type="dxa"/>
            <w:shd w:val="clear" w:color="auto" w:fill="404040" w:themeFill="text1" w:themeFillTint="BF"/>
          </w:tcPr>
          <w:p w14:paraId="334F7AA9" w14:textId="77777777"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0B216CEB" w14:textId="77777777"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1C5C2217" w14:textId="77777777" w:rsidR="00A17391" w:rsidRPr="00265544" w:rsidRDefault="00A17391" w:rsidP="005D6C1F">
            <w:pPr>
              <w:rPr>
                <w:color w:val="FFFFFF" w:themeColor="background1"/>
              </w:rPr>
            </w:pPr>
          </w:p>
        </w:tc>
      </w:tr>
      <w:tr w:rsidR="00A17391" w14:paraId="5653BAD7" w14:textId="77777777" w:rsidTr="005D6C1F">
        <w:tc>
          <w:tcPr>
            <w:tcW w:w="634" w:type="dxa"/>
          </w:tcPr>
          <w:p w14:paraId="014CFE33" w14:textId="77777777" w:rsidR="00A17391" w:rsidRDefault="00A17391" w:rsidP="005D6C1F">
            <w:pPr>
              <w:jc w:val="center"/>
            </w:pPr>
            <w:r>
              <w:t>0</w:t>
            </w:r>
          </w:p>
        </w:tc>
        <w:tc>
          <w:tcPr>
            <w:tcW w:w="3302" w:type="dxa"/>
          </w:tcPr>
          <w:p w14:paraId="01C0A0F8" w14:textId="77777777" w:rsidR="00A17391" w:rsidRDefault="00A17391" w:rsidP="005D6C1F">
            <w:r>
              <w:t>Integer</w:t>
            </w:r>
          </w:p>
        </w:tc>
        <w:tc>
          <w:tcPr>
            <w:tcW w:w="283" w:type="dxa"/>
          </w:tcPr>
          <w:p w14:paraId="55EBE8ED" w14:textId="77777777" w:rsidR="00A17391" w:rsidRDefault="00A17391" w:rsidP="005D6C1F"/>
        </w:tc>
      </w:tr>
      <w:tr w:rsidR="00A17391" w14:paraId="3D28E156" w14:textId="77777777" w:rsidTr="005D6C1F">
        <w:tc>
          <w:tcPr>
            <w:tcW w:w="634" w:type="dxa"/>
          </w:tcPr>
          <w:p w14:paraId="65339EC6" w14:textId="77777777" w:rsidR="00A17391" w:rsidRDefault="00A17391" w:rsidP="005D6C1F">
            <w:pPr>
              <w:jc w:val="center"/>
            </w:pPr>
            <w:r>
              <w:t>1</w:t>
            </w:r>
          </w:p>
        </w:tc>
        <w:tc>
          <w:tcPr>
            <w:tcW w:w="3302" w:type="dxa"/>
          </w:tcPr>
          <w:p w14:paraId="085EF583" w14:textId="77777777" w:rsidR="00A17391" w:rsidRDefault="00A17391" w:rsidP="005D6C1F">
            <w:r>
              <w:t>Float double</w:t>
            </w:r>
          </w:p>
        </w:tc>
        <w:tc>
          <w:tcPr>
            <w:tcW w:w="283" w:type="dxa"/>
          </w:tcPr>
          <w:p w14:paraId="3DFD656D" w14:textId="77777777" w:rsidR="00A17391" w:rsidRDefault="00A17391" w:rsidP="005D6C1F"/>
        </w:tc>
      </w:tr>
      <w:tr w:rsidR="00A17391" w14:paraId="168AB291" w14:textId="77777777" w:rsidTr="005D6C1F">
        <w:tc>
          <w:tcPr>
            <w:tcW w:w="634" w:type="dxa"/>
          </w:tcPr>
          <w:p w14:paraId="645978CE" w14:textId="77777777" w:rsidR="00A17391" w:rsidRDefault="00A17391" w:rsidP="005D6C1F">
            <w:pPr>
              <w:jc w:val="center"/>
            </w:pPr>
            <w:r>
              <w:t>2</w:t>
            </w:r>
          </w:p>
        </w:tc>
        <w:tc>
          <w:tcPr>
            <w:tcW w:w="3302" w:type="dxa"/>
          </w:tcPr>
          <w:p w14:paraId="577C6B80" w14:textId="77777777" w:rsidR="00A17391" w:rsidRDefault="00A17391" w:rsidP="005D6C1F">
            <w:r>
              <w:t>reserved</w:t>
            </w:r>
          </w:p>
        </w:tc>
        <w:tc>
          <w:tcPr>
            <w:tcW w:w="283" w:type="dxa"/>
          </w:tcPr>
          <w:p w14:paraId="5B34E038" w14:textId="77777777" w:rsidR="00A17391" w:rsidRDefault="00A17391" w:rsidP="005D6C1F"/>
        </w:tc>
      </w:tr>
      <w:tr w:rsidR="00A17391" w14:paraId="1D693070" w14:textId="77777777" w:rsidTr="005D6C1F">
        <w:tc>
          <w:tcPr>
            <w:tcW w:w="634" w:type="dxa"/>
          </w:tcPr>
          <w:p w14:paraId="61F11F91" w14:textId="77777777" w:rsidR="00A17391" w:rsidRDefault="00A17391" w:rsidP="005D6C1F">
            <w:pPr>
              <w:jc w:val="center"/>
            </w:pPr>
            <w:r>
              <w:t>3</w:t>
            </w:r>
          </w:p>
        </w:tc>
        <w:tc>
          <w:tcPr>
            <w:tcW w:w="3302" w:type="dxa"/>
          </w:tcPr>
          <w:p w14:paraId="7A54F509" w14:textId="77777777" w:rsidR="00A17391" w:rsidRDefault="00A17391" w:rsidP="005D6C1F">
            <w:r>
              <w:t>reserved</w:t>
            </w:r>
          </w:p>
        </w:tc>
        <w:tc>
          <w:tcPr>
            <w:tcW w:w="283" w:type="dxa"/>
          </w:tcPr>
          <w:p w14:paraId="284941AC" w14:textId="77777777" w:rsidR="00A17391" w:rsidRDefault="00A17391" w:rsidP="005D6C1F"/>
        </w:tc>
      </w:tr>
    </w:tbl>
    <w:p w14:paraId="67740111" w14:textId="77777777" w:rsidR="00A17391" w:rsidRDefault="00A17391" w:rsidP="00A17391">
      <w:pPr>
        <w:rPr>
          <w:rFonts w:eastAsiaTheme="majorEastAsia" w:cstheme="majorBidi"/>
        </w:rPr>
      </w:pPr>
      <w:r>
        <w:br w:type="page"/>
      </w:r>
    </w:p>
    <w:p w14:paraId="6859D4D8" w14:textId="77777777"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14:paraId="59476358" w14:textId="77777777" w:rsidR="001D7F85" w:rsidRDefault="001D7F85" w:rsidP="001D7F85">
      <w:r>
        <w:t>Synopsis</w:t>
      </w:r>
    </w:p>
    <w:p w14:paraId="22BB10FF" w14:textId="77777777"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14:paraId="7D87BAEF" w14:textId="77777777" w:rsidR="001D7F85" w:rsidRPr="00DE44FD" w:rsidRDefault="001D7F85" w:rsidP="001D7F85">
      <w:pPr>
        <w:rPr>
          <w:b/>
        </w:rPr>
      </w:pPr>
      <w:r w:rsidRPr="00DE44FD">
        <w:rPr>
          <w:b/>
        </w:rPr>
        <w:t>Description</w:t>
      </w:r>
    </w:p>
    <w:p w14:paraId="5B1B5AC8" w14:textId="77777777"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14:paraId="4376A384" w14:textId="77777777"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14:paraId="639EAFC8" w14:textId="77777777" w:rsidTr="005D6C1F">
        <w:tc>
          <w:tcPr>
            <w:tcW w:w="1152" w:type="dxa"/>
          </w:tcPr>
          <w:p w14:paraId="396BD845" w14:textId="77777777"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14:paraId="79549652" w14:textId="77777777" w:rsidR="001D7F85" w:rsidRPr="00EB0B0D" w:rsidRDefault="001D7F85" w:rsidP="005D6C1F">
            <w:pPr>
              <w:jc w:val="center"/>
              <w:rPr>
                <w:rFonts w:cs="Times New Roman"/>
              </w:rPr>
            </w:pPr>
            <w:r>
              <w:rPr>
                <w:rFonts w:cs="Times New Roman"/>
              </w:rPr>
              <w:t>~</w:t>
            </w:r>
          </w:p>
        </w:tc>
        <w:tc>
          <w:tcPr>
            <w:tcW w:w="504" w:type="dxa"/>
          </w:tcPr>
          <w:p w14:paraId="3D17BE07" w14:textId="77777777"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14:paraId="52E1DE4B" w14:textId="77777777"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14:paraId="3E19D596" w14:textId="77777777"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023BC61" w14:textId="77777777"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5FE8364" w14:textId="77777777"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0038F56" w14:textId="77777777"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9CA67D1" w14:textId="77777777" w:rsidR="001D7F85" w:rsidRDefault="001D7F85" w:rsidP="001D7F85">
      <w:pPr>
        <w:rPr>
          <w:b/>
        </w:rPr>
      </w:pPr>
    </w:p>
    <w:p w14:paraId="44FDA6CD" w14:textId="77777777" w:rsidR="001D7F85" w:rsidRPr="00FA1262" w:rsidRDefault="001D7F85" w:rsidP="001D7F85">
      <w:pPr>
        <w:rPr>
          <w:b/>
        </w:rPr>
      </w:pPr>
      <w:r w:rsidRPr="00FA1262">
        <w:rPr>
          <w:b/>
        </w:rPr>
        <w:t>Operation</w:t>
      </w:r>
    </w:p>
    <w:p w14:paraId="51F4D333" w14:textId="77777777" w:rsidR="001D7F85" w:rsidRDefault="001D7F85" w:rsidP="001D7F85">
      <w:pPr>
        <w:ind w:left="720" w:firstLine="720"/>
      </w:pPr>
      <w:r>
        <w:t>for x = 0 to VL-1</w:t>
      </w:r>
    </w:p>
    <w:p w14:paraId="3857255E" w14:textId="77777777"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14:paraId="024158D3" w14:textId="77777777"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14:paraId="4CD10D53" w14:textId="77777777" w:rsidTr="005D6C1F">
        <w:tc>
          <w:tcPr>
            <w:tcW w:w="634" w:type="dxa"/>
            <w:shd w:val="clear" w:color="auto" w:fill="404040" w:themeFill="text1" w:themeFillTint="BF"/>
          </w:tcPr>
          <w:p w14:paraId="1FF949AE" w14:textId="77777777"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398C6670" w14:textId="77777777"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A42B971" w14:textId="77777777" w:rsidR="001D7F85" w:rsidRPr="00265544" w:rsidRDefault="001D7F85" w:rsidP="005D6C1F">
            <w:pPr>
              <w:rPr>
                <w:color w:val="FFFFFF" w:themeColor="background1"/>
              </w:rPr>
            </w:pPr>
          </w:p>
        </w:tc>
      </w:tr>
      <w:tr w:rsidR="001D7F85" w14:paraId="51079FDA" w14:textId="77777777" w:rsidTr="005D6C1F">
        <w:tc>
          <w:tcPr>
            <w:tcW w:w="634" w:type="dxa"/>
          </w:tcPr>
          <w:p w14:paraId="0AF90ADD" w14:textId="77777777" w:rsidR="001D7F85" w:rsidRDefault="001D7F85" w:rsidP="005D6C1F">
            <w:pPr>
              <w:jc w:val="center"/>
            </w:pPr>
            <w:r>
              <w:t>0</w:t>
            </w:r>
          </w:p>
        </w:tc>
        <w:tc>
          <w:tcPr>
            <w:tcW w:w="3302" w:type="dxa"/>
          </w:tcPr>
          <w:p w14:paraId="0F226E5F" w14:textId="77777777" w:rsidR="001D7F85" w:rsidRDefault="001D7F85" w:rsidP="005D6C1F">
            <w:r>
              <w:t>Integer</w:t>
            </w:r>
          </w:p>
        </w:tc>
        <w:tc>
          <w:tcPr>
            <w:tcW w:w="283" w:type="dxa"/>
          </w:tcPr>
          <w:p w14:paraId="36F0DAD3" w14:textId="77777777" w:rsidR="001D7F85" w:rsidRDefault="001D7F85" w:rsidP="005D6C1F"/>
        </w:tc>
      </w:tr>
      <w:tr w:rsidR="001D7F85" w14:paraId="0EB7BB2C" w14:textId="77777777" w:rsidTr="005D6C1F">
        <w:tc>
          <w:tcPr>
            <w:tcW w:w="634" w:type="dxa"/>
          </w:tcPr>
          <w:p w14:paraId="2C8C47D0" w14:textId="77777777" w:rsidR="001D7F85" w:rsidRDefault="001D7F85" w:rsidP="005D6C1F">
            <w:pPr>
              <w:jc w:val="center"/>
            </w:pPr>
            <w:r>
              <w:t>1</w:t>
            </w:r>
          </w:p>
        </w:tc>
        <w:tc>
          <w:tcPr>
            <w:tcW w:w="3302" w:type="dxa"/>
          </w:tcPr>
          <w:p w14:paraId="1CABB355" w14:textId="77777777" w:rsidR="001D7F85" w:rsidRDefault="001D7F85" w:rsidP="005D6C1F">
            <w:r>
              <w:t>Float double</w:t>
            </w:r>
          </w:p>
        </w:tc>
        <w:tc>
          <w:tcPr>
            <w:tcW w:w="283" w:type="dxa"/>
          </w:tcPr>
          <w:p w14:paraId="020B8346" w14:textId="77777777" w:rsidR="001D7F85" w:rsidRDefault="001D7F85" w:rsidP="005D6C1F"/>
        </w:tc>
      </w:tr>
      <w:tr w:rsidR="001D7F85" w14:paraId="1E6ED2D0" w14:textId="77777777" w:rsidTr="005D6C1F">
        <w:tc>
          <w:tcPr>
            <w:tcW w:w="634" w:type="dxa"/>
          </w:tcPr>
          <w:p w14:paraId="399436F1" w14:textId="77777777" w:rsidR="001D7F85" w:rsidRDefault="001D7F85" w:rsidP="005D6C1F">
            <w:pPr>
              <w:jc w:val="center"/>
            </w:pPr>
            <w:r>
              <w:t>2</w:t>
            </w:r>
          </w:p>
        </w:tc>
        <w:tc>
          <w:tcPr>
            <w:tcW w:w="3302" w:type="dxa"/>
          </w:tcPr>
          <w:p w14:paraId="060C8FA0" w14:textId="77777777" w:rsidR="001D7F85" w:rsidRDefault="001D7F85" w:rsidP="005D6C1F">
            <w:r>
              <w:t>reserved</w:t>
            </w:r>
          </w:p>
        </w:tc>
        <w:tc>
          <w:tcPr>
            <w:tcW w:w="283" w:type="dxa"/>
          </w:tcPr>
          <w:p w14:paraId="2AEE98F6" w14:textId="77777777" w:rsidR="001D7F85" w:rsidRDefault="001D7F85" w:rsidP="005D6C1F"/>
        </w:tc>
      </w:tr>
      <w:tr w:rsidR="001D7F85" w14:paraId="4425131E" w14:textId="77777777" w:rsidTr="005D6C1F">
        <w:tc>
          <w:tcPr>
            <w:tcW w:w="634" w:type="dxa"/>
          </w:tcPr>
          <w:p w14:paraId="1C9A26F1" w14:textId="77777777" w:rsidR="001D7F85" w:rsidRDefault="001D7F85" w:rsidP="005D6C1F">
            <w:pPr>
              <w:jc w:val="center"/>
            </w:pPr>
            <w:r>
              <w:t>3</w:t>
            </w:r>
          </w:p>
        </w:tc>
        <w:tc>
          <w:tcPr>
            <w:tcW w:w="3302" w:type="dxa"/>
          </w:tcPr>
          <w:p w14:paraId="60D4B9ED" w14:textId="77777777" w:rsidR="001D7F85" w:rsidRDefault="001D7F85" w:rsidP="005D6C1F">
            <w:r>
              <w:t>reserved</w:t>
            </w:r>
          </w:p>
        </w:tc>
        <w:tc>
          <w:tcPr>
            <w:tcW w:w="283" w:type="dxa"/>
          </w:tcPr>
          <w:p w14:paraId="5BED92C9" w14:textId="77777777" w:rsidR="001D7F85" w:rsidRDefault="001D7F85" w:rsidP="005D6C1F"/>
        </w:tc>
      </w:tr>
    </w:tbl>
    <w:p w14:paraId="5D5B4787" w14:textId="77777777" w:rsidR="007A21E8" w:rsidRDefault="007A21E8" w:rsidP="007A21E8">
      <w:pPr>
        <w:rPr>
          <w:rFonts w:eastAsiaTheme="majorEastAsia" w:cstheme="majorBidi"/>
        </w:rPr>
      </w:pPr>
      <w:r>
        <w:br w:type="page"/>
      </w:r>
    </w:p>
    <w:p w14:paraId="11D3F9E3" w14:textId="77777777"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14:paraId="0C2625E7" w14:textId="77777777" w:rsidR="006456B6" w:rsidRDefault="006456B6" w:rsidP="006456B6">
      <w:r>
        <w:t>Synopsis</w:t>
      </w:r>
    </w:p>
    <w:p w14:paraId="2E88B761" w14:textId="77777777"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14:paraId="4DEFE160" w14:textId="77777777" w:rsidR="006456B6" w:rsidRPr="00BF211E" w:rsidRDefault="006456B6" w:rsidP="006456B6">
      <w:pPr>
        <w:rPr>
          <w:b/>
        </w:rPr>
      </w:pPr>
      <w:r w:rsidRPr="00BF211E">
        <w:rPr>
          <w:b/>
        </w:rPr>
        <w:t>Description</w:t>
      </w:r>
    </w:p>
    <w:p w14:paraId="06A5F140"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14:paraId="2724E1C5"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74D5EAF2" w14:textId="77777777" w:rsidTr="005D6C1F">
        <w:tc>
          <w:tcPr>
            <w:tcW w:w="1152" w:type="dxa"/>
          </w:tcPr>
          <w:p w14:paraId="4CF5FAE9" w14:textId="77777777"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13A7AD44" w14:textId="77777777" w:rsidR="006456B6" w:rsidRPr="00EB0B0D" w:rsidRDefault="006456B6" w:rsidP="005D6C1F">
            <w:pPr>
              <w:jc w:val="center"/>
              <w:rPr>
                <w:rFonts w:cs="Times New Roman"/>
              </w:rPr>
            </w:pPr>
            <w:r>
              <w:rPr>
                <w:rFonts w:cs="Times New Roman"/>
              </w:rPr>
              <w:t>1</w:t>
            </w:r>
          </w:p>
        </w:tc>
        <w:tc>
          <w:tcPr>
            <w:tcW w:w="504" w:type="dxa"/>
          </w:tcPr>
          <w:p w14:paraId="22AEBD68"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24A4FEFF"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68D749A9" w14:textId="77777777"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14:paraId="2631CE1C"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5FBCC95C"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6885A94F"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ABD2233"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DA33FBF" w14:textId="77777777" w:rsidR="006456B6" w:rsidRDefault="006456B6" w:rsidP="006456B6"/>
    <w:p w14:paraId="0AD169B7" w14:textId="77777777" w:rsidR="006456B6" w:rsidRPr="00963E47" w:rsidRDefault="006456B6" w:rsidP="006456B6">
      <w:pPr>
        <w:rPr>
          <w:b/>
        </w:rPr>
      </w:pPr>
      <w:r w:rsidRPr="00963E47">
        <w:rPr>
          <w:b/>
        </w:rPr>
        <w:t>Operation</w:t>
      </w:r>
    </w:p>
    <w:p w14:paraId="1ED15777" w14:textId="77777777" w:rsidR="006456B6" w:rsidRDefault="006456B6" w:rsidP="006456B6">
      <w:pPr>
        <w:ind w:left="720" w:firstLine="720"/>
      </w:pPr>
      <w:r>
        <w:t>for x = 0 to VL-1</w:t>
      </w:r>
    </w:p>
    <w:p w14:paraId="60153CBB" w14:textId="77777777"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14:paraId="29C7BD3C" w14:textId="77777777" w:rsidR="006456B6" w:rsidRDefault="006456B6" w:rsidP="006456B6">
      <w:pPr>
        <w:rPr>
          <w:rStyle w:val="Strong"/>
        </w:rPr>
      </w:pPr>
      <w:r w:rsidRPr="00EB1AAC">
        <w:rPr>
          <w:rStyle w:val="Strong"/>
        </w:rPr>
        <w:t>Operation:</w:t>
      </w:r>
    </w:p>
    <w:p w14:paraId="6EB35E77" w14:textId="77777777" w:rsidR="006456B6" w:rsidRPr="00834F9D" w:rsidRDefault="006456B6" w:rsidP="006456B6">
      <w:pPr>
        <w:ind w:left="720"/>
        <w:rPr>
          <w:rStyle w:val="Strong"/>
          <w:b w:val="0"/>
        </w:rPr>
      </w:pPr>
      <w:r w:rsidRPr="00834F9D">
        <w:rPr>
          <w:rStyle w:val="Strong"/>
        </w:rPr>
        <w:t>For each vector element</w:t>
      </w:r>
    </w:p>
    <w:p w14:paraId="723BF9DB" w14:textId="77777777"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14:paraId="01ED45DE"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069DFA24" w14:textId="77777777" w:rsidR="006456B6" w:rsidRPr="0025147B" w:rsidRDefault="006456B6" w:rsidP="006456B6">
      <w:pPr>
        <w:spacing w:after="0"/>
        <w:ind w:left="1440"/>
        <w:rPr>
          <w:sz w:val="18"/>
        </w:rPr>
      </w:pPr>
      <w:r w:rsidRPr="0025147B">
        <w:rPr>
          <w:sz w:val="18"/>
        </w:rPr>
        <w:t>else</w:t>
      </w:r>
    </w:p>
    <w:p w14:paraId="7591FC29"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C83B3DB"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63C6650F" w14:textId="77777777" w:rsidTr="005D6C1F">
        <w:tc>
          <w:tcPr>
            <w:tcW w:w="634" w:type="dxa"/>
            <w:shd w:val="clear" w:color="auto" w:fill="404040" w:themeFill="text1" w:themeFillTint="BF"/>
          </w:tcPr>
          <w:p w14:paraId="6397DD1B"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40A3B16"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7899283" w14:textId="77777777" w:rsidR="006456B6" w:rsidRPr="00265544" w:rsidRDefault="006456B6" w:rsidP="005D6C1F">
            <w:pPr>
              <w:rPr>
                <w:color w:val="FFFFFF" w:themeColor="background1"/>
              </w:rPr>
            </w:pPr>
          </w:p>
        </w:tc>
      </w:tr>
      <w:tr w:rsidR="006456B6" w14:paraId="7A6B1018" w14:textId="77777777" w:rsidTr="005D6C1F">
        <w:tc>
          <w:tcPr>
            <w:tcW w:w="634" w:type="dxa"/>
          </w:tcPr>
          <w:p w14:paraId="4D1FD680" w14:textId="77777777" w:rsidR="006456B6" w:rsidRDefault="006456B6" w:rsidP="005D6C1F">
            <w:pPr>
              <w:jc w:val="center"/>
            </w:pPr>
            <w:r>
              <w:t>0</w:t>
            </w:r>
          </w:p>
        </w:tc>
        <w:tc>
          <w:tcPr>
            <w:tcW w:w="3302" w:type="dxa"/>
          </w:tcPr>
          <w:p w14:paraId="5974D579" w14:textId="77777777" w:rsidR="006456B6" w:rsidRDefault="006456B6" w:rsidP="005D6C1F">
            <w:r>
              <w:t>Integer</w:t>
            </w:r>
          </w:p>
        </w:tc>
        <w:tc>
          <w:tcPr>
            <w:tcW w:w="283" w:type="dxa"/>
          </w:tcPr>
          <w:p w14:paraId="722E6F27" w14:textId="77777777" w:rsidR="006456B6" w:rsidRDefault="006456B6" w:rsidP="005D6C1F"/>
        </w:tc>
      </w:tr>
      <w:tr w:rsidR="006456B6" w14:paraId="38894FFB" w14:textId="77777777" w:rsidTr="005D6C1F">
        <w:tc>
          <w:tcPr>
            <w:tcW w:w="634" w:type="dxa"/>
          </w:tcPr>
          <w:p w14:paraId="78555C54" w14:textId="77777777" w:rsidR="006456B6" w:rsidRDefault="006456B6" w:rsidP="005D6C1F">
            <w:pPr>
              <w:jc w:val="center"/>
            </w:pPr>
            <w:r>
              <w:t>1</w:t>
            </w:r>
          </w:p>
        </w:tc>
        <w:tc>
          <w:tcPr>
            <w:tcW w:w="3302" w:type="dxa"/>
          </w:tcPr>
          <w:p w14:paraId="7DC40D34" w14:textId="77777777" w:rsidR="006456B6" w:rsidRDefault="006456B6" w:rsidP="005D6C1F">
            <w:r>
              <w:t>Float double</w:t>
            </w:r>
          </w:p>
        </w:tc>
        <w:tc>
          <w:tcPr>
            <w:tcW w:w="283" w:type="dxa"/>
          </w:tcPr>
          <w:p w14:paraId="653B8C7C" w14:textId="77777777" w:rsidR="006456B6" w:rsidRDefault="006456B6" w:rsidP="005D6C1F"/>
        </w:tc>
      </w:tr>
      <w:tr w:rsidR="006456B6" w14:paraId="5E24FC1D" w14:textId="77777777" w:rsidTr="005D6C1F">
        <w:tc>
          <w:tcPr>
            <w:tcW w:w="634" w:type="dxa"/>
          </w:tcPr>
          <w:p w14:paraId="06CE2F59" w14:textId="77777777" w:rsidR="006456B6" w:rsidRDefault="006456B6" w:rsidP="005D6C1F">
            <w:pPr>
              <w:jc w:val="center"/>
            </w:pPr>
            <w:r>
              <w:t>2</w:t>
            </w:r>
          </w:p>
        </w:tc>
        <w:tc>
          <w:tcPr>
            <w:tcW w:w="3302" w:type="dxa"/>
          </w:tcPr>
          <w:p w14:paraId="2EFB10AC" w14:textId="77777777" w:rsidR="006456B6" w:rsidRDefault="006456B6" w:rsidP="005D6C1F">
            <w:r>
              <w:t>reserved</w:t>
            </w:r>
          </w:p>
        </w:tc>
        <w:tc>
          <w:tcPr>
            <w:tcW w:w="283" w:type="dxa"/>
          </w:tcPr>
          <w:p w14:paraId="70BB57D2" w14:textId="77777777" w:rsidR="006456B6" w:rsidRDefault="006456B6" w:rsidP="005D6C1F"/>
        </w:tc>
      </w:tr>
      <w:tr w:rsidR="006456B6" w14:paraId="5576BFA4" w14:textId="77777777" w:rsidTr="005D6C1F">
        <w:tc>
          <w:tcPr>
            <w:tcW w:w="634" w:type="dxa"/>
          </w:tcPr>
          <w:p w14:paraId="4BE8C2DF" w14:textId="77777777" w:rsidR="006456B6" w:rsidRDefault="006456B6" w:rsidP="005D6C1F">
            <w:pPr>
              <w:jc w:val="center"/>
            </w:pPr>
            <w:r>
              <w:t>3</w:t>
            </w:r>
          </w:p>
        </w:tc>
        <w:tc>
          <w:tcPr>
            <w:tcW w:w="3302" w:type="dxa"/>
          </w:tcPr>
          <w:p w14:paraId="3B88B2CA" w14:textId="77777777" w:rsidR="006456B6" w:rsidRDefault="006456B6" w:rsidP="005D6C1F">
            <w:r>
              <w:t>reserved</w:t>
            </w:r>
          </w:p>
        </w:tc>
        <w:tc>
          <w:tcPr>
            <w:tcW w:w="283" w:type="dxa"/>
          </w:tcPr>
          <w:p w14:paraId="063FB7B1" w14:textId="77777777" w:rsidR="006456B6" w:rsidRDefault="006456B6" w:rsidP="005D6C1F"/>
        </w:tc>
      </w:tr>
    </w:tbl>
    <w:p w14:paraId="47A2D536" w14:textId="77777777" w:rsidR="007A21E8" w:rsidRPr="00033D88" w:rsidRDefault="007A21E8" w:rsidP="00033D88">
      <w:pPr>
        <w:pStyle w:val="Heading3"/>
        <w:rPr>
          <w:sz w:val="40"/>
          <w:szCs w:val="40"/>
        </w:rPr>
      </w:pPr>
      <w:r w:rsidRPr="00033D88">
        <w:rPr>
          <w:sz w:val="40"/>
          <w:szCs w:val="40"/>
        </w:rPr>
        <w:t>VSYNC -Synchronize</w:t>
      </w:r>
    </w:p>
    <w:p w14:paraId="4CDA6244" w14:textId="77777777" w:rsidR="007A21E8" w:rsidRPr="00EB0B0D" w:rsidRDefault="007A21E8" w:rsidP="007A21E8">
      <w:pPr>
        <w:rPr>
          <w:rFonts w:cs="Times New Roman"/>
        </w:rPr>
      </w:pPr>
      <w:r w:rsidRPr="00EB0B0D">
        <w:rPr>
          <w:rFonts w:cs="Times New Roman"/>
        </w:rPr>
        <w:t>Description:</w:t>
      </w:r>
    </w:p>
    <w:p w14:paraId="70F8A8E3" w14:textId="77777777"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0E73F2AC" w14:textId="77777777"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14:paraId="063E8820" w14:textId="77777777" w:rsidTr="00B03AA9">
        <w:tc>
          <w:tcPr>
            <w:tcW w:w="1152" w:type="dxa"/>
            <w:tcBorders>
              <w:top w:val="nil"/>
              <w:left w:val="nil"/>
              <w:right w:val="nil"/>
            </w:tcBorders>
          </w:tcPr>
          <w:p w14:paraId="11315AAC" w14:textId="77777777"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2D703614" w14:textId="77777777"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44D75C94" w14:textId="77777777"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15078644" w14:textId="77777777"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5CB692C7" w14:textId="77777777"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6329BF59" w14:textId="77777777"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539E981E" w14:textId="77777777"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14:paraId="26F0E4D8" w14:textId="77777777" w:rsidTr="00B03AA9">
        <w:tc>
          <w:tcPr>
            <w:tcW w:w="1152" w:type="dxa"/>
          </w:tcPr>
          <w:p w14:paraId="27F8E335" w14:textId="77777777"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14:paraId="123128D8" w14:textId="77777777"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14:paraId="02F8AFFA" w14:textId="77777777"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14:paraId="1983C491"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14:paraId="6F18B1BD"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14:paraId="21677FF2"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14:paraId="1AA42A21" w14:textId="77777777"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14:paraId="0287F66F" w14:textId="77777777" w:rsidR="007A21E8" w:rsidRPr="00EB0B0D" w:rsidRDefault="007A21E8" w:rsidP="007A21E8">
      <w:pPr>
        <w:rPr>
          <w:rFonts w:cs="Times New Roman"/>
        </w:rPr>
      </w:pPr>
    </w:p>
    <w:p w14:paraId="3505AA23" w14:textId="77777777" w:rsidR="007A21E8" w:rsidRPr="00EB0B0D" w:rsidRDefault="007A21E8" w:rsidP="007A21E8">
      <w:pPr>
        <w:rPr>
          <w:rFonts w:cs="Times New Roman"/>
        </w:rPr>
      </w:pPr>
      <w:r w:rsidRPr="00EB0B0D">
        <w:rPr>
          <w:rFonts w:cs="Times New Roman"/>
        </w:rPr>
        <w:lastRenderedPageBreak/>
        <w:t>Clock Cycles: varies depending on queue contents</w:t>
      </w:r>
    </w:p>
    <w:p w14:paraId="355CC1D5" w14:textId="77777777" w:rsidR="00C17AB9" w:rsidRDefault="00C17AB9">
      <w:pPr>
        <w:rPr>
          <w:rFonts w:eastAsiaTheme="majorEastAsia" w:cstheme="majorBidi"/>
          <w:b/>
          <w:bCs/>
          <w:sz w:val="40"/>
          <w:szCs w:val="40"/>
        </w:rPr>
      </w:pPr>
      <w:r>
        <w:rPr>
          <w:sz w:val="40"/>
          <w:szCs w:val="40"/>
        </w:rPr>
        <w:br w:type="page"/>
      </w:r>
    </w:p>
    <w:p w14:paraId="4284CCF0" w14:textId="77777777"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14:paraId="7BB6F4BE" w14:textId="77777777" w:rsidR="00EA1799" w:rsidRDefault="00EA1799" w:rsidP="00EA1799">
      <w:r>
        <w:t>Synopsis</w:t>
      </w:r>
    </w:p>
    <w:p w14:paraId="34D809E5" w14:textId="77777777"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14:paraId="5F006D2E" w14:textId="77777777" w:rsidR="00EA1799" w:rsidRPr="00DE44FD" w:rsidRDefault="00EA1799" w:rsidP="00EA1799">
      <w:pPr>
        <w:rPr>
          <w:b/>
        </w:rPr>
      </w:pPr>
      <w:r w:rsidRPr="00DE44FD">
        <w:rPr>
          <w:b/>
        </w:rPr>
        <w:t>Description</w:t>
      </w:r>
    </w:p>
    <w:p w14:paraId="2E69797E" w14:textId="77777777"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14:paraId="1F66B350" w14:textId="77777777"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14:paraId="294C7FC2" w14:textId="77777777" w:rsidTr="000666BC">
        <w:tc>
          <w:tcPr>
            <w:tcW w:w="1152" w:type="dxa"/>
          </w:tcPr>
          <w:p w14:paraId="41F9C40D" w14:textId="77777777"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14:paraId="25E30536" w14:textId="77777777"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14:paraId="114B9DF8" w14:textId="77777777"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14:paraId="1CF7F329" w14:textId="77777777"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14:paraId="6F382AFB" w14:textId="77777777"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58D5DD23" w14:textId="77777777"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F916E98" w14:textId="77777777"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6CDF457" w14:textId="77777777" w:rsidR="00EA1799" w:rsidRDefault="00EA1799" w:rsidP="00EA1799">
      <w:pPr>
        <w:rPr>
          <w:b/>
          <w:i/>
        </w:rPr>
      </w:pPr>
    </w:p>
    <w:p w14:paraId="562396A7" w14:textId="77777777" w:rsidR="00EA1799" w:rsidRPr="00FA1262" w:rsidRDefault="00EA1799" w:rsidP="00EA1799">
      <w:pPr>
        <w:rPr>
          <w:b/>
        </w:rPr>
      </w:pPr>
      <w:r w:rsidRPr="00FA1262">
        <w:rPr>
          <w:b/>
        </w:rPr>
        <w:t>Operation</w:t>
      </w:r>
    </w:p>
    <w:p w14:paraId="2E5777FC" w14:textId="77777777" w:rsidR="00EA1799" w:rsidRDefault="00EA1799" w:rsidP="00EA1799">
      <w:pPr>
        <w:ind w:left="720" w:firstLine="720"/>
      </w:pPr>
      <w:r>
        <w:t>for x = 0 to VL - 1</w:t>
      </w:r>
    </w:p>
    <w:p w14:paraId="6CA2C6ED" w14:textId="77777777" w:rsidR="00EA1799" w:rsidRDefault="00EA1799" w:rsidP="00EA1799">
      <w:pPr>
        <w:ind w:left="1440" w:firstLine="720"/>
      </w:pPr>
      <w:r>
        <w:t>if (</w:t>
      </w:r>
      <w:proofErr w:type="spellStart"/>
      <w:r>
        <w:t>Vm</w:t>
      </w:r>
      <w:proofErr w:type="spellEnd"/>
      <w:r>
        <w:t>[x])</w:t>
      </w:r>
    </w:p>
    <w:p w14:paraId="3BB65DC5" w14:textId="77777777"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14:paraId="5E382927" w14:textId="77777777" w:rsidR="00EA1799" w:rsidRDefault="00EA1799" w:rsidP="00EA1799">
      <w:pPr>
        <w:ind w:left="2160" w:firstLine="720"/>
      </w:pPr>
      <w:proofErr w:type="spellStart"/>
      <w:r>
        <w:t>Va</w:t>
      </w:r>
      <w:proofErr w:type="spellEnd"/>
      <w:r>
        <w:t xml:space="preserve">[x] = </w:t>
      </w:r>
      <w:proofErr w:type="spellStart"/>
      <w:r>
        <w:t>Vb</w:t>
      </w:r>
      <w:proofErr w:type="spellEnd"/>
      <w:r>
        <w:t>[x]</w:t>
      </w:r>
    </w:p>
    <w:p w14:paraId="2B8FAE29" w14:textId="77777777" w:rsidR="00EA1799" w:rsidRDefault="00EA1799" w:rsidP="00EA1799">
      <w:pPr>
        <w:rPr>
          <w:rFonts w:eastAsiaTheme="majorEastAsia" w:cstheme="majorBidi"/>
        </w:rPr>
      </w:pPr>
      <w:r>
        <w:br w:type="page"/>
      </w:r>
    </w:p>
    <w:p w14:paraId="42193170" w14:textId="77777777"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14:paraId="5B8A67A8" w14:textId="77777777" w:rsidR="00C17AB9" w:rsidRDefault="00C17AB9" w:rsidP="00C17AB9">
      <w:r>
        <w:t>Synopsis</w:t>
      </w:r>
    </w:p>
    <w:p w14:paraId="67B78D4B" w14:textId="77777777" w:rsidR="00C17AB9" w:rsidRDefault="00C17AB9" w:rsidP="00C17AB9">
      <w:r>
        <w:t xml:space="preserve">Vector register bitwise or. Vt = </w:t>
      </w:r>
      <w:proofErr w:type="spellStart"/>
      <w:r>
        <w:t>Va</w:t>
      </w:r>
      <w:proofErr w:type="spellEnd"/>
      <w:r>
        <w:t xml:space="preserve"> ^ </w:t>
      </w:r>
      <w:proofErr w:type="spellStart"/>
      <w:r>
        <w:t>Vb</w:t>
      </w:r>
      <w:proofErr w:type="spellEnd"/>
    </w:p>
    <w:p w14:paraId="07B45A5B" w14:textId="77777777" w:rsidR="00C17AB9" w:rsidRPr="003B7240" w:rsidRDefault="00C17AB9" w:rsidP="00C17AB9">
      <w:pPr>
        <w:rPr>
          <w:b/>
          <w:i/>
        </w:rPr>
      </w:pPr>
      <w:r w:rsidRPr="003B7240">
        <w:rPr>
          <w:b/>
          <w:i/>
        </w:rPr>
        <w:t>Description</w:t>
      </w:r>
    </w:p>
    <w:p w14:paraId="2CFAFBF3" w14:textId="77777777"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14:paraId="33A0572B" w14:textId="77777777"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14:paraId="5D6E1197" w14:textId="77777777" w:rsidTr="005D388F">
        <w:tc>
          <w:tcPr>
            <w:tcW w:w="1152" w:type="dxa"/>
          </w:tcPr>
          <w:p w14:paraId="293CE7CF" w14:textId="77777777"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14:paraId="2095CC37" w14:textId="77777777"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14:paraId="2DC80F8E" w14:textId="77777777"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14:paraId="6F098F8D" w14:textId="77777777"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CD513AD" w14:textId="77777777"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7560ACA2" w14:textId="77777777"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CBCC6C" w14:textId="77777777"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2A5BD32" w14:textId="77777777" w:rsidR="00C17AB9" w:rsidRDefault="00C17AB9" w:rsidP="00C17AB9"/>
    <w:p w14:paraId="0B582439" w14:textId="77777777" w:rsidR="00C17AB9" w:rsidRPr="000A5B12" w:rsidRDefault="00C17AB9" w:rsidP="00C17AB9">
      <w:pPr>
        <w:rPr>
          <w:b/>
        </w:rPr>
      </w:pPr>
      <w:r w:rsidRPr="000A5B12">
        <w:rPr>
          <w:b/>
        </w:rPr>
        <w:t>Operation</w:t>
      </w:r>
    </w:p>
    <w:p w14:paraId="4F725840" w14:textId="77777777" w:rsidR="00C17AB9" w:rsidRDefault="00C17AB9" w:rsidP="00C17AB9">
      <w:pPr>
        <w:ind w:left="720" w:firstLine="720"/>
      </w:pPr>
      <w:r>
        <w:t>for x = 0 to VL-1</w:t>
      </w:r>
    </w:p>
    <w:p w14:paraId="70B07C45" w14:textId="77777777"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3D9C47EC" w14:textId="77777777" w:rsidR="00C17AB9" w:rsidRDefault="00C17AB9" w:rsidP="00C17AB9">
      <w:pPr>
        <w:rPr>
          <w:rFonts w:asciiTheme="majorHAnsi" w:eastAsiaTheme="majorEastAsia" w:hAnsiTheme="majorHAnsi" w:cstheme="majorBidi"/>
          <w:b/>
          <w:bCs/>
        </w:rPr>
      </w:pPr>
      <w:r>
        <w:br w:type="page"/>
      </w:r>
    </w:p>
    <w:p w14:paraId="2F7FEF18" w14:textId="77777777"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14:paraId="5A0434B3" w14:textId="77777777" w:rsidR="00C17AB9" w:rsidRDefault="00C17AB9" w:rsidP="00C17AB9">
      <w:r>
        <w:t>Synopsis</w:t>
      </w:r>
    </w:p>
    <w:p w14:paraId="6E668DB8" w14:textId="77777777"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14:paraId="6F57ABC0" w14:textId="77777777" w:rsidR="00C17AB9" w:rsidRPr="003B7240" w:rsidRDefault="00C17AB9" w:rsidP="00C17AB9">
      <w:pPr>
        <w:rPr>
          <w:b/>
          <w:i/>
        </w:rPr>
      </w:pPr>
      <w:r w:rsidRPr="003B7240">
        <w:rPr>
          <w:b/>
          <w:i/>
        </w:rPr>
        <w:t>Description</w:t>
      </w:r>
    </w:p>
    <w:p w14:paraId="1164D1C6" w14:textId="77777777"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14:paraId="63D0577E" w14:textId="77777777"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14:paraId="32624BC8" w14:textId="77777777" w:rsidTr="00666853">
        <w:tc>
          <w:tcPr>
            <w:tcW w:w="1152" w:type="dxa"/>
          </w:tcPr>
          <w:p w14:paraId="4AB97050" w14:textId="77777777"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14:paraId="47168A59" w14:textId="77777777"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14:paraId="46C657A4" w14:textId="77777777"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14:paraId="421D0A37" w14:textId="77777777"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F1DBF70" w14:textId="77777777"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63461542" w14:textId="77777777"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2AA82A2" w14:textId="77777777"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00203B6" w14:textId="77777777" w:rsidR="00C17AB9" w:rsidRDefault="00C17AB9" w:rsidP="00C17AB9"/>
    <w:p w14:paraId="68551E9A" w14:textId="77777777" w:rsidR="00C17AB9" w:rsidRPr="00963E47" w:rsidRDefault="00C17AB9" w:rsidP="00C17AB9">
      <w:pPr>
        <w:rPr>
          <w:b/>
        </w:rPr>
      </w:pPr>
      <w:r w:rsidRPr="00963E47">
        <w:rPr>
          <w:b/>
        </w:rPr>
        <w:t>Operation</w:t>
      </w:r>
    </w:p>
    <w:p w14:paraId="2483F0B6" w14:textId="77777777" w:rsidR="00C17AB9" w:rsidRDefault="00C17AB9" w:rsidP="00C17AB9">
      <w:pPr>
        <w:ind w:left="720" w:firstLine="720"/>
      </w:pPr>
      <w:r>
        <w:t>for x = 0 to VL-1</w:t>
      </w:r>
    </w:p>
    <w:p w14:paraId="74B633A1" w14:textId="77777777"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14:paraId="0CE7AC90" w14:textId="77777777" w:rsidR="00991ACF" w:rsidRDefault="00991ACF">
      <w:pPr>
        <w:rPr>
          <w:rFonts w:cs="Times New Roman"/>
        </w:rPr>
      </w:pPr>
      <w:r>
        <w:rPr>
          <w:rFonts w:cs="Times New Roman"/>
        </w:rPr>
        <w:br w:type="page"/>
      </w:r>
    </w:p>
    <w:p w14:paraId="2ED3DA91" w14:textId="77777777" w:rsidR="00C13215" w:rsidRDefault="00C13215" w:rsidP="00FF2783">
      <w:pPr>
        <w:pStyle w:val="Heading1"/>
        <w:rPr>
          <w:sz w:val="44"/>
        </w:rPr>
      </w:pPr>
      <w:r>
        <w:rPr>
          <w:sz w:val="44"/>
        </w:rPr>
        <w:lastRenderedPageBreak/>
        <w:t>GPU</w:t>
      </w:r>
    </w:p>
    <w:p w14:paraId="1074C6BE" w14:textId="77777777" w:rsidR="00C13215" w:rsidRDefault="00C13215" w:rsidP="00002F9F">
      <w:pPr>
        <w:pStyle w:val="Heading2"/>
      </w:pPr>
      <w:r>
        <w:t>Overview</w:t>
      </w:r>
    </w:p>
    <w:p w14:paraId="6AF9273C" w14:textId="77777777" w:rsidR="00C13215" w:rsidRPr="00C13215" w:rsidRDefault="00C13215" w:rsidP="00002F9F">
      <w:pPr>
        <w:ind w:left="720"/>
      </w:pPr>
      <w:r>
        <w:t xml:space="preserve">The GPU is a 32-bit version of the FT64 instruction set. </w:t>
      </w:r>
    </w:p>
    <w:p w14:paraId="73631C2F" w14:textId="77777777" w:rsidR="00FF2783" w:rsidRDefault="00991ACF" w:rsidP="00FF2783">
      <w:pPr>
        <w:pStyle w:val="Heading1"/>
        <w:rPr>
          <w:sz w:val="44"/>
        </w:rPr>
      </w:pPr>
      <w:r w:rsidRPr="00FF2783">
        <w:rPr>
          <w:sz w:val="44"/>
        </w:rPr>
        <w:t>GPU Instructions</w:t>
      </w:r>
    </w:p>
    <w:p w14:paraId="3C3D2CCA" w14:textId="77777777" w:rsidR="006345B6" w:rsidRDefault="006345B6" w:rsidP="006345B6">
      <w:pPr>
        <w:pStyle w:val="Heading2"/>
      </w:pPr>
      <w:r>
        <w:t>Overview</w:t>
      </w:r>
    </w:p>
    <w:p w14:paraId="11EC02A6" w14:textId="77777777"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14:paraId="262E55CD" w14:textId="77777777"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14:paraId="5A9E557D" w14:textId="77777777"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14:paraId="07428936" w14:textId="77777777" w:rsidR="00A14FF2" w:rsidRDefault="00A14FF2" w:rsidP="00EF069C">
      <w:pPr>
        <w:ind w:left="720"/>
      </w:pPr>
    </w:p>
    <w:p w14:paraId="1E968634" w14:textId="77777777" w:rsidR="009C1BD7" w:rsidRDefault="009C1BD7" w:rsidP="00EF069C">
      <w:pPr>
        <w:ind w:left="720"/>
      </w:pPr>
    </w:p>
    <w:p w14:paraId="0FA74B77" w14:textId="77777777" w:rsidR="002A403A" w:rsidRPr="002A403A" w:rsidRDefault="002A403A" w:rsidP="002A403A"/>
    <w:p w14:paraId="2006CE27" w14:textId="77777777" w:rsidR="00FF2783" w:rsidRDefault="00FF2783">
      <w:pPr>
        <w:rPr>
          <w:rFonts w:eastAsiaTheme="majorEastAsia" w:cstheme="majorBidi"/>
          <w:b/>
          <w:bCs/>
          <w:sz w:val="40"/>
          <w:szCs w:val="40"/>
        </w:rPr>
      </w:pPr>
      <w:r>
        <w:rPr>
          <w:sz w:val="40"/>
          <w:szCs w:val="40"/>
        </w:rPr>
        <w:br w:type="page"/>
      </w:r>
    </w:p>
    <w:p w14:paraId="401F714E" w14:textId="77777777" w:rsidR="00A62730" w:rsidRPr="00734236" w:rsidRDefault="00A62730" w:rsidP="00A62730">
      <w:pPr>
        <w:pStyle w:val="Heading2"/>
        <w:rPr>
          <w:sz w:val="40"/>
          <w:szCs w:val="40"/>
        </w:rPr>
      </w:pPr>
      <w:r>
        <w:rPr>
          <w:sz w:val="40"/>
          <w:szCs w:val="40"/>
        </w:rPr>
        <w:lastRenderedPageBreak/>
        <w:t>BLEND – Blend Colors</w:t>
      </w:r>
    </w:p>
    <w:p w14:paraId="114A8D96" w14:textId="77777777" w:rsidR="00A62730" w:rsidRPr="00EB0B0D" w:rsidRDefault="00A62730" w:rsidP="00A62730">
      <w:pPr>
        <w:rPr>
          <w:rFonts w:cs="Times New Roman"/>
        </w:rPr>
      </w:pPr>
      <w:r w:rsidRPr="00EB0B0D">
        <w:rPr>
          <w:rFonts w:cs="Times New Roman"/>
        </w:rPr>
        <w:t>Description:</w:t>
      </w:r>
    </w:p>
    <w:p w14:paraId="74267B92" w14:textId="77777777"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14:paraId="035F8634" w14:textId="77777777"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14:paraId="53B875B6" w14:textId="77777777" w:rsidTr="00A62730">
        <w:tc>
          <w:tcPr>
            <w:tcW w:w="884" w:type="dxa"/>
          </w:tcPr>
          <w:p w14:paraId="02AC3D9B" w14:textId="77777777"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14:paraId="24C40614" w14:textId="77777777"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0F29EB89" w14:textId="77777777"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563DAF13" w14:textId="77777777"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1772509C" w14:textId="77777777"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78B28F2" w14:textId="77777777"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14:paraId="50AE8F33" w14:textId="77777777"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14:paraId="6688AD51" w14:textId="77777777" w:rsidR="00A62730" w:rsidRPr="00EB0B0D" w:rsidRDefault="00A62730" w:rsidP="00A62730">
      <w:pPr>
        <w:rPr>
          <w:rFonts w:cs="Times New Roman"/>
        </w:rPr>
      </w:pPr>
    </w:p>
    <w:p w14:paraId="246DF357" w14:textId="77777777"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14:paraId="291D0E33" w14:textId="77777777" w:rsidR="00A62730" w:rsidRDefault="00A62730" w:rsidP="00A62730">
      <w:pPr>
        <w:rPr>
          <w:rFonts w:cs="Times New Roman"/>
        </w:rPr>
      </w:pPr>
      <w:r w:rsidRPr="00EB0B0D">
        <w:rPr>
          <w:rFonts w:cs="Times New Roman"/>
        </w:rPr>
        <w:t xml:space="preserve">Clock Cycles: </w:t>
      </w:r>
      <w:r w:rsidR="00F102EB">
        <w:rPr>
          <w:rFonts w:cs="Times New Roman"/>
        </w:rPr>
        <w:t>4</w:t>
      </w:r>
    </w:p>
    <w:p w14:paraId="5AB679D7" w14:textId="77777777" w:rsidR="00BC5EDC" w:rsidRDefault="00BC5EDC">
      <w:pPr>
        <w:rPr>
          <w:rFonts w:eastAsiaTheme="majorEastAsia" w:cstheme="majorBidi"/>
          <w:b/>
          <w:bCs/>
          <w:sz w:val="40"/>
          <w:szCs w:val="40"/>
        </w:rPr>
      </w:pPr>
      <w:r>
        <w:rPr>
          <w:sz w:val="40"/>
          <w:szCs w:val="40"/>
        </w:rPr>
        <w:br w:type="page"/>
      </w:r>
    </w:p>
    <w:p w14:paraId="256D199B" w14:textId="77777777" w:rsidR="00BC5EDC" w:rsidRPr="00734236" w:rsidRDefault="00BC5EDC" w:rsidP="00BC5EDC">
      <w:pPr>
        <w:pStyle w:val="Heading2"/>
        <w:rPr>
          <w:sz w:val="40"/>
          <w:szCs w:val="40"/>
        </w:rPr>
      </w:pPr>
      <w:r>
        <w:rPr>
          <w:sz w:val="40"/>
          <w:szCs w:val="40"/>
        </w:rPr>
        <w:lastRenderedPageBreak/>
        <w:t>COLOR4TO8 – Convert RGB444 to RGB888</w:t>
      </w:r>
    </w:p>
    <w:p w14:paraId="657C0362" w14:textId="77777777" w:rsidR="00BC5EDC" w:rsidRPr="00EB0B0D" w:rsidRDefault="00BC5EDC" w:rsidP="00BC5EDC">
      <w:pPr>
        <w:rPr>
          <w:rFonts w:cs="Times New Roman"/>
        </w:rPr>
      </w:pPr>
      <w:r w:rsidRPr="00EB0B0D">
        <w:rPr>
          <w:rFonts w:cs="Times New Roman"/>
        </w:rPr>
        <w:t>Description:</w:t>
      </w:r>
    </w:p>
    <w:p w14:paraId="619AA9A8" w14:textId="77777777"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14:paraId="056B70D2" w14:textId="77777777"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14:paraId="0B23DFC2" w14:textId="77777777" w:rsidTr="00021810">
        <w:tc>
          <w:tcPr>
            <w:tcW w:w="1152" w:type="dxa"/>
          </w:tcPr>
          <w:p w14:paraId="05D3D327" w14:textId="77777777"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14:paraId="2A582EC0" w14:textId="77777777" w:rsidR="00BC5EDC" w:rsidRPr="00EB0B0D" w:rsidRDefault="00BC5EDC" w:rsidP="00021810">
            <w:pPr>
              <w:jc w:val="center"/>
              <w:rPr>
                <w:rFonts w:cs="Times New Roman"/>
              </w:rPr>
            </w:pPr>
            <w:r w:rsidRPr="00EB0B0D">
              <w:rPr>
                <w:rFonts w:cs="Times New Roman"/>
              </w:rPr>
              <w:t>~</w:t>
            </w:r>
          </w:p>
        </w:tc>
        <w:tc>
          <w:tcPr>
            <w:tcW w:w="542" w:type="dxa"/>
          </w:tcPr>
          <w:p w14:paraId="14063C57" w14:textId="77777777"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14:paraId="4E459F1C" w14:textId="77777777"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14:paraId="5FF5D647" w14:textId="77777777"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14:paraId="752A4B37" w14:textId="77777777"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72946C9F" w14:textId="77777777"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14:paraId="4318027A" w14:textId="77777777"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7A4BDC5B" w14:textId="77777777" w:rsidR="00BC5EDC" w:rsidRPr="00EB0B0D" w:rsidRDefault="00BC5EDC" w:rsidP="00BC5EDC">
      <w:pPr>
        <w:rPr>
          <w:rFonts w:cs="Times New Roman"/>
        </w:rPr>
      </w:pPr>
    </w:p>
    <w:p w14:paraId="4B5188D1" w14:textId="77777777" w:rsidR="00BC5EDC" w:rsidRDefault="00BC5EDC" w:rsidP="00BC5EDC">
      <w:pPr>
        <w:rPr>
          <w:rFonts w:cs="Times New Roman"/>
        </w:rPr>
      </w:pPr>
      <w:r w:rsidRPr="00EB0B0D">
        <w:rPr>
          <w:rFonts w:cs="Times New Roman"/>
        </w:rPr>
        <w:t xml:space="preserve">Clock Cycles: </w:t>
      </w:r>
      <w:r>
        <w:rPr>
          <w:rFonts w:cs="Times New Roman"/>
        </w:rPr>
        <w:t>4</w:t>
      </w:r>
    </w:p>
    <w:p w14:paraId="11FA9A36" w14:textId="77777777" w:rsidR="003D2193" w:rsidRDefault="003D2193">
      <w:pPr>
        <w:rPr>
          <w:rFonts w:eastAsiaTheme="majorEastAsia" w:cstheme="majorBidi"/>
          <w:b/>
          <w:bCs/>
          <w:sz w:val="40"/>
          <w:szCs w:val="40"/>
        </w:rPr>
      </w:pPr>
      <w:r>
        <w:rPr>
          <w:sz w:val="40"/>
          <w:szCs w:val="40"/>
        </w:rPr>
        <w:br w:type="page"/>
      </w:r>
    </w:p>
    <w:p w14:paraId="55FACCC0" w14:textId="77777777" w:rsidR="003D2193" w:rsidRPr="00734236" w:rsidRDefault="003D2193" w:rsidP="003D2193">
      <w:pPr>
        <w:pStyle w:val="Heading2"/>
        <w:rPr>
          <w:sz w:val="40"/>
          <w:szCs w:val="40"/>
        </w:rPr>
      </w:pPr>
      <w:r>
        <w:rPr>
          <w:sz w:val="40"/>
          <w:szCs w:val="40"/>
        </w:rPr>
        <w:lastRenderedPageBreak/>
        <w:t>COLOR8TO4 – Convert RGB888 to RGB444</w:t>
      </w:r>
    </w:p>
    <w:p w14:paraId="118DD85D" w14:textId="77777777" w:rsidR="003D2193" w:rsidRPr="00EB0B0D" w:rsidRDefault="003D2193" w:rsidP="003D2193">
      <w:pPr>
        <w:rPr>
          <w:rFonts w:cs="Times New Roman"/>
        </w:rPr>
      </w:pPr>
      <w:r w:rsidRPr="00EB0B0D">
        <w:rPr>
          <w:rFonts w:cs="Times New Roman"/>
        </w:rPr>
        <w:t>Description:</w:t>
      </w:r>
    </w:p>
    <w:p w14:paraId="09B22FDF" w14:textId="77777777"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14:paraId="13E32773" w14:textId="77777777"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14:paraId="1781AF02" w14:textId="77777777" w:rsidTr="00021810">
        <w:tc>
          <w:tcPr>
            <w:tcW w:w="1152" w:type="dxa"/>
          </w:tcPr>
          <w:p w14:paraId="0C6D2B6A" w14:textId="77777777"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14:paraId="532743AB" w14:textId="77777777" w:rsidR="003D2193" w:rsidRPr="00EB0B0D" w:rsidRDefault="003D2193" w:rsidP="00021810">
            <w:pPr>
              <w:jc w:val="center"/>
              <w:rPr>
                <w:rFonts w:cs="Times New Roman"/>
              </w:rPr>
            </w:pPr>
            <w:r w:rsidRPr="00EB0B0D">
              <w:rPr>
                <w:rFonts w:cs="Times New Roman"/>
              </w:rPr>
              <w:t>~</w:t>
            </w:r>
          </w:p>
        </w:tc>
        <w:tc>
          <w:tcPr>
            <w:tcW w:w="542" w:type="dxa"/>
          </w:tcPr>
          <w:p w14:paraId="245BDFDF" w14:textId="77777777"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14:paraId="73A8454D" w14:textId="77777777"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14:paraId="19778C44" w14:textId="77777777"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14:paraId="1A4CD8C2" w14:textId="77777777"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11244BF8" w14:textId="77777777"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14:paraId="38831321" w14:textId="77777777"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523A748" w14:textId="77777777" w:rsidR="003D2193" w:rsidRPr="00EB0B0D" w:rsidRDefault="003D2193" w:rsidP="003D2193">
      <w:pPr>
        <w:rPr>
          <w:rFonts w:cs="Times New Roman"/>
        </w:rPr>
      </w:pPr>
    </w:p>
    <w:p w14:paraId="23D560E8" w14:textId="77777777" w:rsidR="003D2193" w:rsidRDefault="003D2193" w:rsidP="003D2193">
      <w:pPr>
        <w:rPr>
          <w:rFonts w:cs="Times New Roman"/>
        </w:rPr>
      </w:pPr>
      <w:r w:rsidRPr="00EB0B0D">
        <w:rPr>
          <w:rFonts w:cs="Times New Roman"/>
        </w:rPr>
        <w:t xml:space="preserve">Clock Cycles: </w:t>
      </w:r>
      <w:r>
        <w:rPr>
          <w:rFonts w:cs="Times New Roman"/>
        </w:rPr>
        <w:t>4</w:t>
      </w:r>
    </w:p>
    <w:p w14:paraId="4BF35F66" w14:textId="77777777" w:rsidR="00A62730" w:rsidRDefault="00A62730">
      <w:pPr>
        <w:rPr>
          <w:rFonts w:eastAsiaTheme="majorEastAsia" w:cstheme="majorBidi"/>
          <w:b/>
          <w:bCs/>
          <w:sz w:val="40"/>
          <w:szCs w:val="40"/>
        </w:rPr>
      </w:pPr>
      <w:r>
        <w:rPr>
          <w:sz w:val="40"/>
          <w:szCs w:val="40"/>
        </w:rPr>
        <w:br w:type="page"/>
      </w:r>
    </w:p>
    <w:p w14:paraId="529FB1F5" w14:textId="77777777"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14:paraId="537ADF0A" w14:textId="77777777" w:rsidR="00FC1079" w:rsidRPr="00EB0B0D" w:rsidRDefault="00FC1079" w:rsidP="00FC1079">
      <w:pPr>
        <w:rPr>
          <w:rFonts w:cs="Times New Roman"/>
        </w:rPr>
      </w:pPr>
      <w:r w:rsidRPr="00EB0B0D">
        <w:rPr>
          <w:rFonts w:cs="Times New Roman"/>
        </w:rPr>
        <w:t>Description:</w:t>
      </w:r>
    </w:p>
    <w:p w14:paraId="2BCB7713" w14:textId="77777777"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14:paraId="37A3D1B8" w14:textId="77777777" w:rsidR="00E118E6" w:rsidRDefault="00E118E6" w:rsidP="00002F9F">
      <w:pPr>
        <w:ind w:left="720"/>
        <w:rPr>
          <w:rFonts w:cs="Times New Roman"/>
        </w:rPr>
      </w:pPr>
      <w:proofErr w:type="spellStart"/>
      <w:r>
        <w:rPr>
          <w:rFonts w:cs="Times New Roman"/>
        </w:rPr>
        <w:t>FXDIV.w</w:t>
      </w:r>
      <w:proofErr w:type="spellEnd"/>
    </w:p>
    <w:p w14:paraId="22B15411" w14:textId="77777777"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14:paraId="07F2C9F3" w14:textId="77777777"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14:paraId="4C5F1D27" w14:textId="77777777" w:rsidTr="00C72371">
        <w:tc>
          <w:tcPr>
            <w:tcW w:w="1152" w:type="dxa"/>
          </w:tcPr>
          <w:p w14:paraId="083A247B" w14:textId="77777777"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14:paraId="399634D0" w14:textId="77777777" w:rsidR="00FC1079" w:rsidRPr="00EB0B0D" w:rsidRDefault="00001442" w:rsidP="00C72371">
            <w:pPr>
              <w:jc w:val="center"/>
              <w:rPr>
                <w:rFonts w:cs="Times New Roman"/>
              </w:rPr>
            </w:pPr>
            <w:r>
              <w:rPr>
                <w:rFonts w:cs="Times New Roman"/>
              </w:rPr>
              <w:t>W</w:t>
            </w:r>
          </w:p>
        </w:tc>
        <w:tc>
          <w:tcPr>
            <w:tcW w:w="542" w:type="dxa"/>
          </w:tcPr>
          <w:p w14:paraId="5274D6E5" w14:textId="77777777"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14:paraId="6764E608" w14:textId="77777777"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14:paraId="24D9AEC1" w14:textId="77777777"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4E11E087" w14:textId="77777777"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EDF80A6" w14:textId="77777777"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14:paraId="7F571F77" w14:textId="77777777"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77EE43FF" w14:textId="77777777" w:rsidR="00FC1079" w:rsidRPr="00EB0B0D" w:rsidRDefault="00FC1079" w:rsidP="00FC1079">
      <w:pPr>
        <w:rPr>
          <w:rFonts w:cs="Times New Roman"/>
        </w:rPr>
      </w:pPr>
    </w:p>
    <w:p w14:paraId="0AB37DE2" w14:textId="77777777" w:rsidR="00FC1079" w:rsidRDefault="00FC1079" w:rsidP="00FC1079">
      <w:pPr>
        <w:rPr>
          <w:rFonts w:cs="Times New Roman"/>
        </w:rPr>
      </w:pPr>
      <w:r w:rsidRPr="00EB0B0D">
        <w:rPr>
          <w:rFonts w:cs="Times New Roman"/>
        </w:rPr>
        <w:t xml:space="preserve">Clock Cycles: </w:t>
      </w:r>
      <w:r w:rsidR="00651B38">
        <w:rPr>
          <w:rFonts w:cs="Times New Roman"/>
        </w:rPr>
        <w:t>10</w:t>
      </w:r>
    </w:p>
    <w:p w14:paraId="22F0FE7A" w14:textId="77777777" w:rsidR="006172BE" w:rsidRDefault="006172BE">
      <w:pPr>
        <w:rPr>
          <w:rFonts w:eastAsiaTheme="majorEastAsia" w:cstheme="majorBidi"/>
          <w:b/>
          <w:bCs/>
          <w:sz w:val="40"/>
          <w:szCs w:val="40"/>
        </w:rPr>
      </w:pPr>
      <w:r>
        <w:rPr>
          <w:sz w:val="40"/>
          <w:szCs w:val="40"/>
        </w:rPr>
        <w:br w:type="page"/>
      </w:r>
    </w:p>
    <w:p w14:paraId="125F4AB7" w14:textId="77777777" w:rsidR="006172BE" w:rsidRPr="00734236" w:rsidRDefault="006172BE" w:rsidP="006172BE">
      <w:pPr>
        <w:pStyle w:val="Heading2"/>
        <w:rPr>
          <w:sz w:val="40"/>
          <w:szCs w:val="40"/>
        </w:rPr>
      </w:pPr>
      <w:r>
        <w:rPr>
          <w:sz w:val="40"/>
          <w:szCs w:val="40"/>
        </w:rPr>
        <w:lastRenderedPageBreak/>
        <w:t>FXMUL – Fixed Point Multiply</w:t>
      </w:r>
    </w:p>
    <w:p w14:paraId="6CC21164" w14:textId="77777777" w:rsidR="006172BE" w:rsidRPr="00EB0B0D" w:rsidRDefault="006172BE" w:rsidP="006172BE">
      <w:pPr>
        <w:rPr>
          <w:rFonts w:cs="Times New Roman"/>
        </w:rPr>
      </w:pPr>
      <w:r w:rsidRPr="00EB0B0D">
        <w:rPr>
          <w:rFonts w:cs="Times New Roman"/>
        </w:rPr>
        <w:t>Description:</w:t>
      </w:r>
    </w:p>
    <w:p w14:paraId="6C220B08" w14:textId="77777777"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14:paraId="710E2CB6" w14:textId="77777777"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14:paraId="4BF599FF" w14:textId="77777777" w:rsidTr="00C72371">
        <w:tc>
          <w:tcPr>
            <w:tcW w:w="1152" w:type="dxa"/>
          </w:tcPr>
          <w:p w14:paraId="47D6373B" w14:textId="77777777"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14:paraId="0011A8AE" w14:textId="77777777" w:rsidR="006172BE" w:rsidRPr="00EB0B0D" w:rsidRDefault="006172BE" w:rsidP="00C72371">
            <w:pPr>
              <w:jc w:val="center"/>
              <w:rPr>
                <w:rFonts w:cs="Times New Roman"/>
              </w:rPr>
            </w:pPr>
            <w:r w:rsidRPr="00EB0B0D">
              <w:rPr>
                <w:rFonts w:cs="Times New Roman"/>
              </w:rPr>
              <w:t>~</w:t>
            </w:r>
          </w:p>
        </w:tc>
        <w:tc>
          <w:tcPr>
            <w:tcW w:w="542" w:type="dxa"/>
          </w:tcPr>
          <w:p w14:paraId="4080D14F" w14:textId="77777777"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14:paraId="28EAA316" w14:textId="77777777"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4C7F4CDF" w14:textId="77777777"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4AB4E499" w14:textId="77777777"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8B29667" w14:textId="77777777"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14:paraId="1640B893" w14:textId="77777777"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2821A720" w14:textId="77777777" w:rsidR="006172BE" w:rsidRPr="00EB0B0D" w:rsidRDefault="006172BE" w:rsidP="006172BE">
      <w:pPr>
        <w:rPr>
          <w:rFonts w:cs="Times New Roman"/>
        </w:rPr>
      </w:pPr>
    </w:p>
    <w:p w14:paraId="2E154826" w14:textId="77777777" w:rsidR="006172BE" w:rsidRDefault="006172BE" w:rsidP="006172BE">
      <w:pPr>
        <w:rPr>
          <w:rFonts w:cs="Times New Roman"/>
        </w:rPr>
      </w:pPr>
      <w:r w:rsidRPr="00EB0B0D">
        <w:rPr>
          <w:rFonts w:cs="Times New Roman"/>
        </w:rPr>
        <w:t xml:space="preserve">Clock Cycles: </w:t>
      </w:r>
      <w:r w:rsidR="005F68F2">
        <w:rPr>
          <w:rFonts w:cs="Times New Roman"/>
        </w:rPr>
        <w:t>8</w:t>
      </w:r>
    </w:p>
    <w:p w14:paraId="017DA543" w14:textId="77777777" w:rsidR="00D05BD3" w:rsidRDefault="00D05BD3">
      <w:pPr>
        <w:rPr>
          <w:rFonts w:eastAsiaTheme="majorEastAsia" w:cstheme="majorBidi"/>
          <w:b/>
          <w:bCs/>
          <w:sz w:val="40"/>
          <w:szCs w:val="40"/>
        </w:rPr>
      </w:pPr>
      <w:r>
        <w:rPr>
          <w:sz w:val="40"/>
          <w:szCs w:val="40"/>
        </w:rPr>
        <w:br w:type="page"/>
      </w:r>
    </w:p>
    <w:p w14:paraId="4C39AB72" w14:textId="77777777" w:rsidR="00D05BD3" w:rsidRPr="00734236" w:rsidRDefault="00D05BD3" w:rsidP="00D05BD3">
      <w:pPr>
        <w:pStyle w:val="Heading2"/>
        <w:rPr>
          <w:sz w:val="40"/>
          <w:szCs w:val="40"/>
        </w:rPr>
      </w:pPr>
      <w:r>
        <w:rPr>
          <w:sz w:val="40"/>
          <w:szCs w:val="40"/>
        </w:rPr>
        <w:lastRenderedPageBreak/>
        <w:t>POPR – Pop Return Stack</w:t>
      </w:r>
    </w:p>
    <w:p w14:paraId="5B72FF6B" w14:textId="77777777" w:rsidR="00D05BD3" w:rsidRPr="00EB0B0D" w:rsidRDefault="00D05BD3" w:rsidP="00D05BD3">
      <w:pPr>
        <w:rPr>
          <w:rFonts w:cs="Times New Roman"/>
        </w:rPr>
      </w:pPr>
      <w:r w:rsidRPr="00EB0B0D">
        <w:rPr>
          <w:rFonts w:cs="Times New Roman"/>
        </w:rPr>
        <w:t>Description:</w:t>
      </w:r>
    </w:p>
    <w:p w14:paraId="65BD8A5B" w14:textId="77777777"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14:paraId="3371A0C6" w14:textId="77777777"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14:paraId="4230B5C6" w14:textId="77777777" w:rsidTr="00021810">
        <w:tc>
          <w:tcPr>
            <w:tcW w:w="1152" w:type="dxa"/>
          </w:tcPr>
          <w:p w14:paraId="29318BFF" w14:textId="77777777"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14:paraId="6CD474B9" w14:textId="77777777" w:rsidR="00D05BD3" w:rsidRPr="00EB0B0D" w:rsidRDefault="00D05BD3" w:rsidP="00021810">
            <w:pPr>
              <w:jc w:val="center"/>
              <w:rPr>
                <w:rFonts w:cs="Times New Roman"/>
              </w:rPr>
            </w:pPr>
            <w:r w:rsidRPr="00EB0B0D">
              <w:rPr>
                <w:rFonts w:cs="Times New Roman"/>
              </w:rPr>
              <w:t>~</w:t>
            </w:r>
          </w:p>
        </w:tc>
        <w:tc>
          <w:tcPr>
            <w:tcW w:w="542" w:type="dxa"/>
          </w:tcPr>
          <w:p w14:paraId="2D8EDB2A" w14:textId="77777777"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14:paraId="5C7A9AC5" w14:textId="77777777"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14:paraId="66906077" w14:textId="77777777"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14:paraId="4BD19A75" w14:textId="77777777"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14:paraId="431F638E" w14:textId="77777777"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14:paraId="263B0B64" w14:textId="77777777"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1BA3A7B" w14:textId="77777777" w:rsidR="00D05BD3" w:rsidRPr="00EB0B0D" w:rsidRDefault="00D05BD3" w:rsidP="00D05BD3">
      <w:pPr>
        <w:rPr>
          <w:rFonts w:cs="Times New Roman"/>
        </w:rPr>
      </w:pPr>
    </w:p>
    <w:p w14:paraId="40625A73" w14:textId="77777777" w:rsidR="00D05BD3" w:rsidRDefault="00D05BD3" w:rsidP="00D05BD3">
      <w:pPr>
        <w:rPr>
          <w:rFonts w:cs="Times New Roman"/>
        </w:rPr>
      </w:pPr>
      <w:r w:rsidRPr="00EB0B0D">
        <w:rPr>
          <w:rFonts w:cs="Times New Roman"/>
        </w:rPr>
        <w:t xml:space="preserve">Clock Cycles: </w:t>
      </w:r>
      <w:r w:rsidR="00CA4FC7">
        <w:rPr>
          <w:rFonts w:cs="Times New Roman"/>
        </w:rPr>
        <w:t>1</w:t>
      </w:r>
    </w:p>
    <w:p w14:paraId="1834B87C" w14:textId="77777777" w:rsidR="00FC1079" w:rsidRDefault="00FC1079">
      <w:pPr>
        <w:rPr>
          <w:rFonts w:eastAsiaTheme="majorEastAsia" w:cstheme="majorBidi"/>
          <w:b/>
          <w:bCs/>
          <w:sz w:val="40"/>
          <w:szCs w:val="40"/>
        </w:rPr>
      </w:pPr>
      <w:r>
        <w:rPr>
          <w:sz w:val="40"/>
          <w:szCs w:val="40"/>
        </w:rPr>
        <w:br w:type="page"/>
      </w:r>
    </w:p>
    <w:p w14:paraId="39962432" w14:textId="77777777" w:rsidR="003B2324" w:rsidRPr="00734236" w:rsidRDefault="003B2324" w:rsidP="003B2324">
      <w:pPr>
        <w:pStyle w:val="Heading2"/>
        <w:rPr>
          <w:sz w:val="40"/>
          <w:szCs w:val="40"/>
        </w:rPr>
      </w:pPr>
      <w:r>
        <w:rPr>
          <w:sz w:val="40"/>
          <w:szCs w:val="40"/>
        </w:rPr>
        <w:lastRenderedPageBreak/>
        <w:t>TEST_CLIP</w:t>
      </w:r>
    </w:p>
    <w:p w14:paraId="4FF76004" w14:textId="77777777" w:rsidR="003B2324" w:rsidRPr="00EB0B0D" w:rsidRDefault="003B2324" w:rsidP="003B2324">
      <w:pPr>
        <w:rPr>
          <w:rFonts w:cs="Times New Roman"/>
        </w:rPr>
      </w:pPr>
      <w:r w:rsidRPr="00EB0B0D">
        <w:rPr>
          <w:rFonts w:cs="Times New Roman"/>
        </w:rPr>
        <w:t>Description:</w:t>
      </w:r>
    </w:p>
    <w:p w14:paraId="602B48BA" w14:textId="77777777"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14:paraId="7791E826" w14:textId="77777777"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14:paraId="63FE765A" w14:textId="77777777" w:rsidTr="00C72371">
        <w:tc>
          <w:tcPr>
            <w:tcW w:w="1152" w:type="dxa"/>
          </w:tcPr>
          <w:p w14:paraId="3383FF2E" w14:textId="77777777"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14:paraId="69E14779" w14:textId="77777777" w:rsidR="003B2324" w:rsidRPr="00EB0B0D" w:rsidRDefault="003B2324" w:rsidP="00C72371">
            <w:pPr>
              <w:jc w:val="center"/>
              <w:rPr>
                <w:rFonts w:cs="Times New Roman"/>
              </w:rPr>
            </w:pPr>
            <w:r w:rsidRPr="00EB0B0D">
              <w:rPr>
                <w:rFonts w:cs="Times New Roman"/>
              </w:rPr>
              <w:t>~</w:t>
            </w:r>
          </w:p>
        </w:tc>
        <w:tc>
          <w:tcPr>
            <w:tcW w:w="542" w:type="dxa"/>
          </w:tcPr>
          <w:p w14:paraId="027FDCE7" w14:textId="77777777"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14:paraId="7E4A4BA0" w14:textId="77777777"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14:paraId="034444CC" w14:textId="77777777"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6D10007A" w14:textId="77777777"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9EF3545" w14:textId="77777777"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14:paraId="08DB66AB" w14:textId="77777777"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340F386F" w14:textId="77777777" w:rsidR="003B2324" w:rsidRPr="00EB0B0D" w:rsidRDefault="003B2324" w:rsidP="003B2324">
      <w:pPr>
        <w:rPr>
          <w:rFonts w:cs="Times New Roman"/>
        </w:rPr>
      </w:pPr>
    </w:p>
    <w:p w14:paraId="46F4B6B7" w14:textId="77777777" w:rsidR="003B2324" w:rsidRDefault="003B2324" w:rsidP="003B2324">
      <w:pPr>
        <w:rPr>
          <w:rFonts w:cs="Times New Roman"/>
        </w:rPr>
      </w:pPr>
      <w:r w:rsidRPr="00EB0B0D">
        <w:rPr>
          <w:rFonts w:cs="Times New Roman"/>
        </w:rPr>
        <w:t xml:space="preserve">Clock Cycles: </w:t>
      </w:r>
      <w:r w:rsidR="00FC4D66">
        <w:rPr>
          <w:rFonts w:cs="Times New Roman"/>
        </w:rPr>
        <w:t>4</w:t>
      </w:r>
    </w:p>
    <w:p w14:paraId="351273C1" w14:textId="77777777" w:rsidR="003B2324" w:rsidRDefault="003B2324">
      <w:pPr>
        <w:rPr>
          <w:rFonts w:eastAsiaTheme="majorEastAsia" w:cstheme="majorBidi"/>
          <w:b/>
          <w:bCs/>
          <w:sz w:val="40"/>
          <w:szCs w:val="40"/>
        </w:rPr>
      </w:pPr>
      <w:r>
        <w:rPr>
          <w:sz w:val="40"/>
          <w:szCs w:val="40"/>
        </w:rPr>
        <w:br w:type="page"/>
      </w:r>
    </w:p>
    <w:p w14:paraId="1FEF94D2" w14:textId="77777777"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14:paraId="452D10BC" w14:textId="77777777" w:rsidR="00FF2783" w:rsidRPr="00EB0B0D" w:rsidRDefault="00FF2783" w:rsidP="00FF2783">
      <w:pPr>
        <w:rPr>
          <w:rFonts w:cs="Times New Roman"/>
        </w:rPr>
      </w:pPr>
      <w:r w:rsidRPr="00EB0B0D">
        <w:rPr>
          <w:rFonts w:cs="Times New Roman"/>
        </w:rPr>
        <w:t>Description:</w:t>
      </w:r>
    </w:p>
    <w:p w14:paraId="6CE7CAF8" w14:textId="77777777"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14:paraId="136281A9" w14:textId="77777777"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14:paraId="4514E3B8" w14:textId="77777777"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14:paraId="4D70F3F1" w14:textId="77777777"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14:paraId="32A678B8" w14:textId="77777777" w:rsidTr="00C72371">
        <w:tc>
          <w:tcPr>
            <w:tcW w:w="1152" w:type="dxa"/>
          </w:tcPr>
          <w:p w14:paraId="014B4630" w14:textId="77777777"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14:paraId="3FD0468D" w14:textId="77777777" w:rsidR="00FF2783" w:rsidRPr="00EB0B0D" w:rsidRDefault="00A371E4" w:rsidP="00C72371">
            <w:pPr>
              <w:jc w:val="center"/>
              <w:rPr>
                <w:rFonts w:cs="Times New Roman"/>
              </w:rPr>
            </w:pPr>
            <w:r>
              <w:rPr>
                <w:rFonts w:cs="Times New Roman"/>
              </w:rPr>
              <w:t>W</w:t>
            </w:r>
          </w:p>
        </w:tc>
        <w:tc>
          <w:tcPr>
            <w:tcW w:w="542" w:type="dxa"/>
          </w:tcPr>
          <w:p w14:paraId="342F6205" w14:textId="77777777"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14:paraId="18D0341C" w14:textId="77777777"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066BC4EE" w14:textId="77777777"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6F6E9F1F" w14:textId="77777777"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01DB5F1A" w14:textId="77777777"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14:paraId="57DC1F37" w14:textId="77777777"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14:paraId="3771FF5D" w14:textId="77777777" w:rsidR="00FF2783" w:rsidRDefault="00FF2783" w:rsidP="00FF2783">
      <w:pPr>
        <w:rPr>
          <w:rFonts w:cs="Times New Roman"/>
        </w:rPr>
      </w:pPr>
    </w:p>
    <w:p w14:paraId="2B5E686E" w14:textId="77777777"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14:paraId="4B62AE79" w14:textId="77777777" w:rsidTr="00021810">
        <w:tc>
          <w:tcPr>
            <w:tcW w:w="1152" w:type="dxa"/>
          </w:tcPr>
          <w:p w14:paraId="5FD90F0A" w14:textId="77777777"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14:paraId="2522CCA0" w14:textId="77777777" w:rsidR="00047CD7" w:rsidRPr="00EB0B0D" w:rsidRDefault="00047CD7" w:rsidP="00021810">
            <w:pPr>
              <w:jc w:val="center"/>
              <w:rPr>
                <w:rFonts w:cs="Times New Roman"/>
              </w:rPr>
            </w:pPr>
            <w:r>
              <w:rPr>
                <w:rFonts w:cs="Times New Roman"/>
              </w:rPr>
              <w:t>1</w:t>
            </w:r>
          </w:p>
        </w:tc>
        <w:tc>
          <w:tcPr>
            <w:tcW w:w="542" w:type="dxa"/>
          </w:tcPr>
          <w:p w14:paraId="4310CF5F" w14:textId="77777777"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14:paraId="76F040A8" w14:textId="77777777"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14:paraId="79ED625E" w14:textId="77777777"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14:paraId="22E39B5F" w14:textId="77777777"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14:paraId="10CC62A8" w14:textId="77777777"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14:paraId="0BF18407" w14:textId="77777777"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23CC3F0F" w14:textId="77777777" w:rsidR="00047CD7" w:rsidRPr="00EB0B0D" w:rsidRDefault="00047CD7" w:rsidP="00FF2783">
      <w:pPr>
        <w:rPr>
          <w:rFonts w:cs="Times New Roman"/>
        </w:rPr>
      </w:pPr>
    </w:p>
    <w:p w14:paraId="6D9BF9E3" w14:textId="77777777" w:rsidR="00FF2783" w:rsidRDefault="00FF2783" w:rsidP="00FF2783">
      <w:pPr>
        <w:rPr>
          <w:rFonts w:cs="Times New Roman"/>
        </w:rPr>
      </w:pPr>
      <w:r w:rsidRPr="00EB0B0D">
        <w:rPr>
          <w:rFonts w:cs="Times New Roman"/>
        </w:rPr>
        <w:t xml:space="preserve">Clock Cycles: </w:t>
      </w:r>
      <w:r w:rsidR="001D6528">
        <w:rPr>
          <w:rFonts w:cs="Times New Roman"/>
        </w:rPr>
        <w:t>18</w:t>
      </w:r>
    </w:p>
    <w:p w14:paraId="13CE78B2" w14:textId="77777777" w:rsidR="003C3A80" w:rsidRPr="00EB0B0D" w:rsidRDefault="003C3A80" w:rsidP="00FF2783">
      <w:pPr>
        <w:rPr>
          <w:rFonts w:cs="Times New Roman"/>
        </w:rPr>
      </w:pPr>
    </w:p>
    <w:p w14:paraId="72F9089F" w14:textId="77777777" w:rsidR="004724E0" w:rsidRPr="00EB0B0D" w:rsidRDefault="004724E0">
      <w:pPr>
        <w:rPr>
          <w:rFonts w:cs="Times New Roman"/>
        </w:rPr>
      </w:pPr>
      <w:r w:rsidRPr="00855A65">
        <w:rPr>
          <w:rFonts w:cs="Times New Roman"/>
        </w:rPr>
        <w:br w:type="page"/>
      </w:r>
    </w:p>
    <w:p w14:paraId="56CCB24C" w14:textId="77777777"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14:paraId="05E0F53D" w14:textId="77777777" w:rsidR="00304A0A" w:rsidRDefault="00304A0A" w:rsidP="003964FF">
      <w:pPr>
        <w:pStyle w:val="Heading1"/>
        <w:rPr>
          <w:rFonts w:cs="Times New Roman"/>
        </w:rPr>
      </w:pPr>
      <w:r>
        <w:rPr>
          <w:rFonts w:cs="Times New Roman"/>
        </w:rPr>
        <w:lastRenderedPageBreak/>
        <w:br w:type="page"/>
      </w:r>
    </w:p>
    <w:p w14:paraId="222CE0A8" w14:textId="77777777" w:rsidR="003964FF" w:rsidRPr="00EB0B0D" w:rsidRDefault="003964FF" w:rsidP="003964FF">
      <w:pPr>
        <w:pStyle w:val="Heading1"/>
        <w:rPr>
          <w:rFonts w:cs="Times New Roman"/>
        </w:rPr>
      </w:pPr>
      <w:r w:rsidRPr="00EB0B0D">
        <w:rPr>
          <w:rFonts w:cs="Times New Roman"/>
        </w:rPr>
        <w:lastRenderedPageBreak/>
        <w:t>Opcode Tables</w:t>
      </w:r>
    </w:p>
    <w:p w14:paraId="2EB3490D" w14:textId="77777777"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14:paraId="5B5EB361" w14:textId="77777777" w:rsidTr="007072E0">
        <w:tc>
          <w:tcPr>
            <w:tcW w:w="549" w:type="dxa"/>
            <w:tcBorders>
              <w:bottom w:val="single" w:sz="4" w:space="0" w:color="auto"/>
            </w:tcBorders>
            <w:shd w:val="clear" w:color="auto" w:fill="404040" w:themeFill="text1" w:themeFillTint="BF"/>
          </w:tcPr>
          <w:p w14:paraId="2F063E28" w14:textId="77777777" w:rsidR="006206E0" w:rsidRPr="00EB0B0D" w:rsidRDefault="006206E0">
            <w:pPr>
              <w:rPr>
                <w:rFonts w:cs="Times New Roman"/>
                <w:color w:val="FFFFFF" w:themeColor="background1"/>
              </w:rPr>
            </w:pPr>
          </w:p>
        </w:tc>
        <w:tc>
          <w:tcPr>
            <w:tcW w:w="737" w:type="dxa"/>
            <w:shd w:val="clear" w:color="auto" w:fill="404040" w:themeFill="text1" w:themeFillTint="BF"/>
          </w:tcPr>
          <w:p w14:paraId="1D8B547B" w14:textId="77777777"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14:paraId="0534C542" w14:textId="77777777"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14:paraId="54802EE5" w14:textId="77777777"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14:paraId="5493F0B1" w14:textId="77777777"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14:paraId="4A85868C" w14:textId="77777777"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14:paraId="7F87974D" w14:textId="77777777"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14:paraId="0FC45B23" w14:textId="77777777"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14:paraId="7AE9126C" w14:textId="77777777"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14:paraId="5A74A8BA" w14:textId="77777777"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14:paraId="4879CC33" w14:textId="77777777"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14:paraId="039B9833"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14:paraId="032A7D93"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14:paraId="102027DA"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14:paraId="3CA5998F"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14:paraId="3800D8BE"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14:paraId="1387CA0B"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14:paraId="59E9E6D2" w14:textId="77777777" w:rsidTr="007072E0">
        <w:tc>
          <w:tcPr>
            <w:tcW w:w="549" w:type="dxa"/>
            <w:shd w:val="clear" w:color="auto" w:fill="404040" w:themeFill="text1" w:themeFillTint="BF"/>
          </w:tcPr>
          <w:p w14:paraId="5B147098" w14:textId="77777777"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14:paraId="3A3067B0" w14:textId="77777777" w:rsidR="006206E0" w:rsidRPr="00EB0B0D" w:rsidRDefault="0008469C">
            <w:pPr>
              <w:rPr>
                <w:rFonts w:cs="Times New Roman"/>
                <w:sz w:val="12"/>
              </w:rPr>
            </w:pPr>
            <w:r w:rsidRPr="00EB0B0D">
              <w:rPr>
                <w:rFonts w:cs="Times New Roman"/>
                <w:sz w:val="12"/>
              </w:rPr>
              <w:t>BRK</w:t>
            </w:r>
          </w:p>
        </w:tc>
        <w:tc>
          <w:tcPr>
            <w:tcW w:w="878" w:type="dxa"/>
          </w:tcPr>
          <w:p w14:paraId="6E069710" w14:textId="77777777"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14:paraId="0DDE2FA3" w14:textId="77777777"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14:paraId="1FD62635" w14:textId="77777777" w:rsidR="006206E0" w:rsidRPr="00EB0B0D" w:rsidRDefault="002B6878">
            <w:pPr>
              <w:rPr>
                <w:rFonts w:cs="Times New Roman"/>
                <w:sz w:val="12"/>
              </w:rPr>
            </w:pPr>
            <w:r>
              <w:rPr>
                <w:rFonts w:cs="Times New Roman"/>
                <w:sz w:val="12"/>
              </w:rPr>
              <w:t>AUIPC</w:t>
            </w:r>
          </w:p>
        </w:tc>
        <w:tc>
          <w:tcPr>
            <w:tcW w:w="745" w:type="dxa"/>
          </w:tcPr>
          <w:p w14:paraId="75847640" w14:textId="77777777"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14:paraId="75B95B86" w14:textId="77777777" w:rsidR="006206E0" w:rsidRPr="00955686" w:rsidRDefault="006F2491">
            <w:pPr>
              <w:rPr>
                <w:rFonts w:cs="Times New Roman"/>
                <w:sz w:val="12"/>
              </w:rPr>
            </w:pPr>
            <w:r>
              <w:rPr>
                <w:rFonts w:cs="Times New Roman"/>
                <w:sz w:val="12"/>
              </w:rPr>
              <w:t>CSR</w:t>
            </w:r>
          </w:p>
        </w:tc>
        <w:tc>
          <w:tcPr>
            <w:tcW w:w="759" w:type="dxa"/>
          </w:tcPr>
          <w:p w14:paraId="62F921A2" w14:textId="77777777" w:rsidR="006206E0" w:rsidRPr="00EB0B0D" w:rsidRDefault="00B025FC">
            <w:pPr>
              <w:rPr>
                <w:rFonts w:cs="Times New Roman"/>
                <w:sz w:val="12"/>
              </w:rPr>
            </w:pPr>
            <w:r>
              <w:rPr>
                <w:rFonts w:cs="Times New Roman"/>
                <w:sz w:val="12"/>
              </w:rPr>
              <w:t>SLTI</w:t>
            </w:r>
          </w:p>
        </w:tc>
        <w:tc>
          <w:tcPr>
            <w:tcW w:w="752" w:type="dxa"/>
          </w:tcPr>
          <w:p w14:paraId="0A8C2ABB" w14:textId="77777777" w:rsidR="006206E0" w:rsidRPr="00EB0B0D" w:rsidRDefault="00B025FC">
            <w:pPr>
              <w:rPr>
                <w:rFonts w:cs="Times New Roman"/>
                <w:sz w:val="12"/>
              </w:rPr>
            </w:pPr>
            <w:r>
              <w:rPr>
                <w:rFonts w:cs="Times New Roman"/>
                <w:sz w:val="12"/>
              </w:rPr>
              <w:t>SLTUI</w:t>
            </w:r>
          </w:p>
        </w:tc>
        <w:tc>
          <w:tcPr>
            <w:tcW w:w="756" w:type="dxa"/>
          </w:tcPr>
          <w:p w14:paraId="3E500A78" w14:textId="77777777"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14:paraId="1FAE82D3" w14:textId="77777777"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14:paraId="04DD9B58" w14:textId="77777777"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14:paraId="449D2568" w14:textId="77777777" w:rsidR="006206E0" w:rsidRPr="00EB0B0D" w:rsidRDefault="001077D3">
            <w:pPr>
              <w:rPr>
                <w:rFonts w:cs="Times New Roman"/>
                <w:sz w:val="12"/>
              </w:rPr>
            </w:pPr>
            <w:r>
              <w:rPr>
                <w:rFonts w:cs="Times New Roman"/>
                <w:sz w:val="12"/>
              </w:rPr>
              <w:t>SEQI</w:t>
            </w:r>
          </w:p>
        </w:tc>
        <w:tc>
          <w:tcPr>
            <w:tcW w:w="757" w:type="dxa"/>
          </w:tcPr>
          <w:p w14:paraId="5BB0E796" w14:textId="77777777"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14:paraId="2CB15968" w14:textId="77777777" w:rsidR="006206E0" w:rsidRPr="00EB0B0D" w:rsidRDefault="00953653">
            <w:pPr>
              <w:rPr>
                <w:rFonts w:cs="Times New Roman"/>
                <w:sz w:val="12"/>
              </w:rPr>
            </w:pPr>
            <w:r w:rsidRPr="00EB0B0D">
              <w:rPr>
                <w:rFonts w:cs="Times New Roman"/>
                <w:sz w:val="12"/>
              </w:rPr>
              <w:t>REX</w:t>
            </w:r>
          </w:p>
        </w:tc>
        <w:tc>
          <w:tcPr>
            <w:tcW w:w="759" w:type="dxa"/>
            <w:shd w:val="clear" w:color="auto" w:fill="auto"/>
          </w:tcPr>
          <w:p w14:paraId="2ABFC48C" w14:textId="1D147976" w:rsidR="006206E0" w:rsidRPr="00EB0B0D" w:rsidRDefault="008A6275" w:rsidP="002E709F">
            <w:pPr>
              <w:rPr>
                <w:rFonts w:cs="Times New Roman"/>
                <w:sz w:val="12"/>
              </w:rPr>
            </w:pPr>
            <w:r>
              <w:rPr>
                <w:rFonts w:cs="Times New Roman"/>
                <w:sz w:val="12"/>
              </w:rPr>
              <w:t>LEA</w:t>
            </w:r>
          </w:p>
        </w:tc>
        <w:tc>
          <w:tcPr>
            <w:tcW w:w="770" w:type="dxa"/>
            <w:shd w:val="clear" w:color="auto" w:fill="auto"/>
          </w:tcPr>
          <w:p w14:paraId="19E3F991" w14:textId="77777777" w:rsidR="006206E0" w:rsidRPr="00EB0B0D" w:rsidRDefault="00755F94">
            <w:pPr>
              <w:rPr>
                <w:rFonts w:cs="Times New Roman"/>
                <w:sz w:val="12"/>
              </w:rPr>
            </w:pPr>
            <w:r>
              <w:rPr>
                <w:rFonts w:cs="Times New Roman"/>
                <w:sz w:val="12"/>
              </w:rPr>
              <w:t>{FLOAT}</w:t>
            </w:r>
          </w:p>
        </w:tc>
      </w:tr>
      <w:tr w:rsidR="007072E0" w:rsidRPr="00EB0B0D" w14:paraId="7560362E" w14:textId="77777777" w:rsidTr="007072E0">
        <w:tc>
          <w:tcPr>
            <w:tcW w:w="549" w:type="dxa"/>
            <w:shd w:val="clear" w:color="auto" w:fill="404040" w:themeFill="text1" w:themeFillTint="BF"/>
          </w:tcPr>
          <w:p w14:paraId="7D48FA80" w14:textId="77777777"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14:paraId="73BEF622" w14:textId="77777777" w:rsidR="007072E0" w:rsidRPr="00EB0B0D" w:rsidRDefault="00DF6432" w:rsidP="007072E0">
            <w:pPr>
              <w:rPr>
                <w:rFonts w:cs="Times New Roman"/>
                <w:sz w:val="12"/>
              </w:rPr>
            </w:pPr>
            <w:proofErr w:type="spellStart"/>
            <w:r>
              <w:rPr>
                <w:rFonts w:cs="Times New Roman"/>
                <w:sz w:val="12"/>
              </w:rPr>
              <w:t>B</w:t>
            </w:r>
            <w:r w:rsidR="008B1132">
              <w:rPr>
                <w:rFonts w:cs="Times New Roman"/>
                <w:sz w:val="12"/>
              </w:rPr>
              <w:t>L</w:t>
            </w:r>
            <w:r>
              <w:rPr>
                <w:rFonts w:cs="Times New Roman"/>
                <w:sz w:val="12"/>
              </w:rPr>
              <w:t>cc</w:t>
            </w:r>
            <w:proofErr w:type="spellEnd"/>
          </w:p>
        </w:tc>
        <w:tc>
          <w:tcPr>
            <w:tcW w:w="878" w:type="dxa"/>
          </w:tcPr>
          <w:p w14:paraId="7FF57D72" w14:textId="55A0B82E" w:rsidR="007072E0" w:rsidRPr="00EB0B0D" w:rsidRDefault="0050335E" w:rsidP="007072E0">
            <w:pPr>
              <w:rPr>
                <w:rFonts w:cs="Times New Roman"/>
                <w:sz w:val="12"/>
              </w:rPr>
            </w:pPr>
            <w:r>
              <w:rPr>
                <w:rFonts w:cs="Times New Roman"/>
                <w:sz w:val="12"/>
              </w:rPr>
              <w:t>LH</w:t>
            </w:r>
          </w:p>
        </w:tc>
        <w:tc>
          <w:tcPr>
            <w:tcW w:w="865" w:type="dxa"/>
          </w:tcPr>
          <w:p w14:paraId="07DA6B70" w14:textId="77777777" w:rsidR="007072E0" w:rsidRPr="00EB0B0D" w:rsidRDefault="00903692" w:rsidP="007072E0">
            <w:pPr>
              <w:rPr>
                <w:rFonts w:cs="Times New Roman"/>
                <w:sz w:val="12"/>
              </w:rPr>
            </w:pPr>
            <w:r>
              <w:rPr>
                <w:rFonts w:cs="Times New Roman"/>
                <w:sz w:val="12"/>
              </w:rPr>
              <w:t>BNEI#</w:t>
            </w:r>
          </w:p>
        </w:tc>
        <w:tc>
          <w:tcPr>
            <w:tcW w:w="748" w:type="dxa"/>
          </w:tcPr>
          <w:p w14:paraId="61586640" w14:textId="77777777" w:rsidR="007072E0" w:rsidRPr="00EB0B0D" w:rsidRDefault="007072E0" w:rsidP="007072E0">
            <w:pPr>
              <w:rPr>
                <w:rFonts w:cs="Times New Roman"/>
                <w:sz w:val="12"/>
              </w:rPr>
            </w:pPr>
            <w:r w:rsidRPr="00EB0B0D">
              <w:rPr>
                <w:rFonts w:cs="Times New Roman"/>
                <w:sz w:val="12"/>
              </w:rPr>
              <w:t>LB</w:t>
            </w:r>
          </w:p>
        </w:tc>
        <w:tc>
          <w:tcPr>
            <w:tcW w:w="745" w:type="dxa"/>
          </w:tcPr>
          <w:p w14:paraId="175798CB" w14:textId="54813DF1" w:rsidR="007072E0" w:rsidRPr="00EB0B0D" w:rsidRDefault="00737BAF" w:rsidP="007072E0">
            <w:pPr>
              <w:rPr>
                <w:rFonts w:cs="Times New Roman"/>
                <w:sz w:val="12"/>
              </w:rPr>
            </w:pPr>
            <w:r>
              <w:rPr>
                <w:rFonts w:cs="Times New Roman"/>
                <w:sz w:val="12"/>
              </w:rPr>
              <w:t>PUSHC</w:t>
            </w:r>
          </w:p>
        </w:tc>
        <w:tc>
          <w:tcPr>
            <w:tcW w:w="739" w:type="dxa"/>
          </w:tcPr>
          <w:p w14:paraId="168D5AAC" w14:textId="77777777" w:rsidR="007072E0" w:rsidRPr="00EB0B0D" w:rsidRDefault="007072E0" w:rsidP="007072E0">
            <w:pPr>
              <w:rPr>
                <w:rFonts w:cs="Times New Roman"/>
                <w:sz w:val="12"/>
              </w:rPr>
            </w:pPr>
            <w:r w:rsidRPr="00EB0B0D">
              <w:rPr>
                <w:rFonts w:cs="Times New Roman"/>
                <w:sz w:val="12"/>
              </w:rPr>
              <w:t>SB</w:t>
            </w:r>
          </w:p>
        </w:tc>
        <w:tc>
          <w:tcPr>
            <w:tcW w:w="759" w:type="dxa"/>
          </w:tcPr>
          <w:p w14:paraId="47DC316E" w14:textId="77777777" w:rsidR="007072E0" w:rsidRPr="00EB0B0D" w:rsidRDefault="007072E0" w:rsidP="007072E0">
            <w:pPr>
              <w:rPr>
                <w:rFonts w:cs="Times New Roman"/>
                <w:sz w:val="12"/>
              </w:rPr>
            </w:pPr>
            <w:r>
              <w:rPr>
                <w:rFonts w:cs="Times New Roman"/>
                <w:sz w:val="12"/>
              </w:rPr>
              <w:t>{MNDX}</w:t>
            </w:r>
          </w:p>
        </w:tc>
        <w:tc>
          <w:tcPr>
            <w:tcW w:w="752" w:type="dxa"/>
          </w:tcPr>
          <w:p w14:paraId="65612499" w14:textId="77777777" w:rsidR="007072E0" w:rsidRPr="00EB0B0D" w:rsidRDefault="007072E0" w:rsidP="007072E0">
            <w:pPr>
              <w:rPr>
                <w:rFonts w:cs="Times New Roman"/>
                <w:sz w:val="12"/>
              </w:rPr>
            </w:pPr>
            <w:r>
              <w:rPr>
                <w:rFonts w:cs="Times New Roman"/>
                <w:sz w:val="12"/>
              </w:rPr>
              <w:t>SWC</w:t>
            </w:r>
          </w:p>
        </w:tc>
        <w:tc>
          <w:tcPr>
            <w:tcW w:w="756" w:type="dxa"/>
          </w:tcPr>
          <w:p w14:paraId="5AC5E10A" w14:textId="77777777" w:rsidR="007072E0" w:rsidRPr="00EB0B0D" w:rsidRDefault="007072E0" w:rsidP="007072E0">
            <w:pPr>
              <w:rPr>
                <w:rFonts w:cs="Times New Roman"/>
                <w:sz w:val="12"/>
              </w:rPr>
            </w:pPr>
            <w:r w:rsidRPr="00EB0B0D">
              <w:rPr>
                <w:rFonts w:cs="Times New Roman"/>
                <w:sz w:val="12"/>
              </w:rPr>
              <w:t>JAL</w:t>
            </w:r>
          </w:p>
        </w:tc>
        <w:tc>
          <w:tcPr>
            <w:tcW w:w="765" w:type="dxa"/>
          </w:tcPr>
          <w:p w14:paraId="74572634" w14:textId="77777777" w:rsidR="007072E0" w:rsidRPr="00EB0B0D" w:rsidRDefault="007072E0" w:rsidP="007072E0">
            <w:pPr>
              <w:rPr>
                <w:rFonts w:cs="Times New Roman"/>
                <w:sz w:val="12"/>
              </w:rPr>
            </w:pPr>
            <w:r w:rsidRPr="00EB0B0D">
              <w:rPr>
                <w:rFonts w:cs="Times New Roman"/>
                <w:sz w:val="12"/>
              </w:rPr>
              <w:t>CALL</w:t>
            </w:r>
          </w:p>
        </w:tc>
        <w:tc>
          <w:tcPr>
            <w:tcW w:w="746" w:type="dxa"/>
          </w:tcPr>
          <w:p w14:paraId="4E619678" w14:textId="77777777" w:rsidR="007072E0" w:rsidRPr="00EB0B0D" w:rsidRDefault="007072E0" w:rsidP="007072E0">
            <w:pPr>
              <w:rPr>
                <w:rFonts w:cs="Times New Roman"/>
                <w:sz w:val="12"/>
              </w:rPr>
            </w:pPr>
            <w:r>
              <w:rPr>
                <w:rFonts w:cs="Times New Roman"/>
                <w:sz w:val="12"/>
              </w:rPr>
              <w:t>INC / DEC</w:t>
            </w:r>
          </w:p>
        </w:tc>
        <w:tc>
          <w:tcPr>
            <w:tcW w:w="740" w:type="dxa"/>
          </w:tcPr>
          <w:p w14:paraId="10D663EC" w14:textId="77777777" w:rsidR="007072E0" w:rsidRPr="00EB0B0D" w:rsidRDefault="007072E0" w:rsidP="007072E0">
            <w:pPr>
              <w:rPr>
                <w:rFonts w:cs="Times New Roman"/>
                <w:sz w:val="12"/>
              </w:rPr>
            </w:pPr>
            <w:proofErr w:type="spellStart"/>
            <w:r>
              <w:rPr>
                <w:rFonts w:cs="Times New Roman"/>
                <w:sz w:val="12"/>
              </w:rPr>
              <w:t>LFx</w:t>
            </w:r>
            <w:proofErr w:type="spellEnd"/>
          </w:p>
        </w:tc>
        <w:tc>
          <w:tcPr>
            <w:tcW w:w="757" w:type="dxa"/>
          </w:tcPr>
          <w:p w14:paraId="0BC3FE8C" w14:textId="77777777" w:rsidR="007072E0" w:rsidRPr="00EB0B0D" w:rsidRDefault="007072E0" w:rsidP="007072E0">
            <w:pPr>
              <w:rPr>
                <w:rFonts w:cs="Times New Roman"/>
                <w:sz w:val="12"/>
              </w:rPr>
            </w:pPr>
            <w:r>
              <w:rPr>
                <w:rFonts w:cs="Times New Roman"/>
                <w:sz w:val="12"/>
              </w:rPr>
              <w:t>SGTUI</w:t>
            </w:r>
          </w:p>
        </w:tc>
        <w:tc>
          <w:tcPr>
            <w:tcW w:w="885" w:type="dxa"/>
            <w:shd w:val="clear" w:color="auto" w:fill="auto"/>
          </w:tcPr>
          <w:p w14:paraId="790901F8" w14:textId="77777777" w:rsidR="007072E0" w:rsidRPr="00EB0B0D" w:rsidRDefault="007072E0" w:rsidP="007072E0">
            <w:pPr>
              <w:rPr>
                <w:rFonts w:cs="Times New Roman"/>
                <w:sz w:val="12"/>
              </w:rPr>
            </w:pPr>
            <w:r>
              <w:rPr>
                <w:rFonts w:cs="Times New Roman"/>
                <w:sz w:val="12"/>
              </w:rPr>
              <w:t>LWR</w:t>
            </w:r>
          </w:p>
        </w:tc>
        <w:tc>
          <w:tcPr>
            <w:tcW w:w="759" w:type="dxa"/>
            <w:shd w:val="clear" w:color="auto" w:fill="auto"/>
          </w:tcPr>
          <w:p w14:paraId="699D8160" w14:textId="77777777" w:rsidR="007072E0" w:rsidRPr="00EB0B0D" w:rsidRDefault="007072E0" w:rsidP="007072E0">
            <w:pPr>
              <w:rPr>
                <w:rFonts w:cs="Times New Roman"/>
                <w:sz w:val="12"/>
              </w:rPr>
            </w:pPr>
            <w:r>
              <w:rPr>
                <w:rFonts w:cs="Times New Roman"/>
                <w:sz w:val="12"/>
              </w:rPr>
              <w:t>CACHE</w:t>
            </w:r>
          </w:p>
        </w:tc>
        <w:tc>
          <w:tcPr>
            <w:tcW w:w="770" w:type="dxa"/>
            <w:shd w:val="clear" w:color="auto" w:fill="auto"/>
          </w:tcPr>
          <w:p w14:paraId="5A792A7F" w14:textId="77777777" w:rsidR="007072E0" w:rsidRPr="00EB0B0D" w:rsidRDefault="007072E0" w:rsidP="007072E0">
            <w:pPr>
              <w:rPr>
                <w:rFonts w:cs="Times New Roman"/>
                <w:sz w:val="12"/>
              </w:rPr>
            </w:pPr>
            <w:r w:rsidRPr="00EB0B0D">
              <w:rPr>
                <w:rFonts w:cs="Times New Roman"/>
                <w:sz w:val="12"/>
              </w:rPr>
              <w:t>EXEC</w:t>
            </w:r>
          </w:p>
        </w:tc>
      </w:tr>
      <w:tr w:rsidR="007072E0" w:rsidRPr="00EB0B0D" w14:paraId="19BDA0CC" w14:textId="77777777" w:rsidTr="007072E0">
        <w:tc>
          <w:tcPr>
            <w:tcW w:w="549" w:type="dxa"/>
            <w:shd w:val="clear" w:color="auto" w:fill="404040" w:themeFill="text1" w:themeFillTint="BF"/>
          </w:tcPr>
          <w:p w14:paraId="070B8012" w14:textId="77777777"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14:paraId="5F3CE1AB" w14:textId="2D2B7B79" w:rsidR="007072E0" w:rsidRPr="004A7D9A" w:rsidRDefault="007072E0" w:rsidP="007072E0">
            <w:pPr>
              <w:rPr>
                <w:rFonts w:cs="Times New Roman"/>
                <w:sz w:val="12"/>
              </w:rPr>
            </w:pPr>
            <w:r w:rsidRPr="004A7D9A">
              <w:rPr>
                <w:rFonts w:cs="Times New Roman"/>
                <w:sz w:val="12"/>
              </w:rPr>
              <w:t>LC</w:t>
            </w:r>
            <w:bookmarkStart w:id="69" w:name="_GoBack"/>
            <w:bookmarkEnd w:id="69"/>
          </w:p>
        </w:tc>
        <w:tc>
          <w:tcPr>
            <w:tcW w:w="878" w:type="dxa"/>
          </w:tcPr>
          <w:p w14:paraId="3DAA40A0" w14:textId="77777777" w:rsidR="007072E0" w:rsidRPr="004A7D9A" w:rsidRDefault="007072E0" w:rsidP="007072E0">
            <w:pPr>
              <w:rPr>
                <w:rFonts w:cs="Times New Roman"/>
                <w:sz w:val="12"/>
              </w:rPr>
            </w:pPr>
            <w:r w:rsidRPr="004A7D9A">
              <w:rPr>
                <w:rFonts w:cs="Times New Roman"/>
                <w:sz w:val="12"/>
              </w:rPr>
              <w:t>LCU</w:t>
            </w:r>
            <w:r>
              <w:rPr>
                <w:rFonts w:cs="Times New Roman"/>
                <w:sz w:val="12"/>
              </w:rPr>
              <w:t xml:space="preserve"> / LHU</w:t>
            </w:r>
          </w:p>
        </w:tc>
        <w:tc>
          <w:tcPr>
            <w:tcW w:w="865" w:type="dxa"/>
          </w:tcPr>
          <w:p w14:paraId="477E1C5B" w14:textId="77777777" w:rsidR="007072E0" w:rsidRPr="00EB0B0D" w:rsidRDefault="007072E0" w:rsidP="007072E0">
            <w:pPr>
              <w:rPr>
                <w:rFonts w:cs="Times New Roman"/>
                <w:sz w:val="12"/>
              </w:rPr>
            </w:pPr>
            <w:r>
              <w:rPr>
                <w:rFonts w:cs="Times New Roman"/>
                <w:sz w:val="12"/>
              </w:rPr>
              <w:t>{BITFIELD}</w:t>
            </w:r>
          </w:p>
        </w:tc>
        <w:tc>
          <w:tcPr>
            <w:tcW w:w="748" w:type="dxa"/>
          </w:tcPr>
          <w:p w14:paraId="4C12ADEB" w14:textId="77777777" w:rsidR="007072E0" w:rsidRPr="00EB0B0D" w:rsidRDefault="007072E0" w:rsidP="007072E0">
            <w:pPr>
              <w:rPr>
                <w:rFonts w:cs="Times New Roman"/>
                <w:sz w:val="12"/>
              </w:rPr>
            </w:pPr>
            <w:r>
              <w:rPr>
                <w:rFonts w:cs="Times New Roman"/>
                <w:sz w:val="12"/>
              </w:rPr>
              <w:t>LBU</w:t>
            </w:r>
          </w:p>
        </w:tc>
        <w:tc>
          <w:tcPr>
            <w:tcW w:w="745" w:type="dxa"/>
          </w:tcPr>
          <w:p w14:paraId="03A6E891" w14:textId="001BD195" w:rsidR="007072E0" w:rsidRPr="004A7D9A" w:rsidRDefault="007072E0" w:rsidP="007072E0">
            <w:pPr>
              <w:rPr>
                <w:rFonts w:cs="Times New Roman"/>
                <w:sz w:val="12"/>
              </w:rPr>
            </w:pPr>
            <w:r w:rsidRPr="004A7D9A">
              <w:rPr>
                <w:rFonts w:cs="Times New Roman"/>
                <w:sz w:val="12"/>
              </w:rPr>
              <w:t>SC</w:t>
            </w:r>
          </w:p>
        </w:tc>
        <w:tc>
          <w:tcPr>
            <w:tcW w:w="739" w:type="dxa"/>
          </w:tcPr>
          <w:p w14:paraId="3534AE23" w14:textId="77777777" w:rsidR="007072E0" w:rsidRPr="00EB0B0D" w:rsidRDefault="007072E0" w:rsidP="007072E0">
            <w:pPr>
              <w:rPr>
                <w:rFonts w:cs="Times New Roman"/>
                <w:sz w:val="12"/>
              </w:rPr>
            </w:pPr>
            <w:r>
              <w:rPr>
                <w:rFonts w:cs="Times New Roman"/>
                <w:sz w:val="12"/>
              </w:rPr>
              <w:t>CAS</w:t>
            </w:r>
          </w:p>
        </w:tc>
        <w:tc>
          <w:tcPr>
            <w:tcW w:w="759" w:type="dxa"/>
          </w:tcPr>
          <w:p w14:paraId="410935AE" w14:textId="77777777" w:rsidR="007072E0" w:rsidRPr="00EB0B0D" w:rsidRDefault="007072E0" w:rsidP="007072E0">
            <w:pPr>
              <w:rPr>
                <w:rFonts w:cs="Times New Roman"/>
                <w:sz w:val="12"/>
              </w:rPr>
            </w:pPr>
            <w:r>
              <w:rPr>
                <w:rFonts w:cs="Times New Roman"/>
                <w:sz w:val="12"/>
              </w:rPr>
              <w:t>BBC / BBS</w:t>
            </w:r>
          </w:p>
        </w:tc>
        <w:tc>
          <w:tcPr>
            <w:tcW w:w="752" w:type="dxa"/>
          </w:tcPr>
          <w:p w14:paraId="195D1A32" w14:textId="77777777" w:rsidR="007072E0" w:rsidRPr="00EB0B0D" w:rsidRDefault="007072E0" w:rsidP="007072E0">
            <w:pPr>
              <w:rPr>
                <w:rFonts w:cs="Times New Roman"/>
                <w:sz w:val="12"/>
              </w:rPr>
            </w:pPr>
            <w:r>
              <w:rPr>
                <w:rFonts w:cs="Times New Roman"/>
                <w:sz w:val="12"/>
              </w:rPr>
              <w:t>LUI</w:t>
            </w:r>
          </w:p>
        </w:tc>
        <w:tc>
          <w:tcPr>
            <w:tcW w:w="756" w:type="dxa"/>
          </w:tcPr>
          <w:p w14:paraId="23C2BCAB" w14:textId="77777777" w:rsidR="007072E0" w:rsidRPr="00EB0B0D" w:rsidRDefault="007072E0" w:rsidP="007072E0">
            <w:pPr>
              <w:rPr>
                <w:rFonts w:cs="Times New Roman"/>
                <w:sz w:val="12"/>
              </w:rPr>
            </w:pPr>
            <w:r>
              <w:rPr>
                <w:rFonts w:cs="Times New Roman"/>
                <w:sz w:val="12"/>
              </w:rPr>
              <w:t>JMP</w:t>
            </w:r>
          </w:p>
        </w:tc>
        <w:tc>
          <w:tcPr>
            <w:tcW w:w="765" w:type="dxa"/>
          </w:tcPr>
          <w:p w14:paraId="00CCB10F" w14:textId="77777777" w:rsidR="007072E0" w:rsidRPr="00EB0B0D" w:rsidRDefault="007072E0" w:rsidP="007072E0">
            <w:pPr>
              <w:rPr>
                <w:rFonts w:cs="Times New Roman"/>
                <w:sz w:val="12"/>
              </w:rPr>
            </w:pPr>
            <w:r>
              <w:rPr>
                <w:rFonts w:cs="Times New Roman"/>
                <w:sz w:val="12"/>
              </w:rPr>
              <w:t>RET</w:t>
            </w:r>
          </w:p>
        </w:tc>
        <w:tc>
          <w:tcPr>
            <w:tcW w:w="746" w:type="dxa"/>
          </w:tcPr>
          <w:p w14:paraId="47B1441F" w14:textId="77777777" w:rsidR="007072E0" w:rsidRPr="00EB0B0D" w:rsidRDefault="00585A5D" w:rsidP="007072E0">
            <w:pPr>
              <w:rPr>
                <w:rFonts w:cs="Times New Roman"/>
                <w:sz w:val="12"/>
              </w:rPr>
            </w:pPr>
            <w:r>
              <w:rPr>
                <w:rFonts w:cs="Times New Roman"/>
                <w:sz w:val="12"/>
              </w:rPr>
              <w:t>MULFI</w:t>
            </w:r>
          </w:p>
        </w:tc>
        <w:tc>
          <w:tcPr>
            <w:tcW w:w="740" w:type="dxa"/>
          </w:tcPr>
          <w:p w14:paraId="768F3187" w14:textId="77777777" w:rsidR="007072E0" w:rsidRPr="00EB0B0D" w:rsidRDefault="007072E0" w:rsidP="007072E0">
            <w:pPr>
              <w:rPr>
                <w:rFonts w:cs="Times New Roman"/>
                <w:sz w:val="12"/>
              </w:rPr>
            </w:pPr>
            <w:proofErr w:type="spellStart"/>
            <w:r>
              <w:rPr>
                <w:rFonts w:cs="Times New Roman"/>
                <w:sz w:val="12"/>
              </w:rPr>
              <w:t>SFx</w:t>
            </w:r>
            <w:proofErr w:type="spellEnd"/>
          </w:p>
        </w:tc>
        <w:tc>
          <w:tcPr>
            <w:tcW w:w="757" w:type="dxa"/>
          </w:tcPr>
          <w:p w14:paraId="6E6BEC4B" w14:textId="77777777" w:rsidR="007072E0" w:rsidRPr="00EB0B0D" w:rsidRDefault="007072E0" w:rsidP="007072E0">
            <w:pPr>
              <w:rPr>
                <w:rFonts w:cs="Times New Roman"/>
                <w:sz w:val="12"/>
              </w:rPr>
            </w:pPr>
            <w:r>
              <w:rPr>
                <w:rFonts w:cs="Times New Roman"/>
                <w:sz w:val="12"/>
              </w:rPr>
              <w:t>SGTI</w:t>
            </w:r>
          </w:p>
        </w:tc>
        <w:tc>
          <w:tcPr>
            <w:tcW w:w="885" w:type="dxa"/>
            <w:shd w:val="clear" w:color="auto" w:fill="auto"/>
          </w:tcPr>
          <w:p w14:paraId="3D54FAF3" w14:textId="77777777" w:rsidR="007072E0" w:rsidRPr="00EB0B0D" w:rsidRDefault="007072E0" w:rsidP="007072E0">
            <w:pPr>
              <w:rPr>
                <w:rFonts w:cs="Times New Roman"/>
                <w:sz w:val="12"/>
              </w:rPr>
            </w:pPr>
            <w:r>
              <w:rPr>
                <w:rFonts w:cs="Times New Roman"/>
                <w:sz w:val="12"/>
              </w:rPr>
              <w:t>{CMPRSSD}</w:t>
            </w:r>
          </w:p>
        </w:tc>
        <w:tc>
          <w:tcPr>
            <w:tcW w:w="759" w:type="dxa"/>
            <w:shd w:val="clear" w:color="auto" w:fill="auto"/>
          </w:tcPr>
          <w:p w14:paraId="002BFFF1" w14:textId="77777777" w:rsidR="007072E0" w:rsidRPr="00EB0B0D" w:rsidRDefault="007072E0" w:rsidP="007072E0">
            <w:pPr>
              <w:rPr>
                <w:rFonts w:cs="Times New Roman"/>
                <w:sz w:val="12"/>
              </w:rPr>
            </w:pPr>
            <w:r w:rsidRPr="00EB0B0D">
              <w:rPr>
                <w:rFonts w:cs="Times New Roman"/>
                <w:sz w:val="12"/>
              </w:rPr>
              <w:t>MODI</w:t>
            </w:r>
          </w:p>
        </w:tc>
        <w:tc>
          <w:tcPr>
            <w:tcW w:w="770" w:type="dxa"/>
            <w:shd w:val="clear" w:color="auto" w:fill="auto"/>
          </w:tcPr>
          <w:p w14:paraId="330674DA" w14:textId="77777777" w:rsidR="007072E0" w:rsidRPr="00EB0B0D" w:rsidRDefault="007072E0" w:rsidP="007072E0">
            <w:pPr>
              <w:rPr>
                <w:rFonts w:cs="Times New Roman"/>
                <w:sz w:val="12"/>
              </w:rPr>
            </w:pPr>
            <w:r>
              <w:rPr>
                <w:rFonts w:cs="Times New Roman"/>
                <w:sz w:val="12"/>
              </w:rPr>
              <w:t>{AMO}</w:t>
            </w:r>
          </w:p>
        </w:tc>
      </w:tr>
      <w:tr w:rsidR="007072E0" w:rsidRPr="00EB0B0D" w14:paraId="2718F591" w14:textId="77777777" w:rsidTr="007072E0">
        <w:tc>
          <w:tcPr>
            <w:tcW w:w="549" w:type="dxa"/>
            <w:shd w:val="clear" w:color="auto" w:fill="404040" w:themeFill="text1" w:themeFillTint="BF"/>
          </w:tcPr>
          <w:p w14:paraId="1ACE6C8E" w14:textId="77777777"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14:paraId="7C275122" w14:textId="77777777" w:rsidR="007072E0" w:rsidRPr="00EB0B0D" w:rsidRDefault="007072E0" w:rsidP="007072E0">
            <w:pPr>
              <w:rPr>
                <w:rFonts w:cs="Times New Roman"/>
                <w:sz w:val="12"/>
              </w:rPr>
            </w:pPr>
            <w:r>
              <w:rPr>
                <w:rFonts w:cs="Times New Roman"/>
                <w:sz w:val="12"/>
              </w:rPr>
              <w:t>Bcc</w:t>
            </w:r>
          </w:p>
        </w:tc>
        <w:tc>
          <w:tcPr>
            <w:tcW w:w="878" w:type="dxa"/>
          </w:tcPr>
          <w:p w14:paraId="0B60857C" w14:textId="77777777" w:rsidR="007072E0" w:rsidRPr="00EB0B0D" w:rsidRDefault="007072E0" w:rsidP="007072E0">
            <w:pPr>
              <w:rPr>
                <w:rFonts w:cs="Times New Roman"/>
                <w:sz w:val="12"/>
              </w:rPr>
            </w:pPr>
            <w:r>
              <w:rPr>
                <w:rFonts w:cs="Times New Roman"/>
                <w:sz w:val="12"/>
              </w:rPr>
              <w:t>{IVECTOR}</w:t>
            </w:r>
          </w:p>
        </w:tc>
        <w:tc>
          <w:tcPr>
            <w:tcW w:w="865" w:type="dxa"/>
          </w:tcPr>
          <w:p w14:paraId="10ED8A8A" w14:textId="77777777" w:rsidR="007072E0" w:rsidRPr="00EB0B0D" w:rsidRDefault="007072E0" w:rsidP="007072E0">
            <w:pPr>
              <w:rPr>
                <w:rFonts w:cs="Times New Roman"/>
                <w:sz w:val="12"/>
              </w:rPr>
            </w:pPr>
            <w:r>
              <w:rPr>
                <w:rFonts w:cs="Times New Roman"/>
                <w:sz w:val="12"/>
              </w:rPr>
              <w:t>BEQ#</w:t>
            </w:r>
          </w:p>
        </w:tc>
        <w:tc>
          <w:tcPr>
            <w:tcW w:w="748" w:type="dxa"/>
          </w:tcPr>
          <w:p w14:paraId="03E89538" w14:textId="722A7667" w:rsidR="007072E0" w:rsidRPr="00EB0B0D" w:rsidRDefault="001945C2" w:rsidP="007072E0">
            <w:pPr>
              <w:rPr>
                <w:rFonts w:cs="Times New Roman"/>
                <w:sz w:val="12"/>
              </w:rPr>
            </w:pPr>
            <w:r>
              <w:rPr>
                <w:rFonts w:cs="Times New Roman"/>
                <w:sz w:val="12"/>
              </w:rPr>
              <w:t>LW</w:t>
            </w:r>
          </w:p>
        </w:tc>
        <w:tc>
          <w:tcPr>
            <w:tcW w:w="745" w:type="dxa"/>
          </w:tcPr>
          <w:p w14:paraId="0CB14AF5" w14:textId="77777777" w:rsidR="007072E0" w:rsidRPr="00EB0B0D" w:rsidRDefault="007072E0" w:rsidP="007072E0">
            <w:pPr>
              <w:rPr>
                <w:rFonts w:cs="Times New Roman"/>
                <w:sz w:val="12"/>
              </w:rPr>
            </w:pPr>
            <w:r>
              <w:rPr>
                <w:rFonts w:cs="Times New Roman"/>
                <w:sz w:val="12"/>
              </w:rPr>
              <w:t>CHK</w:t>
            </w:r>
          </w:p>
        </w:tc>
        <w:tc>
          <w:tcPr>
            <w:tcW w:w="739" w:type="dxa"/>
          </w:tcPr>
          <w:p w14:paraId="089542AB" w14:textId="39DA7AC5" w:rsidR="007072E0" w:rsidRPr="00EB0B0D" w:rsidRDefault="00EA2133" w:rsidP="007072E0">
            <w:pPr>
              <w:rPr>
                <w:rFonts w:cs="Times New Roman"/>
                <w:sz w:val="12"/>
              </w:rPr>
            </w:pPr>
            <w:r>
              <w:rPr>
                <w:rFonts w:cs="Times New Roman"/>
                <w:sz w:val="12"/>
              </w:rPr>
              <w:t>SW</w:t>
            </w:r>
          </w:p>
        </w:tc>
        <w:tc>
          <w:tcPr>
            <w:tcW w:w="759" w:type="dxa"/>
          </w:tcPr>
          <w:p w14:paraId="612B4D4C" w14:textId="77777777" w:rsidR="007072E0" w:rsidRPr="00EB0B0D" w:rsidRDefault="007072E0" w:rsidP="007072E0">
            <w:pPr>
              <w:rPr>
                <w:rFonts w:cs="Times New Roman"/>
                <w:sz w:val="12"/>
              </w:rPr>
            </w:pPr>
            <w:r>
              <w:rPr>
                <w:rFonts w:cs="Times New Roman"/>
                <w:sz w:val="12"/>
              </w:rPr>
              <w:t>LV</w:t>
            </w:r>
          </w:p>
        </w:tc>
        <w:tc>
          <w:tcPr>
            <w:tcW w:w="752" w:type="dxa"/>
          </w:tcPr>
          <w:p w14:paraId="554138C5" w14:textId="77777777" w:rsidR="007072E0" w:rsidRPr="00EB0B0D" w:rsidRDefault="007072E0" w:rsidP="007072E0">
            <w:pPr>
              <w:rPr>
                <w:rFonts w:cs="Times New Roman"/>
                <w:sz w:val="12"/>
              </w:rPr>
            </w:pPr>
            <w:r>
              <w:rPr>
                <w:rFonts w:cs="Times New Roman"/>
                <w:sz w:val="12"/>
              </w:rPr>
              <w:t>SV</w:t>
            </w:r>
          </w:p>
        </w:tc>
        <w:tc>
          <w:tcPr>
            <w:tcW w:w="756" w:type="dxa"/>
          </w:tcPr>
          <w:p w14:paraId="422BC771" w14:textId="77777777" w:rsidR="007072E0" w:rsidRPr="00EB0B0D" w:rsidRDefault="007072E0" w:rsidP="007072E0">
            <w:pPr>
              <w:rPr>
                <w:rFonts w:cs="Times New Roman"/>
                <w:sz w:val="12"/>
              </w:rPr>
            </w:pPr>
            <w:r w:rsidRPr="00EB0B0D">
              <w:rPr>
                <w:rFonts w:cs="Times New Roman"/>
                <w:sz w:val="12"/>
              </w:rPr>
              <w:t>MULUI</w:t>
            </w:r>
          </w:p>
        </w:tc>
        <w:tc>
          <w:tcPr>
            <w:tcW w:w="765" w:type="dxa"/>
          </w:tcPr>
          <w:p w14:paraId="248F06C8" w14:textId="77777777"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14:paraId="1E03DA22" w14:textId="77777777" w:rsidR="007072E0" w:rsidRPr="00EB0B0D" w:rsidRDefault="007072E0" w:rsidP="007072E0">
            <w:pPr>
              <w:rPr>
                <w:rFonts w:cs="Times New Roman"/>
                <w:sz w:val="12"/>
              </w:rPr>
            </w:pPr>
            <w:r w:rsidRPr="00EB0B0D">
              <w:rPr>
                <w:rFonts w:cs="Times New Roman"/>
                <w:sz w:val="12"/>
              </w:rPr>
              <w:t>MULI</w:t>
            </w:r>
          </w:p>
        </w:tc>
        <w:tc>
          <w:tcPr>
            <w:tcW w:w="740" w:type="dxa"/>
          </w:tcPr>
          <w:p w14:paraId="14D41C07" w14:textId="2BA77D81" w:rsidR="007072E0" w:rsidRPr="00EB0B0D" w:rsidRDefault="00EF4C89" w:rsidP="007072E0">
            <w:pPr>
              <w:rPr>
                <w:rFonts w:cs="Times New Roman"/>
                <w:sz w:val="12"/>
              </w:rPr>
            </w:pPr>
            <w:r>
              <w:rPr>
                <w:rFonts w:cs="Times New Roman"/>
                <w:sz w:val="12"/>
              </w:rPr>
              <w:t>SH</w:t>
            </w:r>
          </w:p>
        </w:tc>
        <w:tc>
          <w:tcPr>
            <w:tcW w:w="757" w:type="dxa"/>
          </w:tcPr>
          <w:p w14:paraId="2843EB92" w14:textId="77777777" w:rsidR="007072E0" w:rsidRPr="00EB0B0D" w:rsidRDefault="007072E0" w:rsidP="007072E0">
            <w:pPr>
              <w:rPr>
                <w:rFonts w:cs="Times New Roman"/>
                <w:sz w:val="12"/>
              </w:rPr>
            </w:pPr>
            <w:r w:rsidRPr="00EB0B0D">
              <w:rPr>
                <w:rFonts w:cs="Times New Roman"/>
                <w:sz w:val="12"/>
              </w:rPr>
              <w:t>DIVUI</w:t>
            </w:r>
          </w:p>
        </w:tc>
        <w:tc>
          <w:tcPr>
            <w:tcW w:w="885" w:type="dxa"/>
            <w:shd w:val="clear" w:color="auto" w:fill="auto"/>
          </w:tcPr>
          <w:p w14:paraId="50B10E43" w14:textId="77777777"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14:paraId="337D1275" w14:textId="77777777" w:rsidR="007072E0" w:rsidRPr="00EB0B0D" w:rsidRDefault="007072E0" w:rsidP="007072E0">
            <w:pPr>
              <w:rPr>
                <w:rFonts w:cs="Times New Roman"/>
                <w:sz w:val="12"/>
              </w:rPr>
            </w:pPr>
            <w:r w:rsidRPr="00EB0B0D">
              <w:rPr>
                <w:rFonts w:cs="Times New Roman"/>
                <w:sz w:val="12"/>
              </w:rPr>
              <w:t>DIVI</w:t>
            </w:r>
          </w:p>
        </w:tc>
        <w:tc>
          <w:tcPr>
            <w:tcW w:w="770" w:type="dxa"/>
            <w:shd w:val="clear" w:color="auto" w:fill="auto"/>
          </w:tcPr>
          <w:p w14:paraId="6039DE7B" w14:textId="77777777" w:rsidR="007072E0" w:rsidRPr="00EB0B0D" w:rsidRDefault="007072E0" w:rsidP="007072E0">
            <w:pPr>
              <w:rPr>
                <w:rFonts w:cs="Times New Roman"/>
                <w:sz w:val="12"/>
              </w:rPr>
            </w:pPr>
            <w:r>
              <w:rPr>
                <w:rFonts w:cs="Times New Roman"/>
                <w:sz w:val="12"/>
              </w:rPr>
              <w:t>{AMO}</w:t>
            </w:r>
          </w:p>
        </w:tc>
      </w:tr>
    </w:tbl>
    <w:p w14:paraId="03919033" w14:textId="77777777" w:rsidR="006206E0" w:rsidRPr="00EB0B0D" w:rsidRDefault="006206E0">
      <w:pPr>
        <w:rPr>
          <w:rFonts w:cs="Times New Roman"/>
        </w:rPr>
      </w:pPr>
    </w:p>
    <w:p w14:paraId="0255A3D0" w14:textId="77777777"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14:paraId="7EF987B1" w14:textId="77777777" w:rsidTr="00984F4B">
        <w:tc>
          <w:tcPr>
            <w:tcW w:w="552" w:type="dxa"/>
            <w:shd w:val="clear" w:color="auto" w:fill="404040" w:themeFill="text1" w:themeFillTint="BF"/>
          </w:tcPr>
          <w:p w14:paraId="2A7A0747" w14:textId="77777777" w:rsidR="001258BA" w:rsidRPr="00EB0B0D" w:rsidRDefault="001258BA" w:rsidP="003964FF">
            <w:pPr>
              <w:rPr>
                <w:rFonts w:cs="Times New Roman"/>
                <w:color w:val="FFFFFF" w:themeColor="background1"/>
              </w:rPr>
            </w:pPr>
          </w:p>
        </w:tc>
        <w:tc>
          <w:tcPr>
            <w:tcW w:w="767" w:type="dxa"/>
            <w:shd w:val="clear" w:color="auto" w:fill="404040" w:themeFill="text1" w:themeFillTint="BF"/>
          </w:tcPr>
          <w:p w14:paraId="267608C9" w14:textId="77777777"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14:paraId="193BD745" w14:textId="77777777"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14:paraId="27BE3A26" w14:textId="77777777"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14:paraId="47C9939A" w14:textId="77777777"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14:paraId="1B3065F2" w14:textId="77777777"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14:paraId="2AC3B714" w14:textId="77777777"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14:paraId="31533CA7" w14:textId="77777777"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14:paraId="614AA9F5" w14:textId="77777777"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14:paraId="08670D4D" w14:textId="77777777"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14:paraId="7475E8A9" w14:textId="77777777"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14:paraId="6A6B833E"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14:paraId="3996D86F"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14:paraId="6AF9FE47"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14:paraId="139CCF79"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14:paraId="01D01B2B"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14:paraId="27AEFBAB"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14:paraId="6756AE5D" w14:textId="77777777" w:rsidTr="00984F4B">
        <w:tc>
          <w:tcPr>
            <w:tcW w:w="552" w:type="dxa"/>
            <w:shd w:val="clear" w:color="auto" w:fill="404040" w:themeFill="text1" w:themeFillTint="BF"/>
          </w:tcPr>
          <w:p w14:paraId="45D78776" w14:textId="77777777"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14:paraId="7874A4F0" w14:textId="77777777"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14:paraId="2DE87AAF" w14:textId="77777777"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14:paraId="4AB749D7" w14:textId="77777777"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14:paraId="749894C5" w14:textId="77777777"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14:paraId="1C903757" w14:textId="77777777" w:rsidR="001258BA" w:rsidRPr="00EB0B0D" w:rsidRDefault="00C03CF6" w:rsidP="003964FF">
            <w:pPr>
              <w:rPr>
                <w:rFonts w:cs="Times New Roman"/>
                <w:sz w:val="12"/>
              </w:rPr>
            </w:pPr>
            <w:r>
              <w:rPr>
                <w:rFonts w:cs="Times New Roman"/>
                <w:sz w:val="12"/>
              </w:rPr>
              <w:t>LVHX</w:t>
            </w:r>
          </w:p>
        </w:tc>
        <w:tc>
          <w:tcPr>
            <w:tcW w:w="773" w:type="dxa"/>
          </w:tcPr>
          <w:p w14:paraId="63A7BC20" w14:textId="77777777"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14:paraId="34E90851" w14:textId="77777777" w:rsidR="001258BA" w:rsidRPr="00EB0B0D" w:rsidRDefault="00C03CF6" w:rsidP="003964FF">
            <w:pPr>
              <w:rPr>
                <w:rFonts w:cs="Times New Roman"/>
                <w:sz w:val="12"/>
              </w:rPr>
            </w:pPr>
            <w:r>
              <w:rPr>
                <w:rFonts w:cs="Times New Roman"/>
                <w:sz w:val="12"/>
              </w:rPr>
              <w:t>LVWX</w:t>
            </w:r>
          </w:p>
        </w:tc>
        <w:tc>
          <w:tcPr>
            <w:tcW w:w="768" w:type="dxa"/>
          </w:tcPr>
          <w:p w14:paraId="6AF0EC75" w14:textId="77777777" w:rsidR="001258BA" w:rsidRPr="00EB0B0D" w:rsidRDefault="001258BA" w:rsidP="003964FF">
            <w:pPr>
              <w:rPr>
                <w:rFonts w:cs="Times New Roman"/>
                <w:sz w:val="12"/>
              </w:rPr>
            </w:pPr>
          </w:p>
        </w:tc>
        <w:tc>
          <w:tcPr>
            <w:tcW w:w="768" w:type="dxa"/>
          </w:tcPr>
          <w:p w14:paraId="37AC26F6" w14:textId="77777777" w:rsidR="001258BA" w:rsidRPr="00EB0B0D" w:rsidRDefault="00984F4B" w:rsidP="003964FF">
            <w:pPr>
              <w:rPr>
                <w:rFonts w:cs="Times New Roman"/>
                <w:sz w:val="12"/>
              </w:rPr>
            </w:pPr>
            <w:r w:rsidRPr="00B23E1C">
              <w:rPr>
                <w:rFonts w:cs="Times New Roman"/>
                <w:sz w:val="12"/>
              </w:rPr>
              <w:t>LCX</w:t>
            </w:r>
          </w:p>
        </w:tc>
        <w:tc>
          <w:tcPr>
            <w:tcW w:w="767" w:type="dxa"/>
          </w:tcPr>
          <w:p w14:paraId="625F78EB" w14:textId="77777777" w:rsidR="001258BA" w:rsidRPr="00EB0B0D" w:rsidRDefault="00984F4B" w:rsidP="003964FF">
            <w:pPr>
              <w:rPr>
                <w:rFonts w:cs="Times New Roman"/>
                <w:sz w:val="12"/>
              </w:rPr>
            </w:pPr>
            <w:r w:rsidRPr="00B23E1C">
              <w:rPr>
                <w:rFonts w:cs="Times New Roman"/>
                <w:sz w:val="12"/>
              </w:rPr>
              <w:t>LCUX</w:t>
            </w:r>
          </w:p>
        </w:tc>
        <w:tc>
          <w:tcPr>
            <w:tcW w:w="768" w:type="dxa"/>
          </w:tcPr>
          <w:p w14:paraId="03AEA924" w14:textId="77777777" w:rsidR="001258BA" w:rsidRPr="00EB0B0D" w:rsidRDefault="00984F4B" w:rsidP="003964FF">
            <w:pPr>
              <w:rPr>
                <w:rFonts w:cs="Times New Roman"/>
                <w:sz w:val="12"/>
              </w:rPr>
            </w:pPr>
            <w:r>
              <w:rPr>
                <w:rFonts w:cs="Times New Roman"/>
                <w:sz w:val="12"/>
              </w:rPr>
              <w:t>LBUX</w:t>
            </w:r>
          </w:p>
        </w:tc>
        <w:tc>
          <w:tcPr>
            <w:tcW w:w="767" w:type="dxa"/>
          </w:tcPr>
          <w:p w14:paraId="5E9B6E6B" w14:textId="77777777" w:rsidR="001258BA" w:rsidRPr="00EB0B0D" w:rsidRDefault="001258BA" w:rsidP="003964FF">
            <w:pPr>
              <w:rPr>
                <w:rFonts w:cs="Times New Roman"/>
                <w:sz w:val="12"/>
              </w:rPr>
            </w:pPr>
          </w:p>
        </w:tc>
        <w:tc>
          <w:tcPr>
            <w:tcW w:w="783" w:type="dxa"/>
          </w:tcPr>
          <w:p w14:paraId="0BE7DC63" w14:textId="77777777" w:rsidR="001258BA" w:rsidRPr="00EB0B0D" w:rsidRDefault="001258BA" w:rsidP="003964FF">
            <w:pPr>
              <w:rPr>
                <w:rFonts w:cs="Times New Roman"/>
                <w:sz w:val="12"/>
              </w:rPr>
            </w:pPr>
          </w:p>
        </w:tc>
        <w:tc>
          <w:tcPr>
            <w:tcW w:w="848" w:type="dxa"/>
            <w:shd w:val="clear" w:color="auto" w:fill="auto"/>
          </w:tcPr>
          <w:p w14:paraId="58FE6973" w14:textId="77777777" w:rsidR="001258BA" w:rsidRPr="00EB0B0D" w:rsidRDefault="001258BA" w:rsidP="003964FF">
            <w:pPr>
              <w:rPr>
                <w:rFonts w:cs="Times New Roman"/>
                <w:sz w:val="12"/>
              </w:rPr>
            </w:pPr>
          </w:p>
        </w:tc>
        <w:tc>
          <w:tcPr>
            <w:tcW w:w="775" w:type="dxa"/>
            <w:shd w:val="clear" w:color="auto" w:fill="auto"/>
          </w:tcPr>
          <w:p w14:paraId="3320566A" w14:textId="77777777" w:rsidR="001258BA" w:rsidRPr="00EB0B0D" w:rsidRDefault="001258BA" w:rsidP="003964FF">
            <w:pPr>
              <w:rPr>
                <w:rFonts w:cs="Times New Roman"/>
                <w:sz w:val="12"/>
              </w:rPr>
            </w:pPr>
          </w:p>
        </w:tc>
        <w:tc>
          <w:tcPr>
            <w:tcW w:w="768" w:type="dxa"/>
            <w:shd w:val="clear" w:color="auto" w:fill="auto"/>
          </w:tcPr>
          <w:p w14:paraId="7AA00116" w14:textId="77777777" w:rsidR="001258BA" w:rsidRPr="00EB0B0D" w:rsidRDefault="001258BA" w:rsidP="003964FF">
            <w:pPr>
              <w:rPr>
                <w:rFonts w:cs="Times New Roman"/>
                <w:sz w:val="12"/>
              </w:rPr>
            </w:pPr>
          </w:p>
        </w:tc>
      </w:tr>
      <w:tr w:rsidR="00984F4B" w:rsidRPr="00EB0B0D" w14:paraId="13C53DFC" w14:textId="77777777" w:rsidTr="00A508AB">
        <w:tc>
          <w:tcPr>
            <w:tcW w:w="552" w:type="dxa"/>
            <w:tcBorders>
              <w:bottom w:val="single" w:sz="18" w:space="0" w:color="auto"/>
            </w:tcBorders>
            <w:shd w:val="clear" w:color="auto" w:fill="404040" w:themeFill="text1" w:themeFillTint="BF"/>
          </w:tcPr>
          <w:p w14:paraId="036C0BEB" w14:textId="77777777"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14:paraId="6311D996" w14:textId="77777777"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14:paraId="3ED53791" w14:textId="77777777"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14:paraId="14C19AFB" w14:textId="77777777"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14:paraId="626358D6" w14:textId="77777777"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14:paraId="1853F8CA" w14:textId="77777777"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14:paraId="687C1833" w14:textId="77777777" w:rsidR="00984F4B" w:rsidRPr="00EB0B0D" w:rsidRDefault="00984F4B" w:rsidP="00984F4B">
            <w:pPr>
              <w:rPr>
                <w:rFonts w:cs="Times New Roman"/>
                <w:sz w:val="12"/>
              </w:rPr>
            </w:pPr>
          </w:p>
        </w:tc>
        <w:tc>
          <w:tcPr>
            <w:tcW w:w="769" w:type="dxa"/>
            <w:tcBorders>
              <w:bottom w:val="single" w:sz="18" w:space="0" w:color="auto"/>
            </w:tcBorders>
          </w:tcPr>
          <w:p w14:paraId="7BB94CEB" w14:textId="77777777" w:rsidR="00984F4B" w:rsidRPr="00EB0B0D" w:rsidRDefault="00984F4B" w:rsidP="00984F4B">
            <w:pPr>
              <w:rPr>
                <w:rFonts w:cs="Times New Roman"/>
                <w:sz w:val="12"/>
              </w:rPr>
            </w:pPr>
          </w:p>
        </w:tc>
        <w:tc>
          <w:tcPr>
            <w:tcW w:w="768" w:type="dxa"/>
            <w:tcBorders>
              <w:bottom w:val="single" w:sz="18" w:space="0" w:color="auto"/>
            </w:tcBorders>
          </w:tcPr>
          <w:p w14:paraId="0EC8BEE6" w14:textId="77777777" w:rsidR="00984F4B" w:rsidRPr="00EB0B0D" w:rsidRDefault="00984F4B" w:rsidP="00984F4B">
            <w:pPr>
              <w:rPr>
                <w:rFonts w:cs="Times New Roman"/>
                <w:sz w:val="12"/>
              </w:rPr>
            </w:pPr>
          </w:p>
        </w:tc>
        <w:tc>
          <w:tcPr>
            <w:tcW w:w="768" w:type="dxa"/>
            <w:tcBorders>
              <w:bottom w:val="single" w:sz="18" w:space="0" w:color="auto"/>
            </w:tcBorders>
          </w:tcPr>
          <w:p w14:paraId="465023D8" w14:textId="77777777"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14:paraId="0B7BE858" w14:textId="77777777"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14:paraId="2B8D2766" w14:textId="77777777" w:rsidR="00984F4B" w:rsidRPr="00EB0B0D" w:rsidRDefault="00984F4B" w:rsidP="00984F4B">
            <w:pPr>
              <w:rPr>
                <w:rFonts w:cs="Times New Roman"/>
                <w:sz w:val="12"/>
              </w:rPr>
            </w:pPr>
          </w:p>
        </w:tc>
        <w:tc>
          <w:tcPr>
            <w:tcW w:w="767" w:type="dxa"/>
            <w:tcBorders>
              <w:bottom w:val="single" w:sz="18" w:space="0" w:color="auto"/>
            </w:tcBorders>
          </w:tcPr>
          <w:p w14:paraId="612D4D11" w14:textId="77777777"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14:paraId="21F27D4A" w14:textId="77777777"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14:paraId="6EBD39E0" w14:textId="77777777"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14:paraId="6C6236D7" w14:textId="77777777"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14:paraId="0EDEC8AD" w14:textId="77777777" w:rsidR="00984F4B" w:rsidRPr="00EB0B0D" w:rsidRDefault="00984F4B" w:rsidP="00984F4B">
            <w:pPr>
              <w:rPr>
                <w:rFonts w:cs="Times New Roman"/>
                <w:sz w:val="12"/>
              </w:rPr>
            </w:pPr>
            <w:r>
              <w:rPr>
                <w:rFonts w:cs="Times New Roman"/>
                <w:sz w:val="12"/>
              </w:rPr>
              <w:t>LFQX</w:t>
            </w:r>
          </w:p>
        </w:tc>
      </w:tr>
      <w:tr w:rsidR="00984F4B" w:rsidRPr="00EB0B0D" w14:paraId="1123D7F6" w14:textId="77777777" w:rsidTr="00A508AB">
        <w:tc>
          <w:tcPr>
            <w:tcW w:w="552" w:type="dxa"/>
            <w:tcBorders>
              <w:top w:val="single" w:sz="18" w:space="0" w:color="auto"/>
            </w:tcBorders>
            <w:shd w:val="clear" w:color="auto" w:fill="404040" w:themeFill="text1" w:themeFillTint="BF"/>
          </w:tcPr>
          <w:p w14:paraId="10E7BBAD" w14:textId="77777777"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14:paraId="25178822" w14:textId="77777777"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14:paraId="12CE413E" w14:textId="77777777"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14:paraId="0DA9A68B" w14:textId="77777777"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14:paraId="4066CCC2" w14:textId="77777777"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14:paraId="42C9F309" w14:textId="77777777"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14:paraId="587D81D3" w14:textId="77777777"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14:paraId="61EA6885" w14:textId="77777777" w:rsidR="00984F4B" w:rsidRPr="00EB0B0D" w:rsidRDefault="00984F4B" w:rsidP="00984F4B">
            <w:pPr>
              <w:rPr>
                <w:rFonts w:cs="Times New Roman"/>
                <w:sz w:val="12"/>
              </w:rPr>
            </w:pPr>
          </w:p>
        </w:tc>
        <w:tc>
          <w:tcPr>
            <w:tcW w:w="768" w:type="dxa"/>
            <w:tcBorders>
              <w:top w:val="single" w:sz="18" w:space="0" w:color="auto"/>
            </w:tcBorders>
          </w:tcPr>
          <w:p w14:paraId="78B8B398" w14:textId="77777777"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14:paraId="60CEC308" w14:textId="77777777" w:rsidR="00984F4B" w:rsidRPr="00EB0B0D" w:rsidRDefault="00984F4B" w:rsidP="00984F4B">
            <w:pPr>
              <w:rPr>
                <w:rFonts w:cs="Times New Roman"/>
                <w:sz w:val="12"/>
              </w:rPr>
            </w:pPr>
          </w:p>
        </w:tc>
        <w:tc>
          <w:tcPr>
            <w:tcW w:w="767" w:type="dxa"/>
            <w:tcBorders>
              <w:top w:val="single" w:sz="18" w:space="0" w:color="auto"/>
            </w:tcBorders>
          </w:tcPr>
          <w:p w14:paraId="771CEAA3" w14:textId="77777777" w:rsidR="00984F4B" w:rsidRPr="00EB0B0D" w:rsidRDefault="00984F4B" w:rsidP="00984F4B">
            <w:pPr>
              <w:rPr>
                <w:rFonts w:cs="Times New Roman"/>
                <w:sz w:val="12"/>
              </w:rPr>
            </w:pPr>
          </w:p>
        </w:tc>
        <w:tc>
          <w:tcPr>
            <w:tcW w:w="768" w:type="dxa"/>
            <w:tcBorders>
              <w:top w:val="single" w:sz="18" w:space="0" w:color="auto"/>
            </w:tcBorders>
          </w:tcPr>
          <w:p w14:paraId="2B625C2A" w14:textId="77777777"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14:paraId="77766EED" w14:textId="77777777"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14:paraId="158A78BB" w14:textId="77777777"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14:paraId="7C465082" w14:textId="77777777"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14:paraId="308B7C5F" w14:textId="77777777" w:rsidR="00984F4B" w:rsidRPr="00EB0B0D" w:rsidRDefault="00984F4B" w:rsidP="00984F4B">
            <w:pPr>
              <w:rPr>
                <w:rFonts w:cs="Times New Roman"/>
                <w:sz w:val="12"/>
              </w:rPr>
            </w:pPr>
          </w:p>
        </w:tc>
        <w:tc>
          <w:tcPr>
            <w:tcW w:w="768" w:type="dxa"/>
            <w:tcBorders>
              <w:top w:val="single" w:sz="18" w:space="0" w:color="auto"/>
            </w:tcBorders>
            <w:shd w:val="clear" w:color="auto" w:fill="auto"/>
          </w:tcPr>
          <w:p w14:paraId="722F06C6" w14:textId="77777777" w:rsidR="00984F4B" w:rsidRPr="00EB0B0D" w:rsidRDefault="00984F4B" w:rsidP="00984F4B">
            <w:pPr>
              <w:rPr>
                <w:rFonts w:cs="Times New Roman"/>
                <w:sz w:val="12"/>
              </w:rPr>
            </w:pPr>
            <w:r>
              <w:rPr>
                <w:rFonts w:cs="Times New Roman"/>
                <w:sz w:val="12"/>
              </w:rPr>
              <w:t>SFQX</w:t>
            </w:r>
          </w:p>
        </w:tc>
      </w:tr>
      <w:tr w:rsidR="00984F4B" w:rsidRPr="00EB0B0D" w14:paraId="5FC9E126" w14:textId="77777777" w:rsidTr="00984F4B">
        <w:tc>
          <w:tcPr>
            <w:tcW w:w="552" w:type="dxa"/>
            <w:shd w:val="clear" w:color="auto" w:fill="404040" w:themeFill="text1" w:themeFillTint="BF"/>
          </w:tcPr>
          <w:p w14:paraId="2720BFED" w14:textId="77777777"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14:paraId="2E6FAC7C" w14:textId="77777777" w:rsidR="00984F4B" w:rsidRPr="00EB0B0D" w:rsidRDefault="00984F4B" w:rsidP="00984F4B">
            <w:pPr>
              <w:rPr>
                <w:rFonts w:cs="Times New Roman"/>
                <w:sz w:val="12"/>
              </w:rPr>
            </w:pPr>
          </w:p>
        </w:tc>
        <w:tc>
          <w:tcPr>
            <w:tcW w:w="771" w:type="dxa"/>
          </w:tcPr>
          <w:p w14:paraId="0D38CC2B" w14:textId="77777777" w:rsidR="00984F4B" w:rsidRPr="00EB0B0D" w:rsidRDefault="00984F4B" w:rsidP="00984F4B">
            <w:pPr>
              <w:rPr>
                <w:rFonts w:cs="Times New Roman"/>
                <w:sz w:val="12"/>
              </w:rPr>
            </w:pPr>
          </w:p>
        </w:tc>
        <w:tc>
          <w:tcPr>
            <w:tcW w:w="767" w:type="dxa"/>
          </w:tcPr>
          <w:p w14:paraId="56FD4D29" w14:textId="77777777" w:rsidR="00984F4B" w:rsidRPr="00EB0B0D" w:rsidRDefault="00984F4B" w:rsidP="00984F4B">
            <w:pPr>
              <w:rPr>
                <w:rFonts w:cs="Times New Roman"/>
                <w:sz w:val="12"/>
              </w:rPr>
            </w:pPr>
          </w:p>
        </w:tc>
        <w:tc>
          <w:tcPr>
            <w:tcW w:w="771" w:type="dxa"/>
          </w:tcPr>
          <w:p w14:paraId="4E85F8EF" w14:textId="77777777" w:rsidR="00984F4B" w:rsidRPr="00EB0B0D" w:rsidRDefault="00657B10" w:rsidP="00984F4B">
            <w:pPr>
              <w:rPr>
                <w:rFonts w:cs="Times New Roman"/>
                <w:sz w:val="12"/>
              </w:rPr>
            </w:pPr>
            <w:r>
              <w:rPr>
                <w:rFonts w:cs="Times New Roman"/>
                <w:sz w:val="12"/>
              </w:rPr>
              <w:t>PUSH</w:t>
            </w:r>
          </w:p>
        </w:tc>
        <w:tc>
          <w:tcPr>
            <w:tcW w:w="768" w:type="dxa"/>
          </w:tcPr>
          <w:p w14:paraId="04ABB6E7" w14:textId="77777777" w:rsidR="00984F4B" w:rsidRPr="00EB0B0D" w:rsidRDefault="00984F4B" w:rsidP="00984F4B">
            <w:pPr>
              <w:rPr>
                <w:rFonts w:cs="Times New Roman"/>
                <w:sz w:val="12"/>
              </w:rPr>
            </w:pPr>
          </w:p>
        </w:tc>
        <w:tc>
          <w:tcPr>
            <w:tcW w:w="773" w:type="dxa"/>
          </w:tcPr>
          <w:p w14:paraId="4A9479BC" w14:textId="77777777" w:rsidR="00984F4B" w:rsidRPr="00EB0B0D" w:rsidRDefault="00984F4B" w:rsidP="00984F4B">
            <w:pPr>
              <w:rPr>
                <w:rFonts w:cs="Times New Roman"/>
                <w:sz w:val="12"/>
              </w:rPr>
            </w:pPr>
          </w:p>
        </w:tc>
        <w:tc>
          <w:tcPr>
            <w:tcW w:w="769" w:type="dxa"/>
          </w:tcPr>
          <w:p w14:paraId="3D0EF584" w14:textId="77777777" w:rsidR="00984F4B" w:rsidRPr="00EB0B0D" w:rsidRDefault="00984F4B" w:rsidP="00984F4B">
            <w:pPr>
              <w:rPr>
                <w:rFonts w:cs="Times New Roman"/>
                <w:sz w:val="12"/>
              </w:rPr>
            </w:pPr>
          </w:p>
        </w:tc>
        <w:tc>
          <w:tcPr>
            <w:tcW w:w="768" w:type="dxa"/>
          </w:tcPr>
          <w:p w14:paraId="01EDA917" w14:textId="77777777" w:rsidR="00984F4B" w:rsidRPr="00EB0B0D" w:rsidRDefault="00984F4B" w:rsidP="00984F4B">
            <w:pPr>
              <w:rPr>
                <w:rFonts w:cs="Times New Roman"/>
                <w:sz w:val="12"/>
              </w:rPr>
            </w:pPr>
            <w:r>
              <w:rPr>
                <w:rFonts w:cs="Times New Roman"/>
                <w:sz w:val="12"/>
              </w:rPr>
              <w:t>SVX</w:t>
            </w:r>
          </w:p>
        </w:tc>
        <w:tc>
          <w:tcPr>
            <w:tcW w:w="768" w:type="dxa"/>
          </w:tcPr>
          <w:p w14:paraId="157C8C8F" w14:textId="77777777" w:rsidR="00984F4B" w:rsidRPr="00EB0B0D" w:rsidRDefault="00984F4B" w:rsidP="00984F4B">
            <w:pPr>
              <w:rPr>
                <w:rFonts w:cs="Times New Roman"/>
                <w:sz w:val="12"/>
              </w:rPr>
            </w:pPr>
          </w:p>
        </w:tc>
        <w:tc>
          <w:tcPr>
            <w:tcW w:w="767" w:type="dxa"/>
          </w:tcPr>
          <w:p w14:paraId="6628FC14" w14:textId="77777777" w:rsidR="00984F4B" w:rsidRPr="00EB0B0D" w:rsidRDefault="00984F4B" w:rsidP="00984F4B">
            <w:pPr>
              <w:rPr>
                <w:rFonts w:cs="Times New Roman"/>
                <w:sz w:val="12"/>
              </w:rPr>
            </w:pPr>
          </w:p>
        </w:tc>
        <w:tc>
          <w:tcPr>
            <w:tcW w:w="768" w:type="dxa"/>
          </w:tcPr>
          <w:p w14:paraId="4D5B699A" w14:textId="77777777" w:rsidR="00984F4B" w:rsidRPr="00EB0B0D" w:rsidRDefault="00984F4B" w:rsidP="00984F4B">
            <w:pPr>
              <w:rPr>
                <w:rFonts w:cs="Times New Roman"/>
                <w:sz w:val="12"/>
              </w:rPr>
            </w:pPr>
          </w:p>
        </w:tc>
        <w:tc>
          <w:tcPr>
            <w:tcW w:w="767" w:type="dxa"/>
          </w:tcPr>
          <w:p w14:paraId="46EF06B9" w14:textId="77777777" w:rsidR="00984F4B" w:rsidRPr="00EB0B0D" w:rsidRDefault="00984F4B" w:rsidP="00984F4B">
            <w:pPr>
              <w:rPr>
                <w:rFonts w:cs="Times New Roman"/>
                <w:sz w:val="12"/>
              </w:rPr>
            </w:pPr>
          </w:p>
        </w:tc>
        <w:tc>
          <w:tcPr>
            <w:tcW w:w="783" w:type="dxa"/>
          </w:tcPr>
          <w:p w14:paraId="5AE1AF83" w14:textId="77777777" w:rsidR="00984F4B" w:rsidRPr="00EB0B0D" w:rsidRDefault="00984F4B" w:rsidP="00984F4B">
            <w:pPr>
              <w:rPr>
                <w:rFonts w:cs="Times New Roman"/>
                <w:sz w:val="12"/>
              </w:rPr>
            </w:pPr>
          </w:p>
        </w:tc>
        <w:tc>
          <w:tcPr>
            <w:tcW w:w="848" w:type="dxa"/>
            <w:shd w:val="clear" w:color="auto" w:fill="auto"/>
          </w:tcPr>
          <w:p w14:paraId="1F17194C" w14:textId="77777777" w:rsidR="00984F4B" w:rsidRPr="00EB0B0D" w:rsidRDefault="00984F4B" w:rsidP="00984F4B">
            <w:pPr>
              <w:rPr>
                <w:rFonts w:cs="Times New Roman"/>
                <w:sz w:val="12"/>
              </w:rPr>
            </w:pPr>
          </w:p>
        </w:tc>
        <w:tc>
          <w:tcPr>
            <w:tcW w:w="775" w:type="dxa"/>
            <w:shd w:val="clear" w:color="auto" w:fill="auto"/>
          </w:tcPr>
          <w:p w14:paraId="543230E1" w14:textId="77777777" w:rsidR="00984F4B" w:rsidRPr="00EB0B0D" w:rsidRDefault="00984F4B" w:rsidP="00984F4B">
            <w:pPr>
              <w:rPr>
                <w:rFonts w:cs="Times New Roman"/>
                <w:sz w:val="12"/>
              </w:rPr>
            </w:pPr>
          </w:p>
        </w:tc>
        <w:tc>
          <w:tcPr>
            <w:tcW w:w="768" w:type="dxa"/>
            <w:shd w:val="clear" w:color="auto" w:fill="auto"/>
          </w:tcPr>
          <w:p w14:paraId="248A1164" w14:textId="77777777" w:rsidR="00984F4B" w:rsidRPr="00EB0B0D" w:rsidRDefault="00984F4B" w:rsidP="00984F4B">
            <w:pPr>
              <w:rPr>
                <w:rFonts w:cs="Times New Roman"/>
                <w:sz w:val="12"/>
              </w:rPr>
            </w:pPr>
          </w:p>
        </w:tc>
      </w:tr>
    </w:tbl>
    <w:p w14:paraId="5ECF5501" w14:textId="77777777" w:rsidR="001258BA" w:rsidRDefault="001258BA" w:rsidP="001258BA">
      <w:pPr>
        <w:rPr>
          <w:rFonts w:cs="Times New Roman"/>
        </w:rPr>
      </w:pPr>
    </w:p>
    <w:p w14:paraId="52FCFE46" w14:textId="77777777"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2"/>
        <w:gridCol w:w="773"/>
        <w:gridCol w:w="950"/>
        <w:gridCol w:w="752"/>
        <w:gridCol w:w="754"/>
        <w:gridCol w:w="763"/>
        <w:gridCol w:w="772"/>
        <w:gridCol w:w="752"/>
        <w:gridCol w:w="746"/>
        <w:gridCol w:w="752"/>
        <w:gridCol w:w="761"/>
        <w:gridCol w:w="751"/>
        <w:gridCol w:w="761"/>
        <w:gridCol w:w="767"/>
        <w:gridCol w:w="829"/>
        <w:gridCol w:w="760"/>
        <w:gridCol w:w="765"/>
      </w:tblGrid>
      <w:tr w:rsidR="00EC74D8" w:rsidRPr="00EB0B0D" w14:paraId="32F8CD26" w14:textId="77777777" w:rsidTr="002D559B">
        <w:tc>
          <w:tcPr>
            <w:tcW w:w="557" w:type="dxa"/>
            <w:shd w:val="clear" w:color="auto" w:fill="404040" w:themeFill="text1" w:themeFillTint="BF"/>
          </w:tcPr>
          <w:p w14:paraId="4EB3A762" w14:textId="77777777" w:rsidR="00862104" w:rsidRPr="00EB0B0D" w:rsidRDefault="00862104" w:rsidP="002D559B">
            <w:pPr>
              <w:rPr>
                <w:rFonts w:cs="Times New Roman"/>
                <w:color w:val="FFFFFF" w:themeColor="background1"/>
              </w:rPr>
            </w:pPr>
          </w:p>
        </w:tc>
        <w:tc>
          <w:tcPr>
            <w:tcW w:w="778" w:type="dxa"/>
            <w:shd w:val="clear" w:color="auto" w:fill="404040" w:themeFill="text1" w:themeFillTint="BF"/>
          </w:tcPr>
          <w:p w14:paraId="5D294047" w14:textId="77777777"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1293D04B" w14:textId="77777777"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4BAA8152" w14:textId="77777777"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673009D8" w14:textId="77777777"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38F68241" w14:textId="77777777"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63EFC8D5" w14:textId="77777777"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00F88FB0" w14:textId="77777777"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5AAD1386" w14:textId="77777777"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3CD2EB8D" w14:textId="77777777"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02A3466F" w14:textId="77777777"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4CD1CB5E"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2773B416"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14:paraId="1CD07FCB"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14:paraId="05C35362"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316298C4"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2E8B5997"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14:paraId="6239847F" w14:textId="77777777" w:rsidTr="002D559B">
        <w:tc>
          <w:tcPr>
            <w:tcW w:w="557" w:type="dxa"/>
            <w:shd w:val="clear" w:color="auto" w:fill="404040" w:themeFill="text1" w:themeFillTint="BF"/>
          </w:tcPr>
          <w:p w14:paraId="0DE2F5BD" w14:textId="77777777"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14:paraId="56F9F959" w14:textId="77777777" w:rsidR="00862104" w:rsidRPr="00EB0B0D" w:rsidRDefault="00862104" w:rsidP="002D559B">
            <w:pPr>
              <w:rPr>
                <w:rFonts w:cs="Times New Roman"/>
                <w:sz w:val="12"/>
              </w:rPr>
            </w:pPr>
            <w:r>
              <w:rPr>
                <w:rFonts w:cs="Times New Roman"/>
                <w:sz w:val="12"/>
              </w:rPr>
              <w:t>{BCD}</w:t>
            </w:r>
          </w:p>
        </w:tc>
        <w:tc>
          <w:tcPr>
            <w:tcW w:w="778" w:type="dxa"/>
          </w:tcPr>
          <w:p w14:paraId="4EDFB32F" w14:textId="77777777" w:rsidR="00862104" w:rsidRPr="00EB0B0D" w:rsidRDefault="00862104" w:rsidP="002D559B">
            <w:pPr>
              <w:rPr>
                <w:rFonts w:cs="Times New Roman"/>
                <w:sz w:val="12"/>
              </w:rPr>
            </w:pPr>
            <w:r>
              <w:rPr>
                <w:rFonts w:cs="Times New Roman"/>
                <w:sz w:val="12"/>
              </w:rPr>
              <w:t>{R1}</w:t>
            </w:r>
          </w:p>
        </w:tc>
        <w:tc>
          <w:tcPr>
            <w:tcW w:w="778" w:type="dxa"/>
          </w:tcPr>
          <w:p w14:paraId="76E9E278" w14:textId="77777777" w:rsidR="00862104" w:rsidRPr="00EB0B0D" w:rsidRDefault="00862104" w:rsidP="002D559B">
            <w:pPr>
              <w:rPr>
                <w:rFonts w:cs="Times New Roman"/>
                <w:sz w:val="12"/>
              </w:rPr>
            </w:pPr>
            <w:r>
              <w:rPr>
                <w:rFonts w:cs="Times New Roman"/>
                <w:sz w:val="12"/>
              </w:rPr>
              <w:t>ADDV</w:t>
            </w:r>
          </w:p>
        </w:tc>
        <w:tc>
          <w:tcPr>
            <w:tcW w:w="778" w:type="dxa"/>
          </w:tcPr>
          <w:p w14:paraId="05A211FB" w14:textId="77777777" w:rsidR="00862104" w:rsidRPr="00EB0B0D" w:rsidRDefault="00862104" w:rsidP="002D559B">
            <w:pPr>
              <w:rPr>
                <w:rFonts w:cs="Times New Roman"/>
                <w:sz w:val="12"/>
              </w:rPr>
            </w:pPr>
            <w:r>
              <w:rPr>
                <w:rFonts w:cs="Times New Roman"/>
                <w:sz w:val="12"/>
              </w:rPr>
              <w:t>BMM</w:t>
            </w:r>
          </w:p>
        </w:tc>
        <w:tc>
          <w:tcPr>
            <w:tcW w:w="778" w:type="dxa"/>
          </w:tcPr>
          <w:p w14:paraId="35986B61" w14:textId="77777777" w:rsidR="00862104" w:rsidRPr="00EB0B0D" w:rsidRDefault="00862104" w:rsidP="002D559B">
            <w:pPr>
              <w:rPr>
                <w:rFonts w:cs="Times New Roman"/>
                <w:sz w:val="12"/>
              </w:rPr>
            </w:pPr>
            <w:r w:rsidRPr="00EB0B0D">
              <w:rPr>
                <w:rFonts w:cs="Times New Roman"/>
                <w:sz w:val="12"/>
              </w:rPr>
              <w:t>ADD</w:t>
            </w:r>
          </w:p>
        </w:tc>
        <w:tc>
          <w:tcPr>
            <w:tcW w:w="779" w:type="dxa"/>
          </w:tcPr>
          <w:p w14:paraId="335C2D9F" w14:textId="77777777" w:rsidR="00862104" w:rsidRPr="00EB0B0D" w:rsidRDefault="00862104" w:rsidP="002D559B">
            <w:pPr>
              <w:rPr>
                <w:rFonts w:cs="Times New Roman"/>
                <w:sz w:val="12"/>
              </w:rPr>
            </w:pPr>
            <w:r w:rsidRPr="00EB0B0D">
              <w:rPr>
                <w:rFonts w:cs="Times New Roman"/>
                <w:sz w:val="12"/>
              </w:rPr>
              <w:t>SUB</w:t>
            </w:r>
          </w:p>
        </w:tc>
        <w:tc>
          <w:tcPr>
            <w:tcW w:w="778" w:type="dxa"/>
          </w:tcPr>
          <w:p w14:paraId="724F0E3E" w14:textId="77777777" w:rsidR="00862104" w:rsidRPr="00EB0B0D" w:rsidRDefault="00862104" w:rsidP="002D559B">
            <w:pPr>
              <w:rPr>
                <w:rFonts w:cs="Times New Roman"/>
                <w:sz w:val="12"/>
              </w:rPr>
            </w:pPr>
            <w:r>
              <w:rPr>
                <w:rFonts w:cs="Times New Roman"/>
                <w:sz w:val="12"/>
              </w:rPr>
              <w:t>SLT</w:t>
            </w:r>
          </w:p>
        </w:tc>
        <w:tc>
          <w:tcPr>
            <w:tcW w:w="778" w:type="dxa"/>
          </w:tcPr>
          <w:p w14:paraId="5DE2466D" w14:textId="77777777" w:rsidR="00862104" w:rsidRPr="00EB0B0D" w:rsidRDefault="00862104" w:rsidP="002D559B">
            <w:pPr>
              <w:rPr>
                <w:rFonts w:cs="Times New Roman"/>
                <w:sz w:val="12"/>
              </w:rPr>
            </w:pPr>
            <w:r>
              <w:rPr>
                <w:rFonts w:cs="Times New Roman"/>
                <w:sz w:val="12"/>
              </w:rPr>
              <w:t>SLTU</w:t>
            </w:r>
          </w:p>
        </w:tc>
        <w:tc>
          <w:tcPr>
            <w:tcW w:w="778" w:type="dxa"/>
          </w:tcPr>
          <w:p w14:paraId="4CB49EA3" w14:textId="77777777" w:rsidR="00862104" w:rsidRPr="00EB0B0D" w:rsidRDefault="00862104" w:rsidP="002D559B">
            <w:pPr>
              <w:rPr>
                <w:rFonts w:cs="Times New Roman"/>
                <w:sz w:val="12"/>
              </w:rPr>
            </w:pPr>
            <w:r w:rsidRPr="00EB0B0D">
              <w:rPr>
                <w:rFonts w:cs="Times New Roman"/>
                <w:sz w:val="12"/>
              </w:rPr>
              <w:t>AND</w:t>
            </w:r>
          </w:p>
        </w:tc>
        <w:tc>
          <w:tcPr>
            <w:tcW w:w="778" w:type="dxa"/>
          </w:tcPr>
          <w:p w14:paraId="4836A14A" w14:textId="77777777" w:rsidR="00862104" w:rsidRPr="00EB0B0D" w:rsidRDefault="00862104" w:rsidP="002D559B">
            <w:pPr>
              <w:rPr>
                <w:rFonts w:cs="Times New Roman"/>
                <w:sz w:val="12"/>
              </w:rPr>
            </w:pPr>
            <w:r w:rsidRPr="00EB0B0D">
              <w:rPr>
                <w:rFonts w:cs="Times New Roman"/>
                <w:sz w:val="12"/>
              </w:rPr>
              <w:t>OR</w:t>
            </w:r>
          </w:p>
        </w:tc>
        <w:tc>
          <w:tcPr>
            <w:tcW w:w="779" w:type="dxa"/>
          </w:tcPr>
          <w:p w14:paraId="72D6780F" w14:textId="77777777" w:rsidR="00862104" w:rsidRPr="00EB0B0D" w:rsidRDefault="00862104" w:rsidP="002D559B">
            <w:pPr>
              <w:rPr>
                <w:rFonts w:cs="Times New Roman"/>
                <w:sz w:val="12"/>
              </w:rPr>
            </w:pPr>
            <w:r w:rsidRPr="00EB0B0D">
              <w:rPr>
                <w:rFonts w:cs="Times New Roman"/>
                <w:sz w:val="12"/>
              </w:rPr>
              <w:t>XOR</w:t>
            </w:r>
          </w:p>
        </w:tc>
        <w:tc>
          <w:tcPr>
            <w:tcW w:w="778" w:type="dxa"/>
          </w:tcPr>
          <w:p w14:paraId="28C8D209" w14:textId="77777777" w:rsidR="00862104" w:rsidRPr="00EB0B0D" w:rsidRDefault="001077D3" w:rsidP="002D559B">
            <w:pPr>
              <w:rPr>
                <w:rFonts w:cs="Times New Roman"/>
                <w:sz w:val="12"/>
              </w:rPr>
            </w:pPr>
            <w:r>
              <w:rPr>
                <w:rFonts w:cs="Times New Roman"/>
                <w:sz w:val="12"/>
              </w:rPr>
              <w:t>SEQ</w:t>
            </w:r>
          </w:p>
        </w:tc>
        <w:tc>
          <w:tcPr>
            <w:tcW w:w="796" w:type="dxa"/>
          </w:tcPr>
          <w:p w14:paraId="3B2E5D0A" w14:textId="77777777"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14:paraId="7CB42431" w14:textId="77777777"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14:paraId="25DD6AA8" w14:textId="77777777"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14:paraId="3A517670" w14:textId="77777777" w:rsidR="00862104" w:rsidRPr="00EB0B0D" w:rsidRDefault="00862104" w:rsidP="002D559B">
            <w:pPr>
              <w:rPr>
                <w:rFonts w:cs="Times New Roman"/>
                <w:sz w:val="12"/>
              </w:rPr>
            </w:pPr>
            <w:r>
              <w:rPr>
                <w:rFonts w:cs="Times New Roman"/>
                <w:sz w:val="12"/>
              </w:rPr>
              <w:t>{shift31}</w:t>
            </w:r>
          </w:p>
        </w:tc>
      </w:tr>
      <w:tr w:rsidR="00EC74D8" w:rsidRPr="00EB0B0D" w14:paraId="3901B9A8" w14:textId="77777777" w:rsidTr="002D559B">
        <w:tc>
          <w:tcPr>
            <w:tcW w:w="557" w:type="dxa"/>
            <w:shd w:val="clear" w:color="auto" w:fill="404040" w:themeFill="text1" w:themeFillTint="BF"/>
          </w:tcPr>
          <w:p w14:paraId="539CE5DC" w14:textId="77777777"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14:paraId="452B0E13" w14:textId="77777777" w:rsidR="00862104" w:rsidRPr="00EB0B0D" w:rsidRDefault="00862104" w:rsidP="002D559B">
            <w:pPr>
              <w:rPr>
                <w:rFonts w:cs="Times New Roman"/>
                <w:sz w:val="12"/>
              </w:rPr>
            </w:pPr>
          </w:p>
        </w:tc>
        <w:tc>
          <w:tcPr>
            <w:tcW w:w="778" w:type="dxa"/>
          </w:tcPr>
          <w:p w14:paraId="1FC7D0FC" w14:textId="77777777"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14:paraId="4FA92478" w14:textId="77777777" w:rsidR="00862104" w:rsidRPr="00EB0B0D" w:rsidRDefault="00862104" w:rsidP="002D559B">
            <w:pPr>
              <w:rPr>
                <w:rFonts w:cs="Times New Roman"/>
                <w:sz w:val="12"/>
              </w:rPr>
            </w:pPr>
          </w:p>
        </w:tc>
        <w:tc>
          <w:tcPr>
            <w:tcW w:w="778" w:type="dxa"/>
          </w:tcPr>
          <w:p w14:paraId="26E8F007" w14:textId="77777777" w:rsidR="00862104" w:rsidRPr="00EB0B0D" w:rsidRDefault="00862104" w:rsidP="002D559B">
            <w:pPr>
              <w:rPr>
                <w:rFonts w:cs="Times New Roman"/>
                <w:sz w:val="12"/>
              </w:rPr>
            </w:pPr>
          </w:p>
        </w:tc>
        <w:tc>
          <w:tcPr>
            <w:tcW w:w="778" w:type="dxa"/>
          </w:tcPr>
          <w:p w14:paraId="514D0D9D" w14:textId="77777777" w:rsidR="00862104" w:rsidRPr="00EB0B0D" w:rsidRDefault="009F7295" w:rsidP="002D559B">
            <w:pPr>
              <w:rPr>
                <w:rFonts w:cs="Times New Roman"/>
                <w:sz w:val="12"/>
              </w:rPr>
            </w:pPr>
            <w:r>
              <w:rPr>
                <w:rFonts w:cs="Times New Roman"/>
                <w:sz w:val="12"/>
              </w:rPr>
              <w:t>MODU</w:t>
            </w:r>
          </w:p>
        </w:tc>
        <w:tc>
          <w:tcPr>
            <w:tcW w:w="779" w:type="dxa"/>
          </w:tcPr>
          <w:p w14:paraId="14102E68" w14:textId="77777777" w:rsidR="00862104" w:rsidRPr="00EB0B0D" w:rsidRDefault="009F7295" w:rsidP="002D559B">
            <w:pPr>
              <w:rPr>
                <w:rFonts w:cs="Times New Roman"/>
                <w:sz w:val="12"/>
              </w:rPr>
            </w:pPr>
            <w:r>
              <w:rPr>
                <w:rFonts w:cs="Times New Roman"/>
                <w:sz w:val="12"/>
              </w:rPr>
              <w:t>MODSU</w:t>
            </w:r>
          </w:p>
        </w:tc>
        <w:tc>
          <w:tcPr>
            <w:tcW w:w="778" w:type="dxa"/>
          </w:tcPr>
          <w:p w14:paraId="4BD1149C" w14:textId="77777777" w:rsidR="00862104" w:rsidRPr="00EB0B0D" w:rsidRDefault="009F7295" w:rsidP="002D559B">
            <w:pPr>
              <w:rPr>
                <w:rFonts w:cs="Times New Roman"/>
                <w:sz w:val="12"/>
              </w:rPr>
            </w:pPr>
            <w:r>
              <w:rPr>
                <w:rFonts w:cs="Times New Roman"/>
                <w:sz w:val="12"/>
              </w:rPr>
              <w:t>MOD</w:t>
            </w:r>
          </w:p>
        </w:tc>
        <w:tc>
          <w:tcPr>
            <w:tcW w:w="778" w:type="dxa"/>
          </w:tcPr>
          <w:p w14:paraId="2F1093CB" w14:textId="77777777" w:rsidR="00862104" w:rsidRPr="00EB0B0D" w:rsidRDefault="00862104" w:rsidP="002D559B">
            <w:pPr>
              <w:rPr>
                <w:rFonts w:cs="Times New Roman"/>
                <w:sz w:val="12"/>
              </w:rPr>
            </w:pPr>
          </w:p>
        </w:tc>
        <w:tc>
          <w:tcPr>
            <w:tcW w:w="778" w:type="dxa"/>
          </w:tcPr>
          <w:p w14:paraId="2A029489" w14:textId="77777777" w:rsidR="00862104" w:rsidRPr="00EB0B0D" w:rsidRDefault="00862104" w:rsidP="002D559B">
            <w:pPr>
              <w:rPr>
                <w:rFonts w:cs="Times New Roman"/>
                <w:sz w:val="12"/>
              </w:rPr>
            </w:pPr>
            <w:r>
              <w:rPr>
                <w:rFonts w:cs="Times New Roman"/>
                <w:sz w:val="12"/>
              </w:rPr>
              <w:t>LEAX</w:t>
            </w:r>
          </w:p>
        </w:tc>
        <w:tc>
          <w:tcPr>
            <w:tcW w:w="778" w:type="dxa"/>
          </w:tcPr>
          <w:p w14:paraId="400911AE" w14:textId="77777777" w:rsidR="00862104" w:rsidRPr="00EB0B0D" w:rsidRDefault="00862104" w:rsidP="002D559B">
            <w:pPr>
              <w:rPr>
                <w:rFonts w:cs="Times New Roman"/>
                <w:sz w:val="12"/>
              </w:rPr>
            </w:pPr>
          </w:p>
        </w:tc>
        <w:tc>
          <w:tcPr>
            <w:tcW w:w="779" w:type="dxa"/>
          </w:tcPr>
          <w:p w14:paraId="36F805BF" w14:textId="77777777" w:rsidR="00862104" w:rsidRPr="00EB0B0D" w:rsidRDefault="00862104" w:rsidP="002D559B">
            <w:pPr>
              <w:rPr>
                <w:rFonts w:cs="Times New Roman"/>
                <w:sz w:val="12"/>
              </w:rPr>
            </w:pPr>
            <w:r>
              <w:rPr>
                <w:rFonts w:cs="Times New Roman"/>
                <w:sz w:val="12"/>
              </w:rPr>
              <w:t>INCX</w:t>
            </w:r>
          </w:p>
        </w:tc>
        <w:tc>
          <w:tcPr>
            <w:tcW w:w="778" w:type="dxa"/>
          </w:tcPr>
          <w:p w14:paraId="64013971" w14:textId="77777777" w:rsidR="00862104" w:rsidRPr="00EB0B0D" w:rsidRDefault="00862104" w:rsidP="002D559B">
            <w:pPr>
              <w:rPr>
                <w:rFonts w:cs="Times New Roman"/>
                <w:sz w:val="12"/>
              </w:rPr>
            </w:pPr>
          </w:p>
        </w:tc>
        <w:tc>
          <w:tcPr>
            <w:tcW w:w="796" w:type="dxa"/>
          </w:tcPr>
          <w:p w14:paraId="1E0581B7" w14:textId="77777777" w:rsidR="00862104" w:rsidRPr="00EB0B0D" w:rsidRDefault="00862104" w:rsidP="002D559B">
            <w:pPr>
              <w:rPr>
                <w:rFonts w:cs="Times New Roman"/>
                <w:sz w:val="12"/>
              </w:rPr>
            </w:pPr>
            <w:r>
              <w:rPr>
                <w:rFonts w:cs="Times New Roman"/>
                <w:sz w:val="12"/>
              </w:rPr>
              <w:t>MOV</w:t>
            </w:r>
          </w:p>
        </w:tc>
        <w:tc>
          <w:tcPr>
            <w:tcW w:w="863" w:type="dxa"/>
            <w:shd w:val="clear" w:color="auto" w:fill="auto"/>
          </w:tcPr>
          <w:p w14:paraId="544DFEE7" w14:textId="77777777" w:rsidR="00862104" w:rsidRPr="00EB0B0D" w:rsidRDefault="00862104" w:rsidP="002D559B">
            <w:pPr>
              <w:rPr>
                <w:rFonts w:cs="Times New Roman"/>
                <w:sz w:val="12"/>
              </w:rPr>
            </w:pPr>
          </w:p>
        </w:tc>
        <w:tc>
          <w:tcPr>
            <w:tcW w:w="778" w:type="dxa"/>
            <w:shd w:val="clear" w:color="auto" w:fill="auto"/>
          </w:tcPr>
          <w:p w14:paraId="4F38D150" w14:textId="77777777" w:rsidR="00862104" w:rsidRPr="00EB0B0D" w:rsidRDefault="00BE442E" w:rsidP="002D559B">
            <w:pPr>
              <w:rPr>
                <w:rFonts w:cs="Times New Roman"/>
                <w:sz w:val="12"/>
              </w:rPr>
            </w:pPr>
            <w:r>
              <w:rPr>
                <w:rFonts w:cs="Times New Roman"/>
                <w:sz w:val="12"/>
              </w:rPr>
              <w:t>PTRDIF</w:t>
            </w:r>
          </w:p>
        </w:tc>
        <w:tc>
          <w:tcPr>
            <w:tcW w:w="779" w:type="dxa"/>
            <w:shd w:val="clear" w:color="auto" w:fill="auto"/>
          </w:tcPr>
          <w:p w14:paraId="51C2CB65" w14:textId="77777777" w:rsidR="00862104" w:rsidRPr="00EB0B0D" w:rsidRDefault="00862104" w:rsidP="002D559B">
            <w:pPr>
              <w:rPr>
                <w:rFonts w:cs="Times New Roman"/>
                <w:sz w:val="12"/>
              </w:rPr>
            </w:pPr>
            <w:r>
              <w:rPr>
                <w:rFonts w:cs="Times New Roman"/>
                <w:sz w:val="12"/>
              </w:rPr>
              <w:t>{shift63}</w:t>
            </w:r>
          </w:p>
        </w:tc>
      </w:tr>
      <w:tr w:rsidR="00EC74D8" w:rsidRPr="00EB0B0D" w14:paraId="7F28F101" w14:textId="77777777" w:rsidTr="002D559B">
        <w:tc>
          <w:tcPr>
            <w:tcW w:w="557" w:type="dxa"/>
            <w:shd w:val="clear" w:color="auto" w:fill="404040" w:themeFill="text1" w:themeFillTint="BF"/>
          </w:tcPr>
          <w:p w14:paraId="123C4550" w14:textId="77777777"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14:paraId="2D3BDB64" w14:textId="77777777"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14:paraId="6C5C502F" w14:textId="77777777"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14:paraId="2C7D1881" w14:textId="77777777" w:rsidR="00862104" w:rsidRPr="00EB0B0D" w:rsidRDefault="00862104" w:rsidP="002D559B">
            <w:pPr>
              <w:rPr>
                <w:rFonts w:cs="Times New Roman"/>
                <w:sz w:val="12"/>
              </w:rPr>
            </w:pPr>
            <w:r>
              <w:rPr>
                <w:rFonts w:cs="Times New Roman"/>
                <w:sz w:val="12"/>
              </w:rPr>
              <w:t>MOV</w:t>
            </w:r>
          </w:p>
        </w:tc>
        <w:tc>
          <w:tcPr>
            <w:tcW w:w="778" w:type="dxa"/>
          </w:tcPr>
          <w:p w14:paraId="5621E966" w14:textId="77777777" w:rsidR="00862104" w:rsidRPr="00EB0B0D" w:rsidRDefault="000F4FF7" w:rsidP="002D559B">
            <w:pPr>
              <w:rPr>
                <w:rFonts w:cs="Times New Roman"/>
                <w:sz w:val="12"/>
              </w:rPr>
            </w:pPr>
            <w:r>
              <w:rPr>
                <w:rFonts w:cs="Times New Roman"/>
                <w:sz w:val="12"/>
              </w:rPr>
              <w:t>MOV</w:t>
            </w:r>
          </w:p>
        </w:tc>
        <w:tc>
          <w:tcPr>
            <w:tcW w:w="778" w:type="dxa"/>
          </w:tcPr>
          <w:p w14:paraId="6E03D467" w14:textId="77777777" w:rsidR="00862104" w:rsidRPr="00B23E1C" w:rsidRDefault="009E73E4" w:rsidP="002D559B">
            <w:pPr>
              <w:rPr>
                <w:rFonts w:cs="Times New Roman"/>
                <w:sz w:val="12"/>
              </w:rPr>
            </w:pPr>
            <w:r>
              <w:rPr>
                <w:rFonts w:cs="Times New Roman"/>
                <w:sz w:val="12"/>
              </w:rPr>
              <w:t>MULUH</w:t>
            </w:r>
          </w:p>
        </w:tc>
        <w:tc>
          <w:tcPr>
            <w:tcW w:w="779" w:type="dxa"/>
          </w:tcPr>
          <w:p w14:paraId="23F87845" w14:textId="77777777" w:rsidR="00862104" w:rsidRPr="00EB0B0D" w:rsidRDefault="009E73E4" w:rsidP="002D559B">
            <w:pPr>
              <w:rPr>
                <w:rFonts w:cs="Times New Roman"/>
                <w:sz w:val="12"/>
              </w:rPr>
            </w:pPr>
            <w:r>
              <w:rPr>
                <w:rFonts w:cs="Times New Roman"/>
                <w:sz w:val="12"/>
              </w:rPr>
              <w:t>MULSUH</w:t>
            </w:r>
          </w:p>
        </w:tc>
        <w:tc>
          <w:tcPr>
            <w:tcW w:w="778" w:type="dxa"/>
          </w:tcPr>
          <w:p w14:paraId="0E2AA47E" w14:textId="77777777" w:rsidR="00862104" w:rsidRPr="00EB0B0D" w:rsidRDefault="009E73E4" w:rsidP="002D559B">
            <w:pPr>
              <w:rPr>
                <w:rFonts w:cs="Times New Roman"/>
                <w:sz w:val="12"/>
              </w:rPr>
            </w:pPr>
            <w:r>
              <w:rPr>
                <w:rFonts w:cs="Times New Roman"/>
                <w:sz w:val="12"/>
              </w:rPr>
              <w:t>MULH</w:t>
            </w:r>
          </w:p>
        </w:tc>
        <w:tc>
          <w:tcPr>
            <w:tcW w:w="778" w:type="dxa"/>
          </w:tcPr>
          <w:p w14:paraId="14F53CCF" w14:textId="77777777" w:rsidR="00862104" w:rsidRPr="00EB0B0D" w:rsidRDefault="00862104" w:rsidP="002D559B">
            <w:pPr>
              <w:rPr>
                <w:rFonts w:cs="Times New Roman"/>
                <w:sz w:val="12"/>
              </w:rPr>
            </w:pPr>
          </w:p>
        </w:tc>
        <w:tc>
          <w:tcPr>
            <w:tcW w:w="778" w:type="dxa"/>
          </w:tcPr>
          <w:p w14:paraId="1F2A8C2C" w14:textId="77777777" w:rsidR="00862104" w:rsidRPr="00EB0B0D" w:rsidRDefault="00862104" w:rsidP="002D559B">
            <w:pPr>
              <w:rPr>
                <w:rFonts w:cs="Times New Roman"/>
                <w:sz w:val="12"/>
              </w:rPr>
            </w:pPr>
            <w:r>
              <w:rPr>
                <w:rFonts w:cs="Times New Roman"/>
                <w:sz w:val="12"/>
              </w:rPr>
              <w:t>SLE</w:t>
            </w:r>
          </w:p>
        </w:tc>
        <w:tc>
          <w:tcPr>
            <w:tcW w:w="778" w:type="dxa"/>
          </w:tcPr>
          <w:p w14:paraId="3E502596" w14:textId="77777777" w:rsidR="00862104" w:rsidRPr="00EB0B0D" w:rsidRDefault="00862104" w:rsidP="002D559B">
            <w:pPr>
              <w:rPr>
                <w:rFonts w:cs="Times New Roman"/>
                <w:sz w:val="12"/>
              </w:rPr>
            </w:pPr>
            <w:r>
              <w:rPr>
                <w:rFonts w:cs="Times New Roman"/>
                <w:sz w:val="12"/>
              </w:rPr>
              <w:t>SLEU</w:t>
            </w:r>
          </w:p>
        </w:tc>
        <w:tc>
          <w:tcPr>
            <w:tcW w:w="779" w:type="dxa"/>
          </w:tcPr>
          <w:p w14:paraId="23BECEC6" w14:textId="77777777" w:rsidR="00862104" w:rsidRPr="00EB0B0D" w:rsidRDefault="003608D2" w:rsidP="002D559B">
            <w:pPr>
              <w:rPr>
                <w:rFonts w:cs="Times New Roman"/>
                <w:sz w:val="12"/>
              </w:rPr>
            </w:pPr>
            <w:r>
              <w:rPr>
                <w:rFonts w:cs="Times New Roman"/>
                <w:sz w:val="12"/>
              </w:rPr>
              <w:t>MULF</w:t>
            </w:r>
          </w:p>
        </w:tc>
        <w:tc>
          <w:tcPr>
            <w:tcW w:w="778" w:type="dxa"/>
          </w:tcPr>
          <w:p w14:paraId="6A0F4F41" w14:textId="77777777"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14:paraId="68605BD5" w14:textId="77777777" w:rsidR="00862104" w:rsidRPr="00EB0B0D" w:rsidRDefault="00862104" w:rsidP="002D559B">
            <w:pPr>
              <w:rPr>
                <w:rFonts w:cs="Times New Roman"/>
                <w:sz w:val="12"/>
              </w:rPr>
            </w:pPr>
            <w:r>
              <w:rPr>
                <w:rFonts w:cs="Times New Roman"/>
                <w:sz w:val="12"/>
              </w:rPr>
              <w:t>MIN</w:t>
            </w:r>
          </w:p>
        </w:tc>
        <w:tc>
          <w:tcPr>
            <w:tcW w:w="863" w:type="dxa"/>
            <w:shd w:val="clear" w:color="auto" w:fill="auto"/>
          </w:tcPr>
          <w:p w14:paraId="53AFF7CF" w14:textId="77777777" w:rsidR="00862104" w:rsidRPr="00EB0B0D" w:rsidRDefault="00862104" w:rsidP="002D559B">
            <w:pPr>
              <w:rPr>
                <w:rFonts w:cs="Times New Roman"/>
                <w:sz w:val="12"/>
              </w:rPr>
            </w:pPr>
            <w:r>
              <w:rPr>
                <w:rFonts w:cs="Times New Roman"/>
                <w:sz w:val="12"/>
              </w:rPr>
              <w:t>MAX</w:t>
            </w:r>
          </w:p>
        </w:tc>
        <w:tc>
          <w:tcPr>
            <w:tcW w:w="778" w:type="dxa"/>
            <w:shd w:val="clear" w:color="auto" w:fill="auto"/>
          </w:tcPr>
          <w:p w14:paraId="20C29C97" w14:textId="77777777" w:rsidR="00862104" w:rsidRPr="00EB0B0D" w:rsidRDefault="00862104" w:rsidP="002D559B">
            <w:pPr>
              <w:rPr>
                <w:rFonts w:cs="Times New Roman"/>
                <w:sz w:val="12"/>
              </w:rPr>
            </w:pPr>
            <w:r>
              <w:rPr>
                <w:rFonts w:cs="Times New Roman"/>
                <w:sz w:val="12"/>
              </w:rPr>
              <w:t>MAJ</w:t>
            </w:r>
          </w:p>
        </w:tc>
        <w:tc>
          <w:tcPr>
            <w:tcW w:w="779" w:type="dxa"/>
            <w:shd w:val="clear" w:color="auto" w:fill="auto"/>
          </w:tcPr>
          <w:p w14:paraId="64FDFEE8" w14:textId="77777777"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14:paraId="48B4C7DA" w14:textId="77777777" w:rsidTr="002D559B">
        <w:tc>
          <w:tcPr>
            <w:tcW w:w="557" w:type="dxa"/>
            <w:shd w:val="clear" w:color="auto" w:fill="404040" w:themeFill="text1" w:themeFillTint="BF"/>
          </w:tcPr>
          <w:p w14:paraId="60B2B4B0" w14:textId="77777777"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14:paraId="42CAB18F" w14:textId="77777777" w:rsidR="00862104" w:rsidRPr="00EB0B0D" w:rsidRDefault="00862104" w:rsidP="002D559B">
            <w:pPr>
              <w:rPr>
                <w:rFonts w:cs="Times New Roman"/>
                <w:sz w:val="12"/>
              </w:rPr>
            </w:pPr>
            <w:r w:rsidRPr="00EB0B0D">
              <w:rPr>
                <w:rFonts w:cs="Times New Roman"/>
                <w:sz w:val="12"/>
              </w:rPr>
              <w:t>SEI / CLI</w:t>
            </w:r>
          </w:p>
        </w:tc>
        <w:tc>
          <w:tcPr>
            <w:tcW w:w="778" w:type="dxa"/>
          </w:tcPr>
          <w:p w14:paraId="750A8AD2" w14:textId="77777777" w:rsidR="00862104" w:rsidRPr="00EB0B0D" w:rsidRDefault="00862104" w:rsidP="002D559B">
            <w:pPr>
              <w:rPr>
                <w:rFonts w:cs="Times New Roman"/>
                <w:sz w:val="12"/>
              </w:rPr>
            </w:pPr>
            <w:r>
              <w:rPr>
                <w:rFonts w:cs="Times New Roman"/>
                <w:sz w:val="12"/>
              </w:rPr>
              <w:t>WAIT</w:t>
            </w:r>
          </w:p>
        </w:tc>
        <w:tc>
          <w:tcPr>
            <w:tcW w:w="778" w:type="dxa"/>
          </w:tcPr>
          <w:p w14:paraId="307C8C42" w14:textId="77777777"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14:paraId="351D7E18" w14:textId="77777777" w:rsidR="00862104" w:rsidRPr="00EB0B0D" w:rsidRDefault="00862104" w:rsidP="002D559B">
            <w:pPr>
              <w:rPr>
                <w:rFonts w:cs="Times New Roman"/>
                <w:sz w:val="12"/>
              </w:rPr>
            </w:pPr>
            <w:r>
              <w:rPr>
                <w:rFonts w:cs="Times New Roman"/>
                <w:sz w:val="12"/>
              </w:rPr>
              <w:t>VMOV</w:t>
            </w:r>
          </w:p>
        </w:tc>
        <w:tc>
          <w:tcPr>
            <w:tcW w:w="778" w:type="dxa"/>
          </w:tcPr>
          <w:p w14:paraId="477B2873" w14:textId="77777777" w:rsidR="00862104" w:rsidRPr="00EB0B0D" w:rsidRDefault="00862104" w:rsidP="002D559B">
            <w:pPr>
              <w:rPr>
                <w:rFonts w:cs="Times New Roman"/>
                <w:sz w:val="12"/>
              </w:rPr>
            </w:pPr>
            <w:r>
              <w:rPr>
                <w:rFonts w:cs="Times New Roman"/>
                <w:sz w:val="12"/>
              </w:rPr>
              <w:t>CHK</w:t>
            </w:r>
          </w:p>
        </w:tc>
        <w:tc>
          <w:tcPr>
            <w:tcW w:w="779" w:type="dxa"/>
          </w:tcPr>
          <w:p w14:paraId="5ACB936D" w14:textId="77777777" w:rsidR="00862104" w:rsidRPr="00EB0B0D" w:rsidRDefault="00862104" w:rsidP="002D559B">
            <w:pPr>
              <w:rPr>
                <w:rFonts w:cs="Times New Roman"/>
                <w:sz w:val="12"/>
              </w:rPr>
            </w:pPr>
            <w:r>
              <w:rPr>
                <w:rFonts w:cs="Times New Roman"/>
                <w:sz w:val="12"/>
              </w:rPr>
              <w:t>SLE</w:t>
            </w:r>
          </w:p>
        </w:tc>
        <w:tc>
          <w:tcPr>
            <w:tcW w:w="778" w:type="dxa"/>
          </w:tcPr>
          <w:p w14:paraId="4EE399A8" w14:textId="77777777" w:rsidR="00862104" w:rsidRPr="00EB0B0D" w:rsidRDefault="0072081A" w:rsidP="002D559B">
            <w:pPr>
              <w:rPr>
                <w:rFonts w:cs="Times New Roman"/>
                <w:sz w:val="12"/>
              </w:rPr>
            </w:pPr>
            <w:r>
              <w:rPr>
                <w:rFonts w:cs="Times New Roman"/>
                <w:sz w:val="12"/>
              </w:rPr>
              <w:t>{SEG}</w:t>
            </w:r>
          </w:p>
        </w:tc>
        <w:tc>
          <w:tcPr>
            <w:tcW w:w="778" w:type="dxa"/>
          </w:tcPr>
          <w:p w14:paraId="0C8AB2CD" w14:textId="77777777" w:rsidR="00862104" w:rsidRPr="00EB0B0D" w:rsidRDefault="00862104" w:rsidP="002D559B">
            <w:pPr>
              <w:rPr>
                <w:rFonts w:cs="Times New Roman"/>
                <w:sz w:val="12"/>
              </w:rPr>
            </w:pPr>
          </w:p>
        </w:tc>
        <w:tc>
          <w:tcPr>
            <w:tcW w:w="778" w:type="dxa"/>
          </w:tcPr>
          <w:p w14:paraId="3FFA241C" w14:textId="77777777" w:rsidR="00862104" w:rsidRPr="00EB0B0D" w:rsidRDefault="00862104" w:rsidP="002D559B">
            <w:pPr>
              <w:rPr>
                <w:rFonts w:cs="Times New Roman"/>
                <w:sz w:val="12"/>
              </w:rPr>
            </w:pPr>
            <w:r w:rsidRPr="00EB0B0D">
              <w:rPr>
                <w:rFonts w:cs="Times New Roman"/>
                <w:sz w:val="12"/>
              </w:rPr>
              <w:t>MULU</w:t>
            </w:r>
          </w:p>
        </w:tc>
        <w:tc>
          <w:tcPr>
            <w:tcW w:w="778" w:type="dxa"/>
          </w:tcPr>
          <w:p w14:paraId="7A482481" w14:textId="77777777" w:rsidR="00862104" w:rsidRPr="00EB0B0D" w:rsidRDefault="00862104" w:rsidP="002D559B">
            <w:pPr>
              <w:rPr>
                <w:rFonts w:cs="Times New Roman"/>
                <w:sz w:val="12"/>
              </w:rPr>
            </w:pPr>
            <w:r w:rsidRPr="00EB0B0D">
              <w:rPr>
                <w:rFonts w:cs="Times New Roman"/>
                <w:sz w:val="12"/>
              </w:rPr>
              <w:t>MULSU</w:t>
            </w:r>
          </w:p>
        </w:tc>
        <w:tc>
          <w:tcPr>
            <w:tcW w:w="779" w:type="dxa"/>
          </w:tcPr>
          <w:p w14:paraId="3CAD5D01" w14:textId="77777777" w:rsidR="00862104" w:rsidRPr="00EB0B0D" w:rsidRDefault="00862104" w:rsidP="002D559B">
            <w:pPr>
              <w:rPr>
                <w:rFonts w:cs="Times New Roman"/>
                <w:sz w:val="12"/>
              </w:rPr>
            </w:pPr>
            <w:r w:rsidRPr="00EB0B0D">
              <w:rPr>
                <w:rFonts w:cs="Times New Roman"/>
                <w:sz w:val="12"/>
              </w:rPr>
              <w:t>MUL</w:t>
            </w:r>
          </w:p>
        </w:tc>
        <w:tc>
          <w:tcPr>
            <w:tcW w:w="778" w:type="dxa"/>
          </w:tcPr>
          <w:p w14:paraId="61D5B7D1" w14:textId="77777777" w:rsidR="00862104" w:rsidRPr="005067CF" w:rsidRDefault="00046A92" w:rsidP="002D559B">
            <w:pPr>
              <w:rPr>
                <w:rFonts w:cs="Times New Roman"/>
                <w:sz w:val="12"/>
              </w:rPr>
            </w:pPr>
            <w:r w:rsidRPr="005067CF">
              <w:rPr>
                <w:rFonts w:cs="Times New Roman"/>
                <w:sz w:val="12"/>
              </w:rPr>
              <w:t>FXMUL</w:t>
            </w:r>
          </w:p>
        </w:tc>
        <w:tc>
          <w:tcPr>
            <w:tcW w:w="796" w:type="dxa"/>
          </w:tcPr>
          <w:p w14:paraId="5EF9BF91" w14:textId="77777777"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14:paraId="2E36F412" w14:textId="77777777"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14:paraId="0D3E1A94" w14:textId="77777777"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14:paraId="228E508C" w14:textId="77777777" w:rsidR="00862104" w:rsidRPr="00EB0B0D" w:rsidRDefault="00BF4648" w:rsidP="002D559B">
            <w:pPr>
              <w:rPr>
                <w:rFonts w:cs="Times New Roman"/>
                <w:sz w:val="12"/>
              </w:rPr>
            </w:pPr>
            <w:r>
              <w:rPr>
                <w:rFonts w:cs="Times New Roman"/>
                <w:sz w:val="12"/>
              </w:rPr>
              <w:t>TLB</w:t>
            </w:r>
          </w:p>
        </w:tc>
      </w:tr>
    </w:tbl>
    <w:p w14:paraId="5A63CA7D" w14:textId="77777777" w:rsidR="00862104" w:rsidRDefault="00862104" w:rsidP="00862104">
      <w:pPr>
        <w:rPr>
          <w:rFonts w:cs="Times New Roman"/>
        </w:rPr>
      </w:pPr>
    </w:p>
    <w:p w14:paraId="415C0483" w14:textId="77777777"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14:paraId="04703468" w14:textId="77777777" w:rsidTr="006C445A">
        <w:tc>
          <w:tcPr>
            <w:tcW w:w="548" w:type="dxa"/>
            <w:shd w:val="clear" w:color="auto" w:fill="404040" w:themeFill="text1" w:themeFillTint="BF"/>
          </w:tcPr>
          <w:p w14:paraId="0225ED09" w14:textId="77777777" w:rsidR="001A2708" w:rsidRPr="00EB0B0D" w:rsidRDefault="001A2708" w:rsidP="00150E36">
            <w:pPr>
              <w:rPr>
                <w:rFonts w:cs="Times New Roman"/>
                <w:color w:val="FFFFFF" w:themeColor="background1"/>
              </w:rPr>
            </w:pPr>
          </w:p>
        </w:tc>
        <w:tc>
          <w:tcPr>
            <w:tcW w:w="771" w:type="dxa"/>
            <w:shd w:val="clear" w:color="auto" w:fill="404040" w:themeFill="text1" w:themeFillTint="BF"/>
          </w:tcPr>
          <w:p w14:paraId="040324C6" w14:textId="77777777"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14:paraId="07A683BF" w14:textId="77777777"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14:paraId="1A18E942" w14:textId="77777777"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14:paraId="48B93A02" w14:textId="77777777"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14:paraId="04F3380C" w14:textId="77777777"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14:paraId="01B9C542" w14:textId="77777777"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14:paraId="4ED11E7C" w14:textId="77777777"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14:paraId="478B6D04" w14:textId="77777777"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14:paraId="4AE2077F" w14:textId="77777777"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14:paraId="5C467332" w14:textId="77777777"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14:paraId="15BE19C3"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14:paraId="38EF0417"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14:paraId="447CAD50"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14:paraId="7E11B06C"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14:paraId="07AA21B0"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14:paraId="24DB198E"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14:paraId="3A324FCB" w14:textId="77777777" w:rsidTr="006C445A">
        <w:tc>
          <w:tcPr>
            <w:tcW w:w="548" w:type="dxa"/>
            <w:shd w:val="clear" w:color="auto" w:fill="404040" w:themeFill="text1" w:themeFillTint="BF"/>
          </w:tcPr>
          <w:p w14:paraId="5F9728C2" w14:textId="77777777"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14:paraId="45039668" w14:textId="77777777" w:rsidR="001A2708" w:rsidRPr="00EB0B0D" w:rsidRDefault="00472E86" w:rsidP="00150E36">
            <w:pPr>
              <w:rPr>
                <w:rFonts w:cs="Times New Roman"/>
                <w:sz w:val="12"/>
              </w:rPr>
            </w:pPr>
            <w:r>
              <w:rPr>
                <w:rFonts w:cs="Times New Roman"/>
                <w:sz w:val="12"/>
              </w:rPr>
              <w:t>RTOP</w:t>
            </w:r>
          </w:p>
        </w:tc>
        <w:tc>
          <w:tcPr>
            <w:tcW w:w="772" w:type="dxa"/>
          </w:tcPr>
          <w:p w14:paraId="35ADFE41" w14:textId="77777777" w:rsidR="001A2708" w:rsidRPr="00EB0B0D" w:rsidRDefault="001A2708" w:rsidP="00150E36">
            <w:pPr>
              <w:rPr>
                <w:rFonts w:cs="Times New Roman"/>
                <w:sz w:val="12"/>
              </w:rPr>
            </w:pPr>
            <w:r>
              <w:rPr>
                <w:rFonts w:cs="Times New Roman"/>
                <w:sz w:val="12"/>
              </w:rPr>
              <w:t>{R1}</w:t>
            </w:r>
          </w:p>
        </w:tc>
        <w:tc>
          <w:tcPr>
            <w:tcW w:w="770" w:type="dxa"/>
          </w:tcPr>
          <w:p w14:paraId="6EFFE1B8" w14:textId="77777777" w:rsidR="001A2708" w:rsidRPr="00EB0B0D" w:rsidRDefault="001A2708" w:rsidP="00150E36">
            <w:pPr>
              <w:rPr>
                <w:rFonts w:cs="Times New Roman"/>
                <w:sz w:val="12"/>
              </w:rPr>
            </w:pPr>
            <w:r>
              <w:rPr>
                <w:rFonts w:cs="Times New Roman"/>
                <w:sz w:val="12"/>
              </w:rPr>
              <w:t>ADDV</w:t>
            </w:r>
          </w:p>
        </w:tc>
        <w:tc>
          <w:tcPr>
            <w:tcW w:w="754" w:type="dxa"/>
          </w:tcPr>
          <w:p w14:paraId="69835570" w14:textId="77777777" w:rsidR="001A2708" w:rsidRPr="00EB0B0D" w:rsidRDefault="001A2708" w:rsidP="00150E36">
            <w:pPr>
              <w:rPr>
                <w:rFonts w:cs="Times New Roman"/>
                <w:sz w:val="12"/>
              </w:rPr>
            </w:pPr>
          </w:p>
        </w:tc>
        <w:tc>
          <w:tcPr>
            <w:tcW w:w="757" w:type="dxa"/>
          </w:tcPr>
          <w:p w14:paraId="6E71A4CB" w14:textId="77777777" w:rsidR="001A2708" w:rsidRPr="00EB0B0D" w:rsidRDefault="001A2708" w:rsidP="00150E36">
            <w:pPr>
              <w:rPr>
                <w:rFonts w:cs="Times New Roman"/>
                <w:sz w:val="12"/>
              </w:rPr>
            </w:pPr>
            <w:r w:rsidRPr="00EB0B0D">
              <w:rPr>
                <w:rFonts w:cs="Times New Roman"/>
                <w:sz w:val="12"/>
              </w:rPr>
              <w:t>ADD</w:t>
            </w:r>
          </w:p>
        </w:tc>
        <w:tc>
          <w:tcPr>
            <w:tcW w:w="778" w:type="dxa"/>
          </w:tcPr>
          <w:p w14:paraId="18CBEA4C" w14:textId="77777777" w:rsidR="001A2708" w:rsidRPr="00EB0B0D" w:rsidRDefault="001A2708" w:rsidP="00150E36">
            <w:pPr>
              <w:rPr>
                <w:rFonts w:cs="Times New Roman"/>
                <w:sz w:val="12"/>
              </w:rPr>
            </w:pPr>
            <w:r w:rsidRPr="00EB0B0D">
              <w:rPr>
                <w:rFonts w:cs="Times New Roman"/>
                <w:sz w:val="12"/>
              </w:rPr>
              <w:t>SUB</w:t>
            </w:r>
          </w:p>
        </w:tc>
        <w:tc>
          <w:tcPr>
            <w:tcW w:w="775" w:type="dxa"/>
          </w:tcPr>
          <w:p w14:paraId="61E82479" w14:textId="77777777" w:rsidR="001A2708" w:rsidRPr="00EB0B0D" w:rsidRDefault="001A2708" w:rsidP="00150E36">
            <w:pPr>
              <w:rPr>
                <w:rFonts w:cs="Times New Roman"/>
                <w:sz w:val="12"/>
              </w:rPr>
            </w:pPr>
          </w:p>
        </w:tc>
        <w:tc>
          <w:tcPr>
            <w:tcW w:w="762" w:type="dxa"/>
          </w:tcPr>
          <w:p w14:paraId="21CC1F02" w14:textId="77777777" w:rsidR="001A2708" w:rsidRPr="00EB0B0D" w:rsidRDefault="001A2708" w:rsidP="00150E36">
            <w:pPr>
              <w:rPr>
                <w:rFonts w:cs="Times New Roman"/>
                <w:sz w:val="12"/>
              </w:rPr>
            </w:pPr>
          </w:p>
        </w:tc>
        <w:tc>
          <w:tcPr>
            <w:tcW w:w="775" w:type="dxa"/>
          </w:tcPr>
          <w:p w14:paraId="2ECE5C88" w14:textId="77777777" w:rsidR="001A2708" w:rsidRPr="00EB0B0D" w:rsidRDefault="001A2708" w:rsidP="00150E36">
            <w:pPr>
              <w:rPr>
                <w:rFonts w:cs="Times New Roman"/>
                <w:sz w:val="12"/>
              </w:rPr>
            </w:pPr>
            <w:r w:rsidRPr="00EB0B0D">
              <w:rPr>
                <w:rFonts w:cs="Times New Roman"/>
                <w:sz w:val="12"/>
              </w:rPr>
              <w:t>AND</w:t>
            </w:r>
          </w:p>
        </w:tc>
        <w:tc>
          <w:tcPr>
            <w:tcW w:w="775" w:type="dxa"/>
          </w:tcPr>
          <w:p w14:paraId="3DC087DA" w14:textId="77777777" w:rsidR="001A2708" w:rsidRPr="00EB0B0D" w:rsidRDefault="001A2708" w:rsidP="00150E36">
            <w:pPr>
              <w:rPr>
                <w:rFonts w:cs="Times New Roman"/>
                <w:sz w:val="12"/>
              </w:rPr>
            </w:pPr>
            <w:r w:rsidRPr="00EB0B0D">
              <w:rPr>
                <w:rFonts w:cs="Times New Roman"/>
                <w:sz w:val="12"/>
              </w:rPr>
              <w:t>OR</w:t>
            </w:r>
          </w:p>
        </w:tc>
        <w:tc>
          <w:tcPr>
            <w:tcW w:w="758" w:type="dxa"/>
          </w:tcPr>
          <w:p w14:paraId="1E2883C0" w14:textId="77777777" w:rsidR="001A2708" w:rsidRPr="00EB0B0D" w:rsidRDefault="001A2708" w:rsidP="00150E36">
            <w:pPr>
              <w:rPr>
                <w:rFonts w:cs="Times New Roman"/>
                <w:sz w:val="12"/>
              </w:rPr>
            </w:pPr>
            <w:r w:rsidRPr="00EB0B0D">
              <w:rPr>
                <w:rFonts w:cs="Times New Roman"/>
                <w:sz w:val="12"/>
              </w:rPr>
              <w:t>XOR</w:t>
            </w:r>
          </w:p>
        </w:tc>
        <w:tc>
          <w:tcPr>
            <w:tcW w:w="761" w:type="dxa"/>
          </w:tcPr>
          <w:p w14:paraId="13531027" w14:textId="77777777" w:rsidR="001A2708" w:rsidRPr="00EB0B0D" w:rsidRDefault="001A2708" w:rsidP="00150E36">
            <w:pPr>
              <w:rPr>
                <w:rFonts w:cs="Times New Roman"/>
                <w:sz w:val="12"/>
              </w:rPr>
            </w:pPr>
            <w:r>
              <w:rPr>
                <w:rFonts w:cs="Times New Roman"/>
                <w:sz w:val="12"/>
              </w:rPr>
              <w:t>SUBV</w:t>
            </w:r>
          </w:p>
        </w:tc>
        <w:tc>
          <w:tcPr>
            <w:tcW w:w="796" w:type="dxa"/>
          </w:tcPr>
          <w:p w14:paraId="749F72DE" w14:textId="77777777"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14:paraId="2406B286" w14:textId="77777777"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14:paraId="2FFB8C88" w14:textId="77777777"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14:paraId="604B0CAE" w14:textId="77777777" w:rsidR="001A2708" w:rsidRPr="00EB0B0D" w:rsidRDefault="001A2708" w:rsidP="00150E36">
            <w:pPr>
              <w:rPr>
                <w:rFonts w:cs="Times New Roman"/>
                <w:sz w:val="12"/>
              </w:rPr>
            </w:pPr>
            <w:r>
              <w:rPr>
                <w:rFonts w:cs="Times New Roman"/>
                <w:sz w:val="12"/>
              </w:rPr>
              <w:t>{shift31}</w:t>
            </w:r>
          </w:p>
        </w:tc>
      </w:tr>
      <w:tr w:rsidR="001A2708" w:rsidRPr="00EB0B0D" w14:paraId="63CB8400" w14:textId="77777777" w:rsidTr="006C445A">
        <w:tc>
          <w:tcPr>
            <w:tcW w:w="548" w:type="dxa"/>
            <w:shd w:val="clear" w:color="auto" w:fill="404040" w:themeFill="text1" w:themeFillTint="BF"/>
          </w:tcPr>
          <w:p w14:paraId="372BFDC2" w14:textId="77777777"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14:paraId="2DB2BB3E" w14:textId="77777777" w:rsidR="001A2708" w:rsidRPr="00EB0B0D" w:rsidRDefault="001A2708" w:rsidP="00150E36">
            <w:pPr>
              <w:rPr>
                <w:rFonts w:cs="Times New Roman"/>
                <w:sz w:val="12"/>
              </w:rPr>
            </w:pPr>
          </w:p>
        </w:tc>
        <w:tc>
          <w:tcPr>
            <w:tcW w:w="772" w:type="dxa"/>
          </w:tcPr>
          <w:p w14:paraId="3CC6031B" w14:textId="77777777" w:rsidR="001A2708" w:rsidRPr="00EB0B0D" w:rsidRDefault="001A2708" w:rsidP="00150E36">
            <w:pPr>
              <w:rPr>
                <w:rFonts w:cs="Times New Roman"/>
                <w:sz w:val="12"/>
              </w:rPr>
            </w:pPr>
          </w:p>
        </w:tc>
        <w:tc>
          <w:tcPr>
            <w:tcW w:w="770" w:type="dxa"/>
          </w:tcPr>
          <w:p w14:paraId="1371E486" w14:textId="77777777" w:rsidR="001A2708" w:rsidRPr="00EB0B0D" w:rsidRDefault="001A2708" w:rsidP="00150E36">
            <w:pPr>
              <w:rPr>
                <w:rFonts w:cs="Times New Roman"/>
                <w:sz w:val="12"/>
              </w:rPr>
            </w:pPr>
          </w:p>
        </w:tc>
        <w:tc>
          <w:tcPr>
            <w:tcW w:w="754" w:type="dxa"/>
          </w:tcPr>
          <w:p w14:paraId="1358A79F" w14:textId="77777777" w:rsidR="001A2708" w:rsidRPr="00EB0B0D" w:rsidRDefault="001A2708" w:rsidP="00150E36">
            <w:pPr>
              <w:rPr>
                <w:rFonts w:cs="Times New Roman"/>
                <w:sz w:val="12"/>
              </w:rPr>
            </w:pPr>
          </w:p>
        </w:tc>
        <w:tc>
          <w:tcPr>
            <w:tcW w:w="757" w:type="dxa"/>
          </w:tcPr>
          <w:p w14:paraId="4B23486A" w14:textId="77777777" w:rsidR="001A2708" w:rsidRPr="00EB0B0D" w:rsidRDefault="001A2708" w:rsidP="00150E36">
            <w:pPr>
              <w:rPr>
                <w:rFonts w:cs="Times New Roman"/>
                <w:sz w:val="12"/>
              </w:rPr>
            </w:pPr>
          </w:p>
        </w:tc>
        <w:tc>
          <w:tcPr>
            <w:tcW w:w="778" w:type="dxa"/>
          </w:tcPr>
          <w:p w14:paraId="239DF98E" w14:textId="77777777" w:rsidR="001A2708" w:rsidRPr="00EB0B0D" w:rsidRDefault="001A2708" w:rsidP="00150E36">
            <w:pPr>
              <w:rPr>
                <w:rFonts w:cs="Times New Roman"/>
                <w:sz w:val="12"/>
              </w:rPr>
            </w:pPr>
          </w:p>
        </w:tc>
        <w:tc>
          <w:tcPr>
            <w:tcW w:w="775" w:type="dxa"/>
          </w:tcPr>
          <w:p w14:paraId="7E7B7767" w14:textId="77777777" w:rsidR="001A2708" w:rsidRPr="00EB0B0D" w:rsidRDefault="001A2708" w:rsidP="00150E36">
            <w:pPr>
              <w:rPr>
                <w:rFonts w:cs="Times New Roman"/>
                <w:sz w:val="12"/>
              </w:rPr>
            </w:pPr>
          </w:p>
        </w:tc>
        <w:tc>
          <w:tcPr>
            <w:tcW w:w="762" w:type="dxa"/>
          </w:tcPr>
          <w:p w14:paraId="61A09ACF" w14:textId="77777777" w:rsidR="001A2708" w:rsidRPr="00EB0B0D" w:rsidRDefault="001A2708" w:rsidP="00150E36">
            <w:pPr>
              <w:rPr>
                <w:rFonts w:cs="Times New Roman"/>
                <w:sz w:val="12"/>
              </w:rPr>
            </w:pPr>
          </w:p>
        </w:tc>
        <w:tc>
          <w:tcPr>
            <w:tcW w:w="775" w:type="dxa"/>
          </w:tcPr>
          <w:p w14:paraId="695FE2B8" w14:textId="77777777" w:rsidR="001A2708" w:rsidRPr="00EB0B0D" w:rsidRDefault="001A2708" w:rsidP="00150E36">
            <w:pPr>
              <w:rPr>
                <w:rFonts w:cs="Times New Roman"/>
                <w:sz w:val="12"/>
              </w:rPr>
            </w:pPr>
          </w:p>
        </w:tc>
        <w:tc>
          <w:tcPr>
            <w:tcW w:w="775" w:type="dxa"/>
          </w:tcPr>
          <w:p w14:paraId="1E899FC9" w14:textId="77777777" w:rsidR="001A2708" w:rsidRPr="00EB0B0D" w:rsidRDefault="001A2708" w:rsidP="00150E36">
            <w:pPr>
              <w:rPr>
                <w:rFonts w:cs="Times New Roman"/>
                <w:sz w:val="12"/>
              </w:rPr>
            </w:pPr>
          </w:p>
        </w:tc>
        <w:tc>
          <w:tcPr>
            <w:tcW w:w="758" w:type="dxa"/>
          </w:tcPr>
          <w:p w14:paraId="20C3ADED" w14:textId="77777777" w:rsidR="001A2708" w:rsidRPr="00EB0B0D" w:rsidRDefault="001A2708" w:rsidP="00150E36">
            <w:pPr>
              <w:rPr>
                <w:rFonts w:cs="Times New Roman"/>
                <w:sz w:val="12"/>
              </w:rPr>
            </w:pPr>
          </w:p>
        </w:tc>
        <w:tc>
          <w:tcPr>
            <w:tcW w:w="761" w:type="dxa"/>
          </w:tcPr>
          <w:p w14:paraId="0DF410A7" w14:textId="77777777" w:rsidR="001A2708" w:rsidRPr="00EB0B0D" w:rsidRDefault="001A2708" w:rsidP="00150E36">
            <w:pPr>
              <w:rPr>
                <w:rFonts w:cs="Times New Roman"/>
                <w:sz w:val="12"/>
              </w:rPr>
            </w:pPr>
            <w:r w:rsidRPr="00EB0B0D">
              <w:rPr>
                <w:rFonts w:cs="Times New Roman"/>
                <w:sz w:val="12"/>
              </w:rPr>
              <w:t>MUX</w:t>
            </w:r>
          </w:p>
        </w:tc>
        <w:tc>
          <w:tcPr>
            <w:tcW w:w="796" w:type="dxa"/>
          </w:tcPr>
          <w:p w14:paraId="672F88F1" w14:textId="77777777" w:rsidR="001A2708" w:rsidRPr="00EB0B0D" w:rsidRDefault="001A2708" w:rsidP="00150E36">
            <w:pPr>
              <w:rPr>
                <w:rFonts w:cs="Times New Roman"/>
                <w:sz w:val="12"/>
              </w:rPr>
            </w:pPr>
            <w:r>
              <w:rPr>
                <w:rFonts w:cs="Times New Roman"/>
                <w:sz w:val="12"/>
              </w:rPr>
              <w:t>MOV</w:t>
            </w:r>
          </w:p>
        </w:tc>
        <w:tc>
          <w:tcPr>
            <w:tcW w:w="863" w:type="dxa"/>
            <w:shd w:val="clear" w:color="auto" w:fill="auto"/>
          </w:tcPr>
          <w:p w14:paraId="25A5812F" w14:textId="77777777" w:rsidR="001A2708" w:rsidRPr="00EB0B0D" w:rsidRDefault="001A2708" w:rsidP="00150E36">
            <w:pPr>
              <w:rPr>
                <w:rFonts w:cs="Times New Roman"/>
                <w:sz w:val="12"/>
              </w:rPr>
            </w:pPr>
          </w:p>
        </w:tc>
        <w:tc>
          <w:tcPr>
            <w:tcW w:w="764" w:type="dxa"/>
            <w:shd w:val="clear" w:color="auto" w:fill="auto"/>
          </w:tcPr>
          <w:p w14:paraId="5959B6AC" w14:textId="77777777" w:rsidR="001A2708" w:rsidRPr="00EB0B0D" w:rsidRDefault="001A2708" w:rsidP="00150E36">
            <w:pPr>
              <w:rPr>
                <w:rFonts w:cs="Times New Roman"/>
                <w:sz w:val="12"/>
              </w:rPr>
            </w:pPr>
          </w:p>
        </w:tc>
        <w:tc>
          <w:tcPr>
            <w:tcW w:w="771" w:type="dxa"/>
            <w:shd w:val="clear" w:color="auto" w:fill="auto"/>
          </w:tcPr>
          <w:p w14:paraId="61C1D314" w14:textId="77777777" w:rsidR="001A2708" w:rsidRPr="00EB0B0D" w:rsidRDefault="001A2708" w:rsidP="00150E36">
            <w:pPr>
              <w:rPr>
                <w:rFonts w:cs="Times New Roman"/>
                <w:sz w:val="12"/>
              </w:rPr>
            </w:pPr>
            <w:r>
              <w:rPr>
                <w:rFonts w:cs="Times New Roman"/>
                <w:sz w:val="12"/>
              </w:rPr>
              <w:t>{shift63}</w:t>
            </w:r>
          </w:p>
        </w:tc>
      </w:tr>
      <w:tr w:rsidR="001A2708" w:rsidRPr="00EB0B0D" w14:paraId="41C31E53" w14:textId="77777777" w:rsidTr="006C445A">
        <w:tc>
          <w:tcPr>
            <w:tcW w:w="548" w:type="dxa"/>
            <w:shd w:val="clear" w:color="auto" w:fill="404040" w:themeFill="text1" w:themeFillTint="BF"/>
          </w:tcPr>
          <w:p w14:paraId="1193D6C2" w14:textId="77777777"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14:paraId="6FA29363" w14:textId="77777777" w:rsidR="001A2708" w:rsidRPr="00B23E1C" w:rsidRDefault="001A2708" w:rsidP="00150E36">
            <w:pPr>
              <w:rPr>
                <w:rFonts w:cs="Times New Roman"/>
                <w:sz w:val="12"/>
              </w:rPr>
            </w:pPr>
          </w:p>
        </w:tc>
        <w:tc>
          <w:tcPr>
            <w:tcW w:w="772" w:type="dxa"/>
          </w:tcPr>
          <w:p w14:paraId="4AFD1EAC" w14:textId="77777777" w:rsidR="001A2708" w:rsidRPr="00B23E1C" w:rsidRDefault="001A2708" w:rsidP="00150E36">
            <w:pPr>
              <w:rPr>
                <w:rFonts w:cs="Times New Roman"/>
                <w:sz w:val="12"/>
              </w:rPr>
            </w:pPr>
          </w:p>
        </w:tc>
        <w:tc>
          <w:tcPr>
            <w:tcW w:w="770" w:type="dxa"/>
          </w:tcPr>
          <w:p w14:paraId="6B8E80ED" w14:textId="77777777" w:rsidR="001A2708" w:rsidRPr="00EB0B0D" w:rsidRDefault="001A2708" w:rsidP="00150E36">
            <w:pPr>
              <w:rPr>
                <w:rFonts w:cs="Times New Roman"/>
                <w:sz w:val="12"/>
              </w:rPr>
            </w:pPr>
            <w:r>
              <w:rPr>
                <w:rFonts w:cs="Times New Roman"/>
                <w:sz w:val="12"/>
              </w:rPr>
              <w:t>MOV</w:t>
            </w:r>
          </w:p>
        </w:tc>
        <w:tc>
          <w:tcPr>
            <w:tcW w:w="754" w:type="dxa"/>
          </w:tcPr>
          <w:p w14:paraId="54F4F922" w14:textId="77777777" w:rsidR="001A2708" w:rsidRPr="00EB0B0D" w:rsidRDefault="001A2708" w:rsidP="00150E36">
            <w:pPr>
              <w:rPr>
                <w:rFonts w:cs="Times New Roman"/>
                <w:sz w:val="12"/>
              </w:rPr>
            </w:pPr>
          </w:p>
        </w:tc>
        <w:tc>
          <w:tcPr>
            <w:tcW w:w="757" w:type="dxa"/>
          </w:tcPr>
          <w:p w14:paraId="55068310" w14:textId="77777777" w:rsidR="001A2708" w:rsidRPr="00B23E1C" w:rsidRDefault="001A2708" w:rsidP="00150E36">
            <w:pPr>
              <w:rPr>
                <w:rFonts w:cs="Times New Roman"/>
                <w:sz w:val="12"/>
              </w:rPr>
            </w:pPr>
          </w:p>
        </w:tc>
        <w:tc>
          <w:tcPr>
            <w:tcW w:w="778" w:type="dxa"/>
          </w:tcPr>
          <w:p w14:paraId="75DEE45C" w14:textId="77777777" w:rsidR="001A2708" w:rsidRPr="00EB0B0D" w:rsidRDefault="001A2708" w:rsidP="00150E36">
            <w:pPr>
              <w:rPr>
                <w:rFonts w:cs="Times New Roman"/>
                <w:sz w:val="12"/>
              </w:rPr>
            </w:pPr>
          </w:p>
        </w:tc>
        <w:tc>
          <w:tcPr>
            <w:tcW w:w="775" w:type="dxa"/>
          </w:tcPr>
          <w:p w14:paraId="02EB9EAD" w14:textId="77777777" w:rsidR="001A2708" w:rsidRPr="00EB0B0D" w:rsidRDefault="001A2708" w:rsidP="00150E36">
            <w:pPr>
              <w:rPr>
                <w:rFonts w:cs="Times New Roman"/>
                <w:sz w:val="12"/>
              </w:rPr>
            </w:pPr>
          </w:p>
        </w:tc>
        <w:tc>
          <w:tcPr>
            <w:tcW w:w="762" w:type="dxa"/>
          </w:tcPr>
          <w:p w14:paraId="24331310" w14:textId="77777777"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14:paraId="566F19D7" w14:textId="77777777"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14:paraId="7F3F3374" w14:textId="77777777"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14:paraId="36A5EDFD" w14:textId="77777777" w:rsidR="001A2708" w:rsidRPr="00EB0B0D" w:rsidRDefault="001A2708" w:rsidP="00150E36">
            <w:pPr>
              <w:rPr>
                <w:rFonts w:cs="Times New Roman"/>
                <w:sz w:val="12"/>
              </w:rPr>
            </w:pPr>
          </w:p>
        </w:tc>
        <w:tc>
          <w:tcPr>
            <w:tcW w:w="761" w:type="dxa"/>
          </w:tcPr>
          <w:p w14:paraId="16A7DEB3" w14:textId="77777777" w:rsidR="001A2708" w:rsidRPr="00EB0B0D" w:rsidRDefault="001A2708" w:rsidP="00150E36">
            <w:pPr>
              <w:rPr>
                <w:rFonts w:cs="Times New Roman"/>
                <w:sz w:val="12"/>
              </w:rPr>
            </w:pPr>
          </w:p>
        </w:tc>
        <w:tc>
          <w:tcPr>
            <w:tcW w:w="796" w:type="dxa"/>
          </w:tcPr>
          <w:p w14:paraId="4117400F" w14:textId="77777777" w:rsidR="001A2708" w:rsidRPr="00EB0B0D" w:rsidRDefault="001A2708" w:rsidP="00150E36">
            <w:pPr>
              <w:rPr>
                <w:rFonts w:cs="Times New Roman"/>
                <w:sz w:val="12"/>
              </w:rPr>
            </w:pPr>
            <w:r>
              <w:rPr>
                <w:rFonts w:cs="Times New Roman"/>
                <w:sz w:val="12"/>
              </w:rPr>
              <w:t>MIN3</w:t>
            </w:r>
          </w:p>
        </w:tc>
        <w:tc>
          <w:tcPr>
            <w:tcW w:w="863" w:type="dxa"/>
            <w:shd w:val="clear" w:color="auto" w:fill="auto"/>
          </w:tcPr>
          <w:p w14:paraId="340160C8" w14:textId="77777777" w:rsidR="001A2708" w:rsidRPr="00EB0B0D" w:rsidRDefault="001A2708" w:rsidP="00150E36">
            <w:pPr>
              <w:rPr>
                <w:rFonts w:cs="Times New Roman"/>
                <w:sz w:val="12"/>
              </w:rPr>
            </w:pPr>
            <w:r>
              <w:rPr>
                <w:rFonts w:cs="Times New Roman"/>
                <w:sz w:val="12"/>
              </w:rPr>
              <w:t>MAX3</w:t>
            </w:r>
          </w:p>
        </w:tc>
        <w:tc>
          <w:tcPr>
            <w:tcW w:w="764" w:type="dxa"/>
            <w:shd w:val="clear" w:color="auto" w:fill="auto"/>
          </w:tcPr>
          <w:p w14:paraId="33EAB0A0" w14:textId="77777777" w:rsidR="001A2708" w:rsidRPr="00EB0B0D" w:rsidRDefault="001A2708" w:rsidP="00150E36">
            <w:pPr>
              <w:rPr>
                <w:rFonts w:cs="Times New Roman"/>
                <w:sz w:val="12"/>
              </w:rPr>
            </w:pPr>
            <w:r>
              <w:rPr>
                <w:rFonts w:cs="Times New Roman"/>
                <w:sz w:val="12"/>
              </w:rPr>
              <w:t>MAJ</w:t>
            </w:r>
          </w:p>
        </w:tc>
        <w:tc>
          <w:tcPr>
            <w:tcW w:w="771" w:type="dxa"/>
            <w:shd w:val="clear" w:color="auto" w:fill="auto"/>
          </w:tcPr>
          <w:p w14:paraId="4D86A70B" w14:textId="77777777"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14:paraId="135AB26D" w14:textId="77777777" w:rsidTr="006C445A">
        <w:tc>
          <w:tcPr>
            <w:tcW w:w="548" w:type="dxa"/>
            <w:shd w:val="clear" w:color="auto" w:fill="404040" w:themeFill="text1" w:themeFillTint="BF"/>
          </w:tcPr>
          <w:p w14:paraId="756F1B02" w14:textId="77777777"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14:paraId="426C1928" w14:textId="77777777" w:rsidR="006C445A" w:rsidRPr="00EB0B0D" w:rsidRDefault="006C445A" w:rsidP="006C445A">
            <w:pPr>
              <w:rPr>
                <w:rFonts w:cs="Times New Roman"/>
                <w:sz w:val="12"/>
              </w:rPr>
            </w:pPr>
          </w:p>
        </w:tc>
        <w:tc>
          <w:tcPr>
            <w:tcW w:w="772" w:type="dxa"/>
          </w:tcPr>
          <w:p w14:paraId="480DF011" w14:textId="77777777" w:rsidR="006C445A" w:rsidRPr="00EB0B0D" w:rsidRDefault="006C445A" w:rsidP="006C445A">
            <w:pPr>
              <w:rPr>
                <w:rFonts w:cs="Times New Roman"/>
                <w:sz w:val="12"/>
              </w:rPr>
            </w:pPr>
          </w:p>
        </w:tc>
        <w:tc>
          <w:tcPr>
            <w:tcW w:w="770" w:type="dxa"/>
          </w:tcPr>
          <w:p w14:paraId="59BFA287" w14:textId="77777777" w:rsidR="006C445A" w:rsidRPr="00EB0B0D" w:rsidRDefault="006C445A" w:rsidP="006C445A">
            <w:pPr>
              <w:rPr>
                <w:rFonts w:cs="Times New Roman"/>
                <w:sz w:val="12"/>
              </w:rPr>
            </w:pPr>
          </w:p>
        </w:tc>
        <w:tc>
          <w:tcPr>
            <w:tcW w:w="754" w:type="dxa"/>
          </w:tcPr>
          <w:p w14:paraId="27CAF388" w14:textId="77777777" w:rsidR="006C445A" w:rsidRPr="00EB0B0D" w:rsidRDefault="006C445A" w:rsidP="006C445A">
            <w:pPr>
              <w:rPr>
                <w:rFonts w:cs="Times New Roman"/>
                <w:sz w:val="12"/>
              </w:rPr>
            </w:pPr>
          </w:p>
        </w:tc>
        <w:tc>
          <w:tcPr>
            <w:tcW w:w="757" w:type="dxa"/>
          </w:tcPr>
          <w:p w14:paraId="2FED5DC2" w14:textId="77777777" w:rsidR="006C445A" w:rsidRPr="00EB0B0D" w:rsidRDefault="006C445A" w:rsidP="006C445A">
            <w:pPr>
              <w:rPr>
                <w:rFonts w:cs="Times New Roman"/>
                <w:sz w:val="12"/>
              </w:rPr>
            </w:pPr>
          </w:p>
        </w:tc>
        <w:tc>
          <w:tcPr>
            <w:tcW w:w="778" w:type="dxa"/>
          </w:tcPr>
          <w:p w14:paraId="40329B8A" w14:textId="77777777" w:rsidR="006C445A" w:rsidRPr="00EB0B0D" w:rsidRDefault="006C445A" w:rsidP="006C445A">
            <w:pPr>
              <w:rPr>
                <w:rFonts w:cs="Times New Roman"/>
                <w:sz w:val="12"/>
              </w:rPr>
            </w:pPr>
          </w:p>
        </w:tc>
        <w:tc>
          <w:tcPr>
            <w:tcW w:w="775" w:type="dxa"/>
          </w:tcPr>
          <w:p w14:paraId="7085E295" w14:textId="77777777" w:rsidR="006C445A" w:rsidRPr="00EB0B0D" w:rsidRDefault="006C445A" w:rsidP="006C445A">
            <w:pPr>
              <w:rPr>
                <w:rFonts w:cs="Times New Roman"/>
                <w:sz w:val="12"/>
              </w:rPr>
            </w:pPr>
          </w:p>
        </w:tc>
        <w:tc>
          <w:tcPr>
            <w:tcW w:w="762" w:type="dxa"/>
          </w:tcPr>
          <w:p w14:paraId="5B526C15" w14:textId="77777777" w:rsidR="006C445A" w:rsidRPr="00EB0B0D" w:rsidRDefault="006C445A" w:rsidP="006C445A">
            <w:pPr>
              <w:rPr>
                <w:rFonts w:cs="Times New Roman"/>
                <w:sz w:val="12"/>
              </w:rPr>
            </w:pPr>
          </w:p>
        </w:tc>
        <w:tc>
          <w:tcPr>
            <w:tcW w:w="775" w:type="dxa"/>
          </w:tcPr>
          <w:p w14:paraId="04094882" w14:textId="77777777" w:rsidR="006C445A" w:rsidRPr="00EB0B0D" w:rsidRDefault="006C445A" w:rsidP="006C445A">
            <w:pPr>
              <w:rPr>
                <w:rFonts w:cs="Times New Roman"/>
                <w:sz w:val="12"/>
              </w:rPr>
            </w:pPr>
            <w:r w:rsidRPr="00EB0B0D">
              <w:rPr>
                <w:rFonts w:cs="Times New Roman"/>
                <w:sz w:val="12"/>
              </w:rPr>
              <w:t>MULU</w:t>
            </w:r>
          </w:p>
        </w:tc>
        <w:tc>
          <w:tcPr>
            <w:tcW w:w="775" w:type="dxa"/>
          </w:tcPr>
          <w:p w14:paraId="732F65C3" w14:textId="77777777" w:rsidR="006C445A" w:rsidRPr="00EB0B0D" w:rsidRDefault="006C445A" w:rsidP="006C445A">
            <w:pPr>
              <w:rPr>
                <w:rFonts w:cs="Times New Roman"/>
                <w:sz w:val="12"/>
              </w:rPr>
            </w:pPr>
            <w:r w:rsidRPr="00EB0B0D">
              <w:rPr>
                <w:rFonts w:cs="Times New Roman"/>
                <w:sz w:val="12"/>
              </w:rPr>
              <w:t>MULSU</w:t>
            </w:r>
          </w:p>
        </w:tc>
        <w:tc>
          <w:tcPr>
            <w:tcW w:w="758" w:type="dxa"/>
          </w:tcPr>
          <w:p w14:paraId="7C5FCF11" w14:textId="77777777" w:rsidR="006C445A" w:rsidRPr="00EB0B0D" w:rsidRDefault="006C445A" w:rsidP="006C445A">
            <w:pPr>
              <w:rPr>
                <w:rFonts w:cs="Times New Roman"/>
                <w:sz w:val="12"/>
              </w:rPr>
            </w:pPr>
            <w:r w:rsidRPr="00EB0B0D">
              <w:rPr>
                <w:rFonts w:cs="Times New Roman"/>
                <w:sz w:val="12"/>
              </w:rPr>
              <w:t>MUL</w:t>
            </w:r>
          </w:p>
        </w:tc>
        <w:tc>
          <w:tcPr>
            <w:tcW w:w="761" w:type="dxa"/>
          </w:tcPr>
          <w:p w14:paraId="0297A84E" w14:textId="77777777" w:rsidR="006C445A" w:rsidRPr="00EB0B0D" w:rsidRDefault="006C445A" w:rsidP="006C445A">
            <w:pPr>
              <w:rPr>
                <w:rFonts w:cs="Times New Roman"/>
                <w:sz w:val="12"/>
              </w:rPr>
            </w:pPr>
          </w:p>
        </w:tc>
        <w:tc>
          <w:tcPr>
            <w:tcW w:w="796" w:type="dxa"/>
          </w:tcPr>
          <w:p w14:paraId="0F2065D2"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14:paraId="68EEE695"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14:paraId="3010C2F0"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14:paraId="0E133EBE" w14:textId="77777777" w:rsidR="006C445A" w:rsidRPr="00EB0B0D" w:rsidRDefault="006C445A" w:rsidP="006C445A">
            <w:pPr>
              <w:rPr>
                <w:rFonts w:cs="Times New Roman"/>
                <w:sz w:val="12"/>
              </w:rPr>
            </w:pPr>
          </w:p>
        </w:tc>
      </w:tr>
    </w:tbl>
    <w:p w14:paraId="197BCA4E" w14:textId="77777777" w:rsidR="001A2708" w:rsidRPr="00EB0B0D" w:rsidRDefault="001A2708" w:rsidP="001258BA">
      <w:pPr>
        <w:rPr>
          <w:rFonts w:cs="Times New Roman"/>
        </w:rPr>
      </w:pPr>
    </w:p>
    <w:p w14:paraId="3D0CC97C" w14:textId="77777777"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14:paraId="3D54B5B9" w14:textId="77777777" w:rsidTr="00A26E7A">
        <w:tc>
          <w:tcPr>
            <w:tcW w:w="557" w:type="dxa"/>
            <w:shd w:val="clear" w:color="auto" w:fill="404040" w:themeFill="text1" w:themeFillTint="BF"/>
          </w:tcPr>
          <w:p w14:paraId="2E9A67E6" w14:textId="77777777" w:rsidR="00855A65" w:rsidRPr="00EB0B0D" w:rsidRDefault="00855A65" w:rsidP="00A26E7A">
            <w:pPr>
              <w:rPr>
                <w:rFonts w:cs="Times New Roman"/>
                <w:color w:val="FFFFFF" w:themeColor="background1"/>
              </w:rPr>
            </w:pPr>
          </w:p>
        </w:tc>
        <w:tc>
          <w:tcPr>
            <w:tcW w:w="778" w:type="dxa"/>
            <w:shd w:val="clear" w:color="auto" w:fill="404040" w:themeFill="text1" w:themeFillTint="BF"/>
          </w:tcPr>
          <w:p w14:paraId="7490B1D3" w14:textId="77777777"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6E02F299" w14:textId="77777777"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0221B6AC" w14:textId="77777777"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626984ED" w14:textId="77777777"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051D6AE5" w14:textId="77777777"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549A81CC" w14:textId="77777777"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46724833" w14:textId="77777777"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2948A53F" w14:textId="77777777"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62F817C2" w14:textId="77777777"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62B45E51" w14:textId="77777777"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3C933865"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76E754E7"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23B1166F"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5BB6652F"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7F549323"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6A9DA876"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14:paraId="7023E281" w14:textId="77777777" w:rsidTr="00A26E7A">
        <w:tc>
          <w:tcPr>
            <w:tcW w:w="557" w:type="dxa"/>
            <w:shd w:val="clear" w:color="auto" w:fill="404040" w:themeFill="text1" w:themeFillTint="BF"/>
          </w:tcPr>
          <w:p w14:paraId="75CC4189" w14:textId="77777777"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14:paraId="37FB21FA" w14:textId="77777777" w:rsidR="00855A65" w:rsidRPr="00EB0B0D" w:rsidRDefault="00855A65" w:rsidP="00A26E7A">
            <w:pPr>
              <w:rPr>
                <w:rFonts w:cs="Times New Roman"/>
                <w:sz w:val="12"/>
              </w:rPr>
            </w:pPr>
          </w:p>
        </w:tc>
        <w:tc>
          <w:tcPr>
            <w:tcW w:w="778" w:type="dxa"/>
          </w:tcPr>
          <w:p w14:paraId="38533B61" w14:textId="77777777" w:rsidR="00855A65" w:rsidRPr="00EB0B0D" w:rsidRDefault="00855A65" w:rsidP="00A26E7A">
            <w:pPr>
              <w:rPr>
                <w:rFonts w:cs="Times New Roman"/>
                <w:sz w:val="12"/>
              </w:rPr>
            </w:pPr>
          </w:p>
        </w:tc>
        <w:tc>
          <w:tcPr>
            <w:tcW w:w="778" w:type="dxa"/>
          </w:tcPr>
          <w:p w14:paraId="6C19BD9F" w14:textId="77777777" w:rsidR="00855A65" w:rsidRPr="00EB0B0D" w:rsidRDefault="00855A65" w:rsidP="00A26E7A">
            <w:pPr>
              <w:rPr>
                <w:rFonts w:cs="Times New Roman"/>
                <w:sz w:val="12"/>
              </w:rPr>
            </w:pPr>
          </w:p>
        </w:tc>
        <w:tc>
          <w:tcPr>
            <w:tcW w:w="778" w:type="dxa"/>
          </w:tcPr>
          <w:p w14:paraId="328C5E3F" w14:textId="77777777" w:rsidR="00855A65" w:rsidRPr="00EB0B0D" w:rsidRDefault="00855A65" w:rsidP="00A26E7A">
            <w:pPr>
              <w:rPr>
                <w:rFonts w:cs="Times New Roman"/>
                <w:sz w:val="12"/>
              </w:rPr>
            </w:pPr>
          </w:p>
        </w:tc>
        <w:tc>
          <w:tcPr>
            <w:tcW w:w="778" w:type="dxa"/>
          </w:tcPr>
          <w:p w14:paraId="4E085680" w14:textId="77777777" w:rsidR="00855A65" w:rsidRPr="00EB0B0D" w:rsidRDefault="00855A65" w:rsidP="00A26E7A">
            <w:pPr>
              <w:rPr>
                <w:rFonts w:cs="Times New Roman"/>
                <w:sz w:val="12"/>
              </w:rPr>
            </w:pPr>
            <w:r>
              <w:rPr>
                <w:rFonts w:cs="Times New Roman"/>
                <w:sz w:val="12"/>
              </w:rPr>
              <w:t>FADD</w:t>
            </w:r>
          </w:p>
        </w:tc>
        <w:tc>
          <w:tcPr>
            <w:tcW w:w="779" w:type="dxa"/>
          </w:tcPr>
          <w:p w14:paraId="30EB4E82" w14:textId="77777777" w:rsidR="00855A65" w:rsidRPr="00EB0B0D" w:rsidRDefault="00855A65" w:rsidP="00A26E7A">
            <w:pPr>
              <w:rPr>
                <w:rFonts w:cs="Times New Roman"/>
                <w:sz w:val="12"/>
              </w:rPr>
            </w:pPr>
            <w:r>
              <w:rPr>
                <w:rFonts w:cs="Times New Roman"/>
                <w:sz w:val="12"/>
              </w:rPr>
              <w:t>FSUB</w:t>
            </w:r>
          </w:p>
        </w:tc>
        <w:tc>
          <w:tcPr>
            <w:tcW w:w="778" w:type="dxa"/>
          </w:tcPr>
          <w:p w14:paraId="4E2F9B2E" w14:textId="77777777" w:rsidR="00855A65" w:rsidRPr="00EB0B0D" w:rsidRDefault="00855A65" w:rsidP="00A26E7A">
            <w:pPr>
              <w:rPr>
                <w:rFonts w:cs="Times New Roman"/>
                <w:sz w:val="12"/>
              </w:rPr>
            </w:pPr>
            <w:r>
              <w:rPr>
                <w:rFonts w:cs="Times New Roman"/>
                <w:sz w:val="12"/>
              </w:rPr>
              <w:t>FCMP</w:t>
            </w:r>
          </w:p>
        </w:tc>
        <w:tc>
          <w:tcPr>
            <w:tcW w:w="778" w:type="dxa"/>
          </w:tcPr>
          <w:p w14:paraId="13611845" w14:textId="77777777" w:rsidR="00855A65" w:rsidRPr="00EB0B0D" w:rsidRDefault="00855A65" w:rsidP="00A26E7A">
            <w:pPr>
              <w:rPr>
                <w:rFonts w:cs="Times New Roman"/>
                <w:sz w:val="12"/>
              </w:rPr>
            </w:pPr>
          </w:p>
        </w:tc>
        <w:tc>
          <w:tcPr>
            <w:tcW w:w="778" w:type="dxa"/>
          </w:tcPr>
          <w:p w14:paraId="0EECB967" w14:textId="77777777" w:rsidR="00855A65" w:rsidRPr="00EB0B0D" w:rsidRDefault="00855A65" w:rsidP="00A26E7A">
            <w:pPr>
              <w:rPr>
                <w:rFonts w:cs="Times New Roman"/>
                <w:sz w:val="12"/>
              </w:rPr>
            </w:pPr>
            <w:r>
              <w:rPr>
                <w:rFonts w:cs="Times New Roman"/>
                <w:sz w:val="12"/>
              </w:rPr>
              <w:t>FMUL</w:t>
            </w:r>
          </w:p>
        </w:tc>
        <w:tc>
          <w:tcPr>
            <w:tcW w:w="778" w:type="dxa"/>
          </w:tcPr>
          <w:p w14:paraId="2A916FF3" w14:textId="77777777" w:rsidR="00855A65" w:rsidRPr="00EB0B0D" w:rsidRDefault="00855A65" w:rsidP="00A26E7A">
            <w:pPr>
              <w:rPr>
                <w:rFonts w:cs="Times New Roman"/>
                <w:sz w:val="12"/>
              </w:rPr>
            </w:pPr>
            <w:r>
              <w:rPr>
                <w:rFonts w:cs="Times New Roman"/>
                <w:sz w:val="12"/>
              </w:rPr>
              <w:t>FDIV</w:t>
            </w:r>
          </w:p>
        </w:tc>
        <w:tc>
          <w:tcPr>
            <w:tcW w:w="779" w:type="dxa"/>
          </w:tcPr>
          <w:p w14:paraId="2880745A" w14:textId="77777777" w:rsidR="00855A65" w:rsidRPr="00EB0B0D" w:rsidRDefault="00855A65" w:rsidP="00A26E7A">
            <w:pPr>
              <w:rPr>
                <w:rFonts w:cs="Times New Roman"/>
                <w:sz w:val="12"/>
              </w:rPr>
            </w:pPr>
          </w:p>
        </w:tc>
        <w:tc>
          <w:tcPr>
            <w:tcW w:w="778" w:type="dxa"/>
          </w:tcPr>
          <w:p w14:paraId="62FC6793" w14:textId="77777777" w:rsidR="00855A65" w:rsidRPr="00EB0B0D" w:rsidRDefault="00855A65" w:rsidP="00A26E7A">
            <w:pPr>
              <w:rPr>
                <w:rFonts w:cs="Times New Roman"/>
                <w:sz w:val="12"/>
              </w:rPr>
            </w:pPr>
          </w:p>
        </w:tc>
        <w:tc>
          <w:tcPr>
            <w:tcW w:w="778" w:type="dxa"/>
          </w:tcPr>
          <w:p w14:paraId="081E6C2A" w14:textId="77777777" w:rsidR="00855A65" w:rsidRPr="00EB0B0D" w:rsidRDefault="00855A65" w:rsidP="00A26E7A">
            <w:pPr>
              <w:rPr>
                <w:rFonts w:cs="Times New Roman"/>
                <w:sz w:val="12"/>
              </w:rPr>
            </w:pPr>
          </w:p>
        </w:tc>
        <w:tc>
          <w:tcPr>
            <w:tcW w:w="778" w:type="dxa"/>
            <w:shd w:val="clear" w:color="auto" w:fill="auto"/>
          </w:tcPr>
          <w:p w14:paraId="1228411B" w14:textId="77777777" w:rsidR="00855A65" w:rsidRPr="00EB0B0D" w:rsidRDefault="00855A65" w:rsidP="00A26E7A">
            <w:pPr>
              <w:rPr>
                <w:rFonts w:cs="Times New Roman"/>
                <w:sz w:val="12"/>
              </w:rPr>
            </w:pPr>
          </w:p>
        </w:tc>
        <w:tc>
          <w:tcPr>
            <w:tcW w:w="778" w:type="dxa"/>
            <w:shd w:val="clear" w:color="auto" w:fill="auto"/>
          </w:tcPr>
          <w:p w14:paraId="2D5664FA" w14:textId="77777777" w:rsidR="00855A65" w:rsidRPr="00EB0B0D" w:rsidRDefault="00855A65" w:rsidP="00A26E7A">
            <w:pPr>
              <w:rPr>
                <w:rFonts w:cs="Times New Roman"/>
                <w:sz w:val="12"/>
              </w:rPr>
            </w:pPr>
          </w:p>
        </w:tc>
        <w:tc>
          <w:tcPr>
            <w:tcW w:w="779" w:type="dxa"/>
            <w:shd w:val="clear" w:color="auto" w:fill="auto"/>
          </w:tcPr>
          <w:p w14:paraId="666C9F30" w14:textId="77777777" w:rsidR="00855A65" w:rsidRPr="00EB0B0D" w:rsidRDefault="00855A65" w:rsidP="00A26E7A">
            <w:pPr>
              <w:rPr>
                <w:rFonts w:cs="Times New Roman"/>
                <w:sz w:val="12"/>
              </w:rPr>
            </w:pPr>
          </w:p>
        </w:tc>
      </w:tr>
      <w:tr w:rsidR="00855A65" w:rsidRPr="00EB0B0D" w14:paraId="48B72706" w14:textId="77777777" w:rsidTr="00A26E7A">
        <w:tc>
          <w:tcPr>
            <w:tcW w:w="557" w:type="dxa"/>
            <w:shd w:val="clear" w:color="auto" w:fill="404040" w:themeFill="text1" w:themeFillTint="BF"/>
          </w:tcPr>
          <w:p w14:paraId="2BB5688C" w14:textId="77777777"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14:paraId="69789C19" w14:textId="77777777" w:rsidR="00855A65" w:rsidRPr="00EB0B0D" w:rsidRDefault="0025728F" w:rsidP="00A26E7A">
            <w:pPr>
              <w:rPr>
                <w:rFonts w:cs="Times New Roman"/>
                <w:sz w:val="12"/>
              </w:rPr>
            </w:pPr>
            <w:r>
              <w:rPr>
                <w:rFonts w:cs="Times New Roman"/>
                <w:sz w:val="12"/>
              </w:rPr>
              <w:t>FMOV</w:t>
            </w:r>
          </w:p>
        </w:tc>
        <w:tc>
          <w:tcPr>
            <w:tcW w:w="778" w:type="dxa"/>
          </w:tcPr>
          <w:p w14:paraId="530951BC" w14:textId="77777777" w:rsidR="00855A65" w:rsidRPr="00EB0B0D" w:rsidRDefault="00855A65" w:rsidP="00A26E7A">
            <w:pPr>
              <w:rPr>
                <w:rFonts w:cs="Times New Roman"/>
                <w:sz w:val="12"/>
              </w:rPr>
            </w:pPr>
          </w:p>
        </w:tc>
        <w:tc>
          <w:tcPr>
            <w:tcW w:w="778" w:type="dxa"/>
          </w:tcPr>
          <w:p w14:paraId="27916D4B" w14:textId="77777777" w:rsidR="00855A65" w:rsidRPr="00EB0B0D" w:rsidRDefault="0025728F" w:rsidP="00A26E7A">
            <w:pPr>
              <w:rPr>
                <w:rFonts w:cs="Times New Roman"/>
                <w:sz w:val="12"/>
              </w:rPr>
            </w:pPr>
            <w:r>
              <w:rPr>
                <w:rFonts w:cs="Times New Roman"/>
                <w:sz w:val="12"/>
              </w:rPr>
              <w:t>FTOI</w:t>
            </w:r>
          </w:p>
        </w:tc>
        <w:tc>
          <w:tcPr>
            <w:tcW w:w="778" w:type="dxa"/>
          </w:tcPr>
          <w:p w14:paraId="111AA17A" w14:textId="77777777" w:rsidR="00855A65" w:rsidRPr="00EB0B0D" w:rsidRDefault="0025728F" w:rsidP="00A26E7A">
            <w:pPr>
              <w:rPr>
                <w:rFonts w:cs="Times New Roman"/>
                <w:sz w:val="12"/>
              </w:rPr>
            </w:pPr>
            <w:r>
              <w:rPr>
                <w:rFonts w:cs="Times New Roman"/>
                <w:sz w:val="12"/>
              </w:rPr>
              <w:t>ITOF</w:t>
            </w:r>
          </w:p>
        </w:tc>
        <w:tc>
          <w:tcPr>
            <w:tcW w:w="778" w:type="dxa"/>
          </w:tcPr>
          <w:p w14:paraId="45B186E2" w14:textId="77777777" w:rsidR="00855A65" w:rsidRPr="00EB0B0D" w:rsidRDefault="0025728F" w:rsidP="00A26E7A">
            <w:pPr>
              <w:rPr>
                <w:rFonts w:cs="Times New Roman"/>
                <w:sz w:val="12"/>
              </w:rPr>
            </w:pPr>
            <w:r>
              <w:rPr>
                <w:rFonts w:cs="Times New Roman"/>
                <w:sz w:val="12"/>
              </w:rPr>
              <w:t>FNEG</w:t>
            </w:r>
          </w:p>
        </w:tc>
        <w:tc>
          <w:tcPr>
            <w:tcW w:w="779" w:type="dxa"/>
          </w:tcPr>
          <w:p w14:paraId="46906378" w14:textId="77777777" w:rsidR="00855A65" w:rsidRPr="00EB0B0D" w:rsidRDefault="0025728F" w:rsidP="00A26E7A">
            <w:pPr>
              <w:rPr>
                <w:rFonts w:cs="Times New Roman"/>
                <w:sz w:val="12"/>
              </w:rPr>
            </w:pPr>
            <w:r>
              <w:rPr>
                <w:rFonts w:cs="Times New Roman"/>
                <w:sz w:val="12"/>
              </w:rPr>
              <w:t>FABS</w:t>
            </w:r>
          </w:p>
        </w:tc>
        <w:tc>
          <w:tcPr>
            <w:tcW w:w="778" w:type="dxa"/>
          </w:tcPr>
          <w:p w14:paraId="2C44C47E" w14:textId="77777777"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14:paraId="6532DDB4" w14:textId="77777777" w:rsidR="00855A65" w:rsidRPr="00EB0B0D" w:rsidRDefault="0025728F" w:rsidP="00A26E7A">
            <w:pPr>
              <w:rPr>
                <w:rFonts w:cs="Times New Roman"/>
                <w:sz w:val="12"/>
              </w:rPr>
            </w:pPr>
            <w:r>
              <w:rPr>
                <w:rFonts w:cs="Times New Roman"/>
                <w:sz w:val="12"/>
              </w:rPr>
              <w:t>FMAN</w:t>
            </w:r>
          </w:p>
        </w:tc>
        <w:tc>
          <w:tcPr>
            <w:tcW w:w="778" w:type="dxa"/>
          </w:tcPr>
          <w:p w14:paraId="6B702A9D" w14:textId="77777777" w:rsidR="00855A65" w:rsidRPr="00EB0B0D" w:rsidRDefault="0025728F" w:rsidP="00A26E7A">
            <w:pPr>
              <w:rPr>
                <w:rFonts w:cs="Times New Roman"/>
                <w:sz w:val="12"/>
              </w:rPr>
            </w:pPr>
            <w:r>
              <w:rPr>
                <w:rFonts w:cs="Times New Roman"/>
                <w:sz w:val="12"/>
              </w:rPr>
              <w:t>FNABS</w:t>
            </w:r>
          </w:p>
        </w:tc>
        <w:tc>
          <w:tcPr>
            <w:tcW w:w="778" w:type="dxa"/>
          </w:tcPr>
          <w:p w14:paraId="491FBC46" w14:textId="77777777" w:rsidR="00855A65" w:rsidRPr="00EB0B0D" w:rsidRDefault="00D107E4" w:rsidP="00D107E4">
            <w:pPr>
              <w:rPr>
                <w:rFonts w:cs="Times New Roman"/>
                <w:sz w:val="12"/>
              </w:rPr>
            </w:pPr>
            <w:r>
              <w:rPr>
                <w:rFonts w:cs="Times New Roman"/>
                <w:sz w:val="12"/>
              </w:rPr>
              <w:t>FCVTSD</w:t>
            </w:r>
          </w:p>
        </w:tc>
        <w:tc>
          <w:tcPr>
            <w:tcW w:w="779" w:type="dxa"/>
          </w:tcPr>
          <w:p w14:paraId="6186B15A" w14:textId="77777777" w:rsidR="00855A65" w:rsidRPr="00EB0B0D" w:rsidRDefault="00855A65" w:rsidP="00A26E7A">
            <w:pPr>
              <w:rPr>
                <w:rFonts w:cs="Times New Roman"/>
                <w:sz w:val="12"/>
              </w:rPr>
            </w:pPr>
          </w:p>
        </w:tc>
        <w:tc>
          <w:tcPr>
            <w:tcW w:w="778" w:type="dxa"/>
          </w:tcPr>
          <w:p w14:paraId="074EC76E" w14:textId="77777777"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14:paraId="7445727E" w14:textId="77777777" w:rsidR="00855A65" w:rsidRPr="00EB0B0D" w:rsidRDefault="0025728F" w:rsidP="00A26E7A">
            <w:pPr>
              <w:rPr>
                <w:rFonts w:cs="Times New Roman"/>
                <w:sz w:val="12"/>
              </w:rPr>
            </w:pPr>
            <w:r>
              <w:rPr>
                <w:rFonts w:cs="Times New Roman"/>
                <w:sz w:val="12"/>
              </w:rPr>
              <w:t>FSTAT</w:t>
            </w:r>
          </w:p>
        </w:tc>
        <w:tc>
          <w:tcPr>
            <w:tcW w:w="778" w:type="dxa"/>
            <w:shd w:val="clear" w:color="auto" w:fill="auto"/>
          </w:tcPr>
          <w:p w14:paraId="27463A12" w14:textId="77777777" w:rsidR="00855A65" w:rsidRPr="00EB0B0D" w:rsidRDefault="00DF01BF" w:rsidP="00A26E7A">
            <w:pPr>
              <w:rPr>
                <w:rFonts w:cs="Times New Roman"/>
                <w:sz w:val="12"/>
              </w:rPr>
            </w:pPr>
            <w:r>
              <w:rPr>
                <w:rFonts w:cs="Times New Roman"/>
                <w:sz w:val="12"/>
              </w:rPr>
              <w:t>FSQRT</w:t>
            </w:r>
          </w:p>
        </w:tc>
        <w:tc>
          <w:tcPr>
            <w:tcW w:w="778" w:type="dxa"/>
            <w:shd w:val="clear" w:color="auto" w:fill="auto"/>
          </w:tcPr>
          <w:p w14:paraId="4C2E8667" w14:textId="77777777" w:rsidR="00855A65" w:rsidRPr="00EB0B0D" w:rsidRDefault="00855A65" w:rsidP="00A26E7A">
            <w:pPr>
              <w:rPr>
                <w:rFonts w:cs="Times New Roman"/>
                <w:sz w:val="12"/>
              </w:rPr>
            </w:pPr>
          </w:p>
        </w:tc>
        <w:tc>
          <w:tcPr>
            <w:tcW w:w="779" w:type="dxa"/>
            <w:shd w:val="clear" w:color="auto" w:fill="auto"/>
          </w:tcPr>
          <w:p w14:paraId="2FE6EA4C" w14:textId="77777777" w:rsidR="00855A65" w:rsidRPr="00EB0B0D" w:rsidRDefault="00855A65" w:rsidP="00A26E7A">
            <w:pPr>
              <w:rPr>
                <w:rFonts w:cs="Times New Roman"/>
                <w:sz w:val="12"/>
              </w:rPr>
            </w:pPr>
          </w:p>
        </w:tc>
      </w:tr>
      <w:tr w:rsidR="00855A65" w:rsidRPr="00EB0B0D" w14:paraId="67C688A3" w14:textId="77777777" w:rsidTr="00A26E7A">
        <w:tc>
          <w:tcPr>
            <w:tcW w:w="557" w:type="dxa"/>
            <w:shd w:val="clear" w:color="auto" w:fill="404040" w:themeFill="text1" w:themeFillTint="BF"/>
          </w:tcPr>
          <w:p w14:paraId="3560DA9C" w14:textId="77777777"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14:paraId="5FAF6CCF" w14:textId="77777777" w:rsidR="00855A65" w:rsidRPr="0025728F" w:rsidRDefault="0025728F" w:rsidP="00A26E7A">
            <w:pPr>
              <w:rPr>
                <w:rFonts w:cs="Times New Roman"/>
                <w:sz w:val="12"/>
              </w:rPr>
            </w:pPr>
            <w:r w:rsidRPr="0025728F">
              <w:rPr>
                <w:rFonts w:cs="Times New Roman"/>
                <w:sz w:val="12"/>
              </w:rPr>
              <w:t>FTX</w:t>
            </w:r>
          </w:p>
        </w:tc>
        <w:tc>
          <w:tcPr>
            <w:tcW w:w="778" w:type="dxa"/>
          </w:tcPr>
          <w:p w14:paraId="67EE2EBE" w14:textId="77777777" w:rsidR="00855A65" w:rsidRPr="0025728F" w:rsidRDefault="0025728F" w:rsidP="00A26E7A">
            <w:pPr>
              <w:rPr>
                <w:rFonts w:cs="Times New Roman"/>
                <w:sz w:val="12"/>
              </w:rPr>
            </w:pPr>
            <w:r w:rsidRPr="0025728F">
              <w:rPr>
                <w:rFonts w:cs="Times New Roman"/>
                <w:sz w:val="12"/>
              </w:rPr>
              <w:t>FCX</w:t>
            </w:r>
          </w:p>
        </w:tc>
        <w:tc>
          <w:tcPr>
            <w:tcW w:w="778" w:type="dxa"/>
          </w:tcPr>
          <w:p w14:paraId="37841E4B" w14:textId="77777777" w:rsidR="00855A65" w:rsidRPr="00EB0B0D" w:rsidRDefault="0025728F" w:rsidP="00A26E7A">
            <w:pPr>
              <w:rPr>
                <w:rFonts w:cs="Times New Roman"/>
                <w:sz w:val="12"/>
              </w:rPr>
            </w:pPr>
            <w:r>
              <w:rPr>
                <w:rFonts w:cs="Times New Roman"/>
                <w:sz w:val="12"/>
              </w:rPr>
              <w:t>FEX</w:t>
            </w:r>
          </w:p>
        </w:tc>
        <w:tc>
          <w:tcPr>
            <w:tcW w:w="778" w:type="dxa"/>
          </w:tcPr>
          <w:p w14:paraId="628AF2F8" w14:textId="77777777" w:rsidR="00855A65" w:rsidRPr="00EB0B0D" w:rsidRDefault="0025728F" w:rsidP="00A26E7A">
            <w:pPr>
              <w:rPr>
                <w:rFonts w:cs="Times New Roman"/>
                <w:sz w:val="12"/>
              </w:rPr>
            </w:pPr>
            <w:r>
              <w:rPr>
                <w:rFonts w:cs="Times New Roman"/>
                <w:sz w:val="12"/>
              </w:rPr>
              <w:t>FDX</w:t>
            </w:r>
          </w:p>
        </w:tc>
        <w:tc>
          <w:tcPr>
            <w:tcW w:w="778" w:type="dxa"/>
          </w:tcPr>
          <w:p w14:paraId="0797F820" w14:textId="77777777" w:rsidR="00855A65" w:rsidRPr="00EB0B0D" w:rsidRDefault="0025728F" w:rsidP="00A26E7A">
            <w:pPr>
              <w:rPr>
                <w:rFonts w:cs="Times New Roman"/>
                <w:sz w:val="12"/>
              </w:rPr>
            </w:pPr>
            <w:r>
              <w:rPr>
                <w:rFonts w:cs="Times New Roman"/>
                <w:sz w:val="12"/>
              </w:rPr>
              <w:t>FRM</w:t>
            </w:r>
          </w:p>
        </w:tc>
        <w:tc>
          <w:tcPr>
            <w:tcW w:w="779" w:type="dxa"/>
          </w:tcPr>
          <w:p w14:paraId="6C16A9E8" w14:textId="77777777" w:rsidR="00855A65" w:rsidRPr="00EB0B0D" w:rsidRDefault="00855A65" w:rsidP="00A26E7A">
            <w:pPr>
              <w:rPr>
                <w:rFonts w:cs="Times New Roman"/>
                <w:sz w:val="12"/>
              </w:rPr>
            </w:pPr>
          </w:p>
        </w:tc>
        <w:tc>
          <w:tcPr>
            <w:tcW w:w="778" w:type="dxa"/>
          </w:tcPr>
          <w:p w14:paraId="3C8111A8" w14:textId="77777777" w:rsidR="00855A65" w:rsidRPr="00EB0B0D" w:rsidRDefault="00855A65" w:rsidP="00A26E7A">
            <w:pPr>
              <w:rPr>
                <w:rFonts w:cs="Times New Roman"/>
                <w:sz w:val="12"/>
              </w:rPr>
            </w:pPr>
          </w:p>
        </w:tc>
        <w:tc>
          <w:tcPr>
            <w:tcW w:w="778" w:type="dxa"/>
          </w:tcPr>
          <w:p w14:paraId="3E8F34EB" w14:textId="77777777" w:rsidR="00855A65" w:rsidRPr="00EB0B0D" w:rsidRDefault="00855A65" w:rsidP="00A26E7A">
            <w:pPr>
              <w:rPr>
                <w:rFonts w:cs="Times New Roman"/>
                <w:sz w:val="12"/>
              </w:rPr>
            </w:pPr>
          </w:p>
        </w:tc>
        <w:tc>
          <w:tcPr>
            <w:tcW w:w="778" w:type="dxa"/>
          </w:tcPr>
          <w:p w14:paraId="16EE01E0" w14:textId="77777777" w:rsidR="00855A65" w:rsidRPr="00EB0B0D" w:rsidRDefault="00855A65" w:rsidP="00A26E7A">
            <w:pPr>
              <w:rPr>
                <w:rFonts w:cs="Times New Roman"/>
                <w:sz w:val="12"/>
              </w:rPr>
            </w:pPr>
          </w:p>
        </w:tc>
        <w:tc>
          <w:tcPr>
            <w:tcW w:w="778" w:type="dxa"/>
          </w:tcPr>
          <w:p w14:paraId="43CAB46F" w14:textId="77777777" w:rsidR="00855A65" w:rsidRPr="00EB0B0D" w:rsidRDefault="002E0A6A" w:rsidP="00A26E7A">
            <w:pPr>
              <w:rPr>
                <w:rFonts w:cs="Times New Roman"/>
                <w:sz w:val="12"/>
              </w:rPr>
            </w:pPr>
            <w:r>
              <w:rPr>
                <w:rFonts w:cs="Times New Roman"/>
                <w:sz w:val="12"/>
              </w:rPr>
              <w:t>FCVTDS</w:t>
            </w:r>
          </w:p>
        </w:tc>
        <w:tc>
          <w:tcPr>
            <w:tcW w:w="779" w:type="dxa"/>
          </w:tcPr>
          <w:p w14:paraId="5278D9CB" w14:textId="77777777" w:rsidR="00855A65" w:rsidRPr="00EB0B0D" w:rsidRDefault="00855A65" w:rsidP="00A26E7A">
            <w:pPr>
              <w:rPr>
                <w:rFonts w:cs="Times New Roman"/>
                <w:sz w:val="12"/>
              </w:rPr>
            </w:pPr>
          </w:p>
        </w:tc>
        <w:tc>
          <w:tcPr>
            <w:tcW w:w="778" w:type="dxa"/>
          </w:tcPr>
          <w:p w14:paraId="014827ED" w14:textId="77777777" w:rsidR="00855A65" w:rsidRPr="00EB0B0D" w:rsidRDefault="00855A65" w:rsidP="00A26E7A">
            <w:pPr>
              <w:rPr>
                <w:rFonts w:cs="Times New Roman"/>
                <w:sz w:val="12"/>
              </w:rPr>
            </w:pPr>
          </w:p>
        </w:tc>
        <w:tc>
          <w:tcPr>
            <w:tcW w:w="778" w:type="dxa"/>
          </w:tcPr>
          <w:p w14:paraId="48306725" w14:textId="77777777" w:rsidR="00855A65" w:rsidRPr="00EB0B0D" w:rsidRDefault="00855A65" w:rsidP="00A26E7A">
            <w:pPr>
              <w:rPr>
                <w:rFonts w:cs="Times New Roman"/>
                <w:sz w:val="12"/>
              </w:rPr>
            </w:pPr>
          </w:p>
        </w:tc>
        <w:tc>
          <w:tcPr>
            <w:tcW w:w="778" w:type="dxa"/>
            <w:shd w:val="clear" w:color="auto" w:fill="auto"/>
          </w:tcPr>
          <w:p w14:paraId="03F1CB31" w14:textId="77777777" w:rsidR="00855A65" w:rsidRPr="00EB0B0D" w:rsidRDefault="00855A65" w:rsidP="00A26E7A">
            <w:pPr>
              <w:rPr>
                <w:rFonts w:cs="Times New Roman"/>
                <w:sz w:val="12"/>
              </w:rPr>
            </w:pPr>
          </w:p>
        </w:tc>
        <w:tc>
          <w:tcPr>
            <w:tcW w:w="778" w:type="dxa"/>
            <w:shd w:val="clear" w:color="auto" w:fill="auto"/>
          </w:tcPr>
          <w:p w14:paraId="6E0CC015" w14:textId="77777777" w:rsidR="00855A65" w:rsidRPr="00EB0B0D" w:rsidRDefault="00855A65" w:rsidP="00A26E7A">
            <w:pPr>
              <w:rPr>
                <w:rFonts w:cs="Times New Roman"/>
                <w:sz w:val="12"/>
              </w:rPr>
            </w:pPr>
          </w:p>
        </w:tc>
        <w:tc>
          <w:tcPr>
            <w:tcW w:w="779" w:type="dxa"/>
            <w:shd w:val="clear" w:color="auto" w:fill="auto"/>
          </w:tcPr>
          <w:p w14:paraId="7A31E90D" w14:textId="77777777" w:rsidR="00855A65" w:rsidRPr="00EB0B0D" w:rsidRDefault="00855A65" w:rsidP="00A26E7A">
            <w:pPr>
              <w:rPr>
                <w:rFonts w:cs="Times New Roman"/>
                <w:sz w:val="12"/>
              </w:rPr>
            </w:pPr>
          </w:p>
        </w:tc>
      </w:tr>
      <w:tr w:rsidR="00855A65" w:rsidRPr="00EB0B0D" w14:paraId="1C8BEE81" w14:textId="77777777" w:rsidTr="00A26E7A">
        <w:tc>
          <w:tcPr>
            <w:tcW w:w="557" w:type="dxa"/>
            <w:shd w:val="clear" w:color="auto" w:fill="404040" w:themeFill="text1" w:themeFillTint="BF"/>
          </w:tcPr>
          <w:p w14:paraId="4674CB3A" w14:textId="77777777"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14:paraId="09A54D23" w14:textId="77777777" w:rsidR="00855A65" w:rsidRPr="00EB0B0D" w:rsidRDefault="00855A65" w:rsidP="00A26E7A">
            <w:pPr>
              <w:rPr>
                <w:rFonts w:cs="Times New Roman"/>
                <w:sz w:val="12"/>
              </w:rPr>
            </w:pPr>
          </w:p>
        </w:tc>
        <w:tc>
          <w:tcPr>
            <w:tcW w:w="778" w:type="dxa"/>
          </w:tcPr>
          <w:p w14:paraId="258CDBC2" w14:textId="77777777" w:rsidR="00855A65" w:rsidRPr="00EB0B0D" w:rsidRDefault="00855A65" w:rsidP="00A26E7A">
            <w:pPr>
              <w:rPr>
                <w:rFonts w:cs="Times New Roman"/>
                <w:sz w:val="12"/>
              </w:rPr>
            </w:pPr>
          </w:p>
        </w:tc>
        <w:tc>
          <w:tcPr>
            <w:tcW w:w="778" w:type="dxa"/>
          </w:tcPr>
          <w:p w14:paraId="27D7631E" w14:textId="77777777" w:rsidR="00855A65" w:rsidRPr="00EB0B0D" w:rsidRDefault="00855A65" w:rsidP="00A26E7A">
            <w:pPr>
              <w:rPr>
                <w:rFonts w:cs="Times New Roman"/>
                <w:sz w:val="12"/>
              </w:rPr>
            </w:pPr>
          </w:p>
        </w:tc>
        <w:tc>
          <w:tcPr>
            <w:tcW w:w="778" w:type="dxa"/>
          </w:tcPr>
          <w:p w14:paraId="0D022DE0" w14:textId="77777777" w:rsidR="00855A65" w:rsidRPr="00EB0B0D" w:rsidRDefault="00855A65" w:rsidP="00A26E7A">
            <w:pPr>
              <w:rPr>
                <w:rFonts w:cs="Times New Roman"/>
                <w:sz w:val="12"/>
              </w:rPr>
            </w:pPr>
          </w:p>
        </w:tc>
        <w:tc>
          <w:tcPr>
            <w:tcW w:w="778" w:type="dxa"/>
          </w:tcPr>
          <w:p w14:paraId="27A691CA" w14:textId="77777777" w:rsidR="00855A65" w:rsidRPr="00EB0B0D" w:rsidRDefault="00855A65" w:rsidP="00A26E7A">
            <w:pPr>
              <w:rPr>
                <w:rFonts w:cs="Times New Roman"/>
                <w:sz w:val="12"/>
              </w:rPr>
            </w:pPr>
          </w:p>
        </w:tc>
        <w:tc>
          <w:tcPr>
            <w:tcW w:w="779" w:type="dxa"/>
          </w:tcPr>
          <w:p w14:paraId="3C33BAB0" w14:textId="77777777" w:rsidR="00855A65" w:rsidRPr="00EB0B0D" w:rsidRDefault="00855A65" w:rsidP="00A26E7A">
            <w:pPr>
              <w:rPr>
                <w:rFonts w:cs="Times New Roman"/>
                <w:sz w:val="12"/>
              </w:rPr>
            </w:pPr>
          </w:p>
        </w:tc>
        <w:tc>
          <w:tcPr>
            <w:tcW w:w="778" w:type="dxa"/>
          </w:tcPr>
          <w:p w14:paraId="278DD6A5" w14:textId="77777777" w:rsidR="00855A65" w:rsidRPr="00EB0B0D" w:rsidRDefault="00897525" w:rsidP="00A26E7A">
            <w:pPr>
              <w:rPr>
                <w:rFonts w:cs="Times New Roman"/>
                <w:sz w:val="12"/>
              </w:rPr>
            </w:pPr>
            <w:r>
              <w:rPr>
                <w:rFonts w:cs="Times New Roman"/>
                <w:sz w:val="12"/>
              </w:rPr>
              <w:t>FSYNC</w:t>
            </w:r>
          </w:p>
        </w:tc>
        <w:tc>
          <w:tcPr>
            <w:tcW w:w="778" w:type="dxa"/>
          </w:tcPr>
          <w:p w14:paraId="07703037" w14:textId="77777777" w:rsidR="00855A65" w:rsidRPr="00EB0B0D" w:rsidRDefault="00855A65" w:rsidP="00A26E7A">
            <w:pPr>
              <w:rPr>
                <w:rFonts w:cs="Times New Roman"/>
                <w:sz w:val="12"/>
              </w:rPr>
            </w:pPr>
          </w:p>
        </w:tc>
        <w:tc>
          <w:tcPr>
            <w:tcW w:w="778" w:type="dxa"/>
          </w:tcPr>
          <w:p w14:paraId="75F67143"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14:paraId="0A641BE4"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14:paraId="3D8EB9BE"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14:paraId="2778858B"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14:paraId="55A7DEF7"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14:paraId="24218FC9"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14:paraId="3695D4A2" w14:textId="77777777" w:rsidR="00855A65" w:rsidRPr="00EB0B0D" w:rsidRDefault="00881AD0" w:rsidP="00A26E7A">
            <w:pPr>
              <w:rPr>
                <w:rFonts w:cs="Times New Roman"/>
                <w:sz w:val="12"/>
              </w:rPr>
            </w:pPr>
            <w:r>
              <w:rPr>
                <w:rFonts w:cs="Times New Roman"/>
                <w:sz w:val="12"/>
              </w:rPr>
              <w:t>FSUN</w:t>
            </w:r>
          </w:p>
        </w:tc>
        <w:tc>
          <w:tcPr>
            <w:tcW w:w="779" w:type="dxa"/>
            <w:shd w:val="clear" w:color="auto" w:fill="auto"/>
          </w:tcPr>
          <w:p w14:paraId="2D0B10B0" w14:textId="77777777" w:rsidR="00855A65" w:rsidRPr="00EB0B0D" w:rsidRDefault="00855A65" w:rsidP="00A26E7A">
            <w:pPr>
              <w:rPr>
                <w:rFonts w:cs="Times New Roman"/>
                <w:sz w:val="12"/>
              </w:rPr>
            </w:pPr>
          </w:p>
        </w:tc>
      </w:tr>
    </w:tbl>
    <w:p w14:paraId="3F49980A" w14:textId="77777777" w:rsidR="00AB5A1F" w:rsidRDefault="00AB5A1F">
      <w:pPr>
        <w:rPr>
          <w:rFonts w:cs="Times New Roman"/>
        </w:rPr>
      </w:pPr>
    </w:p>
    <w:p w14:paraId="055A94EC" w14:textId="77777777"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41"/>
        <w:gridCol w:w="765"/>
        <w:gridCol w:w="761"/>
        <w:gridCol w:w="765"/>
        <w:gridCol w:w="746"/>
        <w:gridCol w:w="753"/>
        <w:gridCol w:w="754"/>
        <w:gridCol w:w="758"/>
        <w:gridCol w:w="738"/>
        <w:gridCol w:w="738"/>
        <w:gridCol w:w="737"/>
        <w:gridCol w:w="741"/>
        <w:gridCol w:w="739"/>
        <w:gridCol w:w="739"/>
        <w:gridCol w:w="741"/>
        <w:gridCol w:w="744"/>
        <w:gridCol w:w="1190"/>
      </w:tblGrid>
      <w:tr w:rsidR="00E05F9C" w:rsidRPr="00EB0B0D" w14:paraId="47FAB5B3" w14:textId="77777777" w:rsidTr="00A00F1A">
        <w:tc>
          <w:tcPr>
            <w:tcW w:w="554" w:type="dxa"/>
            <w:shd w:val="clear" w:color="auto" w:fill="404040" w:themeFill="text1" w:themeFillTint="BF"/>
          </w:tcPr>
          <w:p w14:paraId="7F0FDAAD" w14:textId="77777777" w:rsidR="00AB5A1F" w:rsidRPr="00EB0B0D" w:rsidRDefault="00AB5A1F" w:rsidP="006D24F8">
            <w:pPr>
              <w:rPr>
                <w:rFonts w:cs="Times New Roman"/>
                <w:color w:val="FFFFFF" w:themeColor="background1"/>
              </w:rPr>
            </w:pPr>
          </w:p>
        </w:tc>
        <w:tc>
          <w:tcPr>
            <w:tcW w:w="776" w:type="dxa"/>
            <w:shd w:val="clear" w:color="auto" w:fill="404040" w:themeFill="text1" w:themeFillTint="BF"/>
          </w:tcPr>
          <w:p w14:paraId="1E4520DA" w14:textId="77777777"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14:paraId="5D0A045D" w14:textId="77777777"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14:paraId="64565453" w14:textId="77777777"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14:paraId="5EEDED9C" w14:textId="77777777"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14:paraId="68C1645E" w14:textId="77777777"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14:paraId="5E345D29" w14:textId="77777777"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14:paraId="19E6E722" w14:textId="77777777"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14:paraId="4A3DB2C8" w14:textId="77777777"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14:paraId="3C007BAC" w14:textId="77777777"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14:paraId="7995473A" w14:textId="77777777"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14:paraId="6EDA82CA"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14:paraId="4FD87000"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14:paraId="3D4D8A24"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14:paraId="62B94E42"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14:paraId="79FC293E"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59C7259C"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14:paraId="42A3E5DD" w14:textId="77777777" w:rsidTr="00A00F1A">
        <w:tc>
          <w:tcPr>
            <w:tcW w:w="554" w:type="dxa"/>
            <w:shd w:val="clear" w:color="auto" w:fill="404040" w:themeFill="text1" w:themeFillTint="BF"/>
          </w:tcPr>
          <w:p w14:paraId="781980AC" w14:textId="77777777"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14:paraId="056A2EDD" w14:textId="77777777" w:rsidR="00AB5A1F" w:rsidRPr="00EB0B0D" w:rsidRDefault="00AB5A1F" w:rsidP="006D24F8">
            <w:pPr>
              <w:rPr>
                <w:rFonts w:cs="Times New Roman"/>
                <w:sz w:val="12"/>
              </w:rPr>
            </w:pPr>
            <w:r>
              <w:rPr>
                <w:rFonts w:cs="Times New Roman"/>
                <w:sz w:val="12"/>
              </w:rPr>
              <w:t>CNTLZ</w:t>
            </w:r>
          </w:p>
        </w:tc>
        <w:tc>
          <w:tcPr>
            <w:tcW w:w="776" w:type="dxa"/>
          </w:tcPr>
          <w:p w14:paraId="559488CF" w14:textId="77777777" w:rsidR="00AB5A1F" w:rsidRPr="00EB0B0D" w:rsidRDefault="00AB5A1F" w:rsidP="006D24F8">
            <w:pPr>
              <w:rPr>
                <w:rFonts w:cs="Times New Roman"/>
                <w:sz w:val="12"/>
              </w:rPr>
            </w:pPr>
            <w:r>
              <w:rPr>
                <w:rFonts w:cs="Times New Roman"/>
                <w:sz w:val="12"/>
              </w:rPr>
              <w:t>CNTLO</w:t>
            </w:r>
          </w:p>
        </w:tc>
        <w:tc>
          <w:tcPr>
            <w:tcW w:w="777" w:type="dxa"/>
          </w:tcPr>
          <w:p w14:paraId="3E5153B4" w14:textId="77777777" w:rsidR="00AB5A1F" w:rsidRPr="00EB0B0D" w:rsidRDefault="00EF5BCA" w:rsidP="006D24F8">
            <w:pPr>
              <w:rPr>
                <w:rFonts w:cs="Times New Roman"/>
                <w:sz w:val="12"/>
              </w:rPr>
            </w:pPr>
            <w:r>
              <w:rPr>
                <w:rFonts w:cs="Times New Roman"/>
                <w:sz w:val="12"/>
              </w:rPr>
              <w:t>CNTPOP</w:t>
            </w:r>
          </w:p>
        </w:tc>
        <w:tc>
          <w:tcPr>
            <w:tcW w:w="774" w:type="dxa"/>
          </w:tcPr>
          <w:p w14:paraId="5104E673" w14:textId="77777777" w:rsidR="00AB5A1F" w:rsidRPr="00EB0B0D" w:rsidRDefault="009C471B" w:rsidP="006D24F8">
            <w:pPr>
              <w:rPr>
                <w:rFonts w:cs="Times New Roman"/>
                <w:sz w:val="12"/>
              </w:rPr>
            </w:pPr>
            <w:r>
              <w:rPr>
                <w:rFonts w:cs="Times New Roman"/>
                <w:sz w:val="12"/>
              </w:rPr>
              <w:t>COM</w:t>
            </w:r>
          </w:p>
        </w:tc>
        <w:tc>
          <w:tcPr>
            <w:tcW w:w="774" w:type="dxa"/>
          </w:tcPr>
          <w:p w14:paraId="44099D3F" w14:textId="77777777" w:rsidR="00AB5A1F" w:rsidRPr="00EB0B0D" w:rsidRDefault="007A607D" w:rsidP="006D24F8">
            <w:pPr>
              <w:rPr>
                <w:rFonts w:cs="Times New Roman"/>
                <w:sz w:val="12"/>
              </w:rPr>
            </w:pPr>
            <w:r>
              <w:rPr>
                <w:rFonts w:cs="Times New Roman"/>
                <w:sz w:val="12"/>
              </w:rPr>
              <w:t>ABS</w:t>
            </w:r>
          </w:p>
        </w:tc>
        <w:tc>
          <w:tcPr>
            <w:tcW w:w="775" w:type="dxa"/>
          </w:tcPr>
          <w:p w14:paraId="3FE26110" w14:textId="77777777" w:rsidR="00AB5A1F" w:rsidRPr="00EB0B0D" w:rsidRDefault="004F7EA5" w:rsidP="006D24F8">
            <w:pPr>
              <w:rPr>
                <w:rFonts w:cs="Times New Roman"/>
                <w:sz w:val="12"/>
              </w:rPr>
            </w:pPr>
            <w:r>
              <w:rPr>
                <w:rFonts w:cs="Times New Roman"/>
                <w:sz w:val="12"/>
              </w:rPr>
              <w:t>NOT</w:t>
            </w:r>
          </w:p>
        </w:tc>
        <w:tc>
          <w:tcPr>
            <w:tcW w:w="776" w:type="dxa"/>
          </w:tcPr>
          <w:p w14:paraId="6AB28138" w14:textId="47BF90BB" w:rsidR="00AB5A1F" w:rsidRPr="00EB0B0D" w:rsidRDefault="001D6C0F" w:rsidP="006D24F8">
            <w:pPr>
              <w:rPr>
                <w:rFonts w:cs="Times New Roman"/>
                <w:sz w:val="12"/>
              </w:rPr>
            </w:pPr>
            <w:r>
              <w:rPr>
                <w:rFonts w:cs="Times New Roman"/>
                <w:sz w:val="12"/>
              </w:rPr>
              <w:t>ISPTR</w:t>
            </w:r>
          </w:p>
        </w:tc>
        <w:tc>
          <w:tcPr>
            <w:tcW w:w="774" w:type="dxa"/>
          </w:tcPr>
          <w:p w14:paraId="5D143C73" w14:textId="77777777" w:rsidR="00AB5A1F" w:rsidRPr="00EB0B0D" w:rsidRDefault="009C471B" w:rsidP="006D24F8">
            <w:pPr>
              <w:rPr>
                <w:rFonts w:cs="Times New Roman"/>
                <w:sz w:val="12"/>
              </w:rPr>
            </w:pPr>
            <w:r>
              <w:rPr>
                <w:rFonts w:cs="Times New Roman"/>
                <w:sz w:val="12"/>
              </w:rPr>
              <w:t>NEG</w:t>
            </w:r>
          </w:p>
        </w:tc>
        <w:tc>
          <w:tcPr>
            <w:tcW w:w="774" w:type="dxa"/>
          </w:tcPr>
          <w:p w14:paraId="6C5FF253" w14:textId="77777777" w:rsidR="00AB5A1F" w:rsidRPr="00EB0B0D" w:rsidRDefault="00D87701" w:rsidP="006D24F8">
            <w:pPr>
              <w:rPr>
                <w:rFonts w:cs="Times New Roman"/>
                <w:sz w:val="12"/>
              </w:rPr>
            </w:pPr>
            <w:r>
              <w:rPr>
                <w:rFonts w:cs="Times New Roman"/>
                <w:sz w:val="12"/>
              </w:rPr>
              <w:t>ZXH</w:t>
            </w:r>
          </w:p>
        </w:tc>
        <w:tc>
          <w:tcPr>
            <w:tcW w:w="774" w:type="dxa"/>
          </w:tcPr>
          <w:p w14:paraId="37E03F3B" w14:textId="77777777" w:rsidR="00AB5A1F" w:rsidRPr="00EB0B0D" w:rsidRDefault="00D87701" w:rsidP="006D24F8">
            <w:pPr>
              <w:rPr>
                <w:rFonts w:cs="Times New Roman"/>
                <w:sz w:val="12"/>
              </w:rPr>
            </w:pPr>
            <w:r>
              <w:rPr>
                <w:rFonts w:cs="Times New Roman"/>
                <w:sz w:val="12"/>
              </w:rPr>
              <w:t>ZXC</w:t>
            </w:r>
          </w:p>
        </w:tc>
        <w:tc>
          <w:tcPr>
            <w:tcW w:w="775" w:type="dxa"/>
          </w:tcPr>
          <w:p w14:paraId="30E6959F" w14:textId="77777777" w:rsidR="00AB5A1F" w:rsidRPr="00EB0B0D" w:rsidRDefault="00D87701" w:rsidP="006D24F8">
            <w:pPr>
              <w:rPr>
                <w:rFonts w:cs="Times New Roman"/>
                <w:sz w:val="12"/>
              </w:rPr>
            </w:pPr>
            <w:r>
              <w:rPr>
                <w:rFonts w:cs="Times New Roman"/>
                <w:sz w:val="12"/>
              </w:rPr>
              <w:t>ZXB</w:t>
            </w:r>
          </w:p>
        </w:tc>
        <w:tc>
          <w:tcPr>
            <w:tcW w:w="774" w:type="dxa"/>
          </w:tcPr>
          <w:p w14:paraId="1906D0C7" w14:textId="77777777"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14:paraId="358417DE" w14:textId="77777777"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14:paraId="2794749E" w14:textId="77777777" w:rsidR="00AB5A1F" w:rsidRPr="00EB0B0D" w:rsidRDefault="00AB5A1F" w:rsidP="006D24F8">
            <w:pPr>
              <w:rPr>
                <w:rFonts w:cs="Times New Roman"/>
                <w:sz w:val="12"/>
              </w:rPr>
            </w:pPr>
          </w:p>
        </w:tc>
        <w:tc>
          <w:tcPr>
            <w:tcW w:w="774" w:type="dxa"/>
            <w:shd w:val="clear" w:color="auto" w:fill="auto"/>
          </w:tcPr>
          <w:p w14:paraId="054AAA7E" w14:textId="77777777"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14:paraId="1C7B5621" w14:textId="77777777" w:rsidR="00AB5A1F" w:rsidRPr="005F7627" w:rsidRDefault="00AB5A1F" w:rsidP="006D24F8">
            <w:pPr>
              <w:rPr>
                <w:rFonts w:cs="Times New Roman"/>
                <w:color w:val="1F497D" w:themeColor="text2"/>
                <w:sz w:val="12"/>
              </w:rPr>
            </w:pPr>
          </w:p>
        </w:tc>
      </w:tr>
      <w:tr w:rsidR="00612D0C" w:rsidRPr="00EB0B0D" w14:paraId="06CA0099" w14:textId="77777777" w:rsidTr="00A00F1A">
        <w:tc>
          <w:tcPr>
            <w:tcW w:w="554" w:type="dxa"/>
            <w:shd w:val="clear" w:color="auto" w:fill="404040" w:themeFill="text1" w:themeFillTint="BF"/>
          </w:tcPr>
          <w:p w14:paraId="24B619C4" w14:textId="77777777"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14:paraId="79073CCE" w14:textId="77777777" w:rsidR="00E8120D" w:rsidRPr="00EB0B0D" w:rsidRDefault="00E8120D" w:rsidP="00E8120D">
            <w:pPr>
              <w:rPr>
                <w:rFonts w:cs="Times New Roman"/>
                <w:sz w:val="12"/>
              </w:rPr>
            </w:pPr>
            <w:r w:rsidRPr="00EB0B0D">
              <w:rPr>
                <w:rFonts w:cs="Times New Roman"/>
                <w:sz w:val="12"/>
              </w:rPr>
              <w:t>MEMDB</w:t>
            </w:r>
          </w:p>
        </w:tc>
        <w:tc>
          <w:tcPr>
            <w:tcW w:w="776" w:type="dxa"/>
          </w:tcPr>
          <w:p w14:paraId="25B4AB6A" w14:textId="77777777" w:rsidR="00E8120D" w:rsidRPr="00EB0B0D" w:rsidRDefault="00E8120D" w:rsidP="00E8120D">
            <w:pPr>
              <w:rPr>
                <w:rFonts w:cs="Times New Roman"/>
                <w:sz w:val="12"/>
              </w:rPr>
            </w:pPr>
            <w:r w:rsidRPr="00EB0B0D">
              <w:rPr>
                <w:rFonts w:cs="Times New Roman"/>
                <w:sz w:val="12"/>
              </w:rPr>
              <w:t>MEMSB</w:t>
            </w:r>
          </w:p>
        </w:tc>
        <w:tc>
          <w:tcPr>
            <w:tcW w:w="777" w:type="dxa"/>
          </w:tcPr>
          <w:p w14:paraId="1F20CFA9" w14:textId="77777777" w:rsidR="00E8120D" w:rsidRPr="00EB0B0D" w:rsidRDefault="00E8120D" w:rsidP="00E8120D">
            <w:pPr>
              <w:rPr>
                <w:rFonts w:cs="Times New Roman"/>
                <w:sz w:val="12"/>
              </w:rPr>
            </w:pPr>
            <w:r w:rsidRPr="00EB0B0D">
              <w:rPr>
                <w:rFonts w:cs="Times New Roman"/>
                <w:sz w:val="12"/>
              </w:rPr>
              <w:t>SYNC</w:t>
            </w:r>
          </w:p>
        </w:tc>
        <w:tc>
          <w:tcPr>
            <w:tcW w:w="774" w:type="dxa"/>
          </w:tcPr>
          <w:p w14:paraId="48CB4B2E" w14:textId="77777777" w:rsidR="00E8120D" w:rsidRPr="00835104" w:rsidRDefault="00AF7F62" w:rsidP="00E8120D">
            <w:pPr>
              <w:rPr>
                <w:rFonts w:cs="Times New Roman"/>
                <w:color w:val="1F497D" w:themeColor="text2"/>
                <w:sz w:val="12"/>
              </w:rPr>
            </w:pPr>
            <w:r w:rsidRPr="00415183">
              <w:rPr>
                <w:rFonts w:cs="Times New Roman"/>
                <w:sz w:val="12"/>
              </w:rPr>
              <w:t>EXEC</w:t>
            </w:r>
          </w:p>
        </w:tc>
        <w:tc>
          <w:tcPr>
            <w:tcW w:w="774" w:type="dxa"/>
          </w:tcPr>
          <w:p w14:paraId="3A0FF3CF" w14:textId="77777777"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14:paraId="11092CB6" w14:textId="77777777" w:rsidR="00E8120D" w:rsidRPr="00EB0B0D" w:rsidRDefault="00F664E9" w:rsidP="00E8120D">
            <w:pPr>
              <w:rPr>
                <w:rFonts w:cs="Times New Roman"/>
                <w:sz w:val="12"/>
              </w:rPr>
            </w:pPr>
            <w:r>
              <w:rPr>
                <w:rFonts w:cs="Times New Roman"/>
                <w:sz w:val="12"/>
              </w:rPr>
              <w:t>CHAIN ON</w:t>
            </w:r>
          </w:p>
        </w:tc>
        <w:tc>
          <w:tcPr>
            <w:tcW w:w="776" w:type="dxa"/>
          </w:tcPr>
          <w:p w14:paraId="2804F3CC" w14:textId="77777777" w:rsidR="00E8120D" w:rsidRDefault="00D0554E" w:rsidP="00E8120D">
            <w:pPr>
              <w:rPr>
                <w:rFonts w:cs="Times New Roman"/>
                <w:sz w:val="12"/>
              </w:rPr>
            </w:pPr>
            <w:r>
              <w:rPr>
                <w:rFonts w:cs="Times New Roman"/>
                <w:sz w:val="12"/>
              </w:rPr>
              <w:t>SETWB</w:t>
            </w:r>
          </w:p>
          <w:p w14:paraId="61099CFE" w14:textId="77777777" w:rsidR="002A2E2F" w:rsidRPr="00EB0B0D" w:rsidRDefault="002A2E2F" w:rsidP="00E8120D">
            <w:pPr>
              <w:rPr>
                <w:rFonts w:cs="Times New Roman"/>
                <w:sz w:val="12"/>
              </w:rPr>
            </w:pPr>
          </w:p>
        </w:tc>
        <w:tc>
          <w:tcPr>
            <w:tcW w:w="774" w:type="dxa"/>
          </w:tcPr>
          <w:p w14:paraId="48D8ABD7" w14:textId="7D70A4B5" w:rsidR="00E8120D" w:rsidRPr="00EB0B0D" w:rsidRDefault="00E8120D" w:rsidP="00E8120D">
            <w:pPr>
              <w:rPr>
                <w:rFonts w:cs="Times New Roman"/>
                <w:sz w:val="12"/>
              </w:rPr>
            </w:pPr>
          </w:p>
        </w:tc>
        <w:tc>
          <w:tcPr>
            <w:tcW w:w="774" w:type="dxa"/>
          </w:tcPr>
          <w:p w14:paraId="3B4542B4" w14:textId="77777777" w:rsidR="00E8120D" w:rsidRPr="00EB0B0D" w:rsidRDefault="0024338B" w:rsidP="00E8120D">
            <w:pPr>
              <w:rPr>
                <w:rFonts w:cs="Times New Roman"/>
                <w:sz w:val="12"/>
              </w:rPr>
            </w:pPr>
            <w:r>
              <w:rPr>
                <w:rFonts w:cs="Times New Roman"/>
                <w:sz w:val="12"/>
              </w:rPr>
              <w:t>SXH</w:t>
            </w:r>
          </w:p>
        </w:tc>
        <w:tc>
          <w:tcPr>
            <w:tcW w:w="774" w:type="dxa"/>
          </w:tcPr>
          <w:p w14:paraId="6B1CC6EF" w14:textId="77777777" w:rsidR="00E8120D" w:rsidRPr="00EB0B0D" w:rsidRDefault="0024338B" w:rsidP="00E8120D">
            <w:pPr>
              <w:rPr>
                <w:rFonts w:cs="Times New Roman"/>
                <w:sz w:val="12"/>
              </w:rPr>
            </w:pPr>
            <w:r>
              <w:rPr>
                <w:rFonts w:cs="Times New Roman"/>
                <w:sz w:val="12"/>
              </w:rPr>
              <w:t>SXC</w:t>
            </w:r>
          </w:p>
        </w:tc>
        <w:tc>
          <w:tcPr>
            <w:tcW w:w="775" w:type="dxa"/>
          </w:tcPr>
          <w:p w14:paraId="4A08ACF8" w14:textId="77777777" w:rsidR="00E8120D" w:rsidRPr="00EB0B0D" w:rsidRDefault="0024338B" w:rsidP="00E8120D">
            <w:pPr>
              <w:rPr>
                <w:rFonts w:cs="Times New Roman"/>
                <w:sz w:val="12"/>
              </w:rPr>
            </w:pPr>
            <w:r>
              <w:rPr>
                <w:rFonts w:cs="Times New Roman"/>
                <w:sz w:val="12"/>
              </w:rPr>
              <w:t>SXB</w:t>
            </w:r>
          </w:p>
        </w:tc>
        <w:tc>
          <w:tcPr>
            <w:tcW w:w="774" w:type="dxa"/>
          </w:tcPr>
          <w:p w14:paraId="49E08088" w14:textId="77777777"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14:paraId="44AFC476" w14:textId="77777777"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14:paraId="2610C1A7" w14:textId="77777777" w:rsidR="00E8120D" w:rsidRPr="00EB0B0D" w:rsidRDefault="00E8120D" w:rsidP="00E8120D">
            <w:pPr>
              <w:rPr>
                <w:rFonts w:cs="Times New Roman"/>
                <w:sz w:val="12"/>
              </w:rPr>
            </w:pPr>
          </w:p>
        </w:tc>
        <w:tc>
          <w:tcPr>
            <w:tcW w:w="774" w:type="dxa"/>
            <w:shd w:val="clear" w:color="auto" w:fill="auto"/>
          </w:tcPr>
          <w:p w14:paraId="6BE1F4E3" w14:textId="77777777" w:rsidR="00E8120D" w:rsidRPr="009929ED" w:rsidRDefault="00E8120D" w:rsidP="00E8120D">
            <w:pPr>
              <w:rPr>
                <w:rFonts w:cs="Times New Roman"/>
                <w:color w:val="1F497D" w:themeColor="text2"/>
                <w:sz w:val="12"/>
              </w:rPr>
            </w:pPr>
          </w:p>
        </w:tc>
        <w:tc>
          <w:tcPr>
            <w:tcW w:w="775" w:type="dxa"/>
            <w:shd w:val="clear" w:color="auto" w:fill="auto"/>
          </w:tcPr>
          <w:p w14:paraId="567CA4C5" w14:textId="77777777"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14:paraId="0E8597B2" w14:textId="77777777" w:rsidR="009430CF" w:rsidRDefault="009430CF">
      <w:pPr>
        <w:rPr>
          <w:rFonts w:cs="Times New Roman"/>
        </w:rPr>
      </w:pPr>
    </w:p>
    <w:p w14:paraId="78CF9012" w14:textId="60068089" w:rsidR="003E4AD0" w:rsidRPr="00EB0B0D" w:rsidRDefault="003E4AD0" w:rsidP="003E4AD0">
      <w:pPr>
        <w:pStyle w:val="Heading2"/>
        <w:rPr>
          <w:rFonts w:cs="Times New Roman"/>
        </w:rPr>
      </w:pPr>
      <w:r>
        <w:rPr>
          <w:rFonts w:cs="Times New Roman"/>
        </w:rPr>
        <w:t>Compound</w:t>
      </w:r>
      <w:r w:rsidRPr="00EB0B0D">
        <w:rPr>
          <w:rFonts w:cs="Times New Roman"/>
        </w:rPr>
        <w:t xml:space="preserve"> Opcode (inst. bits </w:t>
      </w:r>
      <w:r w:rsidR="002A2F4E">
        <w:rPr>
          <w:rFonts w:cs="Times New Roman"/>
        </w:rPr>
        <w:t>36</w:t>
      </w:r>
      <w:r w:rsidRPr="00EB0B0D">
        <w:rPr>
          <w:rFonts w:cs="Times New Roman"/>
        </w:rPr>
        <w:t xml:space="preserve"> to </w:t>
      </w:r>
      <w:r w:rsidR="002A2F4E">
        <w:rPr>
          <w:rFonts w:cs="Times New Roman"/>
        </w:rPr>
        <w:t>41</w:t>
      </w:r>
      <w:r w:rsidRPr="00EB0B0D">
        <w:rPr>
          <w:rFonts w:cs="Times New Roman"/>
        </w:rPr>
        <w:t>)</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3E4AD0" w:rsidRPr="00EB0B0D" w14:paraId="71C4FF57" w14:textId="77777777" w:rsidTr="00F05315">
        <w:tc>
          <w:tcPr>
            <w:tcW w:w="549" w:type="dxa"/>
            <w:tcBorders>
              <w:bottom w:val="single" w:sz="4" w:space="0" w:color="auto"/>
            </w:tcBorders>
            <w:shd w:val="clear" w:color="auto" w:fill="404040" w:themeFill="text1" w:themeFillTint="BF"/>
          </w:tcPr>
          <w:p w14:paraId="4DD709EF" w14:textId="77777777" w:rsidR="003E4AD0" w:rsidRPr="00EB0B0D" w:rsidRDefault="003E4AD0" w:rsidP="00F05315">
            <w:pPr>
              <w:rPr>
                <w:rFonts w:cs="Times New Roman"/>
                <w:color w:val="FFFFFF" w:themeColor="background1"/>
              </w:rPr>
            </w:pPr>
          </w:p>
        </w:tc>
        <w:tc>
          <w:tcPr>
            <w:tcW w:w="737" w:type="dxa"/>
            <w:shd w:val="clear" w:color="auto" w:fill="404040" w:themeFill="text1" w:themeFillTint="BF"/>
          </w:tcPr>
          <w:p w14:paraId="4DA4F85B" w14:textId="77777777" w:rsidR="003E4AD0" w:rsidRPr="00EB0B0D" w:rsidRDefault="003E4AD0" w:rsidP="00F05315">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14:paraId="4CD88F6D" w14:textId="77777777" w:rsidR="003E4AD0" w:rsidRPr="00EB0B0D" w:rsidRDefault="003E4AD0" w:rsidP="00F05315">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14:paraId="2B0336AB" w14:textId="77777777" w:rsidR="003E4AD0" w:rsidRPr="00EB0B0D" w:rsidRDefault="003E4AD0" w:rsidP="00F05315">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14:paraId="35551171" w14:textId="77777777" w:rsidR="003E4AD0" w:rsidRPr="00EB0B0D" w:rsidRDefault="003E4AD0" w:rsidP="00F05315">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14:paraId="1B8AF54B" w14:textId="77777777" w:rsidR="003E4AD0" w:rsidRPr="00EB0B0D" w:rsidRDefault="003E4AD0" w:rsidP="00F05315">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14:paraId="3CF0FE89" w14:textId="77777777" w:rsidR="003E4AD0" w:rsidRPr="00EB0B0D" w:rsidRDefault="003E4AD0" w:rsidP="00F05315">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14:paraId="0461A1C5" w14:textId="77777777" w:rsidR="003E4AD0" w:rsidRPr="00EB0B0D" w:rsidRDefault="003E4AD0" w:rsidP="00F05315">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14:paraId="3087A76F" w14:textId="77777777" w:rsidR="003E4AD0" w:rsidRPr="00EB0B0D" w:rsidRDefault="003E4AD0" w:rsidP="00F05315">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14:paraId="5F2F0EE3" w14:textId="77777777" w:rsidR="003E4AD0" w:rsidRPr="00EB0B0D" w:rsidRDefault="003E4AD0" w:rsidP="00F05315">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14:paraId="2B5AF1D5" w14:textId="77777777" w:rsidR="003E4AD0" w:rsidRPr="00EB0B0D" w:rsidRDefault="003E4AD0" w:rsidP="00F05315">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14:paraId="5AFC4A46"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14:paraId="1BBA4DBA"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14:paraId="55449A6E"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14:paraId="43E56133"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14:paraId="51CEC94D"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14:paraId="050D7EC5"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xF</w:t>
            </w:r>
            <w:proofErr w:type="spellEnd"/>
          </w:p>
        </w:tc>
      </w:tr>
      <w:tr w:rsidR="003E4AD0" w:rsidRPr="00EB0B0D" w14:paraId="40135555" w14:textId="77777777" w:rsidTr="00F05315">
        <w:tc>
          <w:tcPr>
            <w:tcW w:w="549" w:type="dxa"/>
            <w:shd w:val="clear" w:color="auto" w:fill="404040" w:themeFill="text1" w:themeFillTint="BF"/>
          </w:tcPr>
          <w:p w14:paraId="2D849A27" w14:textId="77777777" w:rsidR="003E4AD0" w:rsidRPr="00EB0B0D" w:rsidRDefault="003E4AD0" w:rsidP="00F05315">
            <w:pPr>
              <w:rPr>
                <w:rFonts w:cs="Times New Roman"/>
                <w:color w:val="FFFFFF" w:themeColor="background1"/>
              </w:rPr>
            </w:pPr>
            <w:r w:rsidRPr="00EB0B0D">
              <w:rPr>
                <w:rFonts w:cs="Times New Roman"/>
                <w:color w:val="FFFFFF" w:themeColor="background1"/>
              </w:rPr>
              <w:t>0x</w:t>
            </w:r>
          </w:p>
        </w:tc>
        <w:tc>
          <w:tcPr>
            <w:tcW w:w="737" w:type="dxa"/>
          </w:tcPr>
          <w:p w14:paraId="531A9339" w14:textId="5EFA00AD" w:rsidR="003E4AD0" w:rsidRPr="00EB0B0D" w:rsidRDefault="00212B3B" w:rsidP="00F05315">
            <w:pPr>
              <w:rPr>
                <w:rFonts w:cs="Times New Roman"/>
                <w:sz w:val="12"/>
              </w:rPr>
            </w:pPr>
            <w:r>
              <w:rPr>
                <w:rFonts w:cs="Times New Roman"/>
                <w:sz w:val="12"/>
              </w:rPr>
              <w:t>NOP</w:t>
            </w:r>
          </w:p>
        </w:tc>
        <w:tc>
          <w:tcPr>
            <w:tcW w:w="878" w:type="dxa"/>
          </w:tcPr>
          <w:p w14:paraId="3D8ECF5E" w14:textId="6C74AB13" w:rsidR="003E4AD0" w:rsidRPr="00EB0B0D" w:rsidRDefault="003E4AD0" w:rsidP="00F05315">
            <w:pPr>
              <w:rPr>
                <w:rFonts w:cs="Times New Roman"/>
                <w:sz w:val="12"/>
              </w:rPr>
            </w:pPr>
          </w:p>
        </w:tc>
        <w:tc>
          <w:tcPr>
            <w:tcW w:w="865" w:type="dxa"/>
          </w:tcPr>
          <w:p w14:paraId="2AB624F0" w14:textId="0D03F903" w:rsidR="003E4AD0" w:rsidRPr="00EB0B0D" w:rsidRDefault="003E4AD0" w:rsidP="00F05315">
            <w:pPr>
              <w:rPr>
                <w:rFonts w:cs="Times New Roman"/>
                <w:sz w:val="12"/>
              </w:rPr>
            </w:pPr>
          </w:p>
        </w:tc>
        <w:tc>
          <w:tcPr>
            <w:tcW w:w="748" w:type="dxa"/>
          </w:tcPr>
          <w:p w14:paraId="28B3D239" w14:textId="0235D726" w:rsidR="003E4AD0" w:rsidRPr="00EB0B0D" w:rsidRDefault="003E4AD0" w:rsidP="00F05315">
            <w:pPr>
              <w:rPr>
                <w:rFonts w:cs="Times New Roman"/>
                <w:sz w:val="12"/>
              </w:rPr>
            </w:pPr>
          </w:p>
        </w:tc>
        <w:tc>
          <w:tcPr>
            <w:tcW w:w="745" w:type="dxa"/>
          </w:tcPr>
          <w:p w14:paraId="15948FAE" w14:textId="747DE653" w:rsidR="003E4AD0" w:rsidRPr="00EB0B0D" w:rsidRDefault="003E4AD0" w:rsidP="00F05315">
            <w:pPr>
              <w:rPr>
                <w:rFonts w:cs="Times New Roman"/>
                <w:sz w:val="12"/>
              </w:rPr>
            </w:pPr>
            <w:r w:rsidRPr="00EB0B0D">
              <w:rPr>
                <w:rFonts w:cs="Times New Roman"/>
                <w:sz w:val="12"/>
              </w:rPr>
              <w:t>ADD</w:t>
            </w:r>
          </w:p>
        </w:tc>
        <w:tc>
          <w:tcPr>
            <w:tcW w:w="739" w:type="dxa"/>
          </w:tcPr>
          <w:p w14:paraId="7F58B7CF" w14:textId="123AAD33" w:rsidR="003E4AD0" w:rsidRPr="00955686" w:rsidRDefault="002A2F4E" w:rsidP="00F05315">
            <w:pPr>
              <w:rPr>
                <w:rFonts w:cs="Times New Roman"/>
                <w:sz w:val="12"/>
              </w:rPr>
            </w:pPr>
            <w:r>
              <w:rPr>
                <w:rFonts w:cs="Times New Roman"/>
                <w:sz w:val="12"/>
              </w:rPr>
              <w:t>SUB</w:t>
            </w:r>
          </w:p>
        </w:tc>
        <w:tc>
          <w:tcPr>
            <w:tcW w:w="759" w:type="dxa"/>
          </w:tcPr>
          <w:p w14:paraId="099089D9" w14:textId="668B7C4F" w:rsidR="003E4AD0" w:rsidRPr="00EB0B0D" w:rsidRDefault="003E4AD0" w:rsidP="00F05315">
            <w:pPr>
              <w:rPr>
                <w:rFonts w:cs="Times New Roman"/>
                <w:sz w:val="12"/>
              </w:rPr>
            </w:pPr>
            <w:r>
              <w:rPr>
                <w:rFonts w:cs="Times New Roman"/>
                <w:sz w:val="12"/>
              </w:rPr>
              <w:t>SLT</w:t>
            </w:r>
          </w:p>
        </w:tc>
        <w:tc>
          <w:tcPr>
            <w:tcW w:w="752" w:type="dxa"/>
          </w:tcPr>
          <w:p w14:paraId="0904F0E0" w14:textId="102CC2B0" w:rsidR="003E4AD0" w:rsidRPr="00EB0B0D" w:rsidRDefault="003E4AD0" w:rsidP="00F05315">
            <w:pPr>
              <w:rPr>
                <w:rFonts w:cs="Times New Roman"/>
                <w:sz w:val="12"/>
              </w:rPr>
            </w:pPr>
            <w:r>
              <w:rPr>
                <w:rFonts w:cs="Times New Roman"/>
                <w:sz w:val="12"/>
              </w:rPr>
              <w:t>SLTU</w:t>
            </w:r>
          </w:p>
        </w:tc>
        <w:tc>
          <w:tcPr>
            <w:tcW w:w="756" w:type="dxa"/>
          </w:tcPr>
          <w:p w14:paraId="1D9966D7" w14:textId="07030CC7" w:rsidR="003E4AD0" w:rsidRPr="00EB0B0D" w:rsidRDefault="003E4AD0" w:rsidP="00F05315">
            <w:pPr>
              <w:rPr>
                <w:rFonts w:cs="Times New Roman"/>
                <w:sz w:val="12"/>
              </w:rPr>
            </w:pPr>
            <w:r w:rsidRPr="00EB0B0D">
              <w:rPr>
                <w:rFonts w:cs="Times New Roman"/>
                <w:sz w:val="12"/>
              </w:rPr>
              <w:t>AND</w:t>
            </w:r>
          </w:p>
        </w:tc>
        <w:tc>
          <w:tcPr>
            <w:tcW w:w="765" w:type="dxa"/>
          </w:tcPr>
          <w:p w14:paraId="210B190E" w14:textId="1B0DF4F4" w:rsidR="003E4AD0" w:rsidRPr="00EB0B0D" w:rsidRDefault="003E4AD0" w:rsidP="00F05315">
            <w:pPr>
              <w:rPr>
                <w:rFonts w:cs="Times New Roman"/>
                <w:sz w:val="12"/>
              </w:rPr>
            </w:pPr>
            <w:r w:rsidRPr="00EB0B0D">
              <w:rPr>
                <w:rFonts w:cs="Times New Roman"/>
                <w:sz w:val="12"/>
              </w:rPr>
              <w:t>OR</w:t>
            </w:r>
          </w:p>
        </w:tc>
        <w:tc>
          <w:tcPr>
            <w:tcW w:w="746" w:type="dxa"/>
          </w:tcPr>
          <w:p w14:paraId="41CCE47C" w14:textId="017AF323" w:rsidR="003E4AD0" w:rsidRPr="00EB0B0D" w:rsidRDefault="003E4AD0" w:rsidP="00F05315">
            <w:pPr>
              <w:rPr>
                <w:rFonts w:cs="Times New Roman"/>
                <w:sz w:val="12"/>
              </w:rPr>
            </w:pPr>
            <w:r w:rsidRPr="00EB0B0D">
              <w:rPr>
                <w:rFonts w:cs="Times New Roman"/>
                <w:sz w:val="12"/>
              </w:rPr>
              <w:t>XOR</w:t>
            </w:r>
          </w:p>
        </w:tc>
        <w:tc>
          <w:tcPr>
            <w:tcW w:w="740" w:type="dxa"/>
          </w:tcPr>
          <w:p w14:paraId="6C663DF0" w14:textId="64CE258F" w:rsidR="003E4AD0" w:rsidRPr="00EB0B0D" w:rsidRDefault="003E4AD0" w:rsidP="00F05315">
            <w:pPr>
              <w:rPr>
                <w:rFonts w:cs="Times New Roman"/>
                <w:sz w:val="12"/>
              </w:rPr>
            </w:pPr>
            <w:r>
              <w:rPr>
                <w:rFonts w:cs="Times New Roman"/>
                <w:sz w:val="12"/>
              </w:rPr>
              <w:t>SEQ</w:t>
            </w:r>
          </w:p>
        </w:tc>
        <w:tc>
          <w:tcPr>
            <w:tcW w:w="757" w:type="dxa"/>
          </w:tcPr>
          <w:p w14:paraId="296318AD" w14:textId="5383C05B" w:rsidR="003E4AD0" w:rsidRPr="00EB0B0D" w:rsidRDefault="003E4AD0" w:rsidP="00F05315">
            <w:pPr>
              <w:rPr>
                <w:rFonts w:cs="Times New Roman"/>
                <w:sz w:val="12"/>
              </w:rPr>
            </w:pPr>
          </w:p>
        </w:tc>
        <w:tc>
          <w:tcPr>
            <w:tcW w:w="885" w:type="dxa"/>
            <w:shd w:val="clear" w:color="auto" w:fill="auto"/>
          </w:tcPr>
          <w:p w14:paraId="59B65B52" w14:textId="00774D76" w:rsidR="003E4AD0" w:rsidRPr="00EB0B0D" w:rsidRDefault="003E4AD0" w:rsidP="00F05315">
            <w:pPr>
              <w:rPr>
                <w:rFonts w:cs="Times New Roman"/>
                <w:sz w:val="12"/>
              </w:rPr>
            </w:pPr>
          </w:p>
        </w:tc>
        <w:tc>
          <w:tcPr>
            <w:tcW w:w="759" w:type="dxa"/>
            <w:shd w:val="clear" w:color="auto" w:fill="auto"/>
          </w:tcPr>
          <w:p w14:paraId="43DA34A7" w14:textId="77777777" w:rsidR="003E4AD0" w:rsidRPr="00EB0B0D" w:rsidRDefault="003E4AD0" w:rsidP="00F05315">
            <w:pPr>
              <w:rPr>
                <w:rFonts w:cs="Times New Roman"/>
                <w:sz w:val="12"/>
              </w:rPr>
            </w:pPr>
          </w:p>
        </w:tc>
        <w:tc>
          <w:tcPr>
            <w:tcW w:w="770" w:type="dxa"/>
            <w:shd w:val="clear" w:color="auto" w:fill="auto"/>
          </w:tcPr>
          <w:p w14:paraId="2522B8AC" w14:textId="7BE358A4" w:rsidR="003E4AD0" w:rsidRPr="00EB0B0D" w:rsidRDefault="003E4AD0" w:rsidP="00F05315">
            <w:pPr>
              <w:rPr>
                <w:rFonts w:cs="Times New Roman"/>
                <w:sz w:val="12"/>
              </w:rPr>
            </w:pPr>
          </w:p>
        </w:tc>
      </w:tr>
      <w:tr w:rsidR="003E4AD0" w:rsidRPr="00EB0B0D" w14:paraId="66C0F865" w14:textId="77777777" w:rsidTr="00F05315">
        <w:tc>
          <w:tcPr>
            <w:tcW w:w="549" w:type="dxa"/>
            <w:shd w:val="clear" w:color="auto" w:fill="404040" w:themeFill="text1" w:themeFillTint="BF"/>
          </w:tcPr>
          <w:p w14:paraId="40BD7638" w14:textId="77777777" w:rsidR="003E4AD0" w:rsidRPr="00EB0B0D" w:rsidRDefault="003E4AD0" w:rsidP="00F05315">
            <w:pPr>
              <w:rPr>
                <w:rFonts w:cs="Times New Roman"/>
                <w:color w:val="FFFFFF" w:themeColor="background1"/>
              </w:rPr>
            </w:pPr>
            <w:r w:rsidRPr="00EB0B0D">
              <w:rPr>
                <w:rFonts w:cs="Times New Roman"/>
                <w:color w:val="FFFFFF" w:themeColor="background1"/>
              </w:rPr>
              <w:t>1x</w:t>
            </w:r>
          </w:p>
        </w:tc>
        <w:tc>
          <w:tcPr>
            <w:tcW w:w="737" w:type="dxa"/>
          </w:tcPr>
          <w:p w14:paraId="3F6D221A" w14:textId="1CC0AD75" w:rsidR="003E4AD0" w:rsidRPr="00EB0B0D" w:rsidRDefault="003E4AD0" w:rsidP="00F05315">
            <w:pPr>
              <w:rPr>
                <w:rFonts w:cs="Times New Roman"/>
                <w:sz w:val="12"/>
              </w:rPr>
            </w:pPr>
          </w:p>
        </w:tc>
        <w:tc>
          <w:tcPr>
            <w:tcW w:w="878" w:type="dxa"/>
          </w:tcPr>
          <w:p w14:paraId="58C21E87" w14:textId="603CEF99" w:rsidR="003E4AD0" w:rsidRPr="00EB0B0D" w:rsidRDefault="003E4AD0" w:rsidP="00F05315">
            <w:pPr>
              <w:rPr>
                <w:rFonts w:cs="Times New Roman"/>
                <w:sz w:val="12"/>
              </w:rPr>
            </w:pPr>
          </w:p>
        </w:tc>
        <w:tc>
          <w:tcPr>
            <w:tcW w:w="865" w:type="dxa"/>
          </w:tcPr>
          <w:p w14:paraId="2A1A0E24" w14:textId="789DFE97" w:rsidR="003E4AD0" w:rsidRPr="00EB0B0D" w:rsidRDefault="003E4AD0" w:rsidP="00F05315">
            <w:pPr>
              <w:rPr>
                <w:rFonts w:cs="Times New Roman"/>
                <w:sz w:val="12"/>
              </w:rPr>
            </w:pPr>
          </w:p>
        </w:tc>
        <w:tc>
          <w:tcPr>
            <w:tcW w:w="748" w:type="dxa"/>
          </w:tcPr>
          <w:p w14:paraId="449D4089" w14:textId="5ACCA9E1" w:rsidR="003E4AD0" w:rsidRPr="00EB0B0D" w:rsidRDefault="003E4AD0" w:rsidP="00F05315">
            <w:pPr>
              <w:rPr>
                <w:rFonts w:cs="Times New Roman"/>
                <w:sz w:val="12"/>
              </w:rPr>
            </w:pPr>
          </w:p>
        </w:tc>
        <w:tc>
          <w:tcPr>
            <w:tcW w:w="745" w:type="dxa"/>
          </w:tcPr>
          <w:p w14:paraId="5FC1B038" w14:textId="77777777" w:rsidR="003E4AD0" w:rsidRPr="00EB0B0D" w:rsidRDefault="003E4AD0" w:rsidP="00F05315">
            <w:pPr>
              <w:rPr>
                <w:rFonts w:cs="Times New Roman"/>
                <w:sz w:val="12"/>
              </w:rPr>
            </w:pPr>
          </w:p>
        </w:tc>
        <w:tc>
          <w:tcPr>
            <w:tcW w:w="739" w:type="dxa"/>
          </w:tcPr>
          <w:p w14:paraId="24923621" w14:textId="5B580535" w:rsidR="003E4AD0" w:rsidRPr="00EB0B0D" w:rsidRDefault="003E4AD0" w:rsidP="00F05315">
            <w:pPr>
              <w:rPr>
                <w:rFonts w:cs="Times New Roman"/>
                <w:sz w:val="12"/>
              </w:rPr>
            </w:pPr>
          </w:p>
        </w:tc>
        <w:tc>
          <w:tcPr>
            <w:tcW w:w="759" w:type="dxa"/>
          </w:tcPr>
          <w:p w14:paraId="1833450A" w14:textId="7CAB869C" w:rsidR="003E4AD0" w:rsidRPr="00EB0B0D" w:rsidRDefault="003E4AD0" w:rsidP="00F05315">
            <w:pPr>
              <w:rPr>
                <w:rFonts w:cs="Times New Roman"/>
                <w:sz w:val="12"/>
              </w:rPr>
            </w:pPr>
          </w:p>
        </w:tc>
        <w:tc>
          <w:tcPr>
            <w:tcW w:w="752" w:type="dxa"/>
          </w:tcPr>
          <w:p w14:paraId="01EC5B31" w14:textId="34C174D3" w:rsidR="003E4AD0" w:rsidRPr="00EB0B0D" w:rsidRDefault="003E4AD0" w:rsidP="00F05315">
            <w:pPr>
              <w:rPr>
                <w:rFonts w:cs="Times New Roman"/>
                <w:sz w:val="12"/>
              </w:rPr>
            </w:pPr>
          </w:p>
        </w:tc>
        <w:tc>
          <w:tcPr>
            <w:tcW w:w="756" w:type="dxa"/>
          </w:tcPr>
          <w:p w14:paraId="63731002" w14:textId="15F00AC1" w:rsidR="003E4AD0" w:rsidRPr="00EB0B0D" w:rsidRDefault="003E4AD0" w:rsidP="00F05315">
            <w:pPr>
              <w:rPr>
                <w:rFonts w:cs="Times New Roman"/>
                <w:sz w:val="12"/>
              </w:rPr>
            </w:pPr>
          </w:p>
        </w:tc>
        <w:tc>
          <w:tcPr>
            <w:tcW w:w="765" w:type="dxa"/>
          </w:tcPr>
          <w:p w14:paraId="503A192F" w14:textId="4584E272" w:rsidR="003E4AD0" w:rsidRPr="00EB0B0D" w:rsidRDefault="003E4AD0" w:rsidP="00F05315">
            <w:pPr>
              <w:rPr>
                <w:rFonts w:cs="Times New Roman"/>
                <w:sz w:val="12"/>
              </w:rPr>
            </w:pPr>
          </w:p>
        </w:tc>
        <w:tc>
          <w:tcPr>
            <w:tcW w:w="746" w:type="dxa"/>
          </w:tcPr>
          <w:p w14:paraId="5FE5059A" w14:textId="4DAB73C3" w:rsidR="003E4AD0" w:rsidRPr="00EB0B0D" w:rsidRDefault="003E4AD0" w:rsidP="00F05315">
            <w:pPr>
              <w:rPr>
                <w:rFonts w:cs="Times New Roman"/>
                <w:sz w:val="12"/>
              </w:rPr>
            </w:pPr>
          </w:p>
        </w:tc>
        <w:tc>
          <w:tcPr>
            <w:tcW w:w="740" w:type="dxa"/>
          </w:tcPr>
          <w:p w14:paraId="7014C381" w14:textId="41CCFD1B" w:rsidR="003E4AD0" w:rsidRPr="00EB0B0D" w:rsidRDefault="003E4AD0" w:rsidP="00F05315">
            <w:pPr>
              <w:rPr>
                <w:rFonts w:cs="Times New Roman"/>
                <w:sz w:val="12"/>
              </w:rPr>
            </w:pPr>
          </w:p>
        </w:tc>
        <w:tc>
          <w:tcPr>
            <w:tcW w:w="757" w:type="dxa"/>
          </w:tcPr>
          <w:p w14:paraId="679D0E8B" w14:textId="77777777" w:rsidR="003E4AD0" w:rsidRPr="00EB0B0D" w:rsidRDefault="003E4AD0" w:rsidP="00F05315">
            <w:pPr>
              <w:rPr>
                <w:rFonts w:cs="Times New Roman"/>
                <w:sz w:val="12"/>
              </w:rPr>
            </w:pPr>
            <w:r>
              <w:rPr>
                <w:rFonts w:cs="Times New Roman"/>
                <w:sz w:val="12"/>
              </w:rPr>
              <w:t>SGTUI</w:t>
            </w:r>
          </w:p>
        </w:tc>
        <w:tc>
          <w:tcPr>
            <w:tcW w:w="885" w:type="dxa"/>
            <w:shd w:val="clear" w:color="auto" w:fill="auto"/>
          </w:tcPr>
          <w:p w14:paraId="0F43CCE1" w14:textId="4142FC11" w:rsidR="003E4AD0" w:rsidRPr="00EB0B0D" w:rsidRDefault="003E4AD0" w:rsidP="00F05315">
            <w:pPr>
              <w:rPr>
                <w:rFonts w:cs="Times New Roman"/>
                <w:sz w:val="12"/>
              </w:rPr>
            </w:pPr>
          </w:p>
        </w:tc>
        <w:tc>
          <w:tcPr>
            <w:tcW w:w="759" w:type="dxa"/>
            <w:shd w:val="clear" w:color="auto" w:fill="auto"/>
          </w:tcPr>
          <w:p w14:paraId="37179A2C" w14:textId="7D6FB36B" w:rsidR="003E4AD0" w:rsidRPr="00EB0B0D" w:rsidRDefault="003E4AD0" w:rsidP="00F05315">
            <w:pPr>
              <w:rPr>
                <w:rFonts w:cs="Times New Roman"/>
                <w:sz w:val="12"/>
              </w:rPr>
            </w:pPr>
          </w:p>
        </w:tc>
        <w:tc>
          <w:tcPr>
            <w:tcW w:w="770" w:type="dxa"/>
            <w:shd w:val="clear" w:color="auto" w:fill="auto"/>
          </w:tcPr>
          <w:p w14:paraId="1F8259EF" w14:textId="5BCC954C" w:rsidR="003E4AD0" w:rsidRPr="00EB0B0D" w:rsidRDefault="003E4AD0" w:rsidP="00F05315">
            <w:pPr>
              <w:rPr>
                <w:rFonts w:cs="Times New Roman"/>
                <w:sz w:val="12"/>
              </w:rPr>
            </w:pPr>
          </w:p>
        </w:tc>
      </w:tr>
      <w:tr w:rsidR="003E4AD0" w:rsidRPr="00EB0B0D" w14:paraId="6A3094F4" w14:textId="77777777" w:rsidTr="00F05315">
        <w:tc>
          <w:tcPr>
            <w:tcW w:w="549" w:type="dxa"/>
            <w:shd w:val="clear" w:color="auto" w:fill="404040" w:themeFill="text1" w:themeFillTint="BF"/>
          </w:tcPr>
          <w:p w14:paraId="14061AFA" w14:textId="77777777" w:rsidR="003E4AD0" w:rsidRPr="00EB0B0D" w:rsidRDefault="003E4AD0" w:rsidP="00F05315">
            <w:pPr>
              <w:rPr>
                <w:rFonts w:cs="Times New Roman"/>
                <w:color w:val="FFFFFF" w:themeColor="background1"/>
              </w:rPr>
            </w:pPr>
            <w:r w:rsidRPr="00EB0B0D">
              <w:rPr>
                <w:rFonts w:cs="Times New Roman"/>
                <w:color w:val="FFFFFF" w:themeColor="background1"/>
              </w:rPr>
              <w:t>2x</w:t>
            </w:r>
          </w:p>
        </w:tc>
        <w:tc>
          <w:tcPr>
            <w:tcW w:w="737" w:type="dxa"/>
          </w:tcPr>
          <w:p w14:paraId="4945ABF5" w14:textId="3D384747" w:rsidR="003E4AD0" w:rsidRPr="004A7D9A" w:rsidRDefault="00212B3B" w:rsidP="00F05315">
            <w:pPr>
              <w:rPr>
                <w:rFonts w:cs="Times New Roman"/>
                <w:sz w:val="12"/>
              </w:rPr>
            </w:pPr>
            <w:r>
              <w:rPr>
                <w:rFonts w:cs="Times New Roman"/>
                <w:sz w:val="12"/>
              </w:rPr>
              <w:t>COM</w:t>
            </w:r>
          </w:p>
        </w:tc>
        <w:tc>
          <w:tcPr>
            <w:tcW w:w="878" w:type="dxa"/>
          </w:tcPr>
          <w:p w14:paraId="10E2A641" w14:textId="6C5940BF" w:rsidR="003E4AD0" w:rsidRPr="004A7D9A" w:rsidRDefault="00212B3B" w:rsidP="00F05315">
            <w:pPr>
              <w:rPr>
                <w:rFonts w:cs="Times New Roman"/>
                <w:sz w:val="12"/>
              </w:rPr>
            </w:pPr>
            <w:r>
              <w:rPr>
                <w:rFonts w:cs="Times New Roman"/>
                <w:sz w:val="12"/>
              </w:rPr>
              <w:t>NOT</w:t>
            </w:r>
          </w:p>
        </w:tc>
        <w:tc>
          <w:tcPr>
            <w:tcW w:w="865" w:type="dxa"/>
          </w:tcPr>
          <w:p w14:paraId="6210D3B1" w14:textId="60CF63E5" w:rsidR="003E4AD0" w:rsidRPr="00EB0B0D" w:rsidRDefault="003E4AD0" w:rsidP="00F05315">
            <w:pPr>
              <w:rPr>
                <w:rFonts w:cs="Times New Roman"/>
                <w:sz w:val="12"/>
              </w:rPr>
            </w:pPr>
          </w:p>
        </w:tc>
        <w:tc>
          <w:tcPr>
            <w:tcW w:w="748" w:type="dxa"/>
          </w:tcPr>
          <w:p w14:paraId="3A962377" w14:textId="23F09D4D" w:rsidR="003E4AD0" w:rsidRPr="00EB0B0D" w:rsidRDefault="003E4AD0" w:rsidP="00F05315">
            <w:pPr>
              <w:rPr>
                <w:rFonts w:cs="Times New Roman"/>
                <w:sz w:val="12"/>
              </w:rPr>
            </w:pPr>
          </w:p>
        </w:tc>
        <w:tc>
          <w:tcPr>
            <w:tcW w:w="745" w:type="dxa"/>
          </w:tcPr>
          <w:p w14:paraId="2CDB50DE" w14:textId="4EC98498" w:rsidR="003E4AD0" w:rsidRPr="004A7D9A" w:rsidRDefault="003E4AD0" w:rsidP="00F05315">
            <w:pPr>
              <w:rPr>
                <w:rFonts w:cs="Times New Roman"/>
                <w:sz w:val="12"/>
              </w:rPr>
            </w:pPr>
          </w:p>
        </w:tc>
        <w:tc>
          <w:tcPr>
            <w:tcW w:w="739" w:type="dxa"/>
          </w:tcPr>
          <w:p w14:paraId="74BA16CF" w14:textId="7B503335" w:rsidR="003E4AD0" w:rsidRPr="00EB0B0D" w:rsidRDefault="003E4AD0" w:rsidP="00F05315">
            <w:pPr>
              <w:rPr>
                <w:rFonts w:cs="Times New Roman"/>
                <w:sz w:val="12"/>
              </w:rPr>
            </w:pPr>
          </w:p>
        </w:tc>
        <w:tc>
          <w:tcPr>
            <w:tcW w:w="759" w:type="dxa"/>
          </w:tcPr>
          <w:p w14:paraId="2209EBF3" w14:textId="578097E6" w:rsidR="003E4AD0" w:rsidRPr="00EB0B0D" w:rsidRDefault="003E4AD0" w:rsidP="00F05315">
            <w:pPr>
              <w:rPr>
                <w:rFonts w:cs="Times New Roman"/>
                <w:sz w:val="12"/>
              </w:rPr>
            </w:pPr>
          </w:p>
        </w:tc>
        <w:tc>
          <w:tcPr>
            <w:tcW w:w="752" w:type="dxa"/>
          </w:tcPr>
          <w:p w14:paraId="71ADA0B7" w14:textId="26CB120F" w:rsidR="003E4AD0" w:rsidRPr="00EB0B0D" w:rsidRDefault="003E4AD0" w:rsidP="00F05315">
            <w:pPr>
              <w:rPr>
                <w:rFonts w:cs="Times New Roman"/>
                <w:sz w:val="12"/>
              </w:rPr>
            </w:pPr>
          </w:p>
        </w:tc>
        <w:tc>
          <w:tcPr>
            <w:tcW w:w="756" w:type="dxa"/>
          </w:tcPr>
          <w:p w14:paraId="2CFB8BB6" w14:textId="102013BA" w:rsidR="003E4AD0" w:rsidRPr="00EB0B0D" w:rsidRDefault="003E4AD0" w:rsidP="00F05315">
            <w:pPr>
              <w:rPr>
                <w:rFonts w:cs="Times New Roman"/>
                <w:sz w:val="12"/>
              </w:rPr>
            </w:pPr>
          </w:p>
        </w:tc>
        <w:tc>
          <w:tcPr>
            <w:tcW w:w="765" w:type="dxa"/>
          </w:tcPr>
          <w:p w14:paraId="492B8914" w14:textId="34D951B3" w:rsidR="003E4AD0" w:rsidRPr="00EB0B0D" w:rsidRDefault="003E4AD0" w:rsidP="00F05315">
            <w:pPr>
              <w:rPr>
                <w:rFonts w:cs="Times New Roman"/>
                <w:sz w:val="12"/>
              </w:rPr>
            </w:pPr>
          </w:p>
        </w:tc>
        <w:tc>
          <w:tcPr>
            <w:tcW w:w="746" w:type="dxa"/>
          </w:tcPr>
          <w:p w14:paraId="26369471" w14:textId="77777777" w:rsidR="003E4AD0" w:rsidRPr="00EB0B0D" w:rsidRDefault="003E4AD0" w:rsidP="00F05315">
            <w:pPr>
              <w:rPr>
                <w:rFonts w:cs="Times New Roman"/>
                <w:sz w:val="12"/>
              </w:rPr>
            </w:pPr>
            <w:r>
              <w:rPr>
                <w:rFonts w:cs="Times New Roman"/>
                <w:sz w:val="12"/>
              </w:rPr>
              <w:t>MULFI</w:t>
            </w:r>
          </w:p>
        </w:tc>
        <w:tc>
          <w:tcPr>
            <w:tcW w:w="740" w:type="dxa"/>
          </w:tcPr>
          <w:p w14:paraId="16E9742B" w14:textId="7016C1FB" w:rsidR="003E4AD0" w:rsidRPr="00EB0B0D" w:rsidRDefault="003E4AD0" w:rsidP="00F05315">
            <w:pPr>
              <w:rPr>
                <w:rFonts w:cs="Times New Roman"/>
                <w:sz w:val="12"/>
              </w:rPr>
            </w:pPr>
          </w:p>
        </w:tc>
        <w:tc>
          <w:tcPr>
            <w:tcW w:w="757" w:type="dxa"/>
          </w:tcPr>
          <w:p w14:paraId="151A432E" w14:textId="77777777" w:rsidR="003E4AD0" w:rsidRPr="00EB0B0D" w:rsidRDefault="003E4AD0" w:rsidP="00F05315">
            <w:pPr>
              <w:rPr>
                <w:rFonts w:cs="Times New Roman"/>
                <w:sz w:val="12"/>
              </w:rPr>
            </w:pPr>
            <w:r>
              <w:rPr>
                <w:rFonts w:cs="Times New Roman"/>
                <w:sz w:val="12"/>
              </w:rPr>
              <w:t>SGTI</w:t>
            </w:r>
          </w:p>
        </w:tc>
        <w:tc>
          <w:tcPr>
            <w:tcW w:w="885" w:type="dxa"/>
            <w:shd w:val="clear" w:color="auto" w:fill="auto"/>
          </w:tcPr>
          <w:p w14:paraId="2B8FFFF9" w14:textId="77777777" w:rsidR="003E4AD0" w:rsidRPr="00EB0B0D" w:rsidRDefault="003E4AD0" w:rsidP="00F05315">
            <w:pPr>
              <w:rPr>
                <w:rFonts w:cs="Times New Roman"/>
                <w:sz w:val="12"/>
              </w:rPr>
            </w:pPr>
            <w:r>
              <w:rPr>
                <w:rFonts w:cs="Times New Roman"/>
                <w:sz w:val="12"/>
              </w:rPr>
              <w:t>{CMPRSSD}</w:t>
            </w:r>
          </w:p>
        </w:tc>
        <w:tc>
          <w:tcPr>
            <w:tcW w:w="759" w:type="dxa"/>
            <w:shd w:val="clear" w:color="auto" w:fill="auto"/>
          </w:tcPr>
          <w:p w14:paraId="4E5BB924" w14:textId="77777777" w:rsidR="003E4AD0" w:rsidRPr="00EB0B0D" w:rsidRDefault="003E4AD0" w:rsidP="00F05315">
            <w:pPr>
              <w:rPr>
                <w:rFonts w:cs="Times New Roman"/>
                <w:sz w:val="12"/>
              </w:rPr>
            </w:pPr>
            <w:r w:rsidRPr="00EB0B0D">
              <w:rPr>
                <w:rFonts w:cs="Times New Roman"/>
                <w:sz w:val="12"/>
              </w:rPr>
              <w:t>MODI</w:t>
            </w:r>
          </w:p>
        </w:tc>
        <w:tc>
          <w:tcPr>
            <w:tcW w:w="770" w:type="dxa"/>
            <w:shd w:val="clear" w:color="auto" w:fill="auto"/>
          </w:tcPr>
          <w:p w14:paraId="2FDA7112" w14:textId="52886471" w:rsidR="003E4AD0" w:rsidRPr="00EB0B0D" w:rsidRDefault="003E4AD0" w:rsidP="00F05315">
            <w:pPr>
              <w:rPr>
                <w:rFonts w:cs="Times New Roman"/>
                <w:sz w:val="12"/>
              </w:rPr>
            </w:pPr>
          </w:p>
        </w:tc>
      </w:tr>
      <w:tr w:rsidR="003E4AD0" w:rsidRPr="00EB0B0D" w14:paraId="2678C4CB" w14:textId="77777777" w:rsidTr="00F05315">
        <w:tc>
          <w:tcPr>
            <w:tcW w:w="549" w:type="dxa"/>
            <w:shd w:val="clear" w:color="auto" w:fill="404040" w:themeFill="text1" w:themeFillTint="BF"/>
          </w:tcPr>
          <w:p w14:paraId="64CF578A" w14:textId="77777777" w:rsidR="003E4AD0" w:rsidRPr="00EB0B0D" w:rsidRDefault="003E4AD0" w:rsidP="00F05315">
            <w:pPr>
              <w:rPr>
                <w:rFonts w:cs="Times New Roman"/>
                <w:color w:val="FFFFFF" w:themeColor="background1"/>
              </w:rPr>
            </w:pPr>
            <w:r w:rsidRPr="00EB0B0D">
              <w:rPr>
                <w:rFonts w:cs="Times New Roman"/>
                <w:color w:val="FFFFFF" w:themeColor="background1"/>
              </w:rPr>
              <w:t>3x</w:t>
            </w:r>
          </w:p>
        </w:tc>
        <w:tc>
          <w:tcPr>
            <w:tcW w:w="737" w:type="dxa"/>
          </w:tcPr>
          <w:p w14:paraId="015E2F7D" w14:textId="40729676" w:rsidR="003E4AD0" w:rsidRPr="00EB0B0D" w:rsidRDefault="003E4AD0" w:rsidP="00F05315">
            <w:pPr>
              <w:rPr>
                <w:rFonts w:cs="Times New Roman"/>
                <w:sz w:val="12"/>
              </w:rPr>
            </w:pPr>
          </w:p>
        </w:tc>
        <w:tc>
          <w:tcPr>
            <w:tcW w:w="878" w:type="dxa"/>
          </w:tcPr>
          <w:p w14:paraId="15508689" w14:textId="0C12988A" w:rsidR="003E4AD0" w:rsidRPr="00EB0B0D" w:rsidRDefault="003E4AD0" w:rsidP="00F05315">
            <w:pPr>
              <w:rPr>
                <w:rFonts w:cs="Times New Roman"/>
                <w:sz w:val="12"/>
              </w:rPr>
            </w:pPr>
          </w:p>
        </w:tc>
        <w:tc>
          <w:tcPr>
            <w:tcW w:w="865" w:type="dxa"/>
          </w:tcPr>
          <w:p w14:paraId="4D45EB1F" w14:textId="248B38E6" w:rsidR="003E4AD0" w:rsidRPr="00EB0B0D" w:rsidRDefault="003E4AD0" w:rsidP="00F05315">
            <w:pPr>
              <w:rPr>
                <w:rFonts w:cs="Times New Roman"/>
                <w:sz w:val="12"/>
              </w:rPr>
            </w:pPr>
          </w:p>
        </w:tc>
        <w:tc>
          <w:tcPr>
            <w:tcW w:w="748" w:type="dxa"/>
          </w:tcPr>
          <w:p w14:paraId="0E59CFD5" w14:textId="282EC012" w:rsidR="003E4AD0" w:rsidRPr="00EB0B0D" w:rsidRDefault="003E4AD0" w:rsidP="00F05315">
            <w:pPr>
              <w:rPr>
                <w:rFonts w:cs="Times New Roman"/>
                <w:sz w:val="12"/>
              </w:rPr>
            </w:pPr>
          </w:p>
        </w:tc>
        <w:tc>
          <w:tcPr>
            <w:tcW w:w="745" w:type="dxa"/>
          </w:tcPr>
          <w:p w14:paraId="2686C5CB" w14:textId="6F263792" w:rsidR="003E4AD0" w:rsidRPr="00EB0B0D" w:rsidRDefault="003E4AD0" w:rsidP="00F05315">
            <w:pPr>
              <w:rPr>
                <w:rFonts w:cs="Times New Roman"/>
                <w:sz w:val="12"/>
              </w:rPr>
            </w:pPr>
          </w:p>
        </w:tc>
        <w:tc>
          <w:tcPr>
            <w:tcW w:w="739" w:type="dxa"/>
          </w:tcPr>
          <w:p w14:paraId="1B5EC50E" w14:textId="77777777" w:rsidR="003E4AD0" w:rsidRPr="00EB0B0D" w:rsidRDefault="003E4AD0" w:rsidP="00F05315">
            <w:pPr>
              <w:rPr>
                <w:rFonts w:cs="Times New Roman"/>
                <w:sz w:val="12"/>
              </w:rPr>
            </w:pPr>
          </w:p>
        </w:tc>
        <w:tc>
          <w:tcPr>
            <w:tcW w:w="759" w:type="dxa"/>
          </w:tcPr>
          <w:p w14:paraId="1DBA686E" w14:textId="0BAFB7AE" w:rsidR="003E4AD0" w:rsidRPr="00EB0B0D" w:rsidRDefault="003E4AD0" w:rsidP="00F05315">
            <w:pPr>
              <w:rPr>
                <w:rFonts w:cs="Times New Roman"/>
                <w:sz w:val="12"/>
              </w:rPr>
            </w:pPr>
          </w:p>
        </w:tc>
        <w:tc>
          <w:tcPr>
            <w:tcW w:w="752" w:type="dxa"/>
          </w:tcPr>
          <w:p w14:paraId="1344FC3C" w14:textId="2E339389" w:rsidR="003E4AD0" w:rsidRPr="00EB0B0D" w:rsidRDefault="003E4AD0" w:rsidP="00F05315">
            <w:pPr>
              <w:rPr>
                <w:rFonts w:cs="Times New Roman"/>
                <w:sz w:val="12"/>
              </w:rPr>
            </w:pPr>
          </w:p>
        </w:tc>
        <w:tc>
          <w:tcPr>
            <w:tcW w:w="756" w:type="dxa"/>
          </w:tcPr>
          <w:p w14:paraId="588D4D15" w14:textId="77777777" w:rsidR="003E4AD0" w:rsidRPr="00EB0B0D" w:rsidRDefault="003E4AD0" w:rsidP="00F05315">
            <w:pPr>
              <w:rPr>
                <w:rFonts w:cs="Times New Roman"/>
                <w:sz w:val="12"/>
              </w:rPr>
            </w:pPr>
            <w:r w:rsidRPr="00EB0B0D">
              <w:rPr>
                <w:rFonts w:cs="Times New Roman"/>
                <w:sz w:val="12"/>
              </w:rPr>
              <w:t>MULUI</w:t>
            </w:r>
          </w:p>
        </w:tc>
        <w:tc>
          <w:tcPr>
            <w:tcW w:w="765" w:type="dxa"/>
          </w:tcPr>
          <w:p w14:paraId="3FD2FCD0" w14:textId="39A175ED" w:rsidR="003E4AD0" w:rsidRPr="00EB0B0D" w:rsidRDefault="003E4AD0" w:rsidP="00F05315">
            <w:pPr>
              <w:rPr>
                <w:rFonts w:cs="Times New Roman"/>
                <w:sz w:val="12"/>
              </w:rPr>
            </w:pPr>
          </w:p>
        </w:tc>
        <w:tc>
          <w:tcPr>
            <w:tcW w:w="746" w:type="dxa"/>
          </w:tcPr>
          <w:p w14:paraId="1C399DC4" w14:textId="77777777" w:rsidR="003E4AD0" w:rsidRPr="00EB0B0D" w:rsidRDefault="003E4AD0" w:rsidP="00F05315">
            <w:pPr>
              <w:rPr>
                <w:rFonts w:cs="Times New Roman"/>
                <w:sz w:val="12"/>
              </w:rPr>
            </w:pPr>
            <w:r w:rsidRPr="00EB0B0D">
              <w:rPr>
                <w:rFonts w:cs="Times New Roman"/>
                <w:sz w:val="12"/>
              </w:rPr>
              <w:t>MULI</w:t>
            </w:r>
          </w:p>
        </w:tc>
        <w:tc>
          <w:tcPr>
            <w:tcW w:w="740" w:type="dxa"/>
          </w:tcPr>
          <w:p w14:paraId="696638C0" w14:textId="341CBDD5" w:rsidR="003E4AD0" w:rsidRPr="00EB0B0D" w:rsidRDefault="003E4AD0" w:rsidP="00F05315">
            <w:pPr>
              <w:rPr>
                <w:rFonts w:cs="Times New Roman"/>
                <w:sz w:val="12"/>
              </w:rPr>
            </w:pPr>
          </w:p>
        </w:tc>
        <w:tc>
          <w:tcPr>
            <w:tcW w:w="757" w:type="dxa"/>
          </w:tcPr>
          <w:p w14:paraId="119C01B5" w14:textId="77777777" w:rsidR="003E4AD0" w:rsidRPr="00EB0B0D" w:rsidRDefault="003E4AD0" w:rsidP="00F05315">
            <w:pPr>
              <w:rPr>
                <w:rFonts w:cs="Times New Roman"/>
                <w:sz w:val="12"/>
              </w:rPr>
            </w:pPr>
            <w:r w:rsidRPr="00EB0B0D">
              <w:rPr>
                <w:rFonts w:cs="Times New Roman"/>
                <w:sz w:val="12"/>
              </w:rPr>
              <w:t>DIVUI</w:t>
            </w:r>
          </w:p>
        </w:tc>
        <w:tc>
          <w:tcPr>
            <w:tcW w:w="885" w:type="dxa"/>
            <w:shd w:val="clear" w:color="auto" w:fill="auto"/>
          </w:tcPr>
          <w:p w14:paraId="28FA3C12" w14:textId="77777777" w:rsidR="003E4AD0" w:rsidRPr="00EB0B0D" w:rsidRDefault="003E4AD0" w:rsidP="00F05315">
            <w:pPr>
              <w:rPr>
                <w:rFonts w:cs="Times New Roman"/>
                <w:sz w:val="12"/>
              </w:rPr>
            </w:pPr>
            <w:r w:rsidRPr="00EB0B0D">
              <w:rPr>
                <w:rFonts w:cs="Times New Roman"/>
                <w:sz w:val="12"/>
              </w:rPr>
              <w:t>NOP</w:t>
            </w:r>
          </w:p>
        </w:tc>
        <w:tc>
          <w:tcPr>
            <w:tcW w:w="759" w:type="dxa"/>
            <w:shd w:val="clear" w:color="auto" w:fill="auto"/>
          </w:tcPr>
          <w:p w14:paraId="22DF44AD" w14:textId="77777777" w:rsidR="003E4AD0" w:rsidRPr="00EB0B0D" w:rsidRDefault="003E4AD0" w:rsidP="00F05315">
            <w:pPr>
              <w:rPr>
                <w:rFonts w:cs="Times New Roman"/>
                <w:sz w:val="12"/>
              </w:rPr>
            </w:pPr>
            <w:r w:rsidRPr="00EB0B0D">
              <w:rPr>
                <w:rFonts w:cs="Times New Roman"/>
                <w:sz w:val="12"/>
              </w:rPr>
              <w:t>DIVI</w:t>
            </w:r>
          </w:p>
        </w:tc>
        <w:tc>
          <w:tcPr>
            <w:tcW w:w="770" w:type="dxa"/>
            <w:shd w:val="clear" w:color="auto" w:fill="auto"/>
          </w:tcPr>
          <w:p w14:paraId="6A5A54EC" w14:textId="5582291A" w:rsidR="003E4AD0" w:rsidRPr="00EB0B0D" w:rsidRDefault="003E4AD0" w:rsidP="00F05315">
            <w:pPr>
              <w:rPr>
                <w:rFonts w:cs="Times New Roman"/>
                <w:sz w:val="12"/>
              </w:rPr>
            </w:pPr>
          </w:p>
        </w:tc>
      </w:tr>
    </w:tbl>
    <w:p w14:paraId="0222582C" w14:textId="77777777" w:rsidR="003E4AD0" w:rsidRPr="00EB0B0D" w:rsidRDefault="003E4AD0" w:rsidP="003E4AD0">
      <w:pPr>
        <w:rPr>
          <w:rFonts w:cs="Times New Roman"/>
        </w:rPr>
      </w:pPr>
    </w:p>
    <w:p w14:paraId="36193E4A" w14:textId="77777777" w:rsidR="009430CF" w:rsidRDefault="009430CF">
      <w:pPr>
        <w:rPr>
          <w:rFonts w:eastAsiaTheme="majorEastAsia" w:cs="Times New Roman"/>
          <w:b/>
          <w:bCs/>
          <w:sz w:val="26"/>
          <w:szCs w:val="26"/>
        </w:rPr>
      </w:pPr>
      <w:r>
        <w:rPr>
          <w:rFonts w:cs="Times New Roman"/>
        </w:rPr>
        <w:br w:type="page"/>
      </w:r>
    </w:p>
    <w:p w14:paraId="01776053" w14:textId="77777777"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14:paraId="58D4DF56" w14:textId="77777777" w:rsidTr="007A1A18">
        <w:tc>
          <w:tcPr>
            <w:tcW w:w="557" w:type="dxa"/>
            <w:shd w:val="clear" w:color="auto" w:fill="404040" w:themeFill="text1" w:themeFillTint="BF"/>
          </w:tcPr>
          <w:p w14:paraId="5BB6EF8C" w14:textId="77777777" w:rsidR="009430CF" w:rsidRPr="00EB0B0D" w:rsidRDefault="009430CF" w:rsidP="007A1A18">
            <w:pPr>
              <w:rPr>
                <w:rFonts w:cs="Times New Roman"/>
                <w:color w:val="FFFFFF" w:themeColor="background1"/>
              </w:rPr>
            </w:pPr>
          </w:p>
        </w:tc>
        <w:tc>
          <w:tcPr>
            <w:tcW w:w="778" w:type="dxa"/>
            <w:shd w:val="clear" w:color="auto" w:fill="404040" w:themeFill="text1" w:themeFillTint="BF"/>
          </w:tcPr>
          <w:p w14:paraId="1410ABD3" w14:textId="77777777"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5E9C740C" w14:textId="77777777"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331CEB9E" w14:textId="77777777"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7787DE84" w14:textId="77777777"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32707127" w14:textId="77777777"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1EB1C11B" w14:textId="77777777"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2449FDC7" w14:textId="77777777"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45999462" w14:textId="77777777"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2FDE4C51" w14:textId="77777777"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7E229BA9" w14:textId="77777777"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10BA933D"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60AF53EA"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41332029"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61658ACD"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0F8AC65F"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59E8F391"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14:paraId="3CA9D73F" w14:textId="77777777" w:rsidTr="007A1A18">
        <w:tc>
          <w:tcPr>
            <w:tcW w:w="557" w:type="dxa"/>
            <w:shd w:val="clear" w:color="auto" w:fill="404040" w:themeFill="text1" w:themeFillTint="BF"/>
          </w:tcPr>
          <w:p w14:paraId="7988C207" w14:textId="77777777"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14:paraId="0E8873F1" w14:textId="77777777" w:rsidR="009430CF" w:rsidRPr="00EB0B0D" w:rsidRDefault="009430CF" w:rsidP="007A1A18">
            <w:pPr>
              <w:rPr>
                <w:rFonts w:cs="Times New Roman"/>
                <w:sz w:val="12"/>
              </w:rPr>
            </w:pPr>
            <w:r>
              <w:rPr>
                <w:rFonts w:cs="Times New Roman"/>
                <w:sz w:val="12"/>
              </w:rPr>
              <w:t>SHL</w:t>
            </w:r>
          </w:p>
        </w:tc>
        <w:tc>
          <w:tcPr>
            <w:tcW w:w="778" w:type="dxa"/>
          </w:tcPr>
          <w:p w14:paraId="23D49F85" w14:textId="77777777" w:rsidR="009430CF" w:rsidRPr="00EB0B0D" w:rsidRDefault="009430CF" w:rsidP="007A1A18">
            <w:pPr>
              <w:rPr>
                <w:rFonts w:cs="Times New Roman"/>
                <w:sz w:val="12"/>
              </w:rPr>
            </w:pPr>
            <w:r>
              <w:rPr>
                <w:rFonts w:cs="Times New Roman"/>
                <w:sz w:val="12"/>
              </w:rPr>
              <w:t>SHR</w:t>
            </w:r>
          </w:p>
        </w:tc>
        <w:tc>
          <w:tcPr>
            <w:tcW w:w="778" w:type="dxa"/>
          </w:tcPr>
          <w:p w14:paraId="2EF88949" w14:textId="77777777" w:rsidR="009430CF" w:rsidRPr="00EB0B0D" w:rsidRDefault="009430CF" w:rsidP="007A1A18">
            <w:pPr>
              <w:rPr>
                <w:rFonts w:cs="Times New Roman"/>
                <w:sz w:val="12"/>
              </w:rPr>
            </w:pPr>
            <w:r>
              <w:rPr>
                <w:rFonts w:cs="Times New Roman"/>
                <w:sz w:val="12"/>
              </w:rPr>
              <w:t>ASL</w:t>
            </w:r>
          </w:p>
        </w:tc>
        <w:tc>
          <w:tcPr>
            <w:tcW w:w="778" w:type="dxa"/>
          </w:tcPr>
          <w:p w14:paraId="0FB77271" w14:textId="77777777" w:rsidR="009430CF" w:rsidRPr="00EB0B0D" w:rsidRDefault="009430CF" w:rsidP="007A1A18">
            <w:pPr>
              <w:rPr>
                <w:rFonts w:cs="Times New Roman"/>
                <w:sz w:val="12"/>
              </w:rPr>
            </w:pPr>
            <w:r>
              <w:rPr>
                <w:rFonts w:cs="Times New Roman"/>
                <w:sz w:val="12"/>
              </w:rPr>
              <w:t>ASR</w:t>
            </w:r>
          </w:p>
        </w:tc>
        <w:tc>
          <w:tcPr>
            <w:tcW w:w="778" w:type="dxa"/>
          </w:tcPr>
          <w:p w14:paraId="0BAE0004" w14:textId="77777777" w:rsidR="009430CF" w:rsidRPr="00EB0B0D" w:rsidRDefault="009430CF" w:rsidP="007A1A18">
            <w:pPr>
              <w:rPr>
                <w:rFonts w:cs="Times New Roman"/>
                <w:sz w:val="12"/>
              </w:rPr>
            </w:pPr>
            <w:r>
              <w:rPr>
                <w:rFonts w:cs="Times New Roman"/>
                <w:sz w:val="12"/>
              </w:rPr>
              <w:t>ROL</w:t>
            </w:r>
          </w:p>
        </w:tc>
        <w:tc>
          <w:tcPr>
            <w:tcW w:w="779" w:type="dxa"/>
          </w:tcPr>
          <w:p w14:paraId="2D435E50" w14:textId="77777777" w:rsidR="009430CF" w:rsidRPr="00EB0B0D" w:rsidRDefault="009430CF" w:rsidP="007A1A18">
            <w:pPr>
              <w:rPr>
                <w:rFonts w:cs="Times New Roman"/>
                <w:sz w:val="12"/>
              </w:rPr>
            </w:pPr>
            <w:r>
              <w:rPr>
                <w:rFonts w:cs="Times New Roman"/>
                <w:sz w:val="12"/>
              </w:rPr>
              <w:t>ROR</w:t>
            </w:r>
          </w:p>
        </w:tc>
        <w:tc>
          <w:tcPr>
            <w:tcW w:w="778" w:type="dxa"/>
          </w:tcPr>
          <w:p w14:paraId="0C85FA22" w14:textId="77777777" w:rsidR="009430CF" w:rsidRPr="00EB0B0D" w:rsidRDefault="009430CF" w:rsidP="007A1A18">
            <w:pPr>
              <w:rPr>
                <w:rFonts w:cs="Times New Roman"/>
                <w:sz w:val="12"/>
              </w:rPr>
            </w:pPr>
          </w:p>
        </w:tc>
        <w:tc>
          <w:tcPr>
            <w:tcW w:w="778" w:type="dxa"/>
          </w:tcPr>
          <w:p w14:paraId="0AD9A061" w14:textId="77777777" w:rsidR="009430CF" w:rsidRPr="00EB0B0D" w:rsidRDefault="009430CF" w:rsidP="007A1A18">
            <w:pPr>
              <w:rPr>
                <w:rFonts w:cs="Times New Roman"/>
                <w:sz w:val="12"/>
              </w:rPr>
            </w:pPr>
          </w:p>
        </w:tc>
        <w:tc>
          <w:tcPr>
            <w:tcW w:w="778" w:type="dxa"/>
          </w:tcPr>
          <w:p w14:paraId="59EA5B4A" w14:textId="77777777" w:rsidR="009430CF" w:rsidRPr="00EB0B0D" w:rsidRDefault="009430CF" w:rsidP="007A1A18">
            <w:pPr>
              <w:rPr>
                <w:rFonts w:cs="Times New Roman"/>
                <w:sz w:val="12"/>
              </w:rPr>
            </w:pPr>
            <w:r>
              <w:rPr>
                <w:rFonts w:cs="Times New Roman"/>
                <w:sz w:val="12"/>
              </w:rPr>
              <w:t>SHLI</w:t>
            </w:r>
          </w:p>
        </w:tc>
        <w:tc>
          <w:tcPr>
            <w:tcW w:w="778" w:type="dxa"/>
          </w:tcPr>
          <w:p w14:paraId="0EBD0C9D" w14:textId="77777777" w:rsidR="009430CF" w:rsidRPr="00EB0B0D" w:rsidRDefault="009430CF" w:rsidP="007A1A18">
            <w:pPr>
              <w:rPr>
                <w:rFonts w:cs="Times New Roman"/>
                <w:sz w:val="12"/>
              </w:rPr>
            </w:pPr>
            <w:r>
              <w:rPr>
                <w:rFonts w:cs="Times New Roman"/>
                <w:sz w:val="12"/>
              </w:rPr>
              <w:t>SHRI</w:t>
            </w:r>
          </w:p>
        </w:tc>
        <w:tc>
          <w:tcPr>
            <w:tcW w:w="779" w:type="dxa"/>
          </w:tcPr>
          <w:p w14:paraId="059997A4" w14:textId="77777777" w:rsidR="009430CF" w:rsidRPr="00EB0B0D" w:rsidRDefault="009430CF" w:rsidP="007A1A18">
            <w:pPr>
              <w:rPr>
                <w:rFonts w:cs="Times New Roman"/>
                <w:sz w:val="12"/>
              </w:rPr>
            </w:pPr>
            <w:r>
              <w:rPr>
                <w:rFonts w:cs="Times New Roman"/>
                <w:sz w:val="12"/>
              </w:rPr>
              <w:t>ASLI</w:t>
            </w:r>
          </w:p>
        </w:tc>
        <w:tc>
          <w:tcPr>
            <w:tcW w:w="778" w:type="dxa"/>
          </w:tcPr>
          <w:p w14:paraId="705B0F52" w14:textId="77777777" w:rsidR="009430CF" w:rsidRPr="00EB0B0D" w:rsidRDefault="009430CF" w:rsidP="007A1A18">
            <w:pPr>
              <w:rPr>
                <w:rFonts w:cs="Times New Roman"/>
                <w:sz w:val="12"/>
              </w:rPr>
            </w:pPr>
            <w:r>
              <w:rPr>
                <w:rFonts w:cs="Times New Roman"/>
                <w:sz w:val="12"/>
              </w:rPr>
              <w:t>ASRI</w:t>
            </w:r>
          </w:p>
        </w:tc>
        <w:tc>
          <w:tcPr>
            <w:tcW w:w="778" w:type="dxa"/>
          </w:tcPr>
          <w:p w14:paraId="7067A516" w14:textId="77777777" w:rsidR="009430CF" w:rsidRPr="00EB0B0D" w:rsidRDefault="009430CF" w:rsidP="007A1A18">
            <w:pPr>
              <w:rPr>
                <w:rFonts w:cs="Times New Roman"/>
                <w:sz w:val="12"/>
              </w:rPr>
            </w:pPr>
            <w:r>
              <w:rPr>
                <w:rFonts w:cs="Times New Roman"/>
                <w:sz w:val="12"/>
              </w:rPr>
              <w:t>ROLI</w:t>
            </w:r>
          </w:p>
        </w:tc>
        <w:tc>
          <w:tcPr>
            <w:tcW w:w="778" w:type="dxa"/>
            <w:shd w:val="clear" w:color="auto" w:fill="auto"/>
          </w:tcPr>
          <w:p w14:paraId="53353733" w14:textId="77777777" w:rsidR="009430CF" w:rsidRPr="00EB0B0D" w:rsidRDefault="009430CF" w:rsidP="007A1A18">
            <w:pPr>
              <w:rPr>
                <w:rFonts w:cs="Times New Roman"/>
                <w:sz w:val="12"/>
              </w:rPr>
            </w:pPr>
            <w:r>
              <w:rPr>
                <w:rFonts w:cs="Times New Roman"/>
                <w:sz w:val="12"/>
              </w:rPr>
              <w:t>RORI</w:t>
            </w:r>
          </w:p>
        </w:tc>
        <w:tc>
          <w:tcPr>
            <w:tcW w:w="778" w:type="dxa"/>
            <w:shd w:val="clear" w:color="auto" w:fill="auto"/>
          </w:tcPr>
          <w:p w14:paraId="3B938342" w14:textId="77777777" w:rsidR="009430CF" w:rsidRPr="00EB0B0D" w:rsidRDefault="009430CF" w:rsidP="007A1A18">
            <w:pPr>
              <w:rPr>
                <w:rFonts w:cs="Times New Roman"/>
                <w:sz w:val="12"/>
              </w:rPr>
            </w:pPr>
          </w:p>
        </w:tc>
        <w:tc>
          <w:tcPr>
            <w:tcW w:w="779" w:type="dxa"/>
            <w:shd w:val="clear" w:color="auto" w:fill="auto"/>
          </w:tcPr>
          <w:p w14:paraId="251F4BC0" w14:textId="77777777" w:rsidR="009430CF" w:rsidRPr="00EB0B0D" w:rsidRDefault="009430CF" w:rsidP="007A1A18">
            <w:pPr>
              <w:rPr>
                <w:rFonts w:cs="Times New Roman"/>
                <w:sz w:val="12"/>
              </w:rPr>
            </w:pPr>
          </w:p>
        </w:tc>
      </w:tr>
    </w:tbl>
    <w:p w14:paraId="5AB36533" w14:textId="77777777" w:rsidR="00CC223A" w:rsidRDefault="00CC223A">
      <w:pPr>
        <w:rPr>
          <w:rFonts w:cs="Times New Roman"/>
        </w:rPr>
      </w:pPr>
    </w:p>
    <w:p w14:paraId="2F3E4326" w14:textId="77777777"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14:paraId="3A9F6082" w14:textId="77777777" w:rsidTr="007A1A18">
        <w:tc>
          <w:tcPr>
            <w:tcW w:w="557" w:type="dxa"/>
            <w:shd w:val="clear" w:color="auto" w:fill="404040" w:themeFill="text1" w:themeFillTint="BF"/>
          </w:tcPr>
          <w:p w14:paraId="02A2D8AF" w14:textId="77777777" w:rsidR="00CC223A" w:rsidRPr="00EB0B0D" w:rsidRDefault="00CC223A" w:rsidP="007A1A18">
            <w:pPr>
              <w:rPr>
                <w:rFonts w:cs="Times New Roman"/>
                <w:color w:val="FFFFFF" w:themeColor="background1"/>
              </w:rPr>
            </w:pPr>
          </w:p>
        </w:tc>
        <w:tc>
          <w:tcPr>
            <w:tcW w:w="778" w:type="dxa"/>
            <w:shd w:val="clear" w:color="auto" w:fill="404040" w:themeFill="text1" w:themeFillTint="BF"/>
          </w:tcPr>
          <w:p w14:paraId="3C5F56D0" w14:textId="77777777"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30924DF8" w14:textId="77777777"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77C5FCDB" w14:textId="77777777"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1824EA1" w14:textId="77777777"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7F0F2DB5" w14:textId="77777777"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045973F1" w14:textId="77777777"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76C194E0" w14:textId="77777777"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7B795BA5" w14:textId="77777777"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79BDB5F5" w14:textId="77777777"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7DFA834B" w14:textId="77777777"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0E8BC7DD"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237F2741"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6011A468"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1FDD01AD"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7C95FFCB"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2183068F"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14:paraId="034AB9EA" w14:textId="77777777" w:rsidTr="007A1A18">
        <w:tc>
          <w:tcPr>
            <w:tcW w:w="557" w:type="dxa"/>
            <w:shd w:val="clear" w:color="auto" w:fill="404040" w:themeFill="text1" w:themeFillTint="BF"/>
          </w:tcPr>
          <w:p w14:paraId="0F463CC9" w14:textId="77777777"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14:paraId="1496B188" w14:textId="77777777" w:rsidR="00CC223A" w:rsidRPr="00EB0B0D" w:rsidRDefault="005D6C1F" w:rsidP="007A1A18">
            <w:pPr>
              <w:rPr>
                <w:rFonts w:cs="Times New Roman"/>
                <w:sz w:val="12"/>
              </w:rPr>
            </w:pPr>
            <w:r>
              <w:rPr>
                <w:rFonts w:cs="Times New Roman"/>
                <w:sz w:val="12"/>
              </w:rPr>
              <w:t>VCMPRSS</w:t>
            </w:r>
          </w:p>
        </w:tc>
        <w:tc>
          <w:tcPr>
            <w:tcW w:w="778" w:type="dxa"/>
          </w:tcPr>
          <w:p w14:paraId="74255EF5" w14:textId="77777777" w:rsidR="00CC223A" w:rsidRPr="00EB0B0D" w:rsidRDefault="00E66B2B" w:rsidP="007A1A18">
            <w:pPr>
              <w:rPr>
                <w:rFonts w:cs="Times New Roman"/>
                <w:sz w:val="12"/>
              </w:rPr>
            </w:pPr>
            <w:r>
              <w:rPr>
                <w:rFonts w:cs="Times New Roman"/>
                <w:sz w:val="12"/>
              </w:rPr>
              <w:t>VCIDX</w:t>
            </w:r>
          </w:p>
        </w:tc>
        <w:tc>
          <w:tcPr>
            <w:tcW w:w="778" w:type="dxa"/>
          </w:tcPr>
          <w:p w14:paraId="58B8D1D1" w14:textId="77777777" w:rsidR="00CC223A" w:rsidRPr="00EB0B0D" w:rsidRDefault="00D9483B" w:rsidP="007A1A18">
            <w:pPr>
              <w:rPr>
                <w:rFonts w:cs="Times New Roman"/>
                <w:sz w:val="12"/>
              </w:rPr>
            </w:pPr>
            <w:r>
              <w:rPr>
                <w:rFonts w:cs="Times New Roman"/>
                <w:sz w:val="12"/>
              </w:rPr>
              <w:t>VSCAN</w:t>
            </w:r>
          </w:p>
        </w:tc>
        <w:tc>
          <w:tcPr>
            <w:tcW w:w="778" w:type="dxa"/>
          </w:tcPr>
          <w:p w14:paraId="45561FA9" w14:textId="77777777" w:rsidR="00CC223A" w:rsidRPr="00EB0B0D" w:rsidRDefault="0036764E" w:rsidP="007A1A18">
            <w:pPr>
              <w:rPr>
                <w:rFonts w:cs="Times New Roman"/>
                <w:sz w:val="12"/>
              </w:rPr>
            </w:pPr>
            <w:r>
              <w:rPr>
                <w:rFonts w:cs="Times New Roman"/>
                <w:sz w:val="12"/>
              </w:rPr>
              <w:t>VABS</w:t>
            </w:r>
          </w:p>
        </w:tc>
        <w:tc>
          <w:tcPr>
            <w:tcW w:w="778" w:type="dxa"/>
          </w:tcPr>
          <w:p w14:paraId="14095CFB" w14:textId="77777777"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14:paraId="4640C0B5" w14:textId="77777777"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14:paraId="3D2DAA15" w14:textId="77777777"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14:paraId="1BE2C8AA" w14:textId="77777777"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14:paraId="6638DDD9" w14:textId="77777777"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14:paraId="2EA3C199" w14:textId="77777777"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14:paraId="5B46D668" w14:textId="77777777"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14:paraId="479C4D17" w14:textId="77777777" w:rsidR="00CC223A" w:rsidRPr="00EB0B0D" w:rsidRDefault="00D27BB7" w:rsidP="007A1A18">
            <w:pPr>
              <w:rPr>
                <w:rFonts w:cs="Times New Roman"/>
                <w:sz w:val="12"/>
              </w:rPr>
            </w:pPr>
            <w:r>
              <w:rPr>
                <w:rFonts w:cs="Times New Roman"/>
                <w:sz w:val="12"/>
              </w:rPr>
              <w:t>VXCHG</w:t>
            </w:r>
          </w:p>
        </w:tc>
        <w:tc>
          <w:tcPr>
            <w:tcW w:w="778" w:type="dxa"/>
          </w:tcPr>
          <w:p w14:paraId="5246481E" w14:textId="77777777" w:rsidR="00CC223A" w:rsidRPr="00EB0B0D" w:rsidRDefault="00647A36" w:rsidP="007A1A18">
            <w:pPr>
              <w:rPr>
                <w:rFonts w:cs="Times New Roman"/>
                <w:sz w:val="12"/>
              </w:rPr>
            </w:pPr>
            <w:r>
              <w:rPr>
                <w:rFonts w:cs="Times New Roman"/>
                <w:sz w:val="12"/>
              </w:rPr>
              <w:t>VSHL</w:t>
            </w:r>
          </w:p>
        </w:tc>
        <w:tc>
          <w:tcPr>
            <w:tcW w:w="778" w:type="dxa"/>
            <w:shd w:val="clear" w:color="auto" w:fill="auto"/>
          </w:tcPr>
          <w:p w14:paraId="6D497BCA" w14:textId="77777777" w:rsidR="00CC223A" w:rsidRPr="00EB0B0D" w:rsidRDefault="00647A36" w:rsidP="007A1A18">
            <w:pPr>
              <w:rPr>
                <w:rFonts w:cs="Times New Roman"/>
                <w:sz w:val="12"/>
              </w:rPr>
            </w:pPr>
            <w:r>
              <w:rPr>
                <w:rFonts w:cs="Times New Roman"/>
                <w:sz w:val="12"/>
              </w:rPr>
              <w:t>VSHR</w:t>
            </w:r>
          </w:p>
        </w:tc>
        <w:tc>
          <w:tcPr>
            <w:tcW w:w="778" w:type="dxa"/>
            <w:shd w:val="clear" w:color="auto" w:fill="auto"/>
          </w:tcPr>
          <w:p w14:paraId="371EECDE" w14:textId="77777777" w:rsidR="00CC223A" w:rsidRPr="00EB0B0D" w:rsidRDefault="00647A36" w:rsidP="007A1A18">
            <w:pPr>
              <w:rPr>
                <w:rFonts w:cs="Times New Roman"/>
                <w:sz w:val="12"/>
              </w:rPr>
            </w:pPr>
            <w:r>
              <w:rPr>
                <w:rFonts w:cs="Times New Roman"/>
                <w:sz w:val="12"/>
              </w:rPr>
              <w:t>VASR</w:t>
            </w:r>
          </w:p>
        </w:tc>
        <w:tc>
          <w:tcPr>
            <w:tcW w:w="779" w:type="dxa"/>
            <w:shd w:val="clear" w:color="auto" w:fill="auto"/>
          </w:tcPr>
          <w:p w14:paraId="3871DD7C" w14:textId="77777777" w:rsidR="00CC223A" w:rsidRPr="00EB0B0D" w:rsidRDefault="00CC223A" w:rsidP="007A1A18">
            <w:pPr>
              <w:rPr>
                <w:rFonts w:cs="Times New Roman"/>
                <w:sz w:val="12"/>
              </w:rPr>
            </w:pPr>
          </w:p>
        </w:tc>
      </w:tr>
      <w:tr w:rsidR="00CC223A" w:rsidRPr="00EB0B0D" w14:paraId="027E837E" w14:textId="77777777" w:rsidTr="007A1A18">
        <w:tc>
          <w:tcPr>
            <w:tcW w:w="557" w:type="dxa"/>
            <w:shd w:val="clear" w:color="auto" w:fill="404040" w:themeFill="text1" w:themeFillTint="BF"/>
          </w:tcPr>
          <w:p w14:paraId="64CAEDA5" w14:textId="77777777"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14:paraId="580BB027" w14:textId="77777777"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14:paraId="5371B783" w14:textId="77777777" w:rsidR="00CC223A" w:rsidRPr="00EB0B0D" w:rsidRDefault="00DE70C2" w:rsidP="007A1A18">
            <w:pPr>
              <w:rPr>
                <w:rFonts w:cs="Times New Roman"/>
                <w:sz w:val="12"/>
              </w:rPr>
            </w:pPr>
            <w:r>
              <w:rPr>
                <w:rFonts w:cs="Times New Roman"/>
                <w:sz w:val="12"/>
              </w:rPr>
              <w:t>VSHRV</w:t>
            </w:r>
          </w:p>
        </w:tc>
        <w:tc>
          <w:tcPr>
            <w:tcW w:w="778" w:type="dxa"/>
          </w:tcPr>
          <w:p w14:paraId="4C99F348" w14:textId="77777777" w:rsidR="00CC223A" w:rsidRPr="0032169B" w:rsidRDefault="00CC223A" w:rsidP="007A1A18">
            <w:pPr>
              <w:rPr>
                <w:rFonts w:cs="Times New Roman"/>
                <w:color w:val="7F7F7F" w:themeColor="text1" w:themeTint="80"/>
                <w:sz w:val="12"/>
              </w:rPr>
            </w:pPr>
          </w:p>
        </w:tc>
        <w:tc>
          <w:tcPr>
            <w:tcW w:w="778" w:type="dxa"/>
          </w:tcPr>
          <w:p w14:paraId="4916F110" w14:textId="77777777" w:rsidR="00CC223A" w:rsidRPr="0032169B" w:rsidRDefault="00CC223A" w:rsidP="007A1A18">
            <w:pPr>
              <w:rPr>
                <w:rFonts w:cs="Times New Roman"/>
                <w:color w:val="7F7F7F" w:themeColor="text1" w:themeTint="80"/>
                <w:sz w:val="12"/>
              </w:rPr>
            </w:pPr>
          </w:p>
        </w:tc>
        <w:tc>
          <w:tcPr>
            <w:tcW w:w="778" w:type="dxa"/>
          </w:tcPr>
          <w:p w14:paraId="102ADFD6" w14:textId="77777777" w:rsidR="00CC223A" w:rsidRPr="00EB0B0D" w:rsidRDefault="00CC223A" w:rsidP="007A1A18">
            <w:pPr>
              <w:rPr>
                <w:rFonts w:cs="Times New Roman"/>
                <w:sz w:val="12"/>
              </w:rPr>
            </w:pPr>
            <w:r>
              <w:rPr>
                <w:rFonts w:cs="Times New Roman"/>
                <w:sz w:val="12"/>
              </w:rPr>
              <w:t>VADDS</w:t>
            </w:r>
          </w:p>
        </w:tc>
        <w:tc>
          <w:tcPr>
            <w:tcW w:w="779" w:type="dxa"/>
          </w:tcPr>
          <w:p w14:paraId="57D9D33B" w14:textId="77777777" w:rsidR="00CC223A" w:rsidRPr="00EB0B0D" w:rsidRDefault="00CC223A" w:rsidP="007A1A18">
            <w:pPr>
              <w:rPr>
                <w:rFonts w:cs="Times New Roman"/>
                <w:sz w:val="12"/>
              </w:rPr>
            </w:pPr>
            <w:r>
              <w:rPr>
                <w:rFonts w:cs="Times New Roman"/>
                <w:sz w:val="12"/>
              </w:rPr>
              <w:t>VSUBS</w:t>
            </w:r>
          </w:p>
        </w:tc>
        <w:tc>
          <w:tcPr>
            <w:tcW w:w="778" w:type="dxa"/>
          </w:tcPr>
          <w:p w14:paraId="5A896B01" w14:textId="77777777" w:rsidR="00CC223A" w:rsidRPr="00EB0B0D" w:rsidRDefault="0067750C" w:rsidP="007A1A18">
            <w:pPr>
              <w:rPr>
                <w:rFonts w:cs="Times New Roman"/>
                <w:sz w:val="12"/>
              </w:rPr>
            </w:pPr>
            <w:r>
              <w:rPr>
                <w:rFonts w:cs="Times New Roman"/>
                <w:sz w:val="12"/>
              </w:rPr>
              <w:t>VSUBRS</w:t>
            </w:r>
          </w:p>
        </w:tc>
        <w:tc>
          <w:tcPr>
            <w:tcW w:w="778" w:type="dxa"/>
          </w:tcPr>
          <w:p w14:paraId="64DAE6C5" w14:textId="77777777"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14:paraId="3CD3F280" w14:textId="77777777" w:rsidR="00CC223A" w:rsidRPr="00EB0B0D" w:rsidRDefault="00CC223A" w:rsidP="007A1A18">
            <w:pPr>
              <w:rPr>
                <w:rFonts w:cs="Times New Roman"/>
                <w:sz w:val="12"/>
              </w:rPr>
            </w:pPr>
            <w:r>
              <w:rPr>
                <w:rFonts w:cs="Times New Roman"/>
                <w:sz w:val="12"/>
              </w:rPr>
              <w:t>VANDS</w:t>
            </w:r>
          </w:p>
        </w:tc>
        <w:tc>
          <w:tcPr>
            <w:tcW w:w="778" w:type="dxa"/>
          </w:tcPr>
          <w:p w14:paraId="2A0AF7A9" w14:textId="77777777" w:rsidR="00CC223A" w:rsidRPr="00EB0B0D" w:rsidRDefault="00CC223A" w:rsidP="007A1A18">
            <w:pPr>
              <w:rPr>
                <w:rFonts w:cs="Times New Roman"/>
                <w:sz w:val="12"/>
              </w:rPr>
            </w:pPr>
            <w:r>
              <w:rPr>
                <w:rFonts w:cs="Times New Roman"/>
                <w:sz w:val="12"/>
              </w:rPr>
              <w:t>VORS</w:t>
            </w:r>
          </w:p>
        </w:tc>
        <w:tc>
          <w:tcPr>
            <w:tcW w:w="779" w:type="dxa"/>
          </w:tcPr>
          <w:p w14:paraId="01CBDC19" w14:textId="77777777" w:rsidR="00CC223A" w:rsidRPr="00EB0B0D" w:rsidRDefault="00CC223A" w:rsidP="007A1A18">
            <w:pPr>
              <w:rPr>
                <w:rFonts w:cs="Times New Roman"/>
                <w:sz w:val="12"/>
              </w:rPr>
            </w:pPr>
            <w:r>
              <w:rPr>
                <w:rFonts w:cs="Times New Roman"/>
                <w:sz w:val="12"/>
              </w:rPr>
              <w:t>VXORS</w:t>
            </w:r>
          </w:p>
        </w:tc>
        <w:tc>
          <w:tcPr>
            <w:tcW w:w="778" w:type="dxa"/>
          </w:tcPr>
          <w:p w14:paraId="04C76C6C" w14:textId="77777777" w:rsidR="00CC223A" w:rsidRPr="00EB0B0D" w:rsidRDefault="00CC223A" w:rsidP="007A1A18">
            <w:pPr>
              <w:rPr>
                <w:rFonts w:cs="Times New Roman"/>
                <w:sz w:val="12"/>
              </w:rPr>
            </w:pPr>
          </w:p>
        </w:tc>
        <w:tc>
          <w:tcPr>
            <w:tcW w:w="778" w:type="dxa"/>
          </w:tcPr>
          <w:p w14:paraId="71972DB2" w14:textId="77777777" w:rsidR="00CC223A" w:rsidRPr="00EB0B0D" w:rsidRDefault="00CC223A" w:rsidP="007A1A18">
            <w:pPr>
              <w:rPr>
                <w:rFonts w:cs="Times New Roman"/>
                <w:sz w:val="12"/>
              </w:rPr>
            </w:pPr>
          </w:p>
        </w:tc>
        <w:tc>
          <w:tcPr>
            <w:tcW w:w="778" w:type="dxa"/>
            <w:shd w:val="clear" w:color="auto" w:fill="auto"/>
          </w:tcPr>
          <w:p w14:paraId="4FC0FAEB" w14:textId="77777777" w:rsidR="00CC223A" w:rsidRPr="00EB0B0D" w:rsidRDefault="00CC223A" w:rsidP="007A1A18">
            <w:pPr>
              <w:rPr>
                <w:rFonts w:cs="Times New Roman"/>
                <w:sz w:val="12"/>
              </w:rPr>
            </w:pPr>
          </w:p>
        </w:tc>
        <w:tc>
          <w:tcPr>
            <w:tcW w:w="778" w:type="dxa"/>
            <w:shd w:val="clear" w:color="auto" w:fill="auto"/>
          </w:tcPr>
          <w:p w14:paraId="3966DE44" w14:textId="77777777" w:rsidR="00CC223A" w:rsidRPr="00EB0B0D" w:rsidRDefault="00CC223A" w:rsidP="007A1A18">
            <w:pPr>
              <w:rPr>
                <w:rFonts w:cs="Times New Roman"/>
                <w:sz w:val="12"/>
              </w:rPr>
            </w:pPr>
          </w:p>
        </w:tc>
        <w:tc>
          <w:tcPr>
            <w:tcW w:w="779" w:type="dxa"/>
            <w:shd w:val="clear" w:color="auto" w:fill="auto"/>
          </w:tcPr>
          <w:p w14:paraId="3A69A8D3" w14:textId="77777777" w:rsidR="00CC223A" w:rsidRPr="00EB0B0D" w:rsidRDefault="00CC223A" w:rsidP="007A1A18">
            <w:pPr>
              <w:rPr>
                <w:rFonts w:cs="Times New Roman"/>
                <w:sz w:val="12"/>
              </w:rPr>
            </w:pPr>
          </w:p>
        </w:tc>
      </w:tr>
      <w:tr w:rsidR="00CC223A" w:rsidRPr="00EB0B0D" w14:paraId="2CE9A5B4" w14:textId="77777777" w:rsidTr="007A1A18">
        <w:tc>
          <w:tcPr>
            <w:tcW w:w="557" w:type="dxa"/>
            <w:shd w:val="clear" w:color="auto" w:fill="404040" w:themeFill="text1" w:themeFillTint="BF"/>
          </w:tcPr>
          <w:p w14:paraId="4A872E46" w14:textId="77777777"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14:paraId="3F07016F" w14:textId="77777777"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14:paraId="0ACECD2E" w14:textId="77777777" w:rsidR="00CC223A" w:rsidRPr="00215424" w:rsidRDefault="00215424" w:rsidP="00215424">
            <w:pPr>
              <w:rPr>
                <w:rFonts w:cs="Times New Roman"/>
                <w:sz w:val="12"/>
              </w:rPr>
            </w:pPr>
            <w:r w:rsidRPr="00215424">
              <w:rPr>
                <w:rFonts w:cs="Times New Roman"/>
                <w:sz w:val="12"/>
              </w:rPr>
              <w:t>V2BITS</w:t>
            </w:r>
          </w:p>
        </w:tc>
        <w:tc>
          <w:tcPr>
            <w:tcW w:w="778" w:type="dxa"/>
          </w:tcPr>
          <w:p w14:paraId="3AA2069F" w14:textId="77777777" w:rsidR="00CC223A" w:rsidRPr="00EB0B0D" w:rsidRDefault="00020FC2" w:rsidP="007A1A18">
            <w:pPr>
              <w:rPr>
                <w:rFonts w:cs="Times New Roman"/>
                <w:sz w:val="12"/>
              </w:rPr>
            </w:pPr>
            <w:r>
              <w:rPr>
                <w:rFonts w:cs="Times New Roman"/>
                <w:sz w:val="12"/>
              </w:rPr>
              <w:t>VEINS / VMOVSV</w:t>
            </w:r>
          </w:p>
        </w:tc>
        <w:tc>
          <w:tcPr>
            <w:tcW w:w="778" w:type="dxa"/>
          </w:tcPr>
          <w:p w14:paraId="74E4E257" w14:textId="77777777" w:rsidR="00CC223A" w:rsidRPr="00EB0B0D" w:rsidRDefault="00D35A4C" w:rsidP="007A1A18">
            <w:pPr>
              <w:rPr>
                <w:rFonts w:cs="Times New Roman"/>
                <w:sz w:val="12"/>
              </w:rPr>
            </w:pPr>
            <w:r>
              <w:rPr>
                <w:rFonts w:cs="Times New Roman"/>
                <w:sz w:val="12"/>
              </w:rPr>
              <w:t>VEX / VMOVS</w:t>
            </w:r>
          </w:p>
        </w:tc>
        <w:tc>
          <w:tcPr>
            <w:tcW w:w="778" w:type="dxa"/>
          </w:tcPr>
          <w:p w14:paraId="0BCC28FB" w14:textId="77777777" w:rsidR="00CC223A" w:rsidRPr="00EB0B0D" w:rsidRDefault="000A149E" w:rsidP="007A1A18">
            <w:pPr>
              <w:rPr>
                <w:rFonts w:cs="Times New Roman"/>
                <w:sz w:val="12"/>
              </w:rPr>
            </w:pPr>
            <w:r>
              <w:rPr>
                <w:rFonts w:cs="Times New Roman"/>
                <w:sz w:val="12"/>
              </w:rPr>
              <w:t>VFLT2INT</w:t>
            </w:r>
          </w:p>
        </w:tc>
        <w:tc>
          <w:tcPr>
            <w:tcW w:w="779" w:type="dxa"/>
          </w:tcPr>
          <w:p w14:paraId="324CE4F3" w14:textId="77777777" w:rsidR="00CC223A" w:rsidRPr="00EB0B0D" w:rsidRDefault="000A149E" w:rsidP="007A1A18">
            <w:pPr>
              <w:rPr>
                <w:rFonts w:cs="Times New Roman"/>
                <w:sz w:val="12"/>
              </w:rPr>
            </w:pPr>
            <w:r>
              <w:rPr>
                <w:rFonts w:cs="Times New Roman"/>
                <w:sz w:val="12"/>
              </w:rPr>
              <w:t>VINT2FLT</w:t>
            </w:r>
          </w:p>
        </w:tc>
        <w:tc>
          <w:tcPr>
            <w:tcW w:w="778" w:type="dxa"/>
          </w:tcPr>
          <w:p w14:paraId="4AF807DB" w14:textId="77777777" w:rsidR="00CC223A" w:rsidRPr="00EB0B0D" w:rsidRDefault="000D57C5" w:rsidP="007A1A18">
            <w:pPr>
              <w:rPr>
                <w:rFonts w:cs="Times New Roman"/>
                <w:sz w:val="12"/>
              </w:rPr>
            </w:pPr>
            <w:r>
              <w:rPr>
                <w:rFonts w:cs="Times New Roman"/>
                <w:sz w:val="12"/>
              </w:rPr>
              <w:t>VSIGN</w:t>
            </w:r>
          </w:p>
        </w:tc>
        <w:tc>
          <w:tcPr>
            <w:tcW w:w="778" w:type="dxa"/>
          </w:tcPr>
          <w:p w14:paraId="285244A3" w14:textId="77777777"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14:paraId="771FE027" w14:textId="77777777" w:rsidR="00CC223A" w:rsidRPr="00EB0B0D" w:rsidRDefault="00706A0F" w:rsidP="007A1A18">
            <w:pPr>
              <w:rPr>
                <w:rFonts w:cs="Times New Roman"/>
                <w:sz w:val="12"/>
              </w:rPr>
            </w:pPr>
            <w:r>
              <w:rPr>
                <w:rFonts w:cs="Times New Roman"/>
                <w:sz w:val="12"/>
              </w:rPr>
              <w:t>VCNTPOP</w:t>
            </w:r>
          </w:p>
        </w:tc>
        <w:tc>
          <w:tcPr>
            <w:tcW w:w="778" w:type="dxa"/>
          </w:tcPr>
          <w:p w14:paraId="1CE72830" w14:textId="77777777" w:rsidR="00CC223A" w:rsidRPr="00EB0B0D" w:rsidRDefault="00CC223A" w:rsidP="007A1A18">
            <w:pPr>
              <w:rPr>
                <w:rFonts w:cs="Times New Roman"/>
                <w:sz w:val="12"/>
              </w:rPr>
            </w:pPr>
          </w:p>
        </w:tc>
        <w:tc>
          <w:tcPr>
            <w:tcW w:w="779" w:type="dxa"/>
          </w:tcPr>
          <w:p w14:paraId="6AFD8231" w14:textId="77777777" w:rsidR="00CC223A" w:rsidRPr="00EB0B0D" w:rsidRDefault="00E24AFF" w:rsidP="007A1A18">
            <w:pPr>
              <w:rPr>
                <w:rFonts w:cs="Times New Roman"/>
                <w:sz w:val="12"/>
              </w:rPr>
            </w:pPr>
            <w:r>
              <w:rPr>
                <w:rFonts w:cs="Times New Roman"/>
                <w:sz w:val="12"/>
              </w:rPr>
              <w:t>VMULS</w:t>
            </w:r>
          </w:p>
        </w:tc>
        <w:tc>
          <w:tcPr>
            <w:tcW w:w="778" w:type="dxa"/>
          </w:tcPr>
          <w:p w14:paraId="1A7879F4" w14:textId="77777777" w:rsidR="00CC223A" w:rsidRPr="00EB0B0D" w:rsidRDefault="00CC223A" w:rsidP="007A1A18">
            <w:pPr>
              <w:rPr>
                <w:rFonts w:cs="Times New Roman"/>
                <w:sz w:val="12"/>
              </w:rPr>
            </w:pPr>
          </w:p>
        </w:tc>
        <w:tc>
          <w:tcPr>
            <w:tcW w:w="778" w:type="dxa"/>
          </w:tcPr>
          <w:p w14:paraId="1AEB4BB3" w14:textId="77777777" w:rsidR="00CC223A" w:rsidRPr="00EB0B0D" w:rsidRDefault="00CC223A" w:rsidP="007A1A18">
            <w:pPr>
              <w:rPr>
                <w:rFonts w:cs="Times New Roman"/>
                <w:sz w:val="12"/>
              </w:rPr>
            </w:pPr>
          </w:p>
        </w:tc>
        <w:tc>
          <w:tcPr>
            <w:tcW w:w="778" w:type="dxa"/>
            <w:shd w:val="clear" w:color="auto" w:fill="auto"/>
          </w:tcPr>
          <w:p w14:paraId="4FC3E57F" w14:textId="77777777" w:rsidR="00CC223A" w:rsidRPr="00EB0B0D" w:rsidRDefault="00CC223A" w:rsidP="007A1A18">
            <w:pPr>
              <w:rPr>
                <w:rFonts w:cs="Times New Roman"/>
                <w:sz w:val="12"/>
              </w:rPr>
            </w:pPr>
          </w:p>
        </w:tc>
        <w:tc>
          <w:tcPr>
            <w:tcW w:w="778" w:type="dxa"/>
            <w:shd w:val="clear" w:color="auto" w:fill="auto"/>
          </w:tcPr>
          <w:p w14:paraId="29482051" w14:textId="77777777" w:rsidR="00CC223A" w:rsidRPr="00EB0B0D" w:rsidRDefault="007659B3" w:rsidP="007A1A18">
            <w:pPr>
              <w:rPr>
                <w:rFonts w:cs="Times New Roman"/>
                <w:sz w:val="12"/>
              </w:rPr>
            </w:pPr>
            <w:r>
              <w:rPr>
                <w:rFonts w:cs="Times New Roman"/>
                <w:sz w:val="12"/>
              </w:rPr>
              <w:t>VDIVS</w:t>
            </w:r>
          </w:p>
        </w:tc>
        <w:tc>
          <w:tcPr>
            <w:tcW w:w="779" w:type="dxa"/>
            <w:shd w:val="clear" w:color="auto" w:fill="auto"/>
          </w:tcPr>
          <w:p w14:paraId="4F0C7B79" w14:textId="77777777" w:rsidR="00CC223A" w:rsidRPr="00EB0B0D" w:rsidRDefault="00CC223A" w:rsidP="007A1A18">
            <w:pPr>
              <w:rPr>
                <w:rFonts w:cs="Times New Roman"/>
                <w:sz w:val="12"/>
              </w:rPr>
            </w:pPr>
          </w:p>
        </w:tc>
      </w:tr>
      <w:tr w:rsidR="00CC223A" w:rsidRPr="00EB0B0D" w14:paraId="7C0AD008" w14:textId="77777777" w:rsidTr="007A1A18">
        <w:tc>
          <w:tcPr>
            <w:tcW w:w="557" w:type="dxa"/>
            <w:shd w:val="clear" w:color="auto" w:fill="404040" w:themeFill="text1" w:themeFillTint="BF"/>
          </w:tcPr>
          <w:p w14:paraId="1A86AE94" w14:textId="77777777"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14:paraId="3BE4227B" w14:textId="77777777" w:rsidR="00CC223A" w:rsidRPr="00EB0B0D" w:rsidRDefault="00AC78F9" w:rsidP="007A1A18">
            <w:pPr>
              <w:rPr>
                <w:rFonts w:cs="Times New Roman"/>
                <w:sz w:val="12"/>
              </w:rPr>
            </w:pPr>
            <w:r>
              <w:rPr>
                <w:rFonts w:cs="Times New Roman"/>
                <w:sz w:val="12"/>
              </w:rPr>
              <w:t>VMAND</w:t>
            </w:r>
          </w:p>
        </w:tc>
        <w:tc>
          <w:tcPr>
            <w:tcW w:w="778" w:type="dxa"/>
          </w:tcPr>
          <w:p w14:paraId="3A0BA3CC" w14:textId="77777777" w:rsidR="00CC223A" w:rsidRPr="00EB0B0D" w:rsidRDefault="00AC78F9" w:rsidP="007A1A18">
            <w:pPr>
              <w:rPr>
                <w:rFonts w:cs="Times New Roman"/>
                <w:sz w:val="12"/>
              </w:rPr>
            </w:pPr>
            <w:r>
              <w:rPr>
                <w:rFonts w:cs="Times New Roman"/>
                <w:sz w:val="12"/>
              </w:rPr>
              <w:t>VMOR</w:t>
            </w:r>
          </w:p>
        </w:tc>
        <w:tc>
          <w:tcPr>
            <w:tcW w:w="778" w:type="dxa"/>
          </w:tcPr>
          <w:p w14:paraId="6B979E27" w14:textId="77777777" w:rsidR="00CC223A" w:rsidRPr="00EB0B0D" w:rsidRDefault="00AC78F9" w:rsidP="007A1A18">
            <w:pPr>
              <w:rPr>
                <w:rFonts w:cs="Times New Roman"/>
                <w:sz w:val="12"/>
              </w:rPr>
            </w:pPr>
            <w:r>
              <w:rPr>
                <w:rFonts w:cs="Times New Roman"/>
                <w:sz w:val="12"/>
              </w:rPr>
              <w:t>VMXOR</w:t>
            </w:r>
          </w:p>
        </w:tc>
        <w:tc>
          <w:tcPr>
            <w:tcW w:w="778" w:type="dxa"/>
          </w:tcPr>
          <w:p w14:paraId="329B1E3A" w14:textId="77777777" w:rsidR="00CC223A" w:rsidRPr="00EB0B0D" w:rsidRDefault="00AC78F9" w:rsidP="007A1A18">
            <w:pPr>
              <w:rPr>
                <w:rFonts w:cs="Times New Roman"/>
                <w:sz w:val="12"/>
              </w:rPr>
            </w:pPr>
            <w:r>
              <w:rPr>
                <w:rFonts w:cs="Times New Roman"/>
                <w:sz w:val="12"/>
              </w:rPr>
              <w:t>VMXNOR</w:t>
            </w:r>
          </w:p>
        </w:tc>
        <w:tc>
          <w:tcPr>
            <w:tcW w:w="778" w:type="dxa"/>
          </w:tcPr>
          <w:p w14:paraId="03E36BD1" w14:textId="77777777" w:rsidR="00CC223A" w:rsidRPr="00EB0B0D" w:rsidRDefault="00AC78F9" w:rsidP="007A1A18">
            <w:pPr>
              <w:rPr>
                <w:rFonts w:cs="Times New Roman"/>
                <w:sz w:val="12"/>
              </w:rPr>
            </w:pPr>
            <w:r>
              <w:rPr>
                <w:rFonts w:cs="Times New Roman"/>
                <w:sz w:val="12"/>
              </w:rPr>
              <w:t>VMPOP</w:t>
            </w:r>
          </w:p>
        </w:tc>
        <w:tc>
          <w:tcPr>
            <w:tcW w:w="779" w:type="dxa"/>
          </w:tcPr>
          <w:p w14:paraId="46ABF51C" w14:textId="77777777" w:rsidR="00CC223A" w:rsidRPr="00EB0B0D" w:rsidRDefault="00237D3C" w:rsidP="007A1A18">
            <w:pPr>
              <w:rPr>
                <w:rFonts w:cs="Times New Roman"/>
                <w:sz w:val="12"/>
              </w:rPr>
            </w:pPr>
            <w:r>
              <w:rPr>
                <w:rFonts w:cs="Times New Roman"/>
                <w:sz w:val="12"/>
              </w:rPr>
              <w:t>VMFILL</w:t>
            </w:r>
          </w:p>
        </w:tc>
        <w:tc>
          <w:tcPr>
            <w:tcW w:w="778" w:type="dxa"/>
          </w:tcPr>
          <w:p w14:paraId="4DE71840" w14:textId="77777777"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14:paraId="359A2A5D" w14:textId="77777777"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14:paraId="765806D3" w14:textId="77777777" w:rsidR="00CC223A" w:rsidRPr="00EB0B0D" w:rsidRDefault="00CC223A" w:rsidP="007A1A18">
            <w:pPr>
              <w:rPr>
                <w:rFonts w:cs="Times New Roman"/>
                <w:sz w:val="12"/>
              </w:rPr>
            </w:pPr>
          </w:p>
        </w:tc>
        <w:tc>
          <w:tcPr>
            <w:tcW w:w="778" w:type="dxa"/>
          </w:tcPr>
          <w:p w14:paraId="2A0AD313" w14:textId="77777777" w:rsidR="00CC223A" w:rsidRPr="00EB0B0D" w:rsidRDefault="00CC223A" w:rsidP="007A1A18">
            <w:pPr>
              <w:rPr>
                <w:rFonts w:cs="Times New Roman"/>
                <w:sz w:val="12"/>
              </w:rPr>
            </w:pPr>
          </w:p>
        </w:tc>
        <w:tc>
          <w:tcPr>
            <w:tcW w:w="779" w:type="dxa"/>
          </w:tcPr>
          <w:p w14:paraId="7C5054A5" w14:textId="77777777" w:rsidR="00CC223A" w:rsidRPr="00EB0B0D" w:rsidRDefault="007A1A18" w:rsidP="007A1A18">
            <w:pPr>
              <w:rPr>
                <w:rFonts w:cs="Times New Roman"/>
                <w:sz w:val="12"/>
              </w:rPr>
            </w:pPr>
            <w:r>
              <w:rPr>
                <w:rFonts w:cs="Times New Roman"/>
                <w:sz w:val="12"/>
              </w:rPr>
              <w:t>VMUL</w:t>
            </w:r>
          </w:p>
        </w:tc>
        <w:tc>
          <w:tcPr>
            <w:tcW w:w="778" w:type="dxa"/>
          </w:tcPr>
          <w:p w14:paraId="30CC287E" w14:textId="77777777" w:rsidR="00CC223A" w:rsidRPr="00EB0B0D" w:rsidRDefault="00CC223A" w:rsidP="007A1A18">
            <w:pPr>
              <w:rPr>
                <w:rFonts w:cs="Times New Roman"/>
                <w:sz w:val="12"/>
              </w:rPr>
            </w:pPr>
          </w:p>
        </w:tc>
        <w:tc>
          <w:tcPr>
            <w:tcW w:w="778" w:type="dxa"/>
          </w:tcPr>
          <w:p w14:paraId="233A28A4" w14:textId="77777777" w:rsidR="00CC223A" w:rsidRPr="00EB0B0D" w:rsidRDefault="00CC223A" w:rsidP="007A1A18">
            <w:pPr>
              <w:rPr>
                <w:rFonts w:cs="Times New Roman"/>
                <w:sz w:val="12"/>
              </w:rPr>
            </w:pPr>
          </w:p>
        </w:tc>
        <w:tc>
          <w:tcPr>
            <w:tcW w:w="778" w:type="dxa"/>
            <w:shd w:val="clear" w:color="auto" w:fill="auto"/>
          </w:tcPr>
          <w:p w14:paraId="0935DE45" w14:textId="77777777" w:rsidR="00CC223A" w:rsidRPr="00EB0B0D" w:rsidRDefault="00CC223A" w:rsidP="007A1A18">
            <w:pPr>
              <w:rPr>
                <w:rFonts w:cs="Times New Roman"/>
                <w:sz w:val="12"/>
              </w:rPr>
            </w:pPr>
          </w:p>
        </w:tc>
        <w:tc>
          <w:tcPr>
            <w:tcW w:w="778" w:type="dxa"/>
            <w:shd w:val="clear" w:color="auto" w:fill="auto"/>
          </w:tcPr>
          <w:p w14:paraId="729CA380" w14:textId="77777777" w:rsidR="00CC223A" w:rsidRPr="00EB0B0D" w:rsidRDefault="007A1A18" w:rsidP="007A1A18">
            <w:pPr>
              <w:rPr>
                <w:rFonts w:cs="Times New Roman"/>
                <w:sz w:val="12"/>
              </w:rPr>
            </w:pPr>
            <w:r>
              <w:rPr>
                <w:rFonts w:cs="Times New Roman"/>
                <w:sz w:val="12"/>
              </w:rPr>
              <w:t>VDIV</w:t>
            </w:r>
          </w:p>
        </w:tc>
        <w:tc>
          <w:tcPr>
            <w:tcW w:w="779" w:type="dxa"/>
            <w:shd w:val="clear" w:color="auto" w:fill="auto"/>
          </w:tcPr>
          <w:p w14:paraId="7E396CAB" w14:textId="77777777" w:rsidR="00CC223A" w:rsidRPr="00EB0B0D" w:rsidRDefault="00CC223A" w:rsidP="007A1A18">
            <w:pPr>
              <w:rPr>
                <w:rFonts w:cs="Times New Roman"/>
                <w:sz w:val="12"/>
              </w:rPr>
            </w:pPr>
          </w:p>
        </w:tc>
      </w:tr>
    </w:tbl>
    <w:p w14:paraId="45DBC31C" w14:textId="77777777" w:rsidR="00C778C6" w:rsidRDefault="00C778C6">
      <w:pPr>
        <w:rPr>
          <w:rFonts w:cs="Times New Roman"/>
        </w:rPr>
      </w:pPr>
    </w:p>
    <w:p w14:paraId="1AD8DAEC" w14:textId="77777777" w:rsidR="003964FF" w:rsidRPr="00EB0B0D" w:rsidRDefault="003964FF">
      <w:pPr>
        <w:rPr>
          <w:rFonts w:cs="Times New Roman"/>
        </w:rPr>
      </w:pPr>
      <w:r w:rsidRPr="00EB0B0D">
        <w:rPr>
          <w:rFonts w:cs="Times New Roman"/>
        </w:rPr>
        <w:br w:type="page"/>
      </w:r>
    </w:p>
    <w:p w14:paraId="0C5349BB" w14:textId="77777777"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14:paraId="72405509" w14:textId="77777777" w:rsidR="0044580C" w:rsidRPr="00EB0B0D" w:rsidRDefault="0044580C" w:rsidP="0044580C">
      <w:pPr>
        <w:pStyle w:val="Heading1"/>
        <w:rPr>
          <w:rFonts w:cs="Times New Roman"/>
        </w:rPr>
      </w:pPr>
      <w:r w:rsidRPr="00EB0B0D">
        <w:rPr>
          <w:rFonts w:cs="Times New Roman"/>
        </w:rPr>
        <w:lastRenderedPageBreak/>
        <w:t>Appendix</w:t>
      </w:r>
    </w:p>
    <w:p w14:paraId="290B2CC3" w14:textId="77777777" w:rsidR="00D95579" w:rsidRPr="00EB0B0D" w:rsidRDefault="00D95579" w:rsidP="004A46FC">
      <w:pPr>
        <w:pStyle w:val="Heading2"/>
        <w:rPr>
          <w:rFonts w:cs="Times New Roman"/>
        </w:rPr>
      </w:pPr>
      <w:r w:rsidRPr="00EB0B0D">
        <w:rPr>
          <w:rFonts w:cs="Times New Roman"/>
        </w:rPr>
        <w:t>Reducing the size of the core.</w:t>
      </w:r>
    </w:p>
    <w:p w14:paraId="2CC0FD4C" w14:textId="77777777"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14:paraId="02C218E4" w14:textId="77777777"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14:paraId="6B4192DB" w14:textId="77777777"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14:paraId="4DABC5F5" w14:textId="77777777"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14:paraId="51D63639" w14:textId="77777777"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14:paraId="21EB09F7" w14:textId="77777777"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14:paraId="50EA19BA" w14:textId="77777777" w:rsidR="007613A0" w:rsidRPr="00EB0B0D" w:rsidRDefault="007613A0">
      <w:pPr>
        <w:rPr>
          <w:rFonts w:cs="Times New Roman"/>
        </w:rPr>
      </w:pPr>
      <w:r w:rsidRPr="00EB0B0D">
        <w:rPr>
          <w:rFonts w:cs="Times New Roman"/>
        </w:rPr>
        <w:t>Architectural Register vs Physical Registers</w:t>
      </w:r>
    </w:p>
    <w:p w14:paraId="3FE9DBF9" w14:textId="77777777"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14:paraId="09A8AC69" w14:textId="77777777" w:rsidR="001258BA" w:rsidRPr="00EB0B0D" w:rsidRDefault="00553E0F">
      <w:pPr>
        <w:rPr>
          <w:rFonts w:cs="Times New Roman"/>
        </w:rPr>
      </w:pPr>
      <w:r w:rsidRPr="00EB0B0D">
        <w:rPr>
          <w:rFonts w:cs="Times New Roman"/>
        </w:rPr>
        <w:t>Register Renaming</w:t>
      </w:r>
    </w:p>
    <w:p w14:paraId="26EB0087" w14:textId="77777777"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14:paraId="2080005B" w14:textId="77777777"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14:paraId="699A5735" w14:textId="77777777" w:rsidR="00764251" w:rsidRPr="00EB0B0D" w:rsidRDefault="00764251">
      <w:pPr>
        <w:rPr>
          <w:rFonts w:cs="Times New Roman"/>
        </w:rPr>
      </w:pPr>
      <w:r w:rsidRPr="00EB0B0D">
        <w:rPr>
          <w:rFonts w:cs="Times New Roman"/>
        </w:rPr>
        <w:t>Instruction Cache Miss</w:t>
      </w:r>
    </w:p>
    <w:p w14:paraId="61107647" w14:textId="77777777"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14:paraId="4F965C75" w14:textId="77777777" w:rsidR="00213947" w:rsidRDefault="00213947">
      <w:pPr>
        <w:rPr>
          <w:rFonts w:cs="Times New Roman"/>
        </w:rPr>
      </w:pPr>
      <w:r>
        <w:rPr>
          <w:rFonts w:cs="Times New Roman"/>
        </w:rPr>
        <w:t>Branches</w:t>
      </w:r>
    </w:p>
    <w:p w14:paraId="5665C61A" w14:textId="77777777"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14:paraId="196DA5DE" w14:textId="77777777"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14:paraId="1E8107FF" w14:textId="77777777" w:rsidR="00C572AC" w:rsidRDefault="00C572AC" w:rsidP="00BE1043">
      <w:pPr>
        <w:ind w:left="720"/>
        <w:rPr>
          <w:rFonts w:cs="Times New Roman"/>
        </w:rPr>
      </w:pPr>
    </w:p>
    <w:p w14:paraId="571C8D03" w14:textId="77777777" w:rsidR="00901290" w:rsidRDefault="00901290" w:rsidP="00901290">
      <w:pPr>
        <w:pStyle w:val="Heading2"/>
      </w:pPr>
      <w:r>
        <w:t>Configuration Defines</w:t>
      </w:r>
    </w:p>
    <w:p w14:paraId="7D5AA1F3" w14:textId="77777777" w:rsidR="00901290" w:rsidRDefault="00901290" w:rsidP="00C572AC">
      <w:r>
        <w:t>Q2VECTORS</w:t>
      </w:r>
    </w:p>
    <w:p w14:paraId="1903DCC5" w14:textId="77777777" w:rsidR="00901290" w:rsidRDefault="00901290" w:rsidP="00901290">
      <w:pPr>
        <w:pStyle w:val="ListParagraph"/>
        <w:numPr>
          <w:ilvl w:val="0"/>
          <w:numId w:val="4"/>
        </w:numPr>
      </w:pPr>
      <w:r>
        <w:t>allows queuing two vector elements per cycle, rather than just one</w:t>
      </w:r>
    </w:p>
    <w:p w14:paraId="44391DD9" w14:textId="77777777" w:rsidR="00901290" w:rsidRDefault="00901290" w:rsidP="00901290">
      <w:pPr>
        <w:pStyle w:val="ListParagraph"/>
        <w:numPr>
          <w:ilvl w:val="0"/>
          <w:numId w:val="4"/>
        </w:numPr>
      </w:pPr>
      <w:r>
        <w:t>increases code size and complexity</w:t>
      </w:r>
    </w:p>
    <w:p w14:paraId="5E3AF515" w14:textId="77777777" w:rsidR="00901290" w:rsidRDefault="00901290" w:rsidP="00901290">
      <w:pPr>
        <w:pStyle w:val="ListParagraph"/>
        <w:numPr>
          <w:ilvl w:val="0"/>
          <w:numId w:val="4"/>
        </w:numPr>
      </w:pPr>
      <w:r>
        <w:t>not known to be working</w:t>
      </w:r>
    </w:p>
    <w:p w14:paraId="16D90C02" w14:textId="77777777" w:rsidR="00901290" w:rsidRDefault="00901290" w:rsidP="00901290">
      <w:pPr>
        <w:pStyle w:val="ListParagraph"/>
      </w:pPr>
    </w:p>
    <w:p w14:paraId="1FAE795A" w14:textId="77777777" w:rsidR="00022D1F" w:rsidRDefault="00022D1F" w:rsidP="00022D1F">
      <w:pPr>
        <w:pStyle w:val="ListParagraph"/>
        <w:ind w:left="0"/>
      </w:pPr>
      <w:r>
        <w:t>SUPPORT_SMT</w:t>
      </w:r>
    </w:p>
    <w:p w14:paraId="03723642" w14:textId="77777777" w:rsidR="00022D1F" w:rsidRDefault="00022D1F" w:rsidP="00022D1F">
      <w:pPr>
        <w:pStyle w:val="ListParagraph"/>
        <w:numPr>
          <w:ilvl w:val="0"/>
          <w:numId w:val="4"/>
        </w:numPr>
      </w:pPr>
      <w:r>
        <w:t>Enables support for SMT and two threads of execution.</w:t>
      </w:r>
    </w:p>
    <w:p w14:paraId="4F983D2B" w14:textId="77777777" w:rsidR="00022D1F" w:rsidRDefault="00022D1F" w:rsidP="00022D1F">
      <w:pPr>
        <w:pStyle w:val="ListParagraph"/>
        <w:numPr>
          <w:ilvl w:val="0"/>
          <w:numId w:val="4"/>
        </w:numPr>
      </w:pPr>
      <w:r>
        <w:t>increase the size of the core</w:t>
      </w:r>
    </w:p>
    <w:p w14:paraId="1E6F877F" w14:textId="77777777" w:rsidR="009D0C5D" w:rsidRDefault="009D0C5D" w:rsidP="009D0C5D">
      <w:pPr>
        <w:pStyle w:val="ListParagraph"/>
        <w:ind w:left="0"/>
      </w:pPr>
    </w:p>
    <w:p w14:paraId="37ADC3B1" w14:textId="77777777" w:rsidR="00551C3D" w:rsidRDefault="00551C3D" w:rsidP="009D0C5D">
      <w:pPr>
        <w:pStyle w:val="ListParagraph"/>
        <w:ind w:left="0"/>
      </w:pPr>
      <w:r>
        <w:t>SUPPORT_DBG</w:t>
      </w:r>
    </w:p>
    <w:p w14:paraId="20392BC1" w14:textId="77777777" w:rsidR="00551C3D" w:rsidRDefault="00551C3D" w:rsidP="00022D1F">
      <w:pPr>
        <w:pStyle w:val="ListParagraph"/>
        <w:numPr>
          <w:ilvl w:val="0"/>
          <w:numId w:val="4"/>
        </w:numPr>
      </w:pPr>
      <w:r>
        <w:t>- enables support for debug registers and logic</w:t>
      </w:r>
    </w:p>
    <w:p w14:paraId="4C504568" w14:textId="77777777" w:rsidR="00901290" w:rsidRDefault="00901290" w:rsidP="00901290">
      <w:pPr>
        <w:pStyle w:val="Heading2"/>
      </w:pPr>
      <w:r>
        <w:t>Parameters</w:t>
      </w:r>
    </w:p>
    <w:p w14:paraId="3E838CC2" w14:textId="77777777" w:rsidR="00901290" w:rsidRDefault="00901290" w:rsidP="00901290">
      <w:pPr>
        <w:pStyle w:val="ListParagraph"/>
        <w:ind w:left="0"/>
      </w:pPr>
      <w:r>
        <w:t>SUP_TXE</w:t>
      </w:r>
    </w:p>
    <w:p w14:paraId="57BBD07B" w14:textId="77777777" w:rsidR="00901290" w:rsidRDefault="00901290" w:rsidP="00901290">
      <w:pPr>
        <w:pStyle w:val="ListParagraph"/>
        <w:numPr>
          <w:ilvl w:val="0"/>
          <w:numId w:val="4"/>
        </w:numPr>
      </w:pPr>
      <w:r>
        <w:t>default 0</w:t>
      </w:r>
    </w:p>
    <w:p w14:paraId="5B39EF00" w14:textId="77777777" w:rsidR="00901290" w:rsidRDefault="00901290" w:rsidP="00901290">
      <w:pPr>
        <w:pStyle w:val="ListParagraph"/>
        <w:numPr>
          <w:ilvl w:val="0"/>
          <w:numId w:val="4"/>
        </w:numPr>
      </w:pPr>
      <w:r>
        <w:t>enables support for the call target exception</w:t>
      </w:r>
    </w:p>
    <w:p w14:paraId="5892B78D" w14:textId="77777777" w:rsidR="00901290" w:rsidRDefault="00901290" w:rsidP="00901290">
      <w:r>
        <w:t>SUP_VECTOR</w:t>
      </w:r>
    </w:p>
    <w:p w14:paraId="0F989349" w14:textId="77777777" w:rsidR="00901290" w:rsidRDefault="00901290" w:rsidP="00901290">
      <w:pPr>
        <w:pStyle w:val="ListParagraph"/>
        <w:numPr>
          <w:ilvl w:val="0"/>
          <w:numId w:val="4"/>
        </w:numPr>
      </w:pPr>
      <w:r>
        <w:t>default 1</w:t>
      </w:r>
    </w:p>
    <w:p w14:paraId="6B57230C" w14:textId="77777777" w:rsidR="00901290" w:rsidRDefault="00901290" w:rsidP="00901290">
      <w:pPr>
        <w:pStyle w:val="ListParagraph"/>
        <w:numPr>
          <w:ilvl w:val="0"/>
          <w:numId w:val="4"/>
        </w:numPr>
      </w:pPr>
      <w:r>
        <w:t>enables support for vector instructions</w:t>
      </w:r>
    </w:p>
    <w:p w14:paraId="08E860CC" w14:textId="77777777" w:rsidR="00C572AC" w:rsidRDefault="00C572AC" w:rsidP="00901290">
      <w:r>
        <w:lastRenderedPageBreak/>
        <w:br w:type="page"/>
      </w:r>
    </w:p>
    <w:p w14:paraId="55D63911" w14:textId="77777777" w:rsidR="00901290" w:rsidRDefault="00901290" w:rsidP="00901290">
      <w:pPr>
        <w:pStyle w:val="ListParagraph"/>
        <w:numPr>
          <w:ilvl w:val="0"/>
          <w:numId w:val="4"/>
        </w:numPr>
      </w:pPr>
    </w:p>
    <w:p w14:paraId="16581B8B" w14:textId="77777777" w:rsidR="00B25618" w:rsidRPr="00EB0B0D" w:rsidRDefault="00B25618">
      <w:pPr>
        <w:rPr>
          <w:rFonts w:eastAsiaTheme="majorEastAsia" w:cs="Times New Roman"/>
          <w:b/>
          <w:bCs/>
          <w:sz w:val="26"/>
          <w:szCs w:val="26"/>
        </w:rPr>
      </w:pPr>
    </w:p>
    <w:p w14:paraId="4D255938" w14:textId="77777777" w:rsidR="0044580C" w:rsidRPr="00EB0B0D" w:rsidRDefault="0044580C" w:rsidP="0044580C">
      <w:pPr>
        <w:pStyle w:val="Heading2"/>
        <w:rPr>
          <w:rFonts w:cs="Times New Roman"/>
        </w:rPr>
      </w:pPr>
      <w:r w:rsidRPr="00EB0B0D">
        <w:rPr>
          <w:rFonts w:cs="Times New Roman"/>
        </w:rPr>
        <w:t>Instructions Supported Only on ALU #0</w:t>
      </w:r>
    </w:p>
    <w:p w14:paraId="2CDC9C40" w14:textId="77777777"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14:paraId="26631419" w14:textId="77777777"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14:paraId="4206DC8C" w14:textId="77777777"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14:paraId="1C47BC0E" w14:textId="77777777"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14:paraId="07062CB9" w14:textId="77777777"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14:paraId="12EE5B33" w14:textId="77777777"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14:paraId="5D2D6A86" w14:textId="77777777"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14:paraId="325C7CF5" w14:textId="77777777"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w:t>
      </w:r>
      <w:proofErr w:type="gramStart"/>
      <w:r w:rsidR="009B159F" w:rsidRPr="00EB0B0D">
        <w:rPr>
          <w:rFonts w:cs="Times New Roman"/>
        </w:rPr>
        <w:t>used</w:t>
      </w:r>
      <w:proofErr w:type="gramEnd"/>
      <w:r w:rsidR="009B159F" w:rsidRPr="00EB0B0D">
        <w:rPr>
          <w:rFonts w:cs="Times New Roman"/>
        </w:rPr>
        <w:t xml:space="preserve"> they are supported only on </w:t>
      </w:r>
      <w:proofErr w:type="spellStart"/>
      <w:r w:rsidR="009B159F" w:rsidRPr="00EB0B0D">
        <w:rPr>
          <w:rFonts w:cs="Times New Roman"/>
        </w:rPr>
        <w:t>alu</w:t>
      </w:r>
      <w:proofErr w:type="spellEnd"/>
      <w:r w:rsidR="009B159F" w:rsidRPr="00EB0B0D">
        <w:rPr>
          <w:rFonts w:cs="Times New Roman"/>
        </w:rPr>
        <w:t xml:space="preserve"> #0.</w:t>
      </w:r>
    </w:p>
    <w:p w14:paraId="21329A86" w14:textId="77777777" w:rsidR="0044580C" w:rsidRPr="00EB0B0D" w:rsidRDefault="0044580C" w:rsidP="0044580C">
      <w:pPr>
        <w:pStyle w:val="ListParagraph"/>
        <w:numPr>
          <w:ilvl w:val="1"/>
          <w:numId w:val="1"/>
        </w:numPr>
        <w:rPr>
          <w:rFonts w:cs="Times New Roman"/>
        </w:rPr>
      </w:pPr>
      <w:r w:rsidRPr="00EB0B0D">
        <w:rPr>
          <w:rFonts w:cs="Times New Roman"/>
        </w:rPr>
        <w:t>CSR instruction</w:t>
      </w:r>
    </w:p>
    <w:p w14:paraId="2D5EC027" w14:textId="77777777"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14:paraId="26FE57DC" w14:textId="77777777" w:rsidR="009D418E" w:rsidRDefault="009D418E">
      <w:pPr>
        <w:rPr>
          <w:rFonts w:eastAsiaTheme="majorEastAsia" w:cs="Times New Roman"/>
          <w:b/>
          <w:bCs/>
          <w:sz w:val="27"/>
          <w:szCs w:val="27"/>
        </w:rPr>
      </w:pPr>
      <w:r>
        <w:rPr>
          <w:rFonts w:cs="Times New Roman"/>
          <w:sz w:val="27"/>
          <w:szCs w:val="27"/>
        </w:rPr>
        <w:br w:type="page"/>
      </w:r>
    </w:p>
    <w:p w14:paraId="067D5589" w14:textId="77777777" w:rsidR="00FD40CD" w:rsidRDefault="00FD40CD" w:rsidP="0031375C">
      <w:pPr>
        <w:pStyle w:val="Heading1"/>
      </w:pPr>
      <w:r>
        <w:lastRenderedPageBreak/>
        <w:t>Glossary</w:t>
      </w:r>
    </w:p>
    <w:p w14:paraId="11472E9B" w14:textId="77777777" w:rsidR="00165DE2" w:rsidRDefault="00165DE2" w:rsidP="00165DE2">
      <w:pPr>
        <w:pStyle w:val="Heading2"/>
      </w:pPr>
      <w:bookmarkStart w:id="70" w:name="_Toc439058233"/>
      <w:r>
        <w:t>Burst Access</w:t>
      </w:r>
      <w:bookmarkEnd w:id="70"/>
    </w:p>
    <w:p w14:paraId="72D3AEDF" w14:textId="77777777"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14:paraId="3DE8948D" w14:textId="77777777" w:rsidR="0031375C" w:rsidRDefault="0031375C" w:rsidP="00165DE2">
      <w:pPr>
        <w:pStyle w:val="Heading2"/>
      </w:pPr>
      <w:bookmarkStart w:id="71" w:name="_Hlk504941772"/>
      <w:bookmarkStart w:id="72" w:name="_Toc439058234"/>
      <w:r>
        <w:t>BTB</w:t>
      </w:r>
    </w:p>
    <w:p w14:paraId="1E97C2A9" w14:textId="77777777"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71"/>
    <w:p w14:paraId="3F139447" w14:textId="77777777" w:rsidR="00165DE2" w:rsidRDefault="00165DE2" w:rsidP="00165DE2">
      <w:pPr>
        <w:pStyle w:val="Heading2"/>
      </w:pPr>
      <w:r>
        <w:t>FPGA</w:t>
      </w:r>
      <w:bookmarkEnd w:id="72"/>
    </w:p>
    <w:p w14:paraId="6D2C3B30" w14:textId="77777777"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54E780A5" w14:textId="77777777" w:rsidR="00165DE2" w:rsidRDefault="00165DE2" w:rsidP="00165DE2">
      <w:bookmarkStart w:id="73" w:name="_Toc439058235"/>
      <w:r w:rsidRPr="004904DA">
        <w:rPr>
          <w:rStyle w:val="Heading2Char"/>
        </w:rPr>
        <w:t>HDL</w:t>
      </w:r>
      <w:bookmarkEnd w:id="73"/>
    </w:p>
    <w:p w14:paraId="503F1C79" w14:textId="77777777" w:rsidR="00165DE2" w:rsidRPr="008B6EBB" w:rsidRDefault="00165DE2" w:rsidP="00165DE2">
      <w:pPr>
        <w:ind w:left="1440"/>
      </w:pPr>
      <w:r>
        <w:t>An acronym that stands for ‘Hardware Description Language’. A hardware description language is used to describe hardware constructs at a high level.</w:t>
      </w:r>
    </w:p>
    <w:p w14:paraId="20342254" w14:textId="77777777" w:rsidR="00165DE2" w:rsidRDefault="00165DE2" w:rsidP="00165DE2">
      <w:pPr>
        <w:pStyle w:val="Heading2"/>
      </w:pPr>
      <w:bookmarkStart w:id="74" w:name="_Toc439058236"/>
      <w:r>
        <w:t>Instruction Bundle</w:t>
      </w:r>
      <w:bookmarkEnd w:id="74"/>
    </w:p>
    <w:p w14:paraId="0B15B83A" w14:textId="77777777"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14:paraId="5B493607" w14:textId="77777777" w:rsidR="00165DE2" w:rsidRDefault="00165DE2" w:rsidP="00165DE2">
      <w:pPr>
        <w:pStyle w:val="Heading2"/>
      </w:pPr>
      <w:bookmarkStart w:id="75" w:name="_Toc439058237"/>
      <w:r>
        <w:t>ISA</w:t>
      </w:r>
      <w:bookmarkEnd w:id="75"/>
    </w:p>
    <w:p w14:paraId="22AA83C9" w14:textId="77777777"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14:paraId="028E7650" w14:textId="77777777" w:rsidR="00165DE2" w:rsidRDefault="00165DE2" w:rsidP="00165DE2">
      <w:pPr>
        <w:pStyle w:val="Heading2"/>
      </w:pPr>
      <w:bookmarkStart w:id="76" w:name="_Toc439058238"/>
      <w:r>
        <w:t>Linear Address</w:t>
      </w:r>
      <w:bookmarkEnd w:id="76"/>
    </w:p>
    <w:p w14:paraId="2E5D88B2" w14:textId="77777777" w:rsidR="00165DE2" w:rsidRDefault="00165DE2" w:rsidP="00165DE2">
      <w:pPr>
        <w:ind w:left="1440"/>
      </w:pPr>
      <w:r>
        <w:t>A linear address is the resulting address from a virtual address after segmentation has been applied.</w:t>
      </w:r>
    </w:p>
    <w:p w14:paraId="5551DFE5" w14:textId="77777777" w:rsidR="00165DE2" w:rsidRDefault="00165DE2" w:rsidP="00165DE2">
      <w:pPr>
        <w:pStyle w:val="Heading2"/>
      </w:pPr>
      <w:bookmarkStart w:id="77" w:name="_Toc439058239"/>
      <w:bookmarkStart w:id="78" w:name="_Hlk504941813"/>
      <w:r>
        <w:t>Physical Address</w:t>
      </w:r>
      <w:bookmarkEnd w:id="77"/>
    </w:p>
    <w:p w14:paraId="41072CC2" w14:textId="77777777"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14:paraId="4B4CDCC7" w14:textId="77777777" w:rsidR="00165DE2" w:rsidRDefault="00165DE2" w:rsidP="00165DE2">
      <w:pPr>
        <w:pStyle w:val="Heading2"/>
      </w:pPr>
      <w:bookmarkStart w:id="79" w:name="_Toc439058240"/>
      <w:bookmarkStart w:id="80" w:name="_Hlk504941874"/>
      <w:bookmarkEnd w:id="78"/>
      <w:r>
        <w:t>Program Counter</w:t>
      </w:r>
      <w:bookmarkEnd w:id="79"/>
      <w:r>
        <w:t xml:space="preserve"> </w:t>
      </w:r>
    </w:p>
    <w:p w14:paraId="5EBE9103" w14:textId="77777777"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14:paraId="4FCE0E4F" w14:textId="77777777" w:rsidR="00C0548A" w:rsidRDefault="00C0548A" w:rsidP="00165DE2">
      <w:pPr>
        <w:pStyle w:val="Heading2"/>
      </w:pPr>
      <w:bookmarkStart w:id="81" w:name="_Toc439058241"/>
      <w:r>
        <w:t>ROB</w:t>
      </w:r>
    </w:p>
    <w:p w14:paraId="2F07CDF5" w14:textId="77777777" w:rsidR="00C0548A" w:rsidRPr="00C0548A" w:rsidRDefault="00C0548A" w:rsidP="0074565B">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14:paraId="59750100" w14:textId="77777777" w:rsidR="00165DE2" w:rsidRDefault="00165DE2" w:rsidP="00165DE2">
      <w:pPr>
        <w:pStyle w:val="Heading2"/>
      </w:pPr>
      <w:r>
        <w:t xml:space="preserve">RSB </w:t>
      </w:r>
    </w:p>
    <w:p w14:paraId="78B44466" w14:textId="77777777"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80"/>
    <w:p w14:paraId="36B0F05F" w14:textId="77777777" w:rsidR="00165DE2" w:rsidRDefault="00165DE2" w:rsidP="00165DE2">
      <w:pPr>
        <w:pStyle w:val="Heading2"/>
      </w:pPr>
      <w:r>
        <w:t>SIMD</w:t>
      </w:r>
      <w:bookmarkEnd w:id="81"/>
    </w:p>
    <w:p w14:paraId="3D0234F8" w14:textId="77777777"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14:paraId="18B6DA60" w14:textId="77777777" w:rsidR="00165DE2" w:rsidRPr="00CC7CCF" w:rsidRDefault="00165DE2" w:rsidP="00CC7CCF">
      <w:pPr>
        <w:pStyle w:val="Heading2"/>
        <w:rPr>
          <w:b w:val="0"/>
        </w:rPr>
      </w:pPr>
      <w:bookmarkStart w:id="82" w:name="_Toc439058242"/>
      <w:bookmarkStart w:id="83" w:name="_Hlk504941930"/>
      <w:r w:rsidRPr="00CC7CCF">
        <w:rPr>
          <w:rStyle w:val="Heading2Char"/>
          <w:b/>
        </w:rPr>
        <w:t>Stack Pointer</w:t>
      </w:r>
      <w:bookmarkEnd w:id="82"/>
    </w:p>
    <w:p w14:paraId="39E444E8" w14:textId="77777777"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w:t>
      </w:r>
      <w:proofErr w:type="gramStart"/>
      <w:r w:rsidR="00E86F48">
        <w:t>purposes</w:t>
      </w:r>
      <w:proofErr w:type="gramEnd"/>
      <w:r w:rsidR="00E86F48">
        <w:t xml:space="preserve">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83"/>
    </w:p>
    <w:p w14:paraId="05343C52" w14:textId="77777777" w:rsidR="00165DE2" w:rsidRDefault="00FD07A4" w:rsidP="00FD07A4">
      <w:pPr>
        <w:pStyle w:val="Heading2"/>
      </w:pPr>
      <w:r>
        <w:t>TLB</w:t>
      </w:r>
    </w:p>
    <w:p w14:paraId="3FFAC691" w14:textId="77777777"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12A08C09" w14:textId="77777777" w:rsidR="00FD40CD" w:rsidRDefault="00FD40CD" w:rsidP="00E04783">
      <w:pPr>
        <w:ind w:left="720"/>
        <w:rPr>
          <w:rFonts w:eastAsiaTheme="majorEastAsia" w:cs="Times New Roman"/>
          <w:b/>
          <w:bCs/>
          <w:sz w:val="27"/>
          <w:szCs w:val="27"/>
        </w:rPr>
      </w:pPr>
      <w:r>
        <w:rPr>
          <w:rFonts w:cs="Times New Roman"/>
          <w:sz w:val="27"/>
          <w:szCs w:val="27"/>
        </w:rPr>
        <w:br w:type="page"/>
      </w:r>
    </w:p>
    <w:p w14:paraId="3428E334" w14:textId="77777777" w:rsidR="00C0548A" w:rsidRDefault="00C0548A" w:rsidP="00C0548A">
      <w:pPr>
        <w:pStyle w:val="Heading1"/>
      </w:pPr>
      <w:bookmarkStart w:id="84" w:name="_Toc504952078"/>
      <w:r>
        <w:lastRenderedPageBreak/>
        <w:t>Miscellaneous</w:t>
      </w:r>
    </w:p>
    <w:p w14:paraId="1FA102A2" w14:textId="77777777" w:rsidR="00C0548A" w:rsidRDefault="00C0548A" w:rsidP="00C0548A">
      <w:pPr>
        <w:pStyle w:val="Heading2"/>
      </w:pPr>
      <w:r>
        <w:t>Reference Material</w:t>
      </w:r>
      <w:bookmarkEnd w:id="84"/>
    </w:p>
    <w:p w14:paraId="7EEEB1ED" w14:textId="77777777"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14:paraId="262CD054" w14:textId="77777777"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040EA7A" w14:textId="77777777"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75701A7E" w14:textId="77777777" w:rsidR="00C0548A" w:rsidRPr="00B10DDA" w:rsidRDefault="00C0548A" w:rsidP="00C0548A">
      <w:pPr>
        <w:rPr>
          <w:u w:val="single"/>
        </w:rPr>
      </w:pPr>
      <w:r w:rsidRPr="00B10DDA">
        <w:rPr>
          <w:u w:val="single"/>
        </w:rPr>
        <w:t>Memory Systems Cache, DRAM, Disk by Bruce Jacob, Spencer W. Ng., David T. Wang, Samuel Rodriguez, Morgan Kaufman Publishers</w:t>
      </w:r>
    </w:p>
    <w:p w14:paraId="68B53B3F" w14:textId="77777777"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0BAEDA40" w14:textId="77777777" w:rsidR="00C0548A" w:rsidRDefault="00C0548A" w:rsidP="00C0548A">
      <w:pPr>
        <w:rPr>
          <w:u w:val="single"/>
        </w:rPr>
      </w:pPr>
      <w:r>
        <w:rPr>
          <w:u w:val="single"/>
        </w:rPr>
        <w:t>80386/80486 Programming Guide by Ross P. Nelson, Microsoft Press</w:t>
      </w:r>
    </w:p>
    <w:p w14:paraId="4DF76E1D" w14:textId="77777777"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28483676" w14:textId="77777777" w:rsidR="00C0548A" w:rsidRDefault="00C0548A" w:rsidP="00C0548A">
      <w:pPr>
        <w:rPr>
          <w:u w:val="single"/>
        </w:rPr>
      </w:pPr>
      <w:r w:rsidRPr="004376BD">
        <w:rPr>
          <w:u w:val="single"/>
        </w:rPr>
        <w:t>Tech. Report UMD-SCA-2000-02 ENEE 446: Digital Computer Design — An Out-of-Order RiSC-16</w:t>
      </w:r>
    </w:p>
    <w:p w14:paraId="755E243B" w14:textId="77777777"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37A0E3B2" w14:textId="77777777" w:rsidR="00C0548A" w:rsidRDefault="00C0548A" w:rsidP="00C0548A">
      <w:pPr>
        <w:rPr>
          <w:u w:val="single"/>
        </w:rPr>
      </w:pPr>
      <w:r>
        <w:rPr>
          <w:u w:val="single"/>
        </w:rPr>
        <w:t>Microprocessor Manuals from Motorola, and Intel,</w:t>
      </w:r>
    </w:p>
    <w:p w14:paraId="324BEBAC" w14:textId="77777777"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14:paraId="259CEE51" w14:textId="77777777"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14:paraId="106F622F" w14:textId="77777777"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14:paraId="1C1666DD" w14:textId="77777777"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14:paraId="2274F232" w14:textId="77777777" w:rsidR="00C0548A" w:rsidRPr="00C0548A" w:rsidRDefault="00C0548A" w:rsidP="00C0548A">
      <w:pPr>
        <w:pStyle w:val="Heading2"/>
      </w:pPr>
      <w:r w:rsidRPr="00C0548A">
        <w:t>Trademarks</w:t>
      </w:r>
    </w:p>
    <w:p w14:paraId="7B7C2DB2" w14:textId="77777777"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65F1F515" w14:textId="77777777" w:rsidR="00C0548A" w:rsidRDefault="00C0548A" w:rsidP="00C0548A">
      <w:pPr>
        <w:pStyle w:val="Heading2"/>
      </w:pPr>
    </w:p>
    <w:p w14:paraId="0E54045E" w14:textId="77777777" w:rsidR="00C0548A" w:rsidRDefault="00C0548A">
      <w:pPr>
        <w:rPr>
          <w:rFonts w:eastAsiaTheme="majorEastAsia" w:cs="Times New Roman"/>
          <w:b/>
          <w:bCs/>
          <w:sz w:val="27"/>
          <w:szCs w:val="27"/>
        </w:rPr>
      </w:pPr>
      <w:r>
        <w:rPr>
          <w:rFonts w:cs="Times New Roman"/>
          <w:sz w:val="27"/>
          <w:szCs w:val="27"/>
        </w:rPr>
        <w:br w:type="page"/>
      </w:r>
    </w:p>
    <w:p w14:paraId="4838468A" w14:textId="77777777"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14:paraId="31F70569" w14:textId="77777777"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14:paraId="6C97487C" w14:textId="77777777"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14:paraId="30FA7BDF" w14:textId="77777777"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02C4B7DC" w14:textId="77777777" w:rsidR="009D418E" w:rsidRPr="009D418E" w:rsidRDefault="009D418E" w:rsidP="00BA19AC">
            <w:pPr>
              <w:rPr>
                <w:rFonts w:cs="Times New Roman"/>
              </w:rPr>
            </w:pPr>
            <w:r w:rsidRPr="009D418E">
              <w:rPr>
                <w:rFonts w:cs="Times New Roman"/>
              </w:rPr>
              <w:t>WISHBONE Datasheet</w:t>
            </w:r>
          </w:p>
          <w:p w14:paraId="4FCE1B4F" w14:textId="77777777"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14:paraId="32492BCB"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146EE026" w14:textId="77777777"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C99C5E0" w14:textId="77777777" w:rsidR="009D418E" w:rsidRPr="009D418E" w:rsidRDefault="009D418E" w:rsidP="00BA19AC">
            <w:pPr>
              <w:rPr>
                <w:rFonts w:cs="Times New Roman"/>
              </w:rPr>
            </w:pPr>
            <w:r w:rsidRPr="009D418E">
              <w:rPr>
                <w:rFonts w:cs="Times New Roman"/>
              </w:rPr>
              <w:t> </w:t>
            </w:r>
          </w:p>
        </w:tc>
      </w:tr>
      <w:tr w:rsidR="009D418E" w:rsidRPr="009D418E" w14:paraId="56D1E536"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3C21E9AE" w14:textId="77777777"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C0E975E" w14:textId="77777777" w:rsidR="009D418E" w:rsidRPr="009D418E" w:rsidRDefault="009D418E" w:rsidP="00BA19AC">
            <w:pPr>
              <w:rPr>
                <w:rFonts w:cs="Times New Roman"/>
              </w:rPr>
            </w:pPr>
            <w:r w:rsidRPr="009D418E">
              <w:rPr>
                <w:rFonts w:cs="Times New Roman"/>
              </w:rPr>
              <w:t>Specifications:</w:t>
            </w:r>
          </w:p>
        </w:tc>
      </w:tr>
      <w:tr w:rsidR="009D418E" w:rsidRPr="009D418E" w14:paraId="09FEEB67"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4D533064" w14:textId="77777777"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B745C20" w14:textId="77777777" w:rsidR="009D418E" w:rsidRPr="009D418E" w:rsidRDefault="009D418E" w:rsidP="00BA19AC">
            <w:pPr>
              <w:rPr>
                <w:rFonts w:cs="Times New Roman"/>
              </w:rPr>
            </w:pPr>
            <w:r w:rsidRPr="009D418E">
              <w:rPr>
                <w:rFonts w:cs="Times New Roman"/>
              </w:rPr>
              <w:t>Central processing unit (CPU core)</w:t>
            </w:r>
          </w:p>
        </w:tc>
      </w:tr>
      <w:tr w:rsidR="009D418E" w:rsidRPr="009D418E" w14:paraId="5A47BFB3"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1399959A" w14:textId="77777777"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60CFDDB" w14:textId="77777777" w:rsidR="009D418E" w:rsidRDefault="009D418E" w:rsidP="00BA19AC">
            <w:pPr>
              <w:rPr>
                <w:rFonts w:cs="Times New Roman"/>
              </w:rPr>
            </w:pPr>
            <w:r w:rsidRPr="009D418E">
              <w:rPr>
                <w:rFonts w:cs="Times New Roman"/>
              </w:rPr>
              <w:t>MASTER, READ / WRITE</w:t>
            </w:r>
          </w:p>
          <w:p w14:paraId="3B7363EB" w14:textId="77777777" w:rsidR="001C3E5B" w:rsidRPr="009D418E" w:rsidRDefault="001C3E5B" w:rsidP="00BA19AC">
            <w:pPr>
              <w:rPr>
                <w:rFonts w:cs="Times New Roman"/>
              </w:rPr>
            </w:pPr>
            <w:r>
              <w:rPr>
                <w:rFonts w:cs="Times New Roman"/>
              </w:rPr>
              <w:t>MASTER, READ-MODIFY-WRITE</w:t>
            </w:r>
          </w:p>
          <w:p w14:paraId="54CD1266" w14:textId="77777777"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14:paraId="6554FA15"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0D921E68" w14:textId="77777777" w:rsidR="009D418E" w:rsidRPr="009D418E" w:rsidRDefault="009D418E" w:rsidP="00BA19AC">
            <w:pPr>
              <w:rPr>
                <w:rFonts w:cs="Times New Roman"/>
              </w:rPr>
            </w:pPr>
            <w:r w:rsidRPr="009D418E">
              <w:rPr>
                <w:rFonts w:cs="Times New Roman"/>
              </w:rPr>
              <w:t>Data port, size:</w:t>
            </w:r>
          </w:p>
          <w:p w14:paraId="39A5303B" w14:textId="77777777" w:rsidR="009D418E" w:rsidRPr="009D418E" w:rsidRDefault="009D418E" w:rsidP="00BA19AC">
            <w:pPr>
              <w:rPr>
                <w:rFonts w:cs="Times New Roman"/>
              </w:rPr>
            </w:pPr>
            <w:r w:rsidRPr="009D418E">
              <w:rPr>
                <w:rFonts w:cs="Times New Roman"/>
              </w:rPr>
              <w:t>Data port, granularity:</w:t>
            </w:r>
          </w:p>
          <w:p w14:paraId="113826F8" w14:textId="77777777" w:rsidR="009D418E" w:rsidRPr="009D418E" w:rsidRDefault="009D418E" w:rsidP="00BA19AC">
            <w:pPr>
              <w:rPr>
                <w:rFonts w:cs="Times New Roman"/>
              </w:rPr>
            </w:pPr>
            <w:r w:rsidRPr="009D418E">
              <w:rPr>
                <w:rFonts w:cs="Times New Roman"/>
              </w:rPr>
              <w:t>Data port, maximum operand size:</w:t>
            </w:r>
          </w:p>
          <w:p w14:paraId="323BC246" w14:textId="77777777" w:rsidR="009D418E" w:rsidRPr="009D418E" w:rsidRDefault="009D418E" w:rsidP="00BA19AC">
            <w:pPr>
              <w:rPr>
                <w:rFonts w:cs="Times New Roman"/>
              </w:rPr>
            </w:pPr>
            <w:r w:rsidRPr="009D418E">
              <w:rPr>
                <w:rFonts w:cs="Times New Roman"/>
              </w:rPr>
              <w:t>Data transfer ordering:</w:t>
            </w:r>
          </w:p>
          <w:p w14:paraId="3998CA87" w14:textId="77777777"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59E6161" w14:textId="77777777"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14:paraId="180A92E5" w14:textId="77777777"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14:paraId="68B207B2" w14:textId="77777777"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14:paraId="10DE33D3" w14:textId="77777777" w:rsidR="009D418E" w:rsidRPr="009D418E" w:rsidRDefault="009D418E" w:rsidP="00BA19AC">
            <w:pPr>
              <w:rPr>
                <w:rFonts w:cs="Times New Roman"/>
              </w:rPr>
            </w:pPr>
            <w:r w:rsidRPr="009D418E">
              <w:rPr>
                <w:rFonts w:cs="Times New Roman"/>
              </w:rPr>
              <w:t>Little Endian</w:t>
            </w:r>
          </w:p>
          <w:p w14:paraId="3776D84E" w14:textId="77777777" w:rsidR="009D418E" w:rsidRPr="009D418E" w:rsidRDefault="009D418E" w:rsidP="00BA19AC">
            <w:pPr>
              <w:rPr>
                <w:rFonts w:cs="Times New Roman"/>
              </w:rPr>
            </w:pPr>
            <w:r w:rsidRPr="009D418E">
              <w:rPr>
                <w:rFonts w:cs="Times New Roman"/>
              </w:rPr>
              <w:t>any (undefined)</w:t>
            </w:r>
          </w:p>
        </w:tc>
      </w:tr>
      <w:tr w:rsidR="009D418E" w:rsidRPr="009D418E" w14:paraId="3D6E9895"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080AD7FE" w14:textId="77777777"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30CCF04" w14:textId="77777777" w:rsidR="009D418E" w:rsidRPr="009D418E" w:rsidRDefault="009D418E" w:rsidP="00BA19AC">
            <w:pPr>
              <w:rPr>
                <w:rFonts w:cs="Times New Roman"/>
              </w:rPr>
            </w:pPr>
            <w:r w:rsidRPr="009D418E">
              <w:rPr>
                <w:rFonts w:cs="Times New Roman"/>
              </w:rPr>
              <w:t> </w:t>
            </w:r>
          </w:p>
        </w:tc>
      </w:tr>
      <w:tr w:rsidR="009D418E" w:rsidRPr="009D418E" w14:paraId="5EE02458" w14:textId="77777777" w:rsidTr="00BA19AC">
        <w:tc>
          <w:tcPr>
            <w:tcW w:w="1486" w:type="pct"/>
            <w:tcBorders>
              <w:top w:val="single" w:sz="6" w:space="0" w:color="000000"/>
              <w:left w:val="single" w:sz="6" w:space="0" w:color="000000"/>
              <w:bottom w:val="single" w:sz="6" w:space="0" w:color="000000"/>
              <w:right w:val="single" w:sz="6" w:space="0" w:color="000000"/>
            </w:tcBorders>
            <w:hideMark/>
          </w:tcPr>
          <w:p w14:paraId="56E05495" w14:textId="77777777"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719CAC4" w14:textId="77777777" w:rsidR="009D418E" w:rsidRPr="009D418E" w:rsidRDefault="009D418E" w:rsidP="00BA19AC">
            <w:pPr>
              <w:spacing w:after="0" w:line="240" w:lineRule="auto"/>
              <w:rPr>
                <w:rFonts w:cs="Times New Roman"/>
              </w:rPr>
            </w:pPr>
            <w:r w:rsidRPr="009D418E">
              <w:rPr>
                <w:rFonts w:cs="Times New Roman"/>
              </w:rPr>
              <w:t>Signal Name:</w:t>
            </w:r>
          </w:p>
          <w:p w14:paraId="3384BDF6" w14:textId="77777777"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14:paraId="06784A7B" w14:textId="77777777"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14:paraId="4FCE086E" w14:textId="77777777"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14:paraId="2E264332" w14:textId="77777777"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14:paraId="0CECA9D6" w14:textId="77777777"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14:paraId="6E3C33F5" w14:textId="77777777"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14:paraId="16A22735" w14:textId="77777777"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14:paraId="65C6D0A0" w14:textId="77777777"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14:paraId="173E890E" w14:textId="77777777"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14:paraId="551CAC63" w14:textId="77777777"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14:paraId="480E24AF" w14:textId="77777777"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61A23BCB" w14:textId="77777777" w:rsidR="009D418E" w:rsidRPr="009D418E" w:rsidRDefault="009D418E" w:rsidP="00BA19AC">
            <w:pPr>
              <w:spacing w:after="0" w:line="240" w:lineRule="auto"/>
              <w:rPr>
                <w:rFonts w:cs="Times New Roman"/>
              </w:rPr>
            </w:pPr>
            <w:r w:rsidRPr="009D418E">
              <w:rPr>
                <w:rFonts w:cs="Times New Roman"/>
              </w:rPr>
              <w:t>WISHBONE Equiv.</w:t>
            </w:r>
          </w:p>
          <w:p w14:paraId="27DCBC01" w14:textId="77777777" w:rsidR="009D418E" w:rsidRPr="009D418E" w:rsidRDefault="009D418E" w:rsidP="00BA19AC">
            <w:pPr>
              <w:spacing w:after="0" w:line="240" w:lineRule="auto"/>
              <w:rPr>
                <w:rFonts w:cs="Times New Roman"/>
              </w:rPr>
            </w:pPr>
            <w:r w:rsidRPr="009D418E">
              <w:rPr>
                <w:rFonts w:cs="Times New Roman"/>
              </w:rPr>
              <w:t>ACK_I</w:t>
            </w:r>
          </w:p>
          <w:p w14:paraId="5A25435C" w14:textId="77777777"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14:paraId="629607D2" w14:textId="77777777" w:rsidR="009D418E" w:rsidRPr="009D418E" w:rsidRDefault="009D418E" w:rsidP="00BA19AC">
            <w:pPr>
              <w:spacing w:after="0" w:line="240" w:lineRule="auto"/>
              <w:rPr>
                <w:rFonts w:cs="Times New Roman"/>
              </w:rPr>
            </w:pPr>
            <w:r w:rsidRPr="009D418E">
              <w:rPr>
                <w:rFonts w:cs="Times New Roman"/>
              </w:rPr>
              <w:t>CLK_I</w:t>
            </w:r>
          </w:p>
          <w:p w14:paraId="30B6F69B" w14:textId="77777777"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14:paraId="761F60B0" w14:textId="77777777"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14:paraId="2CCD2B9C" w14:textId="77777777" w:rsidR="009D418E" w:rsidRPr="009D418E" w:rsidRDefault="009D418E" w:rsidP="00BA19AC">
            <w:pPr>
              <w:spacing w:after="0" w:line="240" w:lineRule="auto"/>
              <w:rPr>
                <w:rFonts w:cs="Times New Roman"/>
              </w:rPr>
            </w:pPr>
            <w:r w:rsidRPr="009D418E">
              <w:rPr>
                <w:rFonts w:cs="Times New Roman"/>
              </w:rPr>
              <w:t>CYC_O</w:t>
            </w:r>
          </w:p>
          <w:p w14:paraId="560EDA42" w14:textId="77777777" w:rsidR="009D418E" w:rsidRPr="009D418E" w:rsidRDefault="009D418E" w:rsidP="00BA19AC">
            <w:pPr>
              <w:spacing w:after="0" w:line="240" w:lineRule="auto"/>
              <w:rPr>
                <w:rFonts w:cs="Times New Roman"/>
              </w:rPr>
            </w:pPr>
            <w:r w:rsidRPr="009D418E">
              <w:rPr>
                <w:rFonts w:cs="Times New Roman"/>
              </w:rPr>
              <w:t>STB_O</w:t>
            </w:r>
          </w:p>
          <w:p w14:paraId="12D806F9" w14:textId="77777777" w:rsidR="009D418E" w:rsidRPr="009D418E" w:rsidRDefault="009D418E" w:rsidP="00BA19AC">
            <w:pPr>
              <w:spacing w:after="0" w:line="240" w:lineRule="auto"/>
              <w:rPr>
                <w:rFonts w:cs="Times New Roman"/>
              </w:rPr>
            </w:pPr>
            <w:r w:rsidRPr="009D418E">
              <w:rPr>
                <w:rFonts w:cs="Times New Roman"/>
              </w:rPr>
              <w:t>WE_O</w:t>
            </w:r>
          </w:p>
          <w:p w14:paraId="04902EA4" w14:textId="77777777" w:rsidR="009D418E" w:rsidRPr="009D418E" w:rsidRDefault="009D418E" w:rsidP="00BA19AC">
            <w:pPr>
              <w:spacing w:after="0" w:line="240" w:lineRule="auto"/>
              <w:rPr>
                <w:rFonts w:cs="Times New Roman"/>
              </w:rPr>
            </w:pPr>
            <w:r w:rsidRPr="009D418E">
              <w:rPr>
                <w:rFonts w:cs="Times New Roman"/>
              </w:rPr>
              <w:t>SEL_O</w:t>
            </w:r>
          </w:p>
          <w:p w14:paraId="2A59F530" w14:textId="77777777" w:rsidR="009D418E" w:rsidRDefault="003C5A00" w:rsidP="00BA19AC">
            <w:pPr>
              <w:spacing w:after="0" w:line="240" w:lineRule="auto"/>
              <w:rPr>
                <w:rFonts w:cs="Times New Roman"/>
              </w:rPr>
            </w:pPr>
            <w:r>
              <w:rPr>
                <w:rFonts w:cs="Times New Roman"/>
              </w:rPr>
              <w:t>CTI_O</w:t>
            </w:r>
          </w:p>
          <w:p w14:paraId="58200156" w14:textId="77777777" w:rsidR="003C5A00" w:rsidRPr="009D418E" w:rsidRDefault="003C5A00" w:rsidP="00BA19AC">
            <w:pPr>
              <w:spacing w:after="0" w:line="240" w:lineRule="auto"/>
              <w:rPr>
                <w:rFonts w:cs="Times New Roman"/>
              </w:rPr>
            </w:pPr>
            <w:r>
              <w:rPr>
                <w:rFonts w:cs="Times New Roman"/>
              </w:rPr>
              <w:t>BTE_O</w:t>
            </w:r>
          </w:p>
        </w:tc>
      </w:tr>
      <w:tr w:rsidR="009D418E" w:rsidRPr="009D418E" w14:paraId="041411CB"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57DF3795" w14:textId="77777777"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643362" w14:textId="77777777" w:rsidR="009D418E" w:rsidRPr="009D418E" w:rsidRDefault="009D418E" w:rsidP="00BA19AC">
            <w:pPr>
              <w:rPr>
                <w:rFonts w:cs="Times New Roman"/>
              </w:rPr>
            </w:pPr>
          </w:p>
        </w:tc>
      </w:tr>
    </w:tbl>
    <w:p w14:paraId="10FB4E66" w14:textId="77777777" w:rsidR="009D418E" w:rsidRPr="009D418E" w:rsidRDefault="009D418E" w:rsidP="009D418E">
      <w:pPr>
        <w:spacing w:before="100" w:beforeAutospacing="1"/>
        <w:rPr>
          <w:rFonts w:cs="Times New Roman"/>
        </w:rPr>
      </w:pPr>
      <w:r w:rsidRPr="009D418E">
        <w:rPr>
          <w:rFonts w:cs="Times New Roman"/>
        </w:rPr>
        <w:lastRenderedPageBreak/>
        <w:t> </w:t>
      </w:r>
    </w:p>
    <w:bookmarkEnd w:id="0"/>
    <w:p w14:paraId="13FB54A2" w14:textId="77777777"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E171A" w14:textId="77777777" w:rsidR="003546F7" w:rsidRDefault="003546F7" w:rsidP="00DD4CFF">
      <w:pPr>
        <w:spacing w:after="0" w:line="240" w:lineRule="auto"/>
      </w:pPr>
      <w:r>
        <w:separator/>
      </w:r>
    </w:p>
  </w:endnote>
  <w:endnote w:type="continuationSeparator" w:id="0">
    <w:p w14:paraId="39FE2167" w14:textId="77777777" w:rsidR="003546F7" w:rsidRDefault="003546F7"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70B93" w14:textId="77777777" w:rsidR="003546F7" w:rsidRDefault="003546F7" w:rsidP="00DD4CFF">
      <w:pPr>
        <w:spacing w:after="0" w:line="240" w:lineRule="auto"/>
      </w:pPr>
      <w:r>
        <w:separator/>
      </w:r>
    </w:p>
  </w:footnote>
  <w:footnote w:type="continuationSeparator" w:id="0">
    <w:p w14:paraId="70979E56" w14:textId="77777777" w:rsidR="003546F7" w:rsidRDefault="003546F7"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14:paraId="790BD27A" w14:textId="77777777" w:rsidR="005046DE" w:rsidRDefault="005046D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14:paraId="55969D63" w14:textId="77777777" w:rsidR="005046DE" w:rsidRDefault="00504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14A"/>
    <w:rsid w:val="000029C6"/>
    <w:rsid w:val="00002DCE"/>
    <w:rsid w:val="00002F9F"/>
    <w:rsid w:val="00004BF1"/>
    <w:rsid w:val="0000523A"/>
    <w:rsid w:val="00006186"/>
    <w:rsid w:val="0000637C"/>
    <w:rsid w:val="00006393"/>
    <w:rsid w:val="00006AD6"/>
    <w:rsid w:val="00007A95"/>
    <w:rsid w:val="00010CCD"/>
    <w:rsid w:val="0001180F"/>
    <w:rsid w:val="00012130"/>
    <w:rsid w:val="000126F6"/>
    <w:rsid w:val="000128C0"/>
    <w:rsid w:val="0001448A"/>
    <w:rsid w:val="00014B8B"/>
    <w:rsid w:val="00014BF9"/>
    <w:rsid w:val="00015220"/>
    <w:rsid w:val="00015BFE"/>
    <w:rsid w:val="00015E2C"/>
    <w:rsid w:val="0001660A"/>
    <w:rsid w:val="000168A5"/>
    <w:rsid w:val="00017B25"/>
    <w:rsid w:val="00020FC2"/>
    <w:rsid w:val="00021810"/>
    <w:rsid w:val="00021E8A"/>
    <w:rsid w:val="0002215F"/>
    <w:rsid w:val="00022306"/>
    <w:rsid w:val="00022C16"/>
    <w:rsid w:val="00022D1F"/>
    <w:rsid w:val="00022DA9"/>
    <w:rsid w:val="00022E1F"/>
    <w:rsid w:val="00022EE9"/>
    <w:rsid w:val="00023693"/>
    <w:rsid w:val="00024841"/>
    <w:rsid w:val="000248DD"/>
    <w:rsid w:val="00024B62"/>
    <w:rsid w:val="00024CDB"/>
    <w:rsid w:val="00024D4F"/>
    <w:rsid w:val="000256BC"/>
    <w:rsid w:val="00026054"/>
    <w:rsid w:val="000264A8"/>
    <w:rsid w:val="00026843"/>
    <w:rsid w:val="000268D8"/>
    <w:rsid w:val="00026C6B"/>
    <w:rsid w:val="0002750E"/>
    <w:rsid w:val="00027AD6"/>
    <w:rsid w:val="00030E09"/>
    <w:rsid w:val="0003239E"/>
    <w:rsid w:val="00032897"/>
    <w:rsid w:val="000328A2"/>
    <w:rsid w:val="000337C5"/>
    <w:rsid w:val="00033D88"/>
    <w:rsid w:val="00034D92"/>
    <w:rsid w:val="00034FB2"/>
    <w:rsid w:val="000356BE"/>
    <w:rsid w:val="00035CBC"/>
    <w:rsid w:val="00035F29"/>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1701"/>
    <w:rsid w:val="00052541"/>
    <w:rsid w:val="00052CD2"/>
    <w:rsid w:val="00053168"/>
    <w:rsid w:val="000532E4"/>
    <w:rsid w:val="00053F04"/>
    <w:rsid w:val="00054600"/>
    <w:rsid w:val="00055046"/>
    <w:rsid w:val="00055CDB"/>
    <w:rsid w:val="00055DA1"/>
    <w:rsid w:val="00056DFD"/>
    <w:rsid w:val="0005775E"/>
    <w:rsid w:val="00060E92"/>
    <w:rsid w:val="00062946"/>
    <w:rsid w:val="00062B50"/>
    <w:rsid w:val="00063F5C"/>
    <w:rsid w:val="00064815"/>
    <w:rsid w:val="000659AE"/>
    <w:rsid w:val="00065F8B"/>
    <w:rsid w:val="000666BC"/>
    <w:rsid w:val="00067405"/>
    <w:rsid w:val="00067773"/>
    <w:rsid w:val="00070852"/>
    <w:rsid w:val="00070D70"/>
    <w:rsid w:val="00070EEB"/>
    <w:rsid w:val="00071331"/>
    <w:rsid w:val="00071466"/>
    <w:rsid w:val="000714C2"/>
    <w:rsid w:val="00072881"/>
    <w:rsid w:val="00072B1A"/>
    <w:rsid w:val="00073354"/>
    <w:rsid w:val="0007382C"/>
    <w:rsid w:val="00073DFA"/>
    <w:rsid w:val="00074468"/>
    <w:rsid w:val="000745B9"/>
    <w:rsid w:val="0007464B"/>
    <w:rsid w:val="00074C61"/>
    <w:rsid w:val="00074CA6"/>
    <w:rsid w:val="00074E66"/>
    <w:rsid w:val="00076850"/>
    <w:rsid w:val="0007745E"/>
    <w:rsid w:val="0007774F"/>
    <w:rsid w:val="0007779F"/>
    <w:rsid w:val="00077ABB"/>
    <w:rsid w:val="00077B09"/>
    <w:rsid w:val="00080D4D"/>
    <w:rsid w:val="000817BA"/>
    <w:rsid w:val="00081A3A"/>
    <w:rsid w:val="00081D3C"/>
    <w:rsid w:val="00082675"/>
    <w:rsid w:val="00082DF7"/>
    <w:rsid w:val="0008380D"/>
    <w:rsid w:val="0008464E"/>
    <w:rsid w:val="0008469C"/>
    <w:rsid w:val="00084FF1"/>
    <w:rsid w:val="0008567F"/>
    <w:rsid w:val="00085741"/>
    <w:rsid w:val="00085753"/>
    <w:rsid w:val="00085FC9"/>
    <w:rsid w:val="00090A2D"/>
    <w:rsid w:val="00090E62"/>
    <w:rsid w:val="00091285"/>
    <w:rsid w:val="00091442"/>
    <w:rsid w:val="000918F5"/>
    <w:rsid w:val="00092E05"/>
    <w:rsid w:val="000931AA"/>
    <w:rsid w:val="00093CDF"/>
    <w:rsid w:val="00094443"/>
    <w:rsid w:val="000949A6"/>
    <w:rsid w:val="00094C6F"/>
    <w:rsid w:val="00094E31"/>
    <w:rsid w:val="00095C51"/>
    <w:rsid w:val="00096001"/>
    <w:rsid w:val="000961DB"/>
    <w:rsid w:val="00096712"/>
    <w:rsid w:val="00096837"/>
    <w:rsid w:val="00096BBE"/>
    <w:rsid w:val="00097B02"/>
    <w:rsid w:val="000A149E"/>
    <w:rsid w:val="000A2A4B"/>
    <w:rsid w:val="000A2B60"/>
    <w:rsid w:val="000A3092"/>
    <w:rsid w:val="000A36BE"/>
    <w:rsid w:val="000A42C1"/>
    <w:rsid w:val="000A4972"/>
    <w:rsid w:val="000A676C"/>
    <w:rsid w:val="000A6E02"/>
    <w:rsid w:val="000B01D2"/>
    <w:rsid w:val="000B0673"/>
    <w:rsid w:val="000B1E59"/>
    <w:rsid w:val="000B24D6"/>
    <w:rsid w:val="000B25BA"/>
    <w:rsid w:val="000B3407"/>
    <w:rsid w:val="000B3801"/>
    <w:rsid w:val="000B3A68"/>
    <w:rsid w:val="000B45C1"/>
    <w:rsid w:val="000B45C9"/>
    <w:rsid w:val="000B562A"/>
    <w:rsid w:val="000B603A"/>
    <w:rsid w:val="000B606D"/>
    <w:rsid w:val="000B62EA"/>
    <w:rsid w:val="000B6B3D"/>
    <w:rsid w:val="000B6E31"/>
    <w:rsid w:val="000B702A"/>
    <w:rsid w:val="000B7324"/>
    <w:rsid w:val="000B7805"/>
    <w:rsid w:val="000C045C"/>
    <w:rsid w:val="000C055D"/>
    <w:rsid w:val="000C0A10"/>
    <w:rsid w:val="000C28BD"/>
    <w:rsid w:val="000C3D3D"/>
    <w:rsid w:val="000C42D0"/>
    <w:rsid w:val="000C4998"/>
    <w:rsid w:val="000C5074"/>
    <w:rsid w:val="000C54FB"/>
    <w:rsid w:val="000C5D8B"/>
    <w:rsid w:val="000C73EF"/>
    <w:rsid w:val="000C766B"/>
    <w:rsid w:val="000D09BE"/>
    <w:rsid w:val="000D1839"/>
    <w:rsid w:val="000D1AB6"/>
    <w:rsid w:val="000D2648"/>
    <w:rsid w:val="000D2E20"/>
    <w:rsid w:val="000D3074"/>
    <w:rsid w:val="000D30B9"/>
    <w:rsid w:val="000D3165"/>
    <w:rsid w:val="000D3B4F"/>
    <w:rsid w:val="000D3DA1"/>
    <w:rsid w:val="000D4639"/>
    <w:rsid w:val="000D57C5"/>
    <w:rsid w:val="000D6374"/>
    <w:rsid w:val="000D74B2"/>
    <w:rsid w:val="000E0126"/>
    <w:rsid w:val="000E074A"/>
    <w:rsid w:val="000E13B2"/>
    <w:rsid w:val="000E16FA"/>
    <w:rsid w:val="000E1D58"/>
    <w:rsid w:val="000E4C1B"/>
    <w:rsid w:val="000E4DD4"/>
    <w:rsid w:val="000E54CE"/>
    <w:rsid w:val="000E5787"/>
    <w:rsid w:val="000E5892"/>
    <w:rsid w:val="000E6326"/>
    <w:rsid w:val="000E6516"/>
    <w:rsid w:val="000E682C"/>
    <w:rsid w:val="000E69D2"/>
    <w:rsid w:val="000E7067"/>
    <w:rsid w:val="000E75D3"/>
    <w:rsid w:val="000E7782"/>
    <w:rsid w:val="000F0BD2"/>
    <w:rsid w:val="000F0D5A"/>
    <w:rsid w:val="000F1802"/>
    <w:rsid w:val="000F2822"/>
    <w:rsid w:val="000F3C7E"/>
    <w:rsid w:val="000F46C2"/>
    <w:rsid w:val="000F4FF7"/>
    <w:rsid w:val="000F5308"/>
    <w:rsid w:val="000F60CB"/>
    <w:rsid w:val="000F6A3B"/>
    <w:rsid w:val="000F6B40"/>
    <w:rsid w:val="00100747"/>
    <w:rsid w:val="00100BE9"/>
    <w:rsid w:val="0010139E"/>
    <w:rsid w:val="00102585"/>
    <w:rsid w:val="00102B5C"/>
    <w:rsid w:val="0010599B"/>
    <w:rsid w:val="00105E21"/>
    <w:rsid w:val="00107335"/>
    <w:rsid w:val="001076E2"/>
    <w:rsid w:val="001077D3"/>
    <w:rsid w:val="00107970"/>
    <w:rsid w:val="00110839"/>
    <w:rsid w:val="00111118"/>
    <w:rsid w:val="0011153C"/>
    <w:rsid w:val="00111707"/>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8D5"/>
    <w:rsid w:val="001219E3"/>
    <w:rsid w:val="00121BFF"/>
    <w:rsid w:val="00122EB0"/>
    <w:rsid w:val="00123499"/>
    <w:rsid w:val="00123B1C"/>
    <w:rsid w:val="00123B23"/>
    <w:rsid w:val="00123FA2"/>
    <w:rsid w:val="001240CD"/>
    <w:rsid w:val="00124261"/>
    <w:rsid w:val="001258BA"/>
    <w:rsid w:val="00125B83"/>
    <w:rsid w:val="00125BDA"/>
    <w:rsid w:val="00126728"/>
    <w:rsid w:val="00127C07"/>
    <w:rsid w:val="001306F1"/>
    <w:rsid w:val="0013117E"/>
    <w:rsid w:val="00131337"/>
    <w:rsid w:val="001316D9"/>
    <w:rsid w:val="0013171E"/>
    <w:rsid w:val="0013269E"/>
    <w:rsid w:val="0013296F"/>
    <w:rsid w:val="001329BF"/>
    <w:rsid w:val="00132DFA"/>
    <w:rsid w:val="0013457C"/>
    <w:rsid w:val="001355C5"/>
    <w:rsid w:val="00135CB5"/>
    <w:rsid w:val="00137578"/>
    <w:rsid w:val="001407D8"/>
    <w:rsid w:val="00141D76"/>
    <w:rsid w:val="00142BED"/>
    <w:rsid w:val="00144ECB"/>
    <w:rsid w:val="00145248"/>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1CF"/>
    <w:rsid w:val="0015535A"/>
    <w:rsid w:val="0015724E"/>
    <w:rsid w:val="001600F9"/>
    <w:rsid w:val="00160178"/>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5544"/>
    <w:rsid w:val="001755A8"/>
    <w:rsid w:val="001759F8"/>
    <w:rsid w:val="00175C29"/>
    <w:rsid w:val="00175ED5"/>
    <w:rsid w:val="00176B6F"/>
    <w:rsid w:val="001773E6"/>
    <w:rsid w:val="00177550"/>
    <w:rsid w:val="00180825"/>
    <w:rsid w:val="00180C28"/>
    <w:rsid w:val="00181D5D"/>
    <w:rsid w:val="00182CAC"/>
    <w:rsid w:val="0018481F"/>
    <w:rsid w:val="00184F44"/>
    <w:rsid w:val="001858AE"/>
    <w:rsid w:val="001858B3"/>
    <w:rsid w:val="001858B9"/>
    <w:rsid w:val="0018631E"/>
    <w:rsid w:val="00186471"/>
    <w:rsid w:val="001872AA"/>
    <w:rsid w:val="00187999"/>
    <w:rsid w:val="00187A66"/>
    <w:rsid w:val="00190A2A"/>
    <w:rsid w:val="00193B26"/>
    <w:rsid w:val="00193C01"/>
    <w:rsid w:val="001945C2"/>
    <w:rsid w:val="00194B0A"/>
    <w:rsid w:val="00194B5A"/>
    <w:rsid w:val="00195BCF"/>
    <w:rsid w:val="001960F8"/>
    <w:rsid w:val="00196780"/>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85C"/>
    <w:rsid w:val="001B5A1F"/>
    <w:rsid w:val="001B6114"/>
    <w:rsid w:val="001B64F5"/>
    <w:rsid w:val="001B6796"/>
    <w:rsid w:val="001B70C2"/>
    <w:rsid w:val="001B72A5"/>
    <w:rsid w:val="001B7378"/>
    <w:rsid w:val="001C09BE"/>
    <w:rsid w:val="001C0D00"/>
    <w:rsid w:val="001C1120"/>
    <w:rsid w:val="001C199C"/>
    <w:rsid w:val="001C2407"/>
    <w:rsid w:val="001C33BE"/>
    <w:rsid w:val="001C3E5B"/>
    <w:rsid w:val="001C437C"/>
    <w:rsid w:val="001C5323"/>
    <w:rsid w:val="001C5A58"/>
    <w:rsid w:val="001C6C3D"/>
    <w:rsid w:val="001D0425"/>
    <w:rsid w:val="001D0656"/>
    <w:rsid w:val="001D07A6"/>
    <w:rsid w:val="001D0F48"/>
    <w:rsid w:val="001D123E"/>
    <w:rsid w:val="001D140E"/>
    <w:rsid w:val="001D233C"/>
    <w:rsid w:val="001D23BA"/>
    <w:rsid w:val="001D4BC9"/>
    <w:rsid w:val="001D53F3"/>
    <w:rsid w:val="001D5867"/>
    <w:rsid w:val="001D5E01"/>
    <w:rsid w:val="001D6528"/>
    <w:rsid w:val="001D6C0F"/>
    <w:rsid w:val="001D731B"/>
    <w:rsid w:val="001D73EF"/>
    <w:rsid w:val="001D7832"/>
    <w:rsid w:val="001D7F85"/>
    <w:rsid w:val="001E0A5F"/>
    <w:rsid w:val="001E2087"/>
    <w:rsid w:val="001E395A"/>
    <w:rsid w:val="001E3AA7"/>
    <w:rsid w:val="001E56BB"/>
    <w:rsid w:val="001E5B80"/>
    <w:rsid w:val="001E6436"/>
    <w:rsid w:val="001E65EB"/>
    <w:rsid w:val="001F0AC3"/>
    <w:rsid w:val="001F0FBE"/>
    <w:rsid w:val="001F188D"/>
    <w:rsid w:val="001F20CE"/>
    <w:rsid w:val="001F24AB"/>
    <w:rsid w:val="001F2D97"/>
    <w:rsid w:val="001F2DA9"/>
    <w:rsid w:val="001F3510"/>
    <w:rsid w:val="001F42D6"/>
    <w:rsid w:val="001F4BC8"/>
    <w:rsid w:val="001F53D5"/>
    <w:rsid w:val="001F74A1"/>
    <w:rsid w:val="002010D1"/>
    <w:rsid w:val="002015D5"/>
    <w:rsid w:val="002022FC"/>
    <w:rsid w:val="00202CD5"/>
    <w:rsid w:val="00205751"/>
    <w:rsid w:val="002059A8"/>
    <w:rsid w:val="002065EA"/>
    <w:rsid w:val="002079A5"/>
    <w:rsid w:val="00207C15"/>
    <w:rsid w:val="00211082"/>
    <w:rsid w:val="0021242A"/>
    <w:rsid w:val="00212B3B"/>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4F25"/>
    <w:rsid w:val="002261A2"/>
    <w:rsid w:val="00226646"/>
    <w:rsid w:val="002268DE"/>
    <w:rsid w:val="00226A6C"/>
    <w:rsid w:val="00227153"/>
    <w:rsid w:val="00227D54"/>
    <w:rsid w:val="00230616"/>
    <w:rsid w:val="00232208"/>
    <w:rsid w:val="00235309"/>
    <w:rsid w:val="00235A23"/>
    <w:rsid w:val="00235ECC"/>
    <w:rsid w:val="002362DF"/>
    <w:rsid w:val="0023752A"/>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1EF5"/>
    <w:rsid w:val="00252010"/>
    <w:rsid w:val="0025227B"/>
    <w:rsid w:val="002525F7"/>
    <w:rsid w:val="00252FBB"/>
    <w:rsid w:val="0025301E"/>
    <w:rsid w:val="00254263"/>
    <w:rsid w:val="00254309"/>
    <w:rsid w:val="00254333"/>
    <w:rsid w:val="00254715"/>
    <w:rsid w:val="002548D7"/>
    <w:rsid w:val="00255674"/>
    <w:rsid w:val="00255B91"/>
    <w:rsid w:val="00255C56"/>
    <w:rsid w:val="002563A9"/>
    <w:rsid w:val="00256E2E"/>
    <w:rsid w:val="0025728F"/>
    <w:rsid w:val="002572D2"/>
    <w:rsid w:val="0025749E"/>
    <w:rsid w:val="002601E7"/>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62F"/>
    <w:rsid w:val="00265FAE"/>
    <w:rsid w:val="00266402"/>
    <w:rsid w:val="002669B2"/>
    <w:rsid w:val="00267C8B"/>
    <w:rsid w:val="00267DDA"/>
    <w:rsid w:val="00270174"/>
    <w:rsid w:val="00270A36"/>
    <w:rsid w:val="00271574"/>
    <w:rsid w:val="00271816"/>
    <w:rsid w:val="0027181B"/>
    <w:rsid w:val="00271EB4"/>
    <w:rsid w:val="00272BE1"/>
    <w:rsid w:val="00273092"/>
    <w:rsid w:val="00273190"/>
    <w:rsid w:val="00274E02"/>
    <w:rsid w:val="0027624A"/>
    <w:rsid w:val="00276281"/>
    <w:rsid w:val="002774A2"/>
    <w:rsid w:val="0028010A"/>
    <w:rsid w:val="00281F62"/>
    <w:rsid w:val="00283B3F"/>
    <w:rsid w:val="0028443A"/>
    <w:rsid w:val="00284FAA"/>
    <w:rsid w:val="00285E08"/>
    <w:rsid w:val="00286445"/>
    <w:rsid w:val="00286964"/>
    <w:rsid w:val="00286BAE"/>
    <w:rsid w:val="0028795D"/>
    <w:rsid w:val="00290140"/>
    <w:rsid w:val="002902B6"/>
    <w:rsid w:val="00290B19"/>
    <w:rsid w:val="00290C39"/>
    <w:rsid w:val="00291424"/>
    <w:rsid w:val="0029181D"/>
    <w:rsid w:val="00291B6A"/>
    <w:rsid w:val="00292172"/>
    <w:rsid w:val="00292399"/>
    <w:rsid w:val="0029254F"/>
    <w:rsid w:val="00292F92"/>
    <w:rsid w:val="00292FE2"/>
    <w:rsid w:val="00293771"/>
    <w:rsid w:val="002939EA"/>
    <w:rsid w:val="00293AB6"/>
    <w:rsid w:val="00294159"/>
    <w:rsid w:val="0029423C"/>
    <w:rsid w:val="002952F6"/>
    <w:rsid w:val="00295728"/>
    <w:rsid w:val="00295929"/>
    <w:rsid w:val="00296EEB"/>
    <w:rsid w:val="00297C4D"/>
    <w:rsid w:val="002A1F64"/>
    <w:rsid w:val="002A2280"/>
    <w:rsid w:val="002A25E1"/>
    <w:rsid w:val="002A2B7D"/>
    <w:rsid w:val="002A2E2F"/>
    <w:rsid w:val="002A2F4E"/>
    <w:rsid w:val="002A3757"/>
    <w:rsid w:val="002A3C12"/>
    <w:rsid w:val="002A403A"/>
    <w:rsid w:val="002A487A"/>
    <w:rsid w:val="002A53CC"/>
    <w:rsid w:val="002A67FF"/>
    <w:rsid w:val="002A6F20"/>
    <w:rsid w:val="002A75F9"/>
    <w:rsid w:val="002A7947"/>
    <w:rsid w:val="002B0154"/>
    <w:rsid w:val="002B07A2"/>
    <w:rsid w:val="002B0FD8"/>
    <w:rsid w:val="002B1CBD"/>
    <w:rsid w:val="002B1DE5"/>
    <w:rsid w:val="002B23B1"/>
    <w:rsid w:val="002B4AD9"/>
    <w:rsid w:val="002B4E1B"/>
    <w:rsid w:val="002B6444"/>
    <w:rsid w:val="002B6878"/>
    <w:rsid w:val="002B7628"/>
    <w:rsid w:val="002B76D4"/>
    <w:rsid w:val="002B7FC2"/>
    <w:rsid w:val="002C0256"/>
    <w:rsid w:val="002C07B6"/>
    <w:rsid w:val="002C08DA"/>
    <w:rsid w:val="002C15A4"/>
    <w:rsid w:val="002C2C1C"/>
    <w:rsid w:val="002C4084"/>
    <w:rsid w:val="002C4DFC"/>
    <w:rsid w:val="002C528B"/>
    <w:rsid w:val="002C6007"/>
    <w:rsid w:val="002C75A4"/>
    <w:rsid w:val="002C772E"/>
    <w:rsid w:val="002C7CAA"/>
    <w:rsid w:val="002D0735"/>
    <w:rsid w:val="002D1726"/>
    <w:rsid w:val="002D267C"/>
    <w:rsid w:val="002D275D"/>
    <w:rsid w:val="002D2ABE"/>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04E9"/>
    <w:rsid w:val="002F12A5"/>
    <w:rsid w:val="002F1452"/>
    <w:rsid w:val="002F1641"/>
    <w:rsid w:val="002F2135"/>
    <w:rsid w:val="002F22C6"/>
    <w:rsid w:val="002F24DF"/>
    <w:rsid w:val="002F258F"/>
    <w:rsid w:val="002F3887"/>
    <w:rsid w:val="002F3D8F"/>
    <w:rsid w:val="002F45E0"/>
    <w:rsid w:val="002F4859"/>
    <w:rsid w:val="002F4F62"/>
    <w:rsid w:val="002F527D"/>
    <w:rsid w:val="002F565A"/>
    <w:rsid w:val="002F64B4"/>
    <w:rsid w:val="002F6CEC"/>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6142"/>
    <w:rsid w:val="00307B29"/>
    <w:rsid w:val="00310A6D"/>
    <w:rsid w:val="00311204"/>
    <w:rsid w:val="00311649"/>
    <w:rsid w:val="003129CB"/>
    <w:rsid w:val="00312C11"/>
    <w:rsid w:val="00312CA3"/>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67F7"/>
    <w:rsid w:val="003269FA"/>
    <w:rsid w:val="00327AC8"/>
    <w:rsid w:val="00332058"/>
    <w:rsid w:val="00333086"/>
    <w:rsid w:val="003337E8"/>
    <w:rsid w:val="00333FB8"/>
    <w:rsid w:val="00334C99"/>
    <w:rsid w:val="00334E98"/>
    <w:rsid w:val="00334FD1"/>
    <w:rsid w:val="003353BE"/>
    <w:rsid w:val="00335C66"/>
    <w:rsid w:val="00335CBC"/>
    <w:rsid w:val="00336045"/>
    <w:rsid w:val="00336A1B"/>
    <w:rsid w:val="00337148"/>
    <w:rsid w:val="0033748B"/>
    <w:rsid w:val="00337674"/>
    <w:rsid w:val="00340148"/>
    <w:rsid w:val="003404DE"/>
    <w:rsid w:val="00341448"/>
    <w:rsid w:val="00342048"/>
    <w:rsid w:val="003427DF"/>
    <w:rsid w:val="003439C1"/>
    <w:rsid w:val="003444A0"/>
    <w:rsid w:val="003450A7"/>
    <w:rsid w:val="00345D7D"/>
    <w:rsid w:val="00346382"/>
    <w:rsid w:val="00346B9A"/>
    <w:rsid w:val="00347543"/>
    <w:rsid w:val="003501A3"/>
    <w:rsid w:val="00351C06"/>
    <w:rsid w:val="00351D43"/>
    <w:rsid w:val="00351DAF"/>
    <w:rsid w:val="00352786"/>
    <w:rsid w:val="0035291A"/>
    <w:rsid w:val="0035320B"/>
    <w:rsid w:val="00353B54"/>
    <w:rsid w:val="00353D57"/>
    <w:rsid w:val="00353E48"/>
    <w:rsid w:val="003546F7"/>
    <w:rsid w:val="003558C9"/>
    <w:rsid w:val="00356529"/>
    <w:rsid w:val="003569DA"/>
    <w:rsid w:val="00356CE8"/>
    <w:rsid w:val="003570E4"/>
    <w:rsid w:val="003578ED"/>
    <w:rsid w:val="00357AF8"/>
    <w:rsid w:val="003602D4"/>
    <w:rsid w:val="003608D2"/>
    <w:rsid w:val="00360C62"/>
    <w:rsid w:val="003620D3"/>
    <w:rsid w:val="00363255"/>
    <w:rsid w:val="0036381D"/>
    <w:rsid w:val="00363DEB"/>
    <w:rsid w:val="00363F64"/>
    <w:rsid w:val="003658C7"/>
    <w:rsid w:val="00366056"/>
    <w:rsid w:val="003668B9"/>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77EA8"/>
    <w:rsid w:val="00380367"/>
    <w:rsid w:val="0038057E"/>
    <w:rsid w:val="00380587"/>
    <w:rsid w:val="003836F9"/>
    <w:rsid w:val="00385712"/>
    <w:rsid w:val="0038665D"/>
    <w:rsid w:val="0038691E"/>
    <w:rsid w:val="00390720"/>
    <w:rsid w:val="00390D10"/>
    <w:rsid w:val="00391480"/>
    <w:rsid w:val="00391E9C"/>
    <w:rsid w:val="003928EB"/>
    <w:rsid w:val="0039299C"/>
    <w:rsid w:val="00392CCC"/>
    <w:rsid w:val="00393EC9"/>
    <w:rsid w:val="00396056"/>
    <w:rsid w:val="003964FF"/>
    <w:rsid w:val="00396535"/>
    <w:rsid w:val="00396A46"/>
    <w:rsid w:val="00396B57"/>
    <w:rsid w:val="00396C46"/>
    <w:rsid w:val="003970B8"/>
    <w:rsid w:val="0039773F"/>
    <w:rsid w:val="00397FA6"/>
    <w:rsid w:val="003A050B"/>
    <w:rsid w:val="003A06B8"/>
    <w:rsid w:val="003A13B0"/>
    <w:rsid w:val="003A1B2D"/>
    <w:rsid w:val="003A1E5A"/>
    <w:rsid w:val="003A22F2"/>
    <w:rsid w:val="003A2353"/>
    <w:rsid w:val="003A2D2D"/>
    <w:rsid w:val="003A2E5D"/>
    <w:rsid w:val="003A3008"/>
    <w:rsid w:val="003A39A5"/>
    <w:rsid w:val="003A49F7"/>
    <w:rsid w:val="003A51E6"/>
    <w:rsid w:val="003A57D9"/>
    <w:rsid w:val="003B0151"/>
    <w:rsid w:val="003B066E"/>
    <w:rsid w:val="003B1C60"/>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3E5"/>
    <w:rsid w:val="003C38BE"/>
    <w:rsid w:val="003C3A80"/>
    <w:rsid w:val="003C57E9"/>
    <w:rsid w:val="003C5A00"/>
    <w:rsid w:val="003C5A1B"/>
    <w:rsid w:val="003C5AD2"/>
    <w:rsid w:val="003C5F3A"/>
    <w:rsid w:val="003C7941"/>
    <w:rsid w:val="003D07E0"/>
    <w:rsid w:val="003D0D97"/>
    <w:rsid w:val="003D154F"/>
    <w:rsid w:val="003D1C35"/>
    <w:rsid w:val="003D2193"/>
    <w:rsid w:val="003D2279"/>
    <w:rsid w:val="003D28FF"/>
    <w:rsid w:val="003D2AC2"/>
    <w:rsid w:val="003D4351"/>
    <w:rsid w:val="003D4FFB"/>
    <w:rsid w:val="003D5897"/>
    <w:rsid w:val="003D5BC4"/>
    <w:rsid w:val="003D5ED7"/>
    <w:rsid w:val="003D604E"/>
    <w:rsid w:val="003D6762"/>
    <w:rsid w:val="003D67C0"/>
    <w:rsid w:val="003D71CD"/>
    <w:rsid w:val="003D7E1F"/>
    <w:rsid w:val="003E07CF"/>
    <w:rsid w:val="003E14DE"/>
    <w:rsid w:val="003E1C71"/>
    <w:rsid w:val="003E2942"/>
    <w:rsid w:val="003E2B43"/>
    <w:rsid w:val="003E2E0B"/>
    <w:rsid w:val="003E435F"/>
    <w:rsid w:val="003E4AD0"/>
    <w:rsid w:val="003E52BD"/>
    <w:rsid w:val="003E577B"/>
    <w:rsid w:val="003E604C"/>
    <w:rsid w:val="003E64B1"/>
    <w:rsid w:val="003E712C"/>
    <w:rsid w:val="003E71DE"/>
    <w:rsid w:val="003E7368"/>
    <w:rsid w:val="003F008B"/>
    <w:rsid w:val="003F0B5D"/>
    <w:rsid w:val="003F1520"/>
    <w:rsid w:val="003F1746"/>
    <w:rsid w:val="003F1CF8"/>
    <w:rsid w:val="003F3495"/>
    <w:rsid w:val="003F3533"/>
    <w:rsid w:val="003F3E18"/>
    <w:rsid w:val="003F402C"/>
    <w:rsid w:val="003F4A8F"/>
    <w:rsid w:val="003F4BBF"/>
    <w:rsid w:val="003F5880"/>
    <w:rsid w:val="003F5B22"/>
    <w:rsid w:val="003F63E9"/>
    <w:rsid w:val="003F6D81"/>
    <w:rsid w:val="00401061"/>
    <w:rsid w:val="004011B4"/>
    <w:rsid w:val="0040151A"/>
    <w:rsid w:val="0040169E"/>
    <w:rsid w:val="00402014"/>
    <w:rsid w:val="00402262"/>
    <w:rsid w:val="00402273"/>
    <w:rsid w:val="00402B63"/>
    <w:rsid w:val="00402E9B"/>
    <w:rsid w:val="00403023"/>
    <w:rsid w:val="00404BA9"/>
    <w:rsid w:val="00404E51"/>
    <w:rsid w:val="00404F0E"/>
    <w:rsid w:val="004057FE"/>
    <w:rsid w:val="0040716C"/>
    <w:rsid w:val="004072F6"/>
    <w:rsid w:val="0040792A"/>
    <w:rsid w:val="004108A3"/>
    <w:rsid w:val="00411535"/>
    <w:rsid w:val="00413D10"/>
    <w:rsid w:val="00415183"/>
    <w:rsid w:val="0041676B"/>
    <w:rsid w:val="00416BE8"/>
    <w:rsid w:val="004170E3"/>
    <w:rsid w:val="00420E98"/>
    <w:rsid w:val="0042175C"/>
    <w:rsid w:val="00421ECB"/>
    <w:rsid w:val="00422907"/>
    <w:rsid w:val="00422FFD"/>
    <w:rsid w:val="00424E33"/>
    <w:rsid w:val="00424F3A"/>
    <w:rsid w:val="004253A6"/>
    <w:rsid w:val="004254E6"/>
    <w:rsid w:val="0042552E"/>
    <w:rsid w:val="0042588D"/>
    <w:rsid w:val="004264D7"/>
    <w:rsid w:val="004267F1"/>
    <w:rsid w:val="00427742"/>
    <w:rsid w:val="00431E63"/>
    <w:rsid w:val="00432484"/>
    <w:rsid w:val="00432909"/>
    <w:rsid w:val="00432A9F"/>
    <w:rsid w:val="00432F13"/>
    <w:rsid w:val="00433246"/>
    <w:rsid w:val="004338F7"/>
    <w:rsid w:val="00434108"/>
    <w:rsid w:val="0043439E"/>
    <w:rsid w:val="00434BDF"/>
    <w:rsid w:val="00435373"/>
    <w:rsid w:val="00435FEA"/>
    <w:rsid w:val="00436E53"/>
    <w:rsid w:val="00436E66"/>
    <w:rsid w:val="00436F4C"/>
    <w:rsid w:val="004370C0"/>
    <w:rsid w:val="0043712D"/>
    <w:rsid w:val="0043724C"/>
    <w:rsid w:val="004374D6"/>
    <w:rsid w:val="0043760C"/>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1613"/>
    <w:rsid w:val="004521D0"/>
    <w:rsid w:val="004522E6"/>
    <w:rsid w:val="00452BA6"/>
    <w:rsid w:val="004554EE"/>
    <w:rsid w:val="0045562F"/>
    <w:rsid w:val="00455652"/>
    <w:rsid w:val="00455925"/>
    <w:rsid w:val="00455ECB"/>
    <w:rsid w:val="00456731"/>
    <w:rsid w:val="004568E2"/>
    <w:rsid w:val="004569BF"/>
    <w:rsid w:val="00461875"/>
    <w:rsid w:val="00461EC5"/>
    <w:rsid w:val="004627FF"/>
    <w:rsid w:val="00463379"/>
    <w:rsid w:val="004649AB"/>
    <w:rsid w:val="00465920"/>
    <w:rsid w:val="00466DE5"/>
    <w:rsid w:val="00466FDE"/>
    <w:rsid w:val="00467042"/>
    <w:rsid w:val="00467DAC"/>
    <w:rsid w:val="004701B4"/>
    <w:rsid w:val="004709EB"/>
    <w:rsid w:val="0047214A"/>
    <w:rsid w:val="004724E0"/>
    <w:rsid w:val="004726A5"/>
    <w:rsid w:val="00472E86"/>
    <w:rsid w:val="00473291"/>
    <w:rsid w:val="004738C3"/>
    <w:rsid w:val="00473B28"/>
    <w:rsid w:val="00473B53"/>
    <w:rsid w:val="00474245"/>
    <w:rsid w:val="004766D2"/>
    <w:rsid w:val="00476932"/>
    <w:rsid w:val="00477167"/>
    <w:rsid w:val="00477AF2"/>
    <w:rsid w:val="00477E28"/>
    <w:rsid w:val="004807AB"/>
    <w:rsid w:val="00480846"/>
    <w:rsid w:val="00480C28"/>
    <w:rsid w:val="00481447"/>
    <w:rsid w:val="00481BCD"/>
    <w:rsid w:val="00481C1C"/>
    <w:rsid w:val="00481C1F"/>
    <w:rsid w:val="00481D2B"/>
    <w:rsid w:val="00481DA5"/>
    <w:rsid w:val="00481F93"/>
    <w:rsid w:val="004821BB"/>
    <w:rsid w:val="004823DB"/>
    <w:rsid w:val="0048244E"/>
    <w:rsid w:val="00482BA3"/>
    <w:rsid w:val="00482EAC"/>
    <w:rsid w:val="00483029"/>
    <w:rsid w:val="00483523"/>
    <w:rsid w:val="004842AD"/>
    <w:rsid w:val="00485CB9"/>
    <w:rsid w:val="004875A5"/>
    <w:rsid w:val="00487E75"/>
    <w:rsid w:val="004902BB"/>
    <w:rsid w:val="0049189A"/>
    <w:rsid w:val="00491AE4"/>
    <w:rsid w:val="004927B2"/>
    <w:rsid w:val="00492872"/>
    <w:rsid w:val="004938CC"/>
    <w:rsid w:val="00493C43"/>
    <w:rsid w:val="00494F64"/>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04"/>
    <w:rsid w:val="004A762D"/>
    <w:rsid w:val="004A7D9A"/>
    <w:rsid w:val="004B00C1"/>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480"/>
    <w:rsid w:val="004B45C5"/>
    <w:rsid w:val="004B465B"/>
    <w:rsid w:val="004B4851"/>
    <w:rsid w:val="004B4CC7"/>
    <w:rsid w:val="004B596C"/>
    <w:rsid w:val="004B6281"/>
    <w:rsid w:val="004B686D"/>
    <w:rsid w:val="004B6A86"/>
    <w:rsid w:val="004B71C0"/>
    <w:rsid w:val="004C05AF"/>
    <w:rsid w:val="004C0AFB"/>
    <w:rsid w:val="004C272D"/>
    <w:rsid w:val="004C275B"/>
    <w:rsid w:val="004C2ED0"/>
    <w:rsid w:val="004C30C3"/>
    <w:rsid w:val="004C3C70"/>
    <w:rsid w:val="004C3E0B"/>
    <w:rsid w:val="004C47AB"/>
    <w:rsid w:val="004C5EB2"/>
    <w:rsid w:val="004C6362"/>
    <w:rsid w:val="004C67FD"/>
    <w:rsid w:val="004C6E43"/>
    <w:rsid w:val="004C6E9D"/>
    <w:rsid w:val="004D20CD"/>
    <w:rsid w:val="004D2284"/>
    <w:rsid w:val="004D2710"/>
    <w:rsid w:val="004D2863"/>
    <w:rsid w:val="004D2B33"/>
    <w:rsid w:val="004D2D01"/>
    <w:rsid w:val="004D35DB"/>
    <w:rsid w:val="004D46E7"/>
    <w:rsid w:val="004D5590"/>
    <w:rsid w:val="004D67F3"/>
    <w:rsid w:val="004D6AB9"/>
    <w:rsid w:val="004D6B33"/>
    <w:rsid w:val="004D6B9C"/>
    <w:rsid w:val="004D748D"/>
    <w:rsid w:val="004D7CEF"/>
    <w:rsid w:val="004E12F6"/>
    <w:rsid w:val="004E148E"/>
    <w:rsid w:val="004E29E7"/>
    <w:rsid w:val="004E2EB8"/>
    <w:rsid w:val="004E4237"/>
    <w:rsid w:val="004E4313"/>
    <w:rsid w:val="004E4E8F"/>
    <w:rsid w:val="004E6285"/>
    <w:rsid w:val="004E6350"/>
    <w:rsid w:val="004E7F30"/>
    <w:rsid w:val="004F106A"/>
    <w:rsid w:val="004F1BA8"/>
    <w:rsid w:val="004F419B"/>
    <w:rsid w:val="004F4AFD"/>
    <w:rsid w:val="004F5001"/>
    <w:rsid w:val="004F57E4"/>
    <w:rsid w:val="004F5925"/>
    <w:rsid w:val="004F71D7"/>
    <w:rsid w:val="004F7633"/>
    <w:rsid w:val="004F7EA5"/>
    <w:rsid w:val="00500359"/>
    <w:rsid w:val="005004C5"/>
    <w:rsid w:val="0050089F"/>
    <w:rsid w:val="00500E44"/>
    <w:rsid w:val="00502461"/>
    <w:rsid w:val="00502539"/>
    <w:rsid w:val="0050299B"/>
    <w:rsid w:val="005031D2"/>
    <w:rsid w:val="00503356"/>
    <w:rsid w:val="0050335E"/>
    <w:rsid w:val="005039D8"/>
    <w:rsid w:val="005046DE"/>
    <w:rsid w:val="005049EE"/>
    <w:rsid w:val="00504AE1"/>
    <w:rsid w:val="00505DFF"/>
    <w:rsid w:val="0050650F"/>
    <w:rsid w:val="005067B6"/>
    <w:rsid w:val="005067CF"/>
    <w:rsid w:val="00506CCE"/>
    <w:rsid w:val="0050745C"/>
    <w:rsid w:val="005079AE"/>
    <w:rsid w:val="00510623"/>
    <w:rsid w:val="0051098E"/>
    <w:rsid w:val="005124DD"/>
    <w:rsid w:val="00513733"/>
    <w:rsid w:val="0051397F"/>
    <w:rsid w:val="00515B9F"/>
    <w:rsid w:val="00515CE4"/>
    <w:rsid w:val="0051667D"/>
    <w:rsid w:val="00516A07"/>
    <w:rsid w:val="005172F3"/>
    <w:rsid w:val="00517826"/>
    <w:rsid w:val="00517AB9"/>
    <w:rsid w:val="00521861"/>
    <w:rsid w:val="005221EF"/>
    <w:rsid w:val="00522712"/>
    <w:rsid w:val="005228A8"/>
    <w:rsid w:val="00522CB6"/>
    <w:rsid w:val="00522CBA"/>
    <w:rsid w:val="00523B20"/>
    <w:rsid w:val="00523FE2"/>
    <w:rsid w:val="00523FE8"/>
    <w:rsid w:val="0052441A"/>
    <w:rsid w:val="00524796"/>
    <w:rsid w:val="005249F3"/>
    <w:rsid w:val="00525727"/>
    <w:rsid w:val="00525C55"/>
    <w:rsid w:val="0052625C"/>
    <w:rsid w:val="00526655"/>
    <w:rsid w:val="005267A9"/>
    <w:rsid w:val="00526B42"/>
    <w:rsid w:val="00527176"/>
    <w:rsid w:val="00527544"/>
    <w:rsid w:val="00527D3D"/>
    <w:rsid w:val="00530261"/>
    <w:rsid w:val="00530D4A"/>
    <w:rsid w:val="00530E7E"/>
    <w:rsid w:val="00531384"/>
    <w:rsid w:val="00531639"/>
    <w:rsid w:val="005320A1"/>
    <w:rsid w:val="005333A6"/>
    <w:rsid w:val="00533A90"/>
    <w:rsid w:val="00535112"/>
    <w:rsid w:val="0053519B"/>
    <w:rsid w:val="00536452"/>
    <w:rsid w:val="005365E4"/>
    <w:rsid w:val="00540B78"/>
    <w:rsid w:val="0054105F"/>
    <w:rsid w:val="00541149"/>
    <w:rsid w:val="00542366"/>
    <w:rsid w:val="00542AFF"/>
    <w:rsid w:val="0054401E"/>
    <w:rsid w:val="00544F05"/>
    <w:rsid w:val="00545F42"/>
    <w:rsid w:val="00546DC8"/>
    <w:rsid w:val="005470D8"/>
    <w:rsid w:val="00547574"/>
    <w:rsid w:val="00550E4A"/>
    <w:rsid w:val="00551532"/>
    <w:rsid w:val="00551AAC"/>
    <w:rsid w:val="00551C3D"/>
    <w:rsid w:val="00552060"/>
    <w:rsid w:val="00553763"/>
    <w:rsid w:val="00553C12"/>
    <w:rsid w:val="00553E0F"/>
    <w:rsid w:val="00554417"/>
    <w:rsid w:val="00554920"/>
    <w:rsid w:val="00554F5D"/>
    <w:rsid w:val="0055535B"/>
    <w:rsid w:val="00556CC3"/>
    <w:rsid w:val="00557011"/>
    <w:rsid w:val="005570F2"/>
    <w:rsid w:val="005601D7"/>
    <w:rsid w:val="005618C6"/>
    <w:rsid w:val="00561D82"/>
    <w:rsid w:val="005629CD"/>
    <w:rsid w:val="00562A99"/>
    <w:rsid w:val="0056494C"/>
    <w:rsid w:val="00565FEE"/>
    <w:rsid w:val="00566C68"/>
    <w:rsid w:val="0056756A"/>
    <w:rsid w:val="0056766D"/>
    <w:rsid w:val="005705D1"/>
    <w:rsid w:val="00570759"/>
    <w:rsid w:val="00570AE6"/>
    <w:rsid w:val="00570D45"/>
    <w:rsid w:val="00572BFC"/>
    <w:rsid w:val="005736A1"/>
    <w:rsid w:val="00573D79"/>
    <w:rsid w:val="00575D32"/>
    <w:rsid w:val="005762CE"/>
    <w:rsid w:val="005770C9"/>
    <w:rsid w:val="00577322"/>
    <w:rsid w:val="00577804"/>
    <w:rsid w:val="00577933"/>
    <w:rsid w:val="00577D71"/>
    <w:rsid w:val="00581864"/>
    <w:rsid w:val="00581887"/>
    <w:rsid w:val="005835AB"/>
    <w:rsid w:val="00583A2E"/>
    <w:rsid w:val="00583DB5"/>
    <w:rsid w:val="00584357"/>
    <w:rsid w:val="0058441E"/>
    <w:rsid w:val="00585737"/>
    <w:rsid w:val="00585A5D"/>
    <w:rsid w:val="00585B53"/>
    <w:rsid w:val="0058671D"/>
    <w:rsid w:val="00586B46"/>
    <w:rsid w:val="0058719B"/>
    <w:rsid w:val="005878AA"/>
    <w:rsid w:val="00590355"/>
    <w:rsid w:val="00592A13"/>
    <w:rsid w:val="00593F3B"/>
    <w:rsid w:val="00594E37"/>
    <w:rsid w:val="00595196"/>
    <w:rsid w:val="00595E9C"/>
    <w:rsid w:val="005962AC"/>
    <w:rsid w:val="005974E0"/>
    <w:rsid w:val="005976E7"/>
    <w:rsid w:val="005A0653"/>
    <w:rsid w:val="005A16FD"/>
    <w:rsid w:val="005A1807"/>
    <w:rsid w:val="005A1E90"/>
    <w:rsid w:val="005A202A"/>
    <w:rsid w:val="005A20C3"/>
    <w:rsid w:val="005A220B"/>
    <w:rsid w:val="005A28F3"/>
    <w:rsid w:val="005A3CD1"/>
    <w:rsid w:val="005A52DF"/>
    <w:rsid w:val="005A6867"/>
    <w:rsid w:val="005A6944"/>
    <w:rsid w:val="005A770E"/>
    <w:rsid w:val="005B0330"/>
    <w:rsid w:val="005B0AA5"/>
    <w:rsid w:val="005B137F"/>
    <w:rsid w:val="005B1FB1"/>
    <w:rsid w:val="005B356A"/>
    <w:rsid w:val="005B3B46"/>
    <w:rsid w:val="005B3FDC"/>
    <w:rsid w:val="005B4272"/>
    <w:rsid w:val="005B4F61"/>
    <w:rsid w:val="005B52E7"/>
    <w:rsid w:val="005B5C26"/>
    <w:rsid w:val="005B5E55"/>
    <w:rsid w:val="005B6AB8"/>
    <w:rsid w:val="005B7362"/>
    <w:rsid w:val="005B75DA"/>
    <w:rsid w:val="005B7651"/>
    <w:rsid w:val="005C01CD"/>
    <w:rsid w:val="005C0BC4"/>
    <w:rsid w:val="005C0DD6"/>
    <w:rsid w:val="005C25D1"/>
    <w:rsid w:val="005C25E6"/>
    <w:rsid w:val="005C2F28"/>
    <w:rsid w:val="005C3F2D"/>
    <w:rsid w:val="005C52F4"/>
    <w:rsid w:val="005C5878"/>
    <w:rsid w:val="005C5D10"/>
    <w:rsid w:val="005C62FA"/>
    <w:rsid w:val="005C66DA"/>
    <w:rsid w:val="005C6AFA"/>
    <w:rsid w:val="005C6CE1"/>
    <w:rsid w:val="005C6E15"/>
    <w:rsid w:val="005D1877"/>
    <w:rsid w:val="005D206A"/>
    <w:rsid w:val="005D2236"/>
    <w:rsid w:val="005D2404"/>
    <w:rsid w:val="005D2B8F"/>
    <w:rsid w:val="005D3731"/>
    <w:rsid w:val="005D388F"/>
    <w:rsid w:val="005D416C"/>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34C1"/>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331A"/>
    <w:rsid w:val="005F4A3B"/>
    <w:rsid w:val="005F4B3E"/>
    <w:rsid w:val="005F53F4"/>
    <w:rsid w:val="005F5681"/>
    <w:rsid w:val="005F5A20"/>
    <w:rsid w:val="005F5B63"/>
    <w:rsid w:val="005F68F2"/>
    <w:rsid w:val="005F6F87"/>
    <w:rsid w:val="005F7261"/>
    <w:rsid w:val="005F7361"/>
    <w:rsid w:val="005F7627"/>
    <w:rsid w:val="005F7889"/>
    <w:rsid w:val="005F7F0B"/>
    <w:rsid w:val="00600071"/>
    <w:rsid w:val="006001A2"/>
    <w:rsid w:val="006002FA"/>
    <w:rsid w:val="00600B22"/>
    <w:rsid w:val="006013DD"/>
    <w:rsid w:val="006018C9"/>
    <w:rsid w:val="00601F0B"/>
    <w:rsid w:val="00601FBF"/>
    <w:rsid w:val="006036BD"/>
    <w:rsid w:val="006039FE"/>
    <w:rsid w:val="00604664"/>
    <w:rsid w:val="00604F44"/>
    <w:rsid w:val="00605E1E"/>
    <w:rsid w:val="00607155"/>
    <w:rsid w:val="0060764A"/>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3CC"/>
    <w:rsid w:val="006206E0"/>
    <w:rsid w:val="00620EB4"/>
    <w:rsid w:val="006215FC"/>
    <w:rsid w:val="006221F3"/>
    <w:rsid w:val="006225A3"/>
    <w:rsid w:val="00622772"/>
    <w:rsid w:val="00622AF9"/>
    <w:rsid w:val="00622CC0"/>
    <w:rsid w:val="00622E13"/>
    <w:rsid w:val="00623D73"/>
    <w:rsid w:val="00624C7D"/>
    <w:rsid w:val="006254EA"/>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6C3"/>
    <w:rsid w:val="006527FD"/>
    <w:rsid w:val="00652DBC"/>
    <w:rsid w:val="00652E09"/>
    <w:rsid w:val="00652F5B"/>
    <w:rsid w:val="00655A39"/>
    <w:rsid w:val="00655AD6"/>
    <w:rsid w:val="006567F0"/>
    <w:rsid w:val="0065691A"/>
    <w:rsid w:val="0065702A"/>
    <w:rsid w:val="00657B10"/>
    <w:rsid w:val="006600A0"/>
    <w:rsid w:val="00660A9E"/>
    <w:rsid w:val="0066112D"/>
    <w:rsid w:val="00661CFE"/>
    <w:rsid w:val="00662AA3"/>
    <w:rsid w:val="00663646"/>
    <w:rsid w:val="0066378B"/>
    <w:rsid w:val="00663EA1"/>
    <w:rsid w:val="006646A3"/>
    <w:rsid w:val="006648A6"/>
    <w:rsid w:val="00664D54"/>
    <w:rsid w:val="0066525C"/>
    <w:rsid w:val="00665A6C"/>
    <w:rsid w:val="0066621C"/>
    <w:rsid w:val="006663B1"/>
    <w:rsid w:val="00666630"/>
    <w:rsid w:val="00666853"/>
    <w:rsid w:val="00666CFE"/>
    <w:rsid w:val="00672D76"/>
    <w:rsid w:val="00672FED"/>
    <w:rsid w:val="00673A26"/>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19F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52D4"/>
    <w:rsid w:val="0069542C"/>
    <w:rsid w:val="00695A78"/>
    <w:rsid w:val="00696063"/>
    <w:rsid w:val="0069670A"/>
    <w:rsid w:val="0069672B"/>
    <w:rsid w:val="0069786A"/>
    <w:rsid w:val="00697AFB"/>
    <w:rsid w:val="006A03CE"/>
    <w:rsid w:val="006A0754"/>
    <w:rsid w:val="006A0E72"/>
    <w:rsid w:val="006A148B"/>
    <w:rsid w:val="006A1A5E"/>
    <w:rsid w:val="006A2375"/>
    <w:rsid w:val="006A2C6F"/>
    <w:rsid w:val="006A4040"/>
    <w:rsid w:val="006A5664"/>
    <w:rsid w:val="006A56D1"/>
    <w:rsid w:val="006A7EF4"/>
    <w:rsid w:val="006B0DEB"/>
    <w:rsid w:val="006B1254"/>
    <w:rsid w:val="006B1C82"/>
    <w:rsid w:val="006B282E"/>
    <w:rsid w:val="006B313C"/>
    <w:rsid w:val="006B3C4C"/>
    <w:rsid w:val="006B47CD"/>
    <w:rsid w:val="006B607E"/>
    <w:rsid w:val="006B6329"/>
    <w:rsid w:val="006B64FA"/>
    <w:rsid w:val="006B6AA4"/>
    <w:rsid w:val="006B73FF"/>
    <w:rsid w:val="006B778C"/>
    <w:rsid w:val="006B794C"/>
    <w:rsid w:val="006B7B20"/>
    <w:rsid w:val="006C04C2"/>
    <w:rsid w:val="006C09A5"/>
    <w:rsid w:val="006C10FA"/>
    <w:rsid w:val="006C1152"/>
    <w:rsid w:val="006C124C"/>
    <w:rsid w:val="006C1500"/>
    <w:rsid w:val="006C15E3"/>
    <w:rsid w:val="006C17C4"/>
    <w:rsid w:val="006C2B05"/>
    <w:rsid w:val="006C2FF3"/>
    <w:rsid w:val="006C3092"/>
    <w:rsid w:val="006C3C93"/>
    <w:rsid w:val="006C445A"/>
    <w:rsid w:val="006C527C"/>
    <w:rsid w:val="006C5BF8"/>
    <w:rsid w:val="006C5EA5"/>
    <w:rsid w:val="006C6135"/>
    <w:rsid w:val="006D03F5"/>
    <w:rsid w:val="006D0597"/>
    <w:rsid w:val="006D0652"/>
    <w:rsid w:val="006D0835"/>
    <w:rsid w:val="006D0948"/>
    <w:rsid w:val="006D134C"/>
    <w:rsid w:val="006D1436"/>
    <w:rsid w:val="006D16D3"/>
    <w:rsid w:val="006D1956"/>
    <w:rsid w:val="006D1A4F"/>
    <w:rsid w:val="006D1E14"/>
    <w:rsid w:val="006D20D3"/>
    <w:rsid w:val="006D24F8"/>
    <w:rsid w:val="006D2E96"/>
    <w:rsid w:val="006D2FBF"/>
    <w:rsid w:val="006D30D0"/>
    <w:rsid w:val="006D3338"/>
    <w:rsid w:val="006D3BC9"/>
    <w:rsid w:val="006D4AC4"/>
    <w:rsid w:val="006D5707"/>
    <w:rsid w:val="006D59BA"/>
    <w:rsid w:val="006D5AC7"/>
    <w:rsid w:val="006D634C"/>
    <w:rsid w:val="006D64AA"/>
    <w:rsid w:val="006D6653"/>
    <w:rsid w:val="006D67A5"/>
    <w:rsid w:val="006D6840"/>
    <w:rsid w:val="006D6CC0"/>
    <w:rsid w:val="006D72E4"/>
    <w:rsid w:val="006D742E"/>
    <w:rsid w:val="006D7448"/>
    <w:rsid w:val="006D76D7"/>
    <w:rsid w:val="006E00BD"/>
    <w:rsid w:val="006E1772"/>
    <w:rsid w:val="006E1893"/>
    <w:rsid w:val="006E27DF"/>
    <w:rsid w:val="006E2A0F"/>
    <w:rsid w:val="006E2C3E"/>
    <w:rsid w:val="006E421E"/>
    <w:rsid w:val="006E43B0"/>
    <w:rsid w:val="006E44DC"/>
    <w:rsid w:val="006E4659"/>
    <w:rsid w:val="006E5ADE"/>
    <w:rsid w:val="006E678D"/>
    <w:rsid w:val="006E6B11"/>
    <w:rsid w:val="006E71CA"/>
    <w:rsid w:val="006E753B"/>
    <w:rsid w:val="006F0B21"/>
    <w:rsid w:val="006F0C37"/>
    <w:rsid w:val="006F1327"/>
    <w:rsid w:val="006F2491"/>
    <w:rsid w:val="006F37AB"/>
    <w:rsid w:val="006F3A7E"/>
    <w:rsid w:val="006F48D9"/>
    <w:rsid w:val="006F531B"/>
    <w:rsid w:val="006F603C"/>
    <w:rsid w:val="006F66D4"/>
    <w:rsid w:val="006F6816"/>
    <w:rsid w:val="006F729E"/>
    <w:rsid w:val="007024D9"/>
    <w:rsid w:val="007035A4"/>
    <w:rsid w:val="00703898"/>
    <w:rsid w:val="007039D3"/>
    <w:rsid w:val="00703B4F"/>
    <w:rsid w:val="007048A4"/>
    <w:rsid w:val="00705A5D"/>
    <w:rsid w:val="00706138"/>
    <w:rsid w:val="00706A0F"/>
    <w:rsid w:val="007072E0"/>
    <w:rsid w:val="00710249"/>
    <w:rsid w:val="00710685"/>
    <w:rsid w:val="007116F5"/>
    <w:rsid w:val="00713059"/>
    <w:rsid w:val="007130D3"/>
    <w:rsid w:val="00713D7F"/>
    <w:rsid w:val="00714EAF"/>
    <w:rsid w:val="00714EC1"/>
    <w:rsid w:val="007154B7"/>
    <w:rsid w:val="0071610E"/>
    <w:rsid w:val="0071643E"/>
    <w:rsid w:val="00717790"/>
    <w:rsid w:val="0072081A"/>
    <w:rsid w:val="00720A7E"/>
    <w:rsid w:val="007212D3"/>
    <w:rsid w:val="00721915"/>
    <w:rsid w:val="00721B25"/>
    <w:rsid w:val="00721DA2"/>
    <w:rsid w:val="007221B6"/>
    <w:rsid w:val="00722809"/>
    <w:rsid w:val="00722DFA"/>
    <w:rsid w:val="00723640"/>
    <w:rsid w:val="00723ACA"/>
    <w:rsid w:val="00725E9C"/>
    <w:rsid w:val="0072794D"/>
    <w:rsid w:val="00727B14"/>
    <w:rsid w:val="00730401"/>
    <w:rsid w:val="00731EA4"/>
    <w:rsid w:val="0073256B"/>
    <w:rsid w:val="00733EAD"/>
    <w:rsid w:val="00734236"/>
    <w:rsid w:val="00734519"/>
    <w:rsid w:val="00734D97"/>
    <w:rsid w:val="00734DDB"/>
    <w:rsid w:val="007357C7"/>
    <w:rsid w:val="00735854"/>
    <w:rsid w:val="00735FFF"/>
    <w:rsid w:val="0073685E"/>
    <w:rsid w:val="00737BAF"/>
    <w:rsid w:val="00737CF1"/>
    <w:rsid w:val="0074049B"/>
    <w:rsid w:val="00740B7D"/>
    <w:rsid w:val="00740CFA"/>
    <w:rsid w:val="00741371"/>
    <w:rsid w:val="007422C5"/>
    <w:rsid w:val="00743C3E"/>
    <w:rsid w:val="00744286"/>
    <w:rsid w:val="00744787"/>
    <w:rsid w:val="00744C1E"/>
    <w:rsid w:val="0074565B"/>
    <w:rsid w:val="00745BD6"/>
    <w:rsid w:val="00746309"/>
    <w:rsid w:val="007465F2"/>
    <w:rsid w:val="00746760"/>
    <w:rsid w:val="00747470"/>
    <w:rsid w:val="00750C9F"/>
    <w:rsid w:val="00751924"/>
    <w:rsid w:val="00751AB1"/>
    <w:rsid w:val="00752AAE"/>
    <w:rsid w:val="00752AE7"/>
    <w:rsid w:val="00753628"/>
    <w:rsid w:val="0075399E"/>
    <w:rsid w:val="007550F0"/>
    <w:rsid w:val="00755F94"/>
    <w:rsid w:val="007561B1"/>
    <w:rsid w:val="0075680F"/>
    <w:rsid w:val="00756860"/>
    <w:rsid w:val="00756CB1"/>
    <w:rsid w:val="0075791F"/>
    <w:rsid w:val="00757C00"/>
    <w:rsid w:val="00757EC2"/>
    <w:rsid w:val="00757ECA"/>
    <w:rsid w:val="0076031E"/>
    <w:rsid w:val="00760949"/>
    <w:rsid w:val="007613A0"/>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E6D"/>
    <w:rsid w:val="00771514"/>
    <w:rsid w:val="007716B1"/>
    <w:rsid w:val="0077242A"/>
    <w:rsid w:val="007747E0"/>
    <w:rsid w:val="00775AEE"/>
    <w:rsid w:val="00776140"/>
    <w:rsid w:val="007762DB"/>
    <w:rsid w:val="00776F44"/>
    <w:rsid w:val="0077748A"/>
    <w:rsid w:val="00777A37"/>
    <w:rsid w:val="007806F4"/>
    <w:rsid w:val="0078201D"/>
    <w:rsid w:val="0078213A"/>
    <w:rsid w:val="00783316"/>
    <w:rsid w:val="00783A63"/>
    <w:rsid w:val="00783D05"/>
    <w:rsid w:val="00784FE5"/>
    <w:rsid w:val="007857FA"/>
    <w:rsid w:val="0078647C"/>
    <w:rsid w:val="00786885"/>
    <w:rsid w:val="00786B5E"/>
    <w:rsid w:val="0078734D"/>
    <w:rsid w:val="0078741B"/>
    <w:rsid w:val="00787C4C"/>
    <w:rsid w:val="007906CE"/>
    <w:rsid w:val="00790C6F"/>
    <w:rsid w:val="00790DFF"/>
    <w:rsid w:val="00791F86"/>
    <w:rsid w:val="00793DD1"/>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0FE8"/>
    <w:rsid w:val="007B10F3"/>
    <w:rsid w:val="007B15E6"/>
    <w:rsid w:val="007B1D69"/>
    <w:rsid w:val="007B24E0"/>
    <w:rsid w:val="007B2637"/>
    <w:rsid w:val="007B27C9"/>
    <w:rsid w:val="007B2C18"/>
    <w:rsid w:val="007B3246"/>
    <w:rsid w:val="007B50BA"/>
    <w:rsid w:val="007B51A6"/>
    <w:rsid w:val="007B6283"/>
    <w:rsid w:val="007B69A2"/>
    <w:rsid w:val="007B71EB"/>
    <w:rsid w:val="007B7D52"/>
    <w:rsid w:val="007C0BDB"/>
    <w:rsid w:val="007C10E1"/>
    <w:rsid w:val="007C3235"/>
    <w:rsid w:val="007C33BB"/>
    <w:rsid w:val="007C360B"/>
    <w:rsid w:val="007C365A"/>
    <w:rsid w:val="007C3BF6"/>
    <w:rsid w:val="007C44A1"/>
    <w:rsid w:val="007C53A8"/>
    <w:rsid w:val="007C58A0"/>
    <w:rsid w:val="007C6501"/>
    <w:rsid w:val="007C7557"/>
    <w:rsid w:val="007C7583"/>
    <w:rsid w:val="007C7D8D"/>
    <w:rsid w:val="007D1C0D"/>
    <w:rsid w:val="007D26D6"/>
    <w:rsid w:val="007D2BB7"/>
    <w:rsid w:val="007D340D"/>
    <w:rsid w:val="007D3599"/>
    <w:rsid w:val="007D4241"/>
    <w:rsid w:val="007D5054"/>
    <w:rsid w:val="007D589D"/>
    <w:rsid w:val="007D65CE"/>
    <w:rsid w:val="007D67D4"/>
    <w:rsid w:val="007D6C6A"/>
    <w:rsid w:val="007D75A0"/>
    <w:rsid w:val="007D7E90"/>
    <w:rsid w:val="007E0887"/>
    <w:rsid w:val="007E1C03"/>
    <w:rsid w:val="007E29F5"/>
    <w:rsid w:val="007E3138"/>
    <w:rsid w:val="007E43FC"/>
    <w:rsid w:val="007E48CE"/>
    <w:rsid w:val="007E494F"/>
    <w:rsid w:val="007E69DF"/>
    <w:rsid w:val="007E75AB"/>
    <w:rsid w:val="007F0A05"/>
    <w:rsid w:val="007F0E8E"/>
    <w:rsid w:val="007F11DD"/>
    <w:rsid w:val="007F21E5"/>
    <w:rsid w:val="007F22AB"/>
    <w:rsid w:val="007F35CB"/>
    <w:rsid w:val="007F39A6"/>
    <w:rsid w:val="007F3BB6"/>
    <w:rsid w:val="007F4BE5"/>
    <w:rsid w:val="007F4E09"/>
    <w:rsid w:val="007F50CA"/>
    <w:rsid w:val="007F540D"/>
    <w:rsid w:val="007F5AD6"/>
    <w:rsid w:val="007F6A6F"/>
    <w:rsid w:val="007F6E39"/>
    <w:rsid w:val="007F7243"/>
    <w:rsid w:val="00800DC7"/>
    <w:rsid w:val="00801772"/>
    <w:rsid w:val="00801DBF"/>
    <w:rsid w:val="0080257D"/>
    <w:rsid w:val="00803308"/>
    <w:rsid w:val="00805063"/>
    <w:rsid w:val="00805AB5"/>
    <w:rsid w:val="0080638C"/>
    <w:rsid w:val="008077C8"/>
    <w:rsid w:val="00807BDC"/>
    <w:rsid w:val="00807CB4"/>
    <w:rsid w:val="00807F8A"/>
    <w:rsid w:val="0081033F"/>
    <w:rsid w:val="008104A5"/>
    <w:rsid w:val="0081126B"/>
    <w:rsid w:val="00811272"/>
    <w:rsid w:val="00811D47"/>
    <w:rsid w:val="008136D4"/>
    <w:rsid w:val="008149A3"/>
    <w:rsid w:val="0081553F"/>
    <w:rsid w:val="00815DC3"/>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253"/>
    <w:rsid w:val="008276B4"/>
    <w:rsid w:val="00827BAA"/>
    <w:rsid w:val="00827D99"/>
    <w:rsid w:val="00827EA5"/>
    <w:rsid w:val="00830DB1"/>
    <w:rsid w:val="00831138"/>
    <w:rsid w:val="008332D2"/>
    <w:rsid w:val="00833859"/>
    <w:rsid w:val="00833C94"/>
    <w:rsid w:val="0083428E"/>
    <w:rsid w:val="00835104"/>
    <w:rsid w:val="00835A9D"/>
    <w:rsid w:val="00835F66"/>
    <w:rsid w:val="00836771"/>
    <w:rsid w:val="00840049"/>
    <w:rsid w:val="00840405"/>
    <w:rsid w:val="008414DA"/>
    <w:rsid w:val="00842923"/>
    <w:rsid w:val="00843296"/>
    <w:rsid w:val="00843B82"/>
    <w:rsid w:val="00844338"/>
    <w:rsid w:val="0084438E"/>
    <w:rsid w:val="00844E71"/>
    <w:rsid w:val="00845A4B"/>
    <w:rsid w:val="00845E7C"/>
    <w:rsid w:val="00847934"/>
    <w:rsid w:val="008501A2"/>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2C"/>
    <w:rsid w:val="008729A6"/>
    <w:rsid w:val="00872A20"/>
    <w:rsid w:val="00872F96"/>
    <w:rsid w:val="008743B8"/>
    <w:rsid w:val="00875A70"/>
    <w:rsid w:val="00875F2C"/>
    <w:rsid w:val="00876668"/>
    <w:rsid w:val="008773D3"/>
    <w:rsid w:val="00877646"/>
    <w:rsid w:val="00877CFD"/>
    <w:rsid w:val="008801F7"/>
    <w:rsid w:val="00880596"/>
    <w:rsid w:val="00880643"/>
    <w:rsid w:val="00880922"/>
    <w:rsid w:val="00880D4C"/>
    <w:rsid w:val="00881AD0"/>
    <w:rsid w:val="00881BA2"/>
    <w:rsid w:val="0088240A"/>
    <w:rsid w:val="008830AA"/>
    <w:rsid w:val="00883788"/>
    <w:rsid w:val="00883852"/>
    <w:rsid w:val="00883E46"/>
    <w:rsid w:val="00883F88"/>
    <w:rsid w:val="008844DE"/>
    <w:rsid w:val="00884DAB"/>
    <w:rsid w:val="00885372"/>
    <w:rsid w:val="00885C00"/>
    <w:rsid w:val="00886BA6"/>
    <w:rsid w:val="008872AE"/>
    <w:rsid w:val="00890DE1"/>
    <w:rsid w:val="0089146E"/>
    <w:rsid w:val="008916AD"/>
    <w:rsid w:val="00891CC1"/>
    <w:rsid w:val="00892553"/>
    <w:rsid w:val="00892D5B"/>
    <w:rsid w:val="008938B7"/>
    <w:rsid w:val="00893AFA"/>
    <w:rsid w:val="00893E7D"/>
    <w:rsid w:val="008948CC"/>
    <w:rsid w:val="00896D0A"/>
    <w:rsid w:val="008973D6"/>
    <w:rsid w:val="00897525"/>
    <w:rsid w:val="008A0077"/>
    <w:rsid w:val="008A0AC0"/>
    <w:rsid w:val="008A15ED"/>
    <w:rsid w:val="008A22AD"/>
    <w:rsid w:val="008A2343"/>
    <w:rsid w:val="008A2B7B"/>
    <w:rsid w:val="008A33AC"/>
    <w:rsid w:val="008A355D"/>
    <w:rsid w:val="008A3F92"/>
    <w:rsid w:val="008A452F"/>
    <w:rsid w:val="008A453B"/>
    <w:rsid w:val="008A4AE7"/>
    <w:rsid w:val="008A6257"/>
    <w:rsid w:val="008A6275"/>
    <w:rsid w:val="008A6AF4"/>
    <w:rsid w:val="008B1132"/>
    <w:rsid w:val="008B1454"/>
    <w:rsid w:val="008B2385"/>
    <w:rsid w:val="008B27CB"/>
    <w:rsid w:val="008B2F54"/>
    <w:rsid w:val="008B2FE4"/>
    <w:rsid w:val="008B36E7"/>
    <w:rsid w:val="008B3B37"/>
    <w:rsid w:val="008B3CBF"/>
    <w:rsid w:val="008B4455"/>
    <w:rsid w:val="008B4635"/>
    <w:rsid w:val="008B4C1E"/>
    <w:rsid w:val="008B5479"/>
    <w:rsid w:val="008B55DF"/>
    <w:rsid w:val="008B561C"/>
    <w:rsid w:val="008B6384"/>
    <w:rsid w:val="008B792A"/>
    <w:rsid w:val="008C07B5"/>
    <w:rsid w:val="008C0A85"/>
    <w:rsid w:val="008C0C91"/>
    <w:rsid w:val="008C0E5E"/>
    <w:rsid w:val="008C1565"/>
    <w:rsid w:val="008C2F9E"/>
    <w:rsid w:val="008C53E1"/>
    <w:rsid w:val="008C7026"/>
    <w:rsid w:val="008C7076"/>
    <w:rsid w:val="008C7078"/>
    <w:rsid w:val="008C7846"/>
    <w:rsid w:val="008D0240"/>
    <w:rsid w:val="008D0265"/>
    <w:rsid w:val="008D11F3"/>
    <w:rsid w:val="008D3967"/>
    <w:rsid w:val="008D3BAE"/>
    <w:rsid w:val="008D3DBC"/>
    <w:rsid w:val="008D4DA2"/>
    <w:rsid w:val="008D4E4C"/>
    <w:rsid w:val="008D64C5"/>
    <w:rsid w:val="008D66D6"/>
    <w:rsid w:val="008D6C92"/>
    <w:rsid w:val="008D6F42"/>
    <w:rsid w:val="008E02FF"/>
    <w:rsid w:val="008E09FE"/>
    <w:rsid w:val="008E0C54"/>
    <w:rsid w:val="008E1D08"/>
    <w:rsid w:val="008E1D74"/>
    <w:rsid w:val="008E2004"/>
    <w:rsid w:val="008E259D"/>
    <w:rsid w:val="008E2AC8"/>
    <w:rsid w:val="008E2C9F"/>
    <w:rsid w:val="008E3101"/>
    <w:rsid w:val="008E468D"/>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5DF8"/>
    <w:rsid w:val="008F7235"/>
    <w:rsid w:val="008F7758"/>
    <w:rsid w:val="0090005C"/>
    <w:rsid w:val="0090053D"/>
    <w:rsid w:val="00901290"/>
    <w:rsid w:val="00901987"/>
    <w:rsid w:val="00903692"/>
    <w:rsid w:val="00903740"/>
    <w:rsid w:val="0090379A"/>
    <w:rsid w:val="00903EFE"/>
    <w:rsid w:val="00905B8F"/>
    <w:rsid w:val="00905DB5"/>
    <w:rsid w:val="00905DF6"/>
    <w:rsid w:val="00905FBF"/>
    <w:rsid w:val="00906646"/>
    <w:rsid w:val="00906CC4"/>
    <w:rsid w:val="00906FEE"/>
    <w:rsid w:val="00907B42"/>
    <w:rsid w:val="00907F0C"/>
    <w:rsid w:val="00910702"/>
    <w:rsid w:val="00911B4E"/>
    <w:rsid w:val="00911E72"/>
    <w:rsid w:val="00912BE9"/>
    <w:rsid w:val="0091340A"/>
    <w:rsid w:val="00913454"/>
    <w:rsid w:val="009135D0"/>
    <w:rsid w:val="0091364D"/>
    <w:rsid w:val="00913733"/>
    <w:rsid w:val="00913F69"/>
    <w:rsid w:val="00914947"/>
    <w:rsid w:val="00916407"/>
    <w:rsid w:val="00916413"/>
    <w:rsid w:val="009166A4"/>
    <w:rsid w:val="009178FA"/>
    <w:rsid w:val="009209D6"/>
    <w:rsid w:val="00920B33"/>
    <w:rsid w:val="00920B4C"/>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47D"/>
    <w:rsid w:val="00931D7D"/>
    <w:rsid w:val="00932B10"/>
    <w:rsid w:val="00932DC2"/>
    <w:rsid w:val="009334BF"/>
    <w:rsid w:val="00933A8A"/>
    <w:rsid w:val="00933FB2"/>
    <w:rsid w:val="009340F7"/>
    <w:rsid w:val="009347E1"/>
    <w:rsid w:val="009349F1"/>
    <w:rsid w:val="0093651F"/>
    <w:rsid w:val="0093658B"/>
    <w:rsid w:val="00936B66"/>
    <w:rsid w:val="00937836"/>
    <w:rsid w:val="0093792F"/>
    <w:rsid w:val="009400B1"/>
    <w:rsid w:val="00940E35"/>
    <w:rsid w:val="00940EB6"/>
    <w:rsid w:val="00941814"/>
    <w:rsid w:val="00942314"/>
    <w:rsid w:val="00942DE1"/>
    <w:rsid w:val="00942F98"/>
    <w:rsid w:val="009430CF"/>
    <w:rsid w:val="00944B87"/>
    <w:rsid w:val="009454A6"/>
    <w:rsid w:val="00945749"/>
    <w:rsid w:val="00946072"/>
    <w:rsid w:val="009471F5"/>
    <w:rsid w:val="009473FB"/>
    <w:rsid w:val="00947954"/>
    <w:rsid w:val="009505AE"/>
    <w:rsid w:val="009508D3"/>
    <w:rsid w:val="00950BC6"/>
    <w:rsid w:val="00951D17"/>
    <w:rsid w:val="00952B92"/>
    <w:rsid w:val="00953653"/>
    <w:rsid w:val="00953C38"/>
    <w:rsid w:val="00953DAD"/>
    <w:rsid w:val="00954758"/>
    <w:rsid w:val="00955686"/>
    <w:rsid w:val="00957B95"/>
    <w:rsid w:val="00961829"/>
    <w:rsid w:val="00961AAE"/>
    <w:rsid w:val="0096294C"/>
    <w:rsid w:val="00962E00"/>
    <w:rsid w:val="00963666"/>
    <w:rsid w:val="00963A03"/>
    <w:rsid w:val="00963B00"/>
    <w:rsid w:val="009640AC"/>
    <w:rsid w:val="009640EF"/>
    <w:rsid w:val="009641F9"/>
    <w:rsid w:val="009654A9"/>
    <w:rsid w:val="009656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126"/>
    <w:rsid w:val="009809F9"/>
    <w:rsid w:val="00981817"/>
    <w:rsid w:val="0098198E"/>
    <w:rsid w:val="009819E0"/>
    <w:rsid w:val="00981F1B"/>
    <w:rsid w:val="0098213B"/>
    <w:rsid w:val="009825C5"/>
    <w:rsid w:val="009838A6"/>
    <w:rsid w:val="00984F4B"/>
    <w:rsid w:val="00985108"/>
    <w:rsid w:val="00985CBC"/>
    <w:rsid w:val="009861BE"/>
    <w:rsid w:val="00986983"/>
    <w:rsid w:val="00986A69"/>
    <w:rsid w:val="0098736F"/>
    <w:rsid w:val="00987F05"/>
    <w:rsid w:val="009900F4"/>
    <w:rsid w:val="0099054E"/>
    <w:rsid w:val="00990A0B"/>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673"/>
    <w:rsid w:val="009A380C"/>
    <w:rsid w:val="009A4496"/>
    <w:rsid w:val="009A51EB"/>
    <w:rsid w:val="009A527E"/>
    <w:rsid w:val="009A52FB"/>
    <w:rsid w:val="009A57BE"/>
    <w:rsid w:val="009A738D"/>
    <w:rsid w:val="009A7727"/>
    <w:rsid w:val="009A7C7C"/>
    <w:rsid w:val="009B055C"/>
    <w:rsid w:val="009B0BD5"/>
    <w:rsid w:val="009B1310"/>
    <w:rsid w:val="009B159F"/>
    <w:rsid w:val="009B2F35"/>
    <w:rsid w:val="009B37BF"/>
    <w:rsid w:val="009B4902"/>
    <w:rsid w:val="009B5463"/>
    <w:rsid w:val="009B7F0F"/>
    <w:rsid w:val="009B7FF1"/>
    <w:rsid w:val="009C0AE3"/>
    <w:rsid w:val="009C0C9A"/>
    <w:rsid w:val="009C1697"/>
    <w:rsid w:val="009C1A14"/>
    <w:rsid w:val="009C1BD7"/>
    <w:rsid w:val="009C3AB6"/>
    <w:rsid w:val="009C4252"/>
    <w:rsid w:val="009C471B"/>
    <w:rsid w:val="009C4D96"/>
    <w:rsid w:val="009C5D92"/>
    <w:rsid w:val="009C5E99"/>
    <w:rsid w:val="009C60EE"/>
    <w:rsid w:val="009C6144"/>
    <w:rsid w:val="009C6E5E"/>
    <w:rsid w:val="009C7A28"/>
    <w:rsid w:val="009D0C5D"/>
    <w:rsid w:val="009D10EA"/>
    <w:rsid w:val="009D1416"/>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37E6"/>
    <w:rsid w:val="009E400F"/>
    <w:rsid w:val="009E43F6"/>
    <w:rsid w:val="009E51D5"/>
    <w:rsid w:val="009E5BA8"/>
    <w:rsid w:val="009E5CFB"/>
    <w:rsid w:val="009E6434"/>
    <w:rsid w:val="009E66BC"/>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4B34"/>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BB4"/>
    <w:rsid w:val="00A060FB"/>
    <w:rsid w:val="00A0717B"/>
    <w:rsid w:val="00A073CF"/>
    <w:rsid w:val="00A07740"/>
    <w:rsid w:val="00A07902"/>
    <w:rsid w:val="00A10BD6"/>
    <w:rsid w:val="00A118C1"/>
    <w:rsid w:val="00A11BCC"/>
    <w:rsid w:val="00A11C71"/>
    <w:rsid w:val="00A12209"/>
    <w:rsid w:val="00A133DA"/>
    <w:rsid w:val="00A13DC8"/>
    <w:rsid w:val="00A14141"/>
    <w:rsid w:val="00A14497"/>
    <w:rsid w:val="00A147F9"/>
    <w:rsid w:val="00A14AB6"/>
    <w:rsid w:val="00A14FF2"/>
    <w:rsid w:val="00A161BD"/>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333"/>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2DE3"/>
    <w:rsid w:val="00A52E22"/>
    <w:rsid w:val="00A5305D"/>
    <w:rsid w:val="00A551DB"/>
    <w:rsid w:val="00A5697D"/>
    <w:rsid w:val="00A57595"/>
    <w:rsid w:val="00A57ADE"/>
    <w:rsid w:val="00A57B74"/>
    <w:rsid w:val="00A57BDD"/>
    <w:rsid w:val="00A57BE8"/>
    <w:rsid w:val="00A6058A"/>
    <w:rsid w:val="00A61210"/>
    <w:rsid w:val="00A613BF"/>
    <w:rsid w:val="00A623B1"/>
    <w:rsid w:val="00A62730"/>
    <w:rsid w:val="00A62B69"/>
    <w:rsid w:val="00A6368D"/>
    <w:rsid w:val="00A637C7"/>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85D7F"/>
    <w:rsid w:val="00A9066A"/>
    <w:rsid w:val="00A90BA0"/>
    <w:rsid w:val="00A913C0"/>
    <w:rsid w:val="00A937BF"/>
    <w:rsid w:val="00A94778"/>
    <w:rsid w:val="00A9478C"/>
    <w:rsid w:val="00A953AA"/>
    <w:rsid w:val="00A964F1"/>
    <w:rsid w:val="00A966D8"/>
    <w:rsid w:val="00A96C23"/>
    <w:rsid w:val="00A96DB5"/>
    <w:rsid w:val="00A97E5E"/>
    <w:rsid w:val="00AA0095"/>
    <w:rsid w:val="00AA0DA2"/>
    <w:rsid w:val="00AA11FF"/>
    <w:rsid w:val="00AA1A8A"/>
    <w:rsid w:val="00AA2369"/>
    <w:rsid w:val="00AA2D43"/>
    <w:rsid w:val="00AA3216"/>
    <w:rsid w:val="00AA380E"/>
    <w:rsid w:val="00AA4F12"/>
    <w:rsid w:val="00AA5D6A"/>
    <w:rsid w:val="00AA6146"/>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09AF"/>
    <w:rsid w:val="00AC2808"/>
    <w:rsid w:val="00AC34EE"/>
    <w:rsid w:val="00AC36D6"/>
    <w:rsid w:val="00AC3761"/>
    <w:rsid w:val="00AC3890"/>
    <w:rsid w:val="00AC3D43"/>
    <w:rsid w:val="00AC4092"/>
    <w:rsid w:val="00AC41F1"/>
    <w:rsid w:val="00AC434F"/>
    <w:rsid w:val="00AC4406"/>
    <w:rsid w:val="00AC4416"/>
    <w:rsid w:val="00AC493F"/>
    <w:rsid w:val="00AC4B9D"/>
    <w:rsid w:val="00AC4E47"/>
    <w:rsid w:val="00AC4FF0"/>
    <w:rsid w:val="00AC6038"/>
    <w:rsid w:val="00AC717D"/>
    <w:rsid w:val="00AC78F9"/>
    <w:rsid w:val="00AD04AB"/>
    <w:rsid w:val="00AD0CBC"/>
    <w:rsid w:val="00AD21F8"/>
    <w:rsid w:val="00AD28B5"/>
    <w:rsid w:val="00AD2AC7"/>
    <w:rsid w:val="00AD2BD4"/>
    <w:rsid w:val="00AD345D"/>
    <w:rsid w:val="00AD35FF"/>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A7E"/>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2AC"/>
    <w:rsid w:val="00AF3BCE"/>
    <w:rsid w:val="00AF4007"/>
    <w:rsid w:val="00AF5435"/>
    <w:rsid w:val="00AF5C46"/>
    <w:rsid w:val="00AF61CF"/>
    <w:rsid w:val="00AF6A42"/>
    <w:rsid w:val="00AF6B12"/>
    <w:rsid w:val="00AF7174"/>
    <w:rsid w:val="00AF7443"/>
    <w:rsid w:val="00AF7DD3"/>
    <w:rsid w:val="00AF7E11"/>
    <w:rsid w:val="00AF7F62"/>
    <w:rsid w:val="00B0024B"/>
    <w:rsid w:val="00B00763"/>
    <w:rsid w:val="00B00ED3"/>
    <w:rsid w:val="00B015DF"/>
    <w:rsid w:val="00B01DC9"/>
    <w:rsid w:val="00B023CF"/>
    <w:rsid w:val="00B025FC"/>
    <w:rsid w:val="00B03A80"/>
    <w:rsid w:val="00B03AA9"/>
    <w:rsid w:val="00B0481C"/>
    <w:rsid w:val="00B079AA"/>
    <w:rsid w:val="00B1150B"/>
    <w:rsid w:val="00B11A16"/>
    <w:rsid w:val="00B12489"/>
    <w:rsid w:val="00B144D1"/>
    <w:rsid w:val="00B14E1D"/>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6FA9"/>
    <w:rsid w:val="00B27901"/>
    <w:rsid w:val="00B303E7"/>
    <w:rsid w:val="00B31042"/>
    <w:rsid w:val="00B310DB"/>
    <w:rsid w:val="00B315FD"/>
    <w:rsid w:val="00B31872"/>
    <w:rsid w:val="00B32772"/>
    <w:rsid w:val="00B32890"/>
    <w:rsid w:val="00B35AD3"/>
    <w:rsid w:val="00B373C1"/>
    <w:rsid w:val="00B3750C"/>
    <w:rsid w:val="00B37B5F"/>
    <w:rsid w:val="00B40216"/>
    <w:rsid w:val="00B402AD"/>
    <w:rsid w:val="00B406F3"/>
    <w:rsid w:val="00B415F3"/>
    <w:rsid w:val="00B41856"/>
    <w:rsid w:val="00B42094"/>
    <w:rsid w:val="00B4282D"/>
    <w:rsid w:val="00B43805"/>
    <w:rsid w:val="00B44207"/>
    <w:rsid w:val="00B44CA3"/>
    <w:rsid w:val="00B44FCC"/>
    <w:rsid w:val="00B45749"/>
    <w:rsid w:val="00B46AB9"/>
    <w:rsid w:val="00B472CF"/>
    <w:rsid w:val="00B47359"/>
    <w:rsid w:val="00B4745A"/>
    <w:rsid w:val="00B5035A"/>
    <w:rsid w:val="00B514D0"/>
    <w:rsid w:val="00B51991"/>
    <w:rsid w:val="00B51DD5"/>
    <w:rsid w:val="00B52B9A"/>
    <w:rsid w:val="00B52E79"/>
    <w:rsid w:val="00B530C4"/>
    <w:rsid w:val="00B53D4E"/>
    <w:rsid w:val="00B54357"/>
    <w:rsid w:val="00B54778"/>
    <w:rsid w:val="00B54F60"/>
    <w:rsid w:val="00B550DE"/>
    <w:rsid w:val="00B55F9F"/>
    <w:rsid w:val="00B560F4"/>
    <w:rsid w:val="00B56613"/>
    <w:rsid w:val="00B57137"/>
    <w:rsid w:val="00B60448"/>
    <w:rsid w:val="00B6061B"/>
    <w:rsid w:val="00B614BA"/>
    <w:rsid w:val="00B614C7"/>
    <w:rsid w:val="00B61CA0"/>
    <w:rsid w:val="00B623E9"/>
    <w:rsid w:val="00B6258E"/>
    <w:rsid w:val="00B6267C"/>
    <w:rsid w:val="00B627EA"/>
    <w:rsid w:val="00B628C5"/>
    <w:rsid w:val="00B62A41"/>
    <w:rsid w:val="00B62CC3"/>
    <w:rsid w:val="00B63E62"/>
    <w:rsid w:val="00B63EC7"/>
    <w:rsid w:val="00B64610"/>
    <w:rsid w:val="00B65002"/>
    <w:rsid w:val="00B65503"/>
    <w:rsid w:val="00B656A1"/>
    <w:rsid w:val="00B65AB3"/>
    <w:rsid w:val="00B660B0"/>
    <w:rsid w:val="00B670E9"/>
    <w:rsid w:val="00B67892"/>
    <w:rsid w:val="00B678D1"/>
    <w:rsid w:val="00B67EEB"/>
    <w:rsid w:val="00B67F23"/>
    <w:rsid w:val="00B707CC"/>
    <w:rsid w:val="00B7192D"/>
    <w:rsid w:val="00B71BFC"/>
    <w:rsid w:val="00B71C4E"/>
    <w:rsid w:val="00B71DBC"/>
    <w:rsid w:val="00B71FC1"/>
    <w:rsid w:val="00B71FF6"/>
    <w:rsid w:val="00B7286A"/>
    <w:rsid w:val="00B72907"/>
    <w:rsid w:val="00B73F37"/>
    <w:rsid w:val="00B74157"/>
    <w:rsid w:val="00B75C9C"/>
    <w:rsid w:val="00B76B43"/>
    <w:rsid w:val="00B77F4A"/>
    <w:rsid w:val="00B82219"/>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1B1"/>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AC0"/>
    <w:rsid w:val="00BA5BD7"/>
    <w:rsid w:val="00BA66FB"/>
    <w:rsid w:val="00BA6E26"/>
    <w:rsid w:val="00BA7694"/>
    <w:rsid w:val="00BA7996"/>
    <w:rsid w:val="00BB005A"/>
    <w:rsid w:val="00BB1641"/>
    <w:rsid w:val="00BB1A05"/>
    <w:rsid w:val="00BB1B26"/>
    <w:rsid w:val="00BB1EA5"/>
    <w:rsid w:val="00BB2861"/>
    <w:rsid w:val="00BB3761"/>
    <w:rsid w:val="00BB3988"/>
    <w:rsid w:val="00BB43B6"/>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5EB1"/>
    <w:rsid w:val="00BD61CE"/>
    <w:rsid w:val="00BD629B"/>
    <w:rsid w:val="00BD63BB"/>
    <w:rsid w:val="00BD6567"/>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442E"/>
    <w:rsid w:val="00BE44FE"/>
    <w:rsid w:val="00BE5269"/>
    <w:rsid w:val="00BE6058"/>
    <w:rsid w:val="00BE669B"/>
    <w:rsid w:val="00BE681D"/>
    <w:rsid w:val="00BE6BAB"/>
    <w:rsid w:val="00BE70E5"/>
    <w:rsid w:val="00BE72F7"/>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9AB"/>
    <w:rsid w:val="00C05FD9"/>
    <w:rsid w:val="00C06F01"/>
    <w:rsid w:val="00C075CF"/>
    <w:rsid w:val="00C07C24"/>
    <w:rsid w:val="00C10325"/>
    <w:rsid w:val="00C110EB"/>
    <w:rsid w:val="00C114AE"/>
    <w:rsid w:val="00C11C85"/>
    <w:rsid w:val="00C11DB8"/>
    <w:rsid w:val="00C12D96"/>
    <w:rsid w:val="00C13215"/>
    <w:rsid w:val="00C1386C"/>
    <w:rsid w:val="00C1398D"/>
    <w:rsid w:val="00C13C50"/>
    <w:rsid w:val="00C15931"/>
    <w:rsid w:val="00C15940"/>
    <w:rsid w:val="00C15DC2"/>
    <w:rsid w:val="00C16396"/>
    <w:rsid w:val="00C166A7"/>
    <w:rsid w:val="00C17767"/>
    <w:rsid w:val="00C17AB9"/>
    <w:rsid w:val="00C206E6"/>
    <w:rsid w:val="00C21578"/>
    <w:rsid w:val="00C21D91"/>
    <w:rsid w:val="00C22796"/>
    <w:rsid w:val="00C22A80"/>
    <w:rsid w:val="00C22C3E"/>
    <w:rsid w:val="00C237CF"/>
    <w:rsid w:val="00C23901"/>
    <w:rsid w:val="00C23983"/>
    <w:rsid w:val="00C23DED"/>
    <w:rsid w:val="00C2498D"/>
    <w:rsid w:val="00C249A0"/>
    <w:rsid w:val="00C24D3F"/>
    <w:rsid w:val="00C24DD8"/>
    <w:rsid w:val="00C253DD"/>
    <w:rsid w:val="00C25A20"/>
    <w:rsid w:val="00C26585"/>
    <w:rsid w:val="00C27D76"/>
    <w:rsid w:val="00C3050C"/>
    <w:rsid w:val="00C31E3A"/>
    <w:rsid w:val="00C3218E"/>
    <w:rsid w:val="00C324E1"/>
    <w:rsid w:val="00C33D76"/>
    <w:rsid w:val="00C34110"/>
    <w:rsid w:val="00C3433E"/>
    <w:rsid w:val="00C35220"/>
    <w:rsid w:val="00C3524D"/>
    <w:rsid w:val="00C36182"/>
    <w:rsid w:val="00C36CE7"/>
    <w:rsid w:val="00C372F9"/>
    <w:rsid w:val="00C37472"/>
    <w:rsid w:val="00C37722"/>
    <w:rsid w:val="00C378B7"/>
    <w:rsid w:val="00C379ED"/>
    <w:rsid w:val="00C40595"/>
    <w:rsid w:val="00C40ED2"/>
    <w:rsid w:val="00C40FE8"/>
    <w:rsid w:val="00C4147B"/>
    <w:rsid w:val="00C41C9F"/>
    <w:rsid w:val="00C42410"/>
    <w:rsid w:val="00C43064"/>
    <w:rsid w:val="00C4531E"/>
    <w:rsid w:val="00C46AB0"/>
    <w:rsid w:val="00C47990"/>
    <w:rsid w:val="00C508BD"/>
    <w:rsid w:val="00C50F1C"/>
    <w:rsid w:val="00C515B7"/>
    <w:rsid w:val="00C51CE5"/>
    <w:rsid w:val="00C529BF"/>
    <w:rsid w:val="00C52C81"/>
    <w:rsid w:val="00C52EEC"/>
    <w:rsid w:val="00C541A9"/>
    <w:rsid w:val="00C55E04"/>
    <w:rsid w:val="00C55E62"/>
    <w:rsid w:val="00C567C0"/>
    <w:rsid w:val="00C56F2C"/>
    <w:rsid w:val="00C572AC"/>
    <w:rsid w:val="00C602DE"/>
    <w:rsid w:val="00C60B86"/>
    <w:rsid w:val="00C61386"/>
    <w:rsid w:val="00C614C0"/>
    <w:rsid w:val="00C61FF1"/>
    <w:rsid w:val="00C620EC"/>
    <w:rsid w:val="00C62A5C"/>
    <w:rsid w:val="00C62BBF"/>
    <w:rsid w:val="00C643ED"/>
    <w:rsid w:val="00C65BCD"/>
    <w:rsid w:val="00C65C2B"/>
    <w:rsid w:val="00C65C79"/>
    <w:rsid w:val="00C7089F"/>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84"/>
    <w:rsid w:val="00C819CA"/>
    <w:rsid w:val="00C82073"/>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2E38"/>
    <w:rsid w:val="00C93399"/>
    <w:rsid w:val="00C93583"/>
    <w:rsid w:val="00C93BEA"/>
    <w:rsid w:val="00C94C61"/>
    <w:rsid w:val="00C94CD0"/>
    <w:rsid w:val="00C96126"/>
    <w:rsid w:val="00C9667E"/>
    <w:rsid w:val="00C97C48"/>
    <w:rsid w:val="00CA05CD"/>
    <w:rsid w:val="00CA0A0B"/>
    <w:rsid w:val="00CA0B1C"/>
    <w:rsid w:val="00CA2847"/>
    <w:rsid w:val="00CA28B4"/>
    <w:rsid w:val="00CA3DAC"/>
    <w:rsid w:val="00CA4A0F"/>
    <w:rsid w:val="00CA4A9B"/>
    <w:rsid w:val="00CA4AF0"/>
    <w:rsid w:val="00CA4FC7"/>
    <w:rsid w:val="00CA61D6"/>
    <w:rsid w:val="00CA66B9"/>
    <w:rsid w:val="00CA699E"/>
    <w:rsid w:val="00CA6F0F"/>
    <w:rsid w:val="00CA6FD0"/>
    <w:rsid w:val="00CA7240"/>
    <w:rsid w:val="00CA732D"/>
    <w:rsid w:val="00CA7C34"/>
    <w:rsid w:val="00CB078E"/>
    <w:rsid w:val="00CB0DE5"/>
    <w:rsid w:val="00CB25B0"/>
    <w:rsid w:val="00CB300F"/>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B0"/>
    <w:rsid w:val="00CC03C3"/>
    <w:rsid w:val="00CC0B42"/>
    <w:rsid w:val="00CC0E96"/>
    <w:rsid w:val="00CC0F79"/>
    <w:rsid w:val="00CC1067"/>
    <w:rsid w:val="00CC14C6"/>
    <w:rsid w:val="00CC19AD"/>
    <w:rsid w:val="00CC1B10"/>
    <w:rsid w:val="00CC223A"/>
    <w:rsid w:val="00CC2E8E"/>
    <w:rsid w:val="00CC2F8B"/>
    <w:rsid w:val="00CC316D"/>
    <w:rsid w:val="00CC442E"/>
    <w:rsid w:val="00CC4D39"/>
    <w:rsid w:val="00CC543D"/>
    <w:rsid w:val="00CC58B5"/>
    <w:rsid w:val="00CC6069"/>
    <w:rsid w:val="00CC626C"/>
    <w:rsid w:val="00CC6934"/>
    <w:rsid w:val="00CC78F1"/>
    <w:rsid w:val="00CC7CCF"/>
    <w:rsid w:val="00CD0E93"/>
    <w:rsid w:val="00CD1067"/>
    <w:rsid w:val="00CD1E96"/>
    <w:rsid w:val="00CD3F83"/>
    <w:rsid w:val="00CD4116"/>
    <w:rsid w:val="00CD45FA"/>
    <w:rsid w:val="00CD65F3"/>
    <w:rsid w:val="00CD6EF8"/>
    <w:rsid w:val="00CD7199"/>
    <w:rsid w:val="00CD7413"/>
    <w:rsid w:val="00CD74FF"/>
    <w:rsid w:val="00CD756D"/>
    <w:rsid w:val="00CE069E"/>
    <w:rsid w:val="00CE1A80"/>
    <w:rsid w:val="00CE2590"/>
    <w:rsid w:val="00CE2B53"/>
    <w:rsid w:val="00CE2C21"/>
    <w:rsid w:val="00CE2DC4"/>
    <w:rsid w:val="00CE323C"/>
    <w:rsid w:val="00CE332D"/>
    <w:rsid w:val="00CE336A"/>
    <w:rsid w:val="00CE3490"/>
    <w:rsid w:val="00CE37AA"/>
    <w:rsid w:val="00CE3F5C"/>
    <w:rsid w:val="00CE3FF1"/>
    <w:rsid w:val="00CE55FC"/>
    <w:rsid w:val="00CE5CF9"/>
    <w:rsid w:val="00CE5D1C"/>
    <w:rsid w:val="00CE64BB"/>
    <w:rsid w:val="00CE79D4"/>
    <w:rsid w:val="00CF0397"/>
    <w:rsid w:val="00CF107E"/>
    <w:rsid w:val="00CF13BD"/>
    <w:rsid w:val="00CF1BC5"/>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7E4"/>
    <w:rsid w:val="00D10A6C"/>
    <w:rsid w:val="00D10D53"/>
    <w:rsid w:val="00D11368"/>
    <w:rsid w:val="00D11910"/>
    <w:rsid w:val="00D11BDA"/>
    <w:rsid w:val="00D11E4C"/>
    <w:rsid w:val="00D126EB"/>
    <w:rsid w:val="00D13772"/>
    <w:rsid w:val="00D13A55"/>
    <w:rsid w:val="00D140EC"/>
    <w:rsid w:val="00D1411F"/>
    <w:rsid w:val="00D16AF9"/>
    <w:rsid w:val="00D17F06"/>
    <w:rsid w:val="00D205B4"/>
    <w:rsid w:val="00D2248A"/>
    <w:rsid w:val="00D22507"/>
    <w:rsid w:val="00D225F5"/>
    <w:rsid w:val="00D226F0"/>
    <w:rsid w:val="00D227DB"/>
    <w:rsid w:val="00D22940"/>
    <w:rsid w:val="00D23900"/>
    <w:rsid w:val="00D24839"/>
    <w:rsid w:val="00D254F6"/>
    <w:rsid w:val="00D25549"/>
    <w:rsid w:val="00D25651"/>
    <w:rsid w:val="00D25E8B"/>
    <w:rsid w:val="00D26F53"/>
    <w:rsid w:val="00D2747C"/>
    <w:rsid w:val="00D277DC"/>
    <w:rsid w:val="00D2788E"/>
    <w:rsid w:val="00D27BB7"/>
    <w:rsid w:val="00D31791"/>
    <w:rsid w:val="00D3194B"/>
    <w:rsid w:val="00D31ADA"/>
    <w:rsid w:val="00D31C9E"/>
    <w:rsid w:val="00D31D8E"/>
    <w:rsid w:val="00D3238C"/>
    <w:rsid w:val="00D32B6B"/>
    <w:rsid w:val="00D32F82"/>
    <w:rsid w:val="00D33F03"/>
    <w:rsid w:val="00D33FEE"/>
    <w:rsid w:val="00D34ECA"/>
    <w:rsid w:val="00D34FE3"/>
    <w:rsid w:val="00D35A4C"/>
    <w:rsid w:val="00D3674B"/>
    <w:rsid w:val="00D36F65"/>
    <w:rsid w:val="00D373E5"/>
    <w:rsid w:val="00D3777F"/>
    <w:rsid w:val="00D37AF0"/>
    <w:rsid w:val="00D40D64"/>
    <w:rsid w:val="00D4113B"/>
    <w:rsid w:val="00D4125D"/>
    <w:rsid w:val="00D4274E"/>
    <w:rsid w:val="00D428E1"/>
    <w:rsid w:val="00D42ACD"/>
    <w:rsid w:val="00D44B10"/>
    <w:rsid w:val="00D44EC8"/>
    <w:rsid w:val="00D44F6E"/>
    <w:rsid w:val="00D45334"/>
    <w:rsid w:val="00D454B1"/>
    <w:rsid w:val="00D455DF"/>
    <w:rsid w:val="00D45DC9"/>
    <w:rsid w:val="00D4626E"/>
    <w:rsid w:val="00D46971"/>
    <w:rsid w:val="00D46A16"/>
    <w:rsid w:val="00D46F2A"/>
    <w:rsid w:val="00D47CAE"/>
    <w:rsid w:val="00D51FA6"/>
    <w:rsid w:val="00D52514"/>
    <w:rsid w:val="00D52E22"/>
    <w:rsid w:val="00D532B4"/>
    <w:rsid w:val="00D543E1"/>
    <w:rsid w:val="00D54794"/>
    <w:rsid w:val="00D563D3"/>
    <w:rsid w:val="00D566F9"/>
    <w:rsid w:val="00D56B48"/>
    <w:rsid w:val="00D570B4"/>
    <w:rsid w:val="00D5769B"/>
    <w:rsid w:val="00D57B01"/>
    <w:rsid w:val="00D57EE3"/>
    <w:rsid w:val="00D600A6"/>
    <w:rsid w:val="00D600B8"/>
    <w:rsid w:val="00D602AC"/>
    <w:rsid w:val="00D6065D"/>
    <w:rsid w:val="00D61CC6"/>
    <w:rsid w:val="00D6252D"/>
    <w:rsid w:val="00D62BE9"/>
    <w:rsid w:val="00D62DA0"/>
    <w:rsid w:val="00D63486"/>
    <w:rsid w:val="00D637FD"/>
    <w:rsid w:val="00D63846"/>
    <w:rsid w:val="00D63FA9"/>
    <w:rsid w:val="00D64990"/>
    <w:rsid w:val="00D64D13"/>
    <w:rsid w:val="00D656A6"/>
    <w:rsid w:val="00D656D8"/>
    <w:rsid w:val="00D65B41"/>
    <w:rsid w:val="00D6653A"/>
    <w:rsid w:val="00D66FA3"/>
    <w:rsid w:val="00D6727C"/>
    <w:rsid w:val="00D67469"/>
    <w:rsid w:val="00D70565"/>
    <w:rsid w:val="00D705DA"/>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0702"/>
    <w:rsid w:val="00D8184E"/>
    <w:rsid w:val="00D81AC6"/>
    <w:rsid w:val="00D82387"/>
    <w:rsid w:val="00D82465"/>
    <w:rsid w:val="00D827D9"/>
    <w:rsid w:val="00D82C4D"/>
    <w:rsid w:val="00D82F7B"/>
    <w:rsid w:val="00D838C0"/>
    <w:rsid w:val="00D84463"/>
    <w:rsid w:val="00D853DD"/>
    <w:rsid w:val="00D8585B"/>
    <w:rsid w:val="00D86340"/>
    <w:rsid w:val="00D86D2C"/>
    <w:rsid w:val="00D874B3"/>
    <w:rsid w:val="00D87701"/>
    <w:rsid w:val="00D879D9"/>
    <w:rsid w:val="00D90241"/>
    <w:rsid w:val="00D90798"/>
    <w:rsid w:val="00D907F8"/>
    <w:rsid w:val="00D9116C"/>
    <w:rsid w:val="00D91C5F"/>
    <w:rsid w:val="00D9235B"/>
    <w:rsid w:val="00D9270B"/>
    <w:rsid w:val="00D929CA"/>
    <w:rsid w:val="00D92AFB"/>
    <w:rsid w:val="00D93D0E"/>
    <w:rsid w:val="00D93DF6"/>
    <w:rsid w:val="00D9483B"/>
    <w:rsid w:val="00D953EF"/>
    <w:rsid w:val="00D95579"/>
    <w:rsid w:val="00D95D89"/>
    <w:rsid w:val="00D95F47"/>
    <w:rsid w:val="00D96104"/>
    <w:rsid w:val="00D96278"/>
    <w:rsid w:val="00D97140"/>
    <w:rsid w:val="00DA0A76"/>
    <w:rsid w:val="00DA1295"/>
    <w:rsid w:val="00DA1F0B"/>
    <w:rsid w:val="00DA1FDF"/>
    <w:rsid w:val="00DA2351"/>
    <w:rsid w:val="00DA310B"/>
    <w:rsid w:val="00DA3460"/>
    <w:rsid w:val="00DA3C9B"/>
    <w:rsid w:val="00DA4239"/>
    <w:rsid w:val="00DA48E1"/>
    <w:rsid w:val="00DA4FA1"/>
    <w:rsid w:val="00DA57B4"/>
    <w:rsid w:val="00DA5E9C"/>
    <w:rsid w:val="00DA658E"/>
    <w:rsid w:val="00DA6C5B"/>
    <w:rsid w:val="00DA6E6E"/>
    <w:rsid w:val="00DA6E91"/>
    <w:rsid w:val="00DA6ECC"/>
    <w:rsid w:val="00DA7DEC"/>
    <w:rsid w:val="00DB0A9A"/>
    <w:rsid w:val="00DB20BC"/>
    <w:rsid w:val="00DB2D76"/>
    <w:rsid w:val="00DB350B"/>
    <w:rsid w:val="00DB386C"/>
    <w:rsid w:val="00DB4257"/>
    <w:rsid w:val="00DB445D"/>
    <w:rsid w:val="00DB459B"/>
    <w:rsid w:val="00DB46BB"/>
    <w:rsid w:val="00DB4A61"/>
    <w:rsid w:val="00DB4D02"/>
    <w:rsid w:val="00DB5887"/>
    <w:rsid w:val="00DB5F2D"/>
    <w:rsid w:val="00DB656C"/>
    <w:rsid w:val="00DB67F1"/>
    <w:rsid w:val="00DC02F3"/>
    <w:rsid w:val="00DC0F7E"/>
    <w:rsid w:val="00DC1D74"/>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269"/>
    <w:rsid w:val="00DD051D"/>
    <w:rsid w:val="00DD0743"/>
    <w:rsid w:val="00DD129C"/>
    <w:rsid w:val="00DD1471"/>
    <w:rsid w:val="00DD1F02"/>
    <w:rsid w:val="00DD26F7"/>
    <w:rsid w:val="00DD286C"/>
    <w:rsid w:val="00DD2E31"/>
    <w:rsid w:val="00DD430C"/>
    <w:rsid w:val="00DD4A05"/>
    <w:rsid w:val="00DD4CFF"/>
    <w:rsid w:val="00DD624D"/>
    <w:rsid w:val="00DD685A"/>
    <w:rsid w:val="00DD77DD"/>
    <w:rsid w:val="00DE0FCF"/>
    <w:rsid w:val="00DE13DA"/>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46B5"/>
    <w:rsid w:val="00DF6432"/>
    <w:rsid w:val="00DF7D2C"/>
    <w:rsid w:val="00E00019"/>
    <w:rsid w:val="00E0030F"/>
    <w:rsid w:val="00E011B3"/>
    <w:rsid w:val="00E013FD"/>
    <w:rsid w:val="00E01A44"/>
    <w:rsid w:val="00E01B2D"/>
    <w:rsid w:val="00E01D76"/>
    <w:rsid w:val="00E02341"/>
    <w:rsid w:val="00E02458"/>
    <w:rsid w:val="00E02C69"/>
    <w:rsid w:val="00E03721"/>
    <w:rsid w:val="00E03D95"/>
    <w:rsid w:val="00E04783"/>
    <w:rsid w:val="00E0480B"/>
    <w:rsid w:val="00E048E0"/>
    <w:rsid w:val="00E05D35"/>
    <w:rsid w:val="00E05F9C"/>
    <w:rsid w:val="00E06267"/>
    <w:rsid w:val="00E06347"/>
    <w:rsid w:val="00E07363"/>
    <w:rsid w:val="00E0763B"/>
    <w:rsid w:val="00E10D46"/>
    <w:rsid w:val="00E11518"/>
    <w:rsid w:val="00E118E6"/>
    <w:rsid w:val="00E12241"/>
    <w:rsid w:val="00E12DC8"/>
    <w:rsid w:val="00E13C8A"/>
    <w:rsid w:val="00E14158"/>
    <w:rsid w:val="00E16D1C"/>
    <w:rsid w:val="00E16F71"/>
    <w:rsid w:val="00E177A1"/>
    <w:rsid w:val="00E20D27"/>
    <w:rsid w:val="00E218B8"/>
    <w:rsid w:val="00E21922"/>
    <w:rsid w:val="00E2206E"/>
    <w:rsid w:val="00E22542"/>
    <w:rsid w:val="00E238D4"/>
    <w:rsid w:val="00E24788"/>
    <w:rsid w:val="00E24AFF"/>
    <w:rsid w:val="00E25435"/>
    <w:rsid w:val="00E26B02"/>
    <w:rsid w:val="00E26BAB"/>
    <w:rsid w:val="00E27C8C"/>
    <w:rsid w:val="00E3033C"/>
    <w:rsid w:val="00E30436"/>
    <w:rsid w:val="00E3064D"/>
    <w:rsid w:val="00E30CDE"/>
    <w:rsid w:val="00E31527"/>
    <w:rsid w:val="00E3160D"/>
    <w:rsid w:val="00E31E0A"/>
    <w:rsid w:val="00E32059"/>
    <w:rsid w:val="00E327D5"/>
    <w:rsid w:val="00E32B1B"/>
    <w:rsid w:val="00E32E4D"/>
    <w:rsid w:val="00E3307F"/>
    <w:rsid w:val="00E33800"/>
    <w:rsid w:val="00E35942"/>
    <w:rsid w:val="00E35D51"/>
    <w:rsid w:val="00E366AA"/>
    <w:rsid w:val="00E36754"/>
    <w:rsid w:val="00E37D1A"/>
    <w:rsid w:val="00E37FC4"/>
    <w:rsid w:val="00E406E8"/>
    <w:rsid w:val="00E40FB5"/>
    <w:rsid w:val="00E4111B"/>
    <w:rsid w:val="00E41AFE"/>
    <w:rsid w:val="00E42C82"/>
    <w:rsid w:val="00E4329D"/>
    <w:rsid w:val="00E435B6"/>
    <w:rsid w:val="00E438E6"/>
    <w:rsid w:val="00E439E2"/>
    <w:rsid w:val="00E43AC6"/>
    <w:rsid w:val="00E43CCA"/>
    <w:rsid w:val="00E44513"/>
    <w:rsid w:val="00E4491E"/>
    <w:rsid w:val="00E44B81"/>
    <w:rsid w:val="00E44E22"/>
    <w:rsid w:val="00E44EFF"/>
    <w:rsid w:val="00E453E5"/>
    <w:rsid w:val="00E46342"/>
    <w:rsid w:val="00E46436"/>
    <w:rsid w:val="00E46DC8"/>
    <w:rsid w:val="00E4726F"/>
    <w:rsid w:val="00E47E82"/>
    <w:rsid w:val="00E47E90"/>
    <w:rsid w:val="00E501CB"/>
    <w:rsid w:val="00E506B7"/>
    <w:rsid w:val="00E50A68"/>
    <w:rsid w:val="00E50D2E"/>
    <w:rsid w:val="00E515DF"/>
    <w:rsid w:val="00E52433"/>
    <w:rsid w:val="00E52700"/>
    <w:rsid w:val="00E52DA5"/>
    <w:rsid w:val="00E532A1"/>
    <w:rsid w:val="00E5350C"/>
    <w:rsid w:val="00E53684"/>
    <w:rsid w:val="00E5410B"/>
    <w:rsid w:val="00E545F0"/>
    <w:rsid w:val="00E54AA7"/>
    <w:rsid w:val="00E553A5"/>
    <w:rsid w:val="00E55AA6"/>
    <w:rsid w:val="00E5649B"/>
    <w:rsid w:val="00E57A48"/>
    <w:rsid w:val="00E6048F"/>
    <w:rsid w:val="00E60848"/>
    <w:rsid w:val="00E615D9"/>
    <w:rsid w:val="00E62BA7"/>
    <w:rsid w:val="00E6317A"/>
    <w:rsid w:val="00E64A8B"/>
    <w:rsid w:val="00E65536"/>
    <w:rsid w:val="00E6574A"/>
    <w:rsid w:val="00E65D60"/>
    <w:rsid w:val="00E65E10"/>
    <w:rsid w:val="00E6610D"/>
    <w:rsid w:val="00E6665C"/>
    <w:rsid w:val="00E66899"/>
    <w:rsid w:val="00E66B2B"/>
    <w:rsid w:val="00E66D7E"/>
    <w:rsid w:val="00E670D9"/>
    <w:rsid w:val="00E679E4"/>
    <w:rsid w:val="00E67D34"/>
    <w:rsid w:val="00E70FFF"/>
    <w:rsid w:val="00E7124A"/>
    <w:rsid w:val="00E722DD"/>
    <w:rsid w:val="00E72BA0"/>
    <w:rsid w:val="00E72BB0"/>
    <w:rsid w:val="00E748E1"/>
    <w:rsid w:val="00E74BD8"/>
    <w:rsid w:val="00E75980"/>
    <w:rsid w:val="00E75A87"/>
    <w:rsid w:val="00E76100"/>
    <w:rsid w:val="00E76B51"/>
    <w:rsid w:val="00E77314"/>
    <w:rsid w:val="00E775DE"/>
    <w:rsid w:val="00E77E03"/>
    <w:rsid w:val="00E809E6"/>
    <w:rsid w:val="00E8110E"/>
    <w:rsid w:val="00E8120D"/>
    <w:rsid w:val="00E819A0"/>
    <w:rsid w:val="00E81F9B"/>
    <w:rsid w:val="00E82E16"/>
    <w:rsid w:val="00E84CB9"/>
    <w:rsid w:val="00E850F4"/>
    <w:rsid w:val="00E8516E"/>
    <w:rsid w:val="00E86041"/>
    <w:rsid w:val="00E86CEE"/>
    <w:rsid w:val="00E86F48"/>
    <w:rsid w:val="00E877C8"/>
    <w:rsid w:val="00E903EE"/>
    <w:rsid w:val="00E925D6"/>
    <w:rsid w:val="00E92853"/>
    <w:rsid w:val="00E9358C"/>
    <w:rsid w:val="00E93626"/>
    <w:rsid w:val="00E94EE9"/>
    <w:rsid w:val="00E96CAD"/>
    <w:rsid w:val="00E970A3"/>
    <w:rsid w:val="00E9777F"/>
    <w:rsid w:val="00E977AE"/>
    <w:rsid w:val="00EA04A8"/>
    <w:rsid w:val="00EA0704"/>
    <w:rsid w:val="00EA083C"/>
    <w:rsid w:val="00EA0AEE"/>
    <w:rsid w:val="00EA1799"/>
    <w:rsid w:val="00EA1D9C"/>
    <w:rsid w:val="00EA2133"/>
    <w:rsid w:val="00EA21F6"/>
    <w:rsid w:val="00EA3083"/>
    <w:rsid w:val="00EA361F"/>
    <w:rsid w:val="00EA3688"/>
    <w:rsid w:val="00EA4DE7"/>
    <w:rsid w:val="00EA6480"/>
    <w:rsid w:val="00EA6CDD"/>
    <w:rsid w:val="00EA7312"/>
    <w:rsid w:val="00EA75AA"/>
    <w:rsid w:val="00EA7656"/>
    <w:rsid w:val="00EB015B"/>
    <w:rsid w:val="00EB091D"/>
    <w:rsid w:val="00EB0B0D"/>
    <w:rsid w:val="00EB19D5"/>
    <w:rsid w:val="00EB1B54"/>
    <w:rsid w:val="00EB1C20"/>
    <w:rsid w:val="00EB2A21"/>
    <w:rsid w:val="00EB31CA"/>
    <w:rsid w:val="00EB3DEB"/>
    <w:rsid w:val="00EB3EC6"/>
    <w:rsid w:val="00EB6633"/>
    <w:rsid w:val="00EB72F8"/>
    <w:rsid w:val="00EB75FF"/>
    <w:rsid w:val="00EB77EB"/>
    <w:rsid w:val="00EB7DFA"/>
    <w:rsid w:val="00EC0F75"/>
    <w:rsid w:val="00EC3A33"/>
    <w:rsid w:val="00EC3ADD"/>
    <w:rsid w:val="00EC3F68"/>
    <w:rsid w:val="00EC472E"/>
    <w:rsid w:val="00EC556B"/>
    <w:rsid w:val="00EC6A03"/>
    <w:rsid w:val="00EC6C05"/>
    <w:rsid w:val="00EC6E27"/>
    <w:rsid w:val="00EC74D8"/>
    <w:rsid w:val="00EC7528"/>
    <w:rsid w:val="00EC79D2"/>
    <w:rsid w:val="00ED0A98"/>
    <w:rsid w:val="00ED1776"/>
    <w:rsid w:val="00ED1E73"/>
    <w:rsid w:val="00ED1EA0"/>
    <w:rsid w:val="00ED233A"/>
    <w:rsid w:val="00ED307A"/>
    <w:rsid w:val="00ED32EC"/>
    <w:rsid w:val="00ED440A"/>
    <w:rsid w:val="00ED4B56"/>
    <w:rsid w:val="00ED51AA"/>
    <w:rsid w:val="00ED61A3"/>
    <w:rsid w:val="00ED7625"/>
    <w:rsid w:val="00EE0020"/>
    <w:rsid w:val="00EE081F"/>
    <w:rsid w:val="00EE0EB4"/>
    <w:rsid w:val="00EE1743"/>
    <w:rsid w:val="00EE17FD"/>
    <w:rsid w:val="00EE2D0B"/>
    <w:rsid w:val="00EE3C69"/>
    <w:rsid w:val="00EE47DE"/>
    <w:rsid w:val="00EE486E"/>
    <w:rsid w:val="00EE4EE3"/>
    <w:rsid w:val="00EE60BB"/>
    <w:rsid w:val="00EE64B1"/>
    <w:rsid w:val="00EE7AC8"/>
    <w:rsid w:val="00EF069C"/>
    <w:rsid w:val="00EF11B8"/>
    <w:rsid w:val="00EF179B"/>
    <w:rsid w:val="00EF1B3E"/>
    <w:rsid w:val="00EF1B86"/>
    <w:rsid w:val="00EF213E"/>
    <w:rsid w:val="00EF253B"/>
    <w:rsid w:val="00EF3504"/>
    <w:rsid w:val="00EF3F13"/>
    <w:rsid w:val="00EF4038"/>
    <w:rsid w:val="00EF41F4"/>
    <w:rsid w:val="00EF430F"/>
    <w:rsid w:val="00EF4C89"/>
    <w:rsid w:val="00EF4F6D"/>
    <w:rsid w:val="00EF58B3"/>
    <w:rsid w:val="00EF5BCA"/>
    <w:rsid w:val="00EF5D2F"/>
    <w:rsid w:val="00EF5E95"/>
    <w:rsid w:val="00EF739A"/>
    <w:rsid w:val="00EF7F25"/>
    <w:rsid w:val="00F003AA"/>
    <w:rsid w:val="00F00AF2"/>
    <w:rsid w:val="00F00F6A"/>
    <w:rsid w:val="00F0192F"/>
    <w:rsid w:val="00F029BB"/>
    <w:rsid w:val="00F033CF"/>
    <w:rsid w:val="00F03E85"/>
    <w:rsid w:val="00F04E48"/>
    <w:rsid w:val="00F05315"/>
    <w:rsid w:val="00F053C4"/>
    <w:rsid w:val="00F053E8"/>
    <w:rsid w:val="00F05A6E"/>
    <w:rsid w:val="00F05F4C"/>
    <w:rsid w:val="00F060CB"/>
    <w:rsid w:val="00F062CC"/>
    <w:rsid w:val="00F07271"/>
    <w:rsid w:val="00F07A8D"/>
    <w:rsid w:val="00F102EB"/>
    <w:rsid w:val="00F11174"/>
    <w:rsid w:val="00F114E8"/>
    <w:rsid w:val="00F11D71"/>
    <w:rsid w:val="00F11E22"/>
    <w:rsid w:val="00F12CCB"/>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17ECC"/>
    <w:rsid w:val="00F21559"/>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1722"/>
    <w:rsid w:val="00F3302E"/>
    <w:rsid w:val="00F3378A"/>
    <w:rsid w:val="00F34DE6"/>
    <w:rsid w:val="00F355C7"/>
    <w:rsid w:val="00F35636"/>
    <w:rsid w:val="00F35AED"/>
    <w:rsid w:val="00F36B54"/>
    <w:rsid w:val="00F36B97"/>
    <w:rsid w:val="00F378A1"/>
    <w:rsid w:val="00F37A0C"/>
    <w:rsid w:val="00F40BA2"/>
    <w:rsid w:val="00F41A33"/>
    <w:rsid w:val="00F42CE6"/>
    <w:rsid w:val="00F433B7"/>
    <w:rsid w:val="00F43713"/>
    <w:rsid w:val="00F43C75"/>
    <w:rsid w:val="00F43EA6"/>
    <w:rsid w:val="00F44462"/>
    <w:rsid w:val="00F44812"/>
    <w:rsid w:val="00F453AC"/>
    <w:rsid w:val="00F45401"/>
    <w:rsid w:val="00F458B3"/>
    <w:rsid w:val="00F46495"/>
    <w:rsid w:val="00F46B2F"/>
    <w:rsid w:val="00F46C30"/>
    <w:rsid w:val="00F46DDD"/>
    <w:rsid w:val="00F47176"/>
    <w:rsid w:val="00F47610"/>
    <w:rsid w:val="00F5074E"/>
    <w:rsid w:val="00F50A78"/>
    <w:rsid w:val="00F53269"/>
    <w:rsid w:val="00F53429"/>
    <w:rsid w:val="00F53CE3"/>
    <w:rsid w:val="00F55E19"/>
    <w:rsid w:val="00F55F1F"/>
    <w:rsid w:val="00F566B5"/>
    <w:rsid w:val="00F56B72"/>
    <w:rsid w:val="00F56F14"/>
    <w:rsid w:val="00F60182"/>
    <w:rsid w:val="00F60C66"/>
    <w:rsid w:val="00F60DBB"/>
    <w:rsid w:val="00F61294"/>
    <w:rsid w:val="00F61698"/>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2FCB"/>
    <w:rsid w:val="00F73D8C"/>
    <w:rsid w:val="00F751D0"/>
    <w:rsid w:val="00F75F19"/>
    <w:rsid w:val="00F76115"/>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0BE5"/>
    <w:rsid w:val="00F91046"/>
    <w:rsid w:val="00F913E1"/>
    <w:rsid w:val="00F9141A"/>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2E29"/>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0D1F"/>
    <w:rsid w:val="00FB1878"/>
    <w:rsid w:val="00FB2221"/>
    <w:rsid w:val="00FB2588"/>
    <w:rsid w:val="00FB32A0"/>
    <w:rsid w:val="00FB385C"/>
    <w:rsid w:val="00FB3AF6"/>
    <w:rsid w:val="00FB3DE5"/>
    <w:rsid w:val="00FB4BB4"/>
    <w:rsid w:val="00FB4EA1"/>
    <w:rsid w:val="00FB6159"/>
    <w:rsid w:val="00FB6CAA"/>
    <w:rsid w:val="00FB6CDF"/>
    <w:rsid w:val="00FB74D4"/>
    <w:rsid w:val="00FC0114"/>
    <w:rsid w:val="00FC07FC"/>
    <w:rsid w:val="00FC088A"/>
    <w:rsid w:val="00FC0D52"/>
    <w:rsid w:val="00FC1079"/>
    <w:rsid w:val="00FC18C7"/>
    <w:rsid w:val="00FC1C3C"/>
    <w:rsid w:val="00FC310F"/>
    <w:rsid w:val="00FC33AF"/>
    <w:rsid w:val="00FC34CE"/>
    <w:rsid w:val="00FC3BC6"/>
    <w:rsid w:val="00FC3D15"/>
    <w:rsid w:val="00FC49EA"/>
    <w:rsid w:val="00FC4A01"/>
    <w:rsid w:val="00FC4D66"/>
    <w:rsid w:val="00FC5374"/>
    <w:rsid w:val="00FC586E"/>
    <w:rsid w:val="00FC67C1"/>
    <w:rsid w:val="00FC696E"/>
    <w:rsid w:val="00FC6B89"/>
    <w:rsid w:val="00FD00BA"/>
    <w:rsid w:val="00FD07A4"/>
    <w:rsid w:val="00FD0FA0"/>
    <w:rsid w:val="00FD259C"/>
    <w:rsid w:val="00FD25A2"/>
    <w:rsid w:val="00FD2BAD"/>
    <w:rsid w:val="00FD34B3"/>
    <w:rsid w:val="00FD36C0"/>
    <w:rsid w:val="00FD3862"/>
    <w:rsid w:val="00FD40CD"/>
    <w:rsid w:val="00FD57D9"/>
    <w:rsid w:val="00FD58D9"/>
    <w:rsid w:val="00FD6DAD"/>
    <w:rsid w:val="00FD7359"/>
    <w:rsid w:val="00FD784A"/>
    <w:rsid w:val="00FE0A72"/>
    <w:rsid w:val="00FE0BE0"/>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136D"/>
    <w:rsid w:val="00FF2783"/>
    <w:rsid w:val="00FF3C2A"/>
    <w:rsid w:val="00FF3D15"/>
    <w:rsid w:val="00FF43E7"/>
    <w:rsid w:val="00FF5773"/>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D499"/>
  <w15:docId w15:val="{39AFCC4C-21BF-4300-8C7C-CC1EC972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0FE8"/>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7B0FE8"/>
    <w:rPr>
      <w:rFonts w:ascii="Times New Roman" w:eastAsiaTheme="majorEastAsia" w:hAnsi="Times New Roman" w:cstheme="majorBidi"/>
      <w:b/>
      <w:bCs/>
      <w:color w:val="1F497D" w:themeColor="text2"/>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 w:type="paragraph" w:styleId="BalloonText">
    <w:name w:val="Balloon Text"/>
    <w:basedOn w:val="Normal"/>
    <w:link w:val="BalloonTextChar"/>
    <w:uiPriority w:val="99"/>
    <w:semiHidden/>
    <w:unhideWhenUsed/>
    <w:rsid w:val="00292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F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C824-E185-4296-A62E-D2B5CC28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321</Pages>
  <Words>35598</Words>
  <Characters>202912</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238034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59</cp:revision>
  <cp:lastPrinted>2019-04-28T05:07:00Z</cp:lastPrinted>
  <dcterms:created xsi:type="dcterms:W3CDTF">2019-04-30T14:20:00Z</dcterms:created>
  <dcterms:modified xsi:type="dcterms:W3CDTF">2019-05-15T04:21:00Z</dcterms:modified>
</cp:coreProperties>
</file>