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77777777" w:rsidR="00400B5F" w:rsidRDefault="00400B5F" w:rsidP="00400B5F">
      <w:pPr>
        <w:ind w:left="720"/>
      </w:pPr>
      <w:r>
        <w:t>rfPhoenix is a core aimed at GPGPU tasks. It is a barrel processor with fine-grained threading using four threads of execution.</w:t>
      </w:r>
    </w:p>
    <w:p w14:paraId="14EA38DC" w14:textId="1054AF47" w:rsidR="00400B5F" w:rsidRDefault="00400B5F" w:rsidP="00400B5F">
      <w:pPr>
        <w:pStyle w:val="Heading3"/>
      </w:pPr>
      <w:r>
        <w:t>Instruction Cache</w:t>
      </w:r>
    </w:p>
    <w:p w14:paraId="47591ABE" w14:textId="77777777"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three clock cycles. </w:t>
      </w:r>
    </w:p>
    <w:p w14:paraId="5158835E" w14:textId="669B5E47" w:rsidR="00504C6A" w:rsidRDefault="00504C6A" w:rsidP="00F53FB6">
      <w:pPr>
        <w:pStyle w:val="Heading3"/>
      </w:pPr>
      <w:r>
        <w:t>Pipeline</w:t>
      </w:r>
    </w:p>
    <w:p w14:paraId="1BD4E7B9" w14:textId="47B3672D" w:rsidR="00400B5F" w:rsidRDefault="00504C6A" w:rsidP="00400B5F">
      <w:pPr>
        <w:ind w:left="720"/>
        <w:rPr>
          <w:rFonts w:eastAsiaTheme="majorEastAsia" w:cstheme="majorBidi"/>
          <w:color w:val="2F5496" w:themeColor="accent1" w:themeShade="BF"/>
          <w:sz w:val="44"/>
          <w:szCs w:val="26"/>
        </w:rPr>
      </w:pPr>
      <w:r>
        <w:t>Every clock cycle</w:t>
      </w:r>
      <w:r w:rsidR="0037261D">
        <w:t>,</w:t>
      </w:r>
      <w:r>
        <w:t xml:space="preserve"> a thread is scheduled for execution and an instruction fetch for the thread begun. </w:t>
      </w:r>
      <w:r w:rsidR="00F53FB6">
        <w:t xml:space="preserve">The thread is marked busy at instruction fetch. </w:t>
      </w:r>
      <w:r>
        <w:t>Three clock cycles later, the instruction is placed in a fetch buffer. If there was a cache miss the thread is stalled until the cache is loaded. Other threads continue to run.</w:t>
      </w:r>
      <w:r w:rsidR="009C55A7">
        <w:t xml:space="preserve"> Register data fetch begins with the instruction loaded into the fetch buffer. There is a three-clock cycle latency for access to the register file. While register data is being looked up the instruction is decoded and placed in an execution buffer. There is a separate execution buffer for each thread</w:t>
      </w:r>
      <w:r w:rsidR="00F53FB6">
        <w:t xml:space="preserve"> so that execution of long running instruction may overlap with execution of instructions by other threads.</w:t>
      </w:r>
    </w:p>
    <w:p w14:paraId="3790071D" w14:textId="77777777" w:rsidR="0004191B" w:rsidRDefault="0004191B" w:rsidP="00B95C33">
      <w:pPr>
        <w:pStyle w:val="Heading3"/>
      </w:pPr>
      <w:r>
        <w:t>Interrupts</w:t>
      </w:r>
    </w:p>
    <w:p w14:paraId="21D8AC3F" w14:textId="51C2433D" w:rsidR="00400B5F" w:rsidRDefault="0004191B" w:rsidP="00B95C33">
      <w:pPr>
        <w:ind w:left="720"/>
        <w:rPr>
          <w:rFonts w:eastAsiaTheme="majorEastAsia" w:cstheme="majorBidi"/>
          <w:color w:val="2F5496" w:themeColor="accent1" w:themeShade="BF"/>
          <w:sz w:val="44"/>
          <w:szCs w:val="26"/>
        </w:rPr>
      </w:pPr>
      <w:r>
        <w:t>The interrupt controller may designate a specific thread to handle an interrupt.</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w:t>
      </w:r>
      <w:proofErr w:type="gramStart"/>
      <w:r w:rsidR="002F26EC">
        <w:t>example</w:t>
      </w:r>
      <w:proofErr w:type="gramEnd"/>
      <w:r w:rsidR="002F26EC">
        <w:t xml:space="preserv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proofErr w:type="spellStart"/>
            <w:r>
              <w:t>Mnen</w:t>
            </w:r>
            <w:proofErr w:type="spellEnd"/>
            <w:r>
              <w:t>.</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46AD238A" w:rsidR="00C70888" w:rsidRDefault="00F41B98">
            <w:r>
              <w:t>R48</w:t>
            </w:r>
          </w:p>
        </w:tc>
        <w:tc>
          <w:tcPr>
            <w:tcW w:w="2409" w:type="dxa"/>
          </w:tcPr>
          <w:p w14:paraId="2C93B584" w14:textId="66D78B7C" w:rsidR="00C70888" w:rsidRDefault="00C70888"/>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10A0543A" w:rsidR="00C70888" w:rsidRDefault="00F41B98">
            <w:r>
              <w:t>R49</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27269F05" w:rsidR="00C70888" w:rsidRDefault="00F41B98">
            <w:r>
              <w:t>R50</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08697E06" w:rsidR="00C70888" w:rsidRDefault="00F41B98">
            <w:r>
              <w:t>R51</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3310EBC2" w:rsidR="00C70888" w:rsidRDefault="00F41B98">
            <w:r>
              <w:t>R52</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58309531" w:rsidR="00C70888" w:rsidRDefault="00F41B98">
            <w:r>
              <w:t>R53</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596852D9" w:rsidR="00C70888" w:rsidRDefault="00F41B98">
            <w:r>
              <w:t>R54</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04F0788D" w:rsidR="00C70888" w:rsidRDefault="00F41B98">
            <w:r>
              <w:t>R55</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lastRenderedPageBreak/>
        <w:t>Vector Register File</w:t>
      </w:r>
    </w:p>
    <w:p w14:paraId="2B017A61" w14:textId="7F562C64" w:rsidR="00433362" w:rsidRDefault="00433362" w:rsidP="00433362">
      <w:pPr>
        <w:ind w:left="720"/>
      </w:pPr>
      <w:r>
        <w:t>The vector register file contains 6</w:t>
      </w:r>
      <w:r w:rsidR="00936794">
        <w:t>3</w:t>
      </w:r>
      <w:r>
        <w:t xml:space="preserve"> general purpose vector registers. The vector registers are unified and may contain either integer or floating-point data.</w:t>
      </w:r>
      <w:r w:rsidR="00D8281C">
        <w:t xml:space="preserve"> </w:t>
      </w:r>
      <w:proofErr w:type="gramStart"/>
      <w:r w:rsidR="00D8281C">
        <w:t>Vector</w:t>
      </w:r>
      <w:proofErr w:type="gramEnd"/>
      <w:r w:rsidR="00D8281C">
        <w:t xml:space="preserve"> register #63 is used to store the exception instruction pointer</w:t>
      </w:r>
      <w:r w:rsidR="00996BE2">
        <w:t xml:space="preserve"> stack</w:t>
      </w:r>
      <w:r w:rsidR="00D8281C">
        <w:t>.</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57AA4155" w14:textId="67D3A54C" w:rsidR="00EC4C19" w:rsidRDefault="00EC4C19" w:rsidP="00EC4C19">
      <w:pPr>
        <w:pStyle w:val="Style1"/>
      </w:pPr>
      <w:r>
        <w:t>S_PTBR – CSR 0x1003</w:t>
      </w:r>
      <w:r w:rsidR="00DD42A1">
        <w:t xml:space="preserve"> - shared</w:t>
      </w:r>
    </w:p>
    <w:p w14:paraId="39993E95" w14:textId="40457DFB" w:rsidR="00EC4C19" w:rsidRDefault="00EC4C19" w:rsidP="00EC4C19">
      <w:pPr>
        <w:ind w:left="720"/>
      </w:pPr>
      <w:r>
        <w:t>This register contains the base address of the page table, which must be a multiple of 65536. Also included in this register is table parameters depth and type.</w:t>
      </w:r>
    </w:p>
    <w:tbl>
      <w:tblPr>
        <w:tblStyle w:val="TableGrid"/>
        <w:tblW w:w="0" w:type="auto"/>
        <w:tblInd w:w="720" w:type="dxa"/>
        <w:tblLook w:val="04A0" w:firstRow="1" w:lastRow="0" w:firstColumn="1" w:lastColumn="0" w:noHBand="0" w:noVBand="1"/>
      </w:tblPr>
      <w:tblGrid>
        <w:gridCol w:w="2565"/>
        <w:gridCol w:w="657"/>
        <w:gridCol w:w="714"/>
        <w:gridCol w:w="580"/>
        <w:gridCol w:w="336"/>
        <w:gridCol w:w="339"/>
        <w:gridCol w:w="441"/>
        <w:gridCol w:w="669"/>
      </w:tblGrid>
      <w:tr w:rsidR="00EC4C19" w14:paraId="0F0B8654" w14:textId="77777777" w:rsidTr="002F01F6">
        <w:tc>
          <w:tcPr>
            <w:tcW w:w="2565" w:type="dxa"/>
            <w:tcBorders>
              <w:top w:val="nil"/>
              <w:left w:val="nil"/>
              <w:right w:val="nil"/>
            </w:tcBorders>
          </w:tcPr>
          <w:p w14:paraId="4702B8C3" w14:textId="0659D089" w:rsidR="00EC4C19" w:rsidRPr="003E22F7" w:rsidRDefault="00EC4C19" w:rsidP="002F01F6">
            <w:pPr>
              <w:jc w:val="center"/>
              <w:rPr>
                <w:sz w:val="18"/>
                <w:szCs w:val="18"/>
              </w:rPr>
            </w:pPr>
            <w:r>
              <w:rPr>
                <w:sz w:val="18"/>
                <w:szCs w:val="18"/>
              </w:rPr>
              <w:t>31</w:t>
            </w:r>
            <w:r w:rsidRPr="003E22F7">
              <w:rPr>
                <w:sz w:val="18"/>
                <w:szCs w:val="18"/>
              </w:rPr>
              <w:t xml:space="preserve">                                        1</w:t>
            </w:r>
            <w:r>
              <w:rPr>
                <w:sz w:val="18"/>
                <w:szCs w:val="18"/>
              </w:rPr>
              <w:t>6</w:t>
            </w:r>
          </w:p>
        </w:tc>
        <w:tc>
          <w:tcPr>
            <w:tcW w:w="657" w:type="dxa"/>
            <w:tcBorders>
              <w:top w:val="nil"/>
              <w:left w:val="nil"/>
              <w:right w:val="nil"/>
            </w:tcBorders>
          </w:tcPr>
          <w:p w14:paraId="4E76FA7D" w14:textId="77777777" w:rsidR="00EC4C19" w:rsidRPr="003E22F7" w:rsidRDefault="00EC4C19" w:rsidP="002F01F6">
            <w:pPr>
              <w:jc w:val="center"/>
              <w:rPr>
                <w:sz w:val="18"/>
                <w:szCs w:val="18"/>
              </w:rPr>
            </w:pPr>
            <w:r>
              <w:rPr>
                <w:sz w:val="18"/>
                <w:szCs w:val="18"/>
              </w:rPr>
              <w:t xml:space="preserve">15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F01F6">
        <w:tc>
          <w:tcPr>
            <w:tcW w:w="2565" w:type="dxa"/>
          </w:tcPr>
          <w:p w14:paraId="482CFD16" w14:textId="54D522DF" w:rsidR="00EC4C19" w:rsidRDefault="00EC4C19" w:rsidP="002F01F6">
            <w:pPr>
              <w:jc w:val="center"/>
            </w:pPr>
            <w:r>
              <w:t>Page Table Address</w:t>
            </w:r>
            <w:r>
              <w:rPr>
                <w:vertAlign w:val="subscript"/>
              </w:rPr>
              <w:t>31</w:t>
            </w:r>
            <w:r w:rsidRPr="006F42C7">
              <w:rPr>
                <w:vertAlign w:val="subscript"/>
              </w:rPr>
              <w:t>..1</w:t>
            </w:r>
            <w:r>
              <w:rPr>
                <w:vertAlign w:val="subscript"/>
              </w:rPr>
              <w:t>6</w:t>
            </w:r>
          </w:p>
        </w:tc>
        <w:tc>
          <w:tcPr>
            <w:tcW w:w="657" w:type="dxa"/>
          </w:tcPr>
          <w:p w14:paraId="00F61428" w14:textId="77777777" w:rsidR="00EC4C19" w:rsidRDefault="00EC4C19" w:rsidP="002F01F6">
            <w:pPr>
              <w:jc w:val="center"/>
            </w:pPr>
            <w:r>
              <w:t>~</w:t>
            </w:r>
            <w:r>
              <w:rPr>
                <w:vertAlign w:val="subscript"/>
              </w:rPr>
              <w:t>5</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 xml:space="preserve">Type: 0 = hash page table, 1 = </w:t>
      </w:r>
      <w:r>
        <w:t xml:space="preserve">hierarchical </w:t>
      </w:r>
      <w:r>
        <w:t>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 xml:space="preserve">31                            </w:t>
            </w:r>
            <w:r>
              <w:rPr>
                <w:sz w:val="18"/>
                <w:szCs w:val="18"/>
              </w:rPr>
              <w:t xml:space="preserve">                                                               </w:t>
            </w:r>
            <w:r>
              <w:rPr>
                <w:sz w:val="18"/>
                <w:szCs w:val="18"/>
              </w:rPr>
              <w:t xml:space="preserve">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7787C1B4" w:rsidR="00A114D0" w:rsidRPr="00EB0B0D" w:rsidRDefault="00A114D0" w:rsidP="00A114D0">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w:t>
      </w:r>
      <w:r>
        <w:rPr>
          <w:rFonts w:cs="Times New Roman"/>
        </w:rPr>
        <w:t>The low order four bits of this register indicate the thread number.</w:t>
      </w:r>
      <w:r w:rsidR="0080786A">
        <w:rPr>
          <w:rFonts w:cs="Times New Roman"/>
        </w:rPr>
        <w:t xml:space="preserve"> Although this register is shared a different value will be returned to each thread.</w:t>
      </w:r>
    </w:p>
    <w:p w14:paraId="1521F5C1" w14:textId="08DC7234" w:rsidR="00A114D0" w:rsidRPr="00EB0B0D" w:rsidRDefault="00A114D0" w:rsidP="00A114D0">
      <w:pPr>
        <w:pStyle w:val="Style1"/>
      </w:pPr>
      <w:bookmarkStart w:id="1"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1"/>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2" w:name="_Toc87086609"/>
      <w:r>
        <w:t xml:space="preserve">M_BADADDR </w:t>
      </w:r>
      <w:r>
        <w:t xml:space="preserve">- </w:t>
      </w:r>
      <w:r>
        <w:t>CSR 0x3007</w:t>
      </w:r>
      <w:bookmarkEnd w:id="2"/>
    </w:p>
    <w:p w14:paraId="4091C286" w14:textId="1C2EFF14" w:rsidR="002242C3" w:rsidRDefault="002242C3" w:rsidP="002242C3">
      <w:pPr>
        <w:ind w:left="720"/>
        <w:rPr>
          <w:rFonts w:cs="Times New Roman"/>
        </w:rPr>
      </w:pPr>
      <w:r>
        <w:t xml:space="preserve">This register contains the effective address for a load / store operation that caused a memory management exception or a bus error. </w:t>
      </w:r>
      <w:r>
        <w:t xml:space="preserve">There is a separate register for each thread. </w:t>
      </w:r>
      <w:r>
        <w:t>Note that the address of the instruction causing the exception is available in the EIP register.</w:t>
      </w:r>
      <w:r>
        <w:rPr>
          <w:rFonts w:cs="Times New Roman"/>
        </w:rPr>
        <w:t xml:space="preserve"> </w:t>
      </w:r>
    </w:p>
    <w:p w14:paraId="2FBA1B37" w14:textId="5A9B8EA8" w:rsidR="002242C3" w:rsidRPr="00EB0B0D" w:rsidRDefault="002242C3" w:rsidP="002242C3">
      <w:pPr>
        <w:pStyle w:val="Style1"/>
      </w:pPr>
      <w:bookmarkStart w:id="3" w:name="_Toc87086614"/>
      <w:r>
        <w:t>M_</w:t>
      </w:r>
      <w:r w:rsidRPr="00EB0B0D">
        <w:t xml:space="preserve">TVEC </w:t>
      </w:r>
      <w:r>
        <w:t xml:space="preserve">– CSR </w:t>
      </w:r>
      <w:r w:rsidRPr="00EB0B0D">
        <w:t>0x</w:t>
      </w:r>
      <w:r>
        <w:t>30</w:t>
      </w:r>
      <w:r w:rsidRPr="00EB0B0D">
        <w:t>30 to 0x</w:t>
      </w:r>
      <w:r>
        <w:t>30</w:t>
      </w:r>
      <w:r w:rsidRPr="00EB0B0D">
        <w:t>3</w:t>
      </w:r>
      <w:bookmarkEnd w:id="3"/>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lastRenderedPageBreak/>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4" w:name="_Toc87086615"/>
      <w:bookmarkStart w:id="5" w:name="_Toc81366190"/>
      <w:r>
        <w:t>M_</w:t>
      </w:r>
      <w:r>
        <w:t>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w:t>
      </w:r>
      <w:r>
        <w:rPr>
          <w:rFonts w:cs="Times New Roman"/>
        </w:rPr>
        <w:t>.</w:t>
      </w:r>
      <w:r>
        <w:rPr>
          <w:rFonts w:cs="Times New Roman"/>
        </w:rPr>
        <w:t xml:space="preserve"> This register is read-only.</w:t>
      </w:r>
    </w:p>
    <w:p w14:paraId="602AA85A" w14:textId="77777777" w:rsidR="00B843C9" w:rsidRDefault="00B843C9" w:rsidP="00B843C9">
      <w:pPr>
        <w:pStyle w:val="Style1"/>
      </w:pPr>
      <w:r>
        <w:t>M_PLSTACK – CSR 0x303F</w:t>
      </w:r>
      <w:bookmarkEnd w:id="4"/>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w:t>
      </w:r>
      <w:r>
        <w:t xml:space="preserve">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36D3BEB9" w14:textId="77777777" w:rsidR="00B843C9" w:rsidRDefault="00B843C9" w:rsidP="00B843C9">
      <w:pPr>
        <w:pStyle w:val="Style1"/>
      </w:pPr>
      <w:bookmarkStart w:id="6" w:name="_Toc87086616"/>
      <w:r>
        <w:t>M_PMSTACK – CSR 0x3040</w:t>
      </w:r>
      <w:bookmarkEnd w:id="5"/>
      <w:bookmarkEnd w:id="6"/>
    </w:p>
    <w:p w14:paraId="38033C00" w14:textId="21396FF9" w:rsidR="00B843C9" w:rsidRDefault="00B843C9" w:rsidP="00B843C9">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eight bits </w:t>
      </w:r>
      <w:r w:rsidRPr="00EB0B0D">
        <w:rPr>
          <w:rFonts w:cs="Times New Roman"/>
        </w:rPr>
        <w:t xml:space="preserve">and the </w:t>
      </w:r>
      <w:r>
        <w:rPr>
          <w:rFonts w:cs="Times New Roman"/>
        </w:rPr>
        <w:t>low order bits are set according to the exception mode</w:t>
      </w:r>
      <w:r w:rsidRPr="00EB0B0D">
        <w:rPr>
          <w:rFonts w:cs="Times New Roman"/>
        </w:rPr>
        <w:t xml:space="preserve">, when an </w:t>
      </w:r>
      <w:hyperlink w:anchor="_RTI_–_Return" w:history="1">
        <w:r w:rsidRPr="003A5CF6">
          <w:rPr>
            <w:rStyle w:val="Hyperlink"/>
            <w:rFonts w:cs="Times New Roman"/>
          </w:rPr>
          <w:t>RTI</w:t>
        </w:r>
      </w:hyperlink>
      <w:r w:rsidRPr="00EB0B0D">
        <w:rPr>
          <w:rFonts w:cs="Times New Roman"/>
        </w:rPr>
        <w:t xml:space="preserve"> instruction is executed this register is shifted to the right</w:t>
      </w:r>
      <w:r>
        <w:rPr>
          <w:rFonts w:cs="Times New Roman"/>
        </w:rPr>
        <w:t xml:space="preserve"> by eight bits. On RTI the last stack entry is set to $CE masking all interrupts on stack underflow. The low order eight bits represent the current operating mode and interrupt mask. </w:t>
      </w:r>
      <w:r>
        <w:t xml:space="preserve">Note that only the low half of the register is available as a CSR. The upper half is inaccessible. </w:t>
      </w:r>
      <w:r w:rsidR="00101E1D">
        <w:t xml:space="preserve">Only the low order bits need to be manipulated. </w:t>
      </w:r>
      <w:r>
        <w:t>There is a separate register for each thread.</w:t>
      </w:r>
    </w:p>
    <w:p w14:paraId="744891C6" w14:textId="616CC73D" w:rsidR="00B843C9" w:rsidRDefault="00EC4C19" w:rsidP="00B843C9">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W w:w="0" w:type="auto"/>
        <w:tblInd w:w="720" w:type="dxa"/>
        <w:tblLook w:val="04A0" w:firstRow="1" w:lastRow="0" w:firstColumn="1" w:lastColumn="0" w:noHBand="0" w:noVBand="1"/>
      </w:tblPr>
      <w:tblGrid>
        <w:gridCol w:w="5796"/>
        <w:gridCol w:w="572"/>
        <w:gridCol w:w="704"/>
        <w:gridCol w:w="850"/>
        <w:gridCol w:w="567"/>
      </w:tblGrid>
      <w:tr w:rsidR="00B843C9" w:rsidRPr="00575801" w14:paraId="7A43C2F3" w14:textId="77777777" w:rsidTr="002F01F6">
        <w:tc>
          <w:tcPr>
            <w:tcW w:w="5796" w:type="dxa"/>
            <w:tcBorders>
              <w:top w:val="nil"/>
              <w:left w:val="nil"/>
              <w:bottom w:val="single" w:sz="4" w:space="0" w:color="auto"/>
              <w:right w:val="nil"/>
            </w:tcBorders>
          </w:tcPr>
          <w:p w14:paraId="1F0D5F94" w14:textId="77777777" w:rsidR="00B843C9" w:rsidRPr="00575801" w:rsidRDefault="00B843C9" w:rsidP="002F01F6">
            <w:pPr>
              <w:spacing w:after="0"/>
              <w:jc w:val="center"/>
              <w:rPr>
                <w:sz w:val="20"/>
                <w:szCs w:val="20"/>
              </w:rPr>
            </w:pPr>
            <w:r w:rsidRPr="00575801">
              <w:rPr>
                <w:sz w:val="20"/>
                <w:szCs w:val="20"/>
              </w:rPr>
              <w:t>63                                                                                              8</w:t>
            </w:r>
          </w:p>
        </w:tc>
        <w:tc>
          <w:tcPr>
            <w:tcW w:w="572" w:type="dxa"/>
            <w:tcBorders>
              <w:top w:val="nil"/>
              <w:left w:val="nil"/>
              <w:bottom w:val="single" w:sz="4" w:space="0" w:color="auto"/>
              <w:right w:val="nil"/>
            </w:tcBorders>
          </w:tcPr>
          <w:p w14:paraId="5F1873FA" w14:textId="77777777" w:rsidR="00B843C9" w:rsidRPr="00575801" w:rsidRDefault="00B843C9" w:rsidP="002F01F6">
            <w:pPr>
              <w:spacing w:after="0"/>
              <w:jc w:val="center"/>
              <w:rPr>
                <w:sz w:val="20"/>
                <w:szCs w:val="20"/>
              </w:rPr>
            </w:pPr>
            <w:r w:rsidRPr="00575801">
              <w:rPr>
                <w:sz w:val="20"/>
                <w:szCs w:val="20"/>
              </w:rPr>
              <w:t>7</w:t>
            </w:r>
            <w:r>
              <w:rPr>
                <w:sz w:val="20"/>
                <w:szCs w:val="20"/>
              </w:rPr>
              <w:t xml:space="preserve">  6</w:t>
            </w:r>
          </w:p>
        </w:tc>
        <w:tc>
          <w:tcPr>
            <w:tcW w:w="704" w:type="dxa"/>
            <w:tcBorders>
              <w:top w:val="nil"/>
              <w:left w:val="nil"/>
              <w:bottom w:val="single" w:sz="4" w:space="0" w:color="auto"/>
              <w:right w:val="nil"/>
            </w:tcBorders>
          </w:tcPr>
          <w:p w14:paraId="48261509" w14:textId="77777777" w:rsidR="00B843C9" w:rsidRPr="00575801" w:rsidRDefault="00B843C9" w:rsidP="002F01F6">
            <w:pPr>
              <w:spacing w:after="0"/>
              <w:jc w:val="center"/>
              <w:rPr>
                <w:sz w:val="20"/>
                <w:szCs w:val="20"/>
              </w:rPr>
            </w:pPr>
            <w:r>
              <w:rPr>
                <w:sz w:val="20"/>
                <w:szCs w:val="20"/>
              </w:rPr>
              <w:t>5</w:t>
            </w:r>
            <w:r w:rsidRPr="00575801">
              <w:rPr>
                <w:sz w:val="20"/>
                <w:szCs w:val="20"/>
              </w:rPr>
              <w:t xml:space="preserve">   4</w:t>
            </w:r>
          </w:p>
        </w:tc>
        <w:tc>
          <w:tcPr>
            <w:tcW w:w="850" w:type="dxa"/>
            <w:tcBorders>
              <w:top w:val="nil"/>
              <w:left w:val="nil"/>
              <w:bottom w:val="single" w:sz="4" w:space="0" w:color="auto"/>
              <w:right w:val="nil"/>
            </w:tcBorders>
          </w:tcPr>
          <w:p w14:paraId="7801E497" w14:textId="77777777" w:rsidR="00B843C9" w:rsidRPr="00575801" w:rsidRDefault="00B843C9" w:rsidP="002F01F6">
            <w:pPr>
              <w:spacing w:after="0"/>
              <w:jc w:val="center"/>
              <w:rPr>
                <w:sz w:val="20"/>
                <w:szCs w:val="20"/>
              </w:rPr>
            </w:pPr>
            <w:r w:rsidRPr="00575801">
              <w:rPr>
                <w:sz w:val="20"/>
                <w:szCs w:val="20"/>
              </w:rPr>
              <w:t>3   1</w:t>
            </w:r>
          </w:p>
        </w:tc>
        <w:tc>
          <w:tcPr>
            <w:tcW w:w="567" w:type="dxa"/>
            <w:tcBorders>
              <w:top w:val="nil"/>
              <w:left w:val="nil"/>
              <w:bottom w:val="single" w:sz="4" w:space="0" w:color="auto"/>
              <w:right w:val="nil"/>
            </w:tcBorders>
          </w:tcPr>
          <w:p w14:paraId="7BAB6B64" w14:textId="77777777" w:rsidR="00B843C9" w:rsidRPr="00575801" w:rsidRDefault="00B843C9" w:rsidP="002F01F6">
            <w:pPr>
              <w:spacing w:after="0"/>
              <w:jc w:val="center"/>
              <w:rPr>
                <w:sz w:val="20"/>
                <w:szCs w:val="20"/>
              </w:rPr>
            </w:pPr>
            <w:r w:rsidRPr="00575801">
              <w:rPr>
                <w:sz w:val="20"/>
                <w:szCs w:val="20"/>
              </w:rPr>
              <w:t>0</w:t>
            </w:r>
          </w:p>
        </w:tc>
      </w:tr>
      <w:tr w:rsidR="00B843C9" w14:paraId="48EAE024" w14:textId="77777777" w:rsidTr="002F01F6">
        <w:tc>
          <w:tcPr>
            <w:tcW w:w="5796" w:type="dxa"/>
            <w:tcBorders>
              <w:top w:val="single" w:sz="4" w:space="0" w:color="auto"/>
              <w:left w:val="single" w:sz="4" w:space="0" w:color="auto"/>
              <w:bottom w:val="single" w:sz="4" w:space="0" w:color="auto"/>
              <w:right w:val="single" w:sz="4" w:space="0" w:color="auto"/>
            </w:tcBorders>
          </w:tcPr>
          <w:p w14:paraId="149AEC93" w14:textId="77777777" w:rsidR="00B843C9" w:rsidRDefault="00B843C9" w:rsidP="002F01F6">
            <w:pPr>
              <w:spacing w:after="0"/>
              <w:jc w:val="center"/>
            </w:pPr>
            <w:r>
              <w:t>&lt;seven more groups&gt;</w:t>
            </w:r>
          </w:p>
        </w:tc>
        <w:tc>
          <w:tcPr>
            <w:tcW w:w="572" w:type="dxa"/>
            <w:tcBorders>
              <w:top w:val="single" w:sz="4" w:space="0" w:color="auto"/>
              <w:left w:val="single" w:sz="4" w:space="0" w:color="auto"/>
              <w:bottom w:val="single" w:sz="4" w:space="0" w:color="auto"/>
              <w:right w:val="single" w:sz="4" w:space="0" w:color="auto"/>
            </w:tcBorders>
          </w:tcPr>
          <w:p w14:paraId="16728677" w14:textId="77777777" w:rsidR="00B843C9" w:rsidRDefault="00B843C9" w:rsidP="002F01F6">
            <w:pPr>
              <w:spacing w:after="0"/>
              <w:jc w:val="center"/>
            </w:pPr>
            <w:r>
              <w:t>OM</w:t>
            </w:r>
          </w:p>
        </w:tc>
        <w:tc>
          <w:tcPr>
            <w:tcW w:w="704" w:type="dxa"/>
            <w:tcBorders>
              <w:top w:val="single" w:sz="4" w:space="0" w:color="auto"/>
              <w:left w:val="single" w:sz="4" w:space="0" w:color="auto"/>
              <w:bottom w:val="single" w:sz="4" w:space="0" w:color="auto"/>
              <w:right w:val="single" w:sz="4" w:space="0" w:color="auto"/>
            </w:tcBorders>
          </w:tcPr>
          <w:p w14:paraId="429D4C83" w14:textId="77777777" w:rsidR="00B843C9" w:rsidRDefault="00B843C9" w:rsidP="002F01F6">
            <w:pPr>
              <w:spacing w:after="0"/>
              <w:jc w:val="center"/>
            </w:pPr>
            <w:r>
              <w:t>~</w:t>
            </w:r>
            <w:r w:rsidRPr="00DF2AE9">
              <w:rPr>
                <w:vertAlign w:val="subscript"/>
              </w:rPr>
              <w:t>2</w:t>
            </w:r>
          </w:p>
        </w:tc>
        <w:tc>
          <w:tcPr>
            <w:tcW w:w="850" w:type="dxa"/>
            <w:tcBorders>
              <w:top w:val="single" w:sz="4" w:space="0" w:color="auto"/>
              <w:left w:val="single" w:sz="4" w:space="0" w:color="auto"/>
              <w:bottom w:val="single" w:sz="4" w:space="0" w:color="auto"/>
              <w:right w:val="single" w:sz="4" w:space="0" w:color="auto"/>
            </w:tcBorders>
          </w:tcPr>
          <w:p w14:paraId="278D09CB" w14:textId="77777777" w:rsidR="00B843C9" w:rsidRDefault="00B843C9" w:rsidP="002F01F6">
            <w:pPr>
              <w:spacing w:after="0"/>
              <w:jc w:val="center"/>
            </w:pPr>
            <w:r>
              <w:t>IPL</w:t>
            </w:r>
          </w:p>
        </w:tc>
        <w:tc>
          <w:tcPr>
            <w:tcW w:w="567" w:type="dxa"/>
            <w:tcBorders>
              <w:top w:val="single" w:sz="4" w:space="0" w:color="auto"/>
              <w:left w:val="single" w:sz="4" w:space="0" w:color="auto"/>
              <w:bottom w:val="single" w:sz="4" w:space="0" w:color="auto"/>
              <w:right w:val="single" w:sz="4" w:space="0" w:color="auto"/>
            </w:tcBorders>
          </w:tcPr>
          <w:p w14:paraId="68BD802B" w14:textId="77777777" w:rsidR="00B843C9" w:rsidRDefault="00B843C9" w:rsidP="002F01F6">
            <w:pPr>
              <w:spacing w:after="0"/>
              <w:jc w:val="center"/>
            </w:pPr>
            <w:r>
              <w:t>IM</w:t>
            </w:r>
          </w:p>
        </w:tc>
      </w:tr>
    </w:tbl>
    <w:p w14:paraId="75A59BD8" w14:textId="77777777" w:rsidR="00B843C9" w:rsidRDefault="00B843C9" w:rsidP="00B843C9">
      <w:pPr>
        <w:spacing w:after="0"/>
        <w:ind w:left="720"/>
      </w:pPr>
      <w:r>
        <w:t>OM = operating mode, 0 to 3</w:t>
      </w:r>
    </w:p>
    <w:p w14:paraId="6D589458" w14:textId="77777777" w:rsidR="00B843C9" w:rsidRDefault="00B843C9" w:rsidP="00B843C9">
      <w:pPr>
        <w:spacing w:after="0"/>
        <w:ind w:left="720"/>
      </w:pPr>
      <w:r>
        <w:t>IPL = interrupt priority level</w:t>
      </w:r>
    </w:p>
    <w:p w14:paraId="7A3FDCF1" w14:textId="77777777" w:rsidR="00B843C9" w:rsidRDefault="00B843C9" w:rsidP="00B843C9">
      <w:pPr>
        <w:spacing w:after="0"/>
        <w:ind w:left="720"/>
      </w:pPr>
      <w:r>
        <w:t>IM = interrupt mask</w:t>
      </w:r>
    </w:p>
    <w:p w14:paraId="2CEDAB81" w14:textId="77777777" w:rsidR="00A114D0" w:rsidRDefault="00A114D0" w:rsidP="00A114D0">
      <w:pPr>
        <w:ind w:left="720"/>
      </w:pPr>
    </w:p>
    <w:p w14:paraId="0229E0BE" w14:textId="3149888A" w:rsidR="00B021E3" w:rsidRDefault="00B021E3" w:rsidP="00B021E3">
      <w:pPr>
        <w:pStyle w:val="Style1"/>
      </w:pPr>
      <w:bookmarkStart w:id="7" w:name="_Toc87086625"/>
      <w:r>
        <w:t>M_TIME – CSR 0x?FE0</w:t>
      </w:r>
      <w:bookmarkEnd w:id="7"/>
      <w:r w:rsidR="002C1FBF">
        <w:t xml:space="preserve"> - shared</w:t>
      </w:r>
    </w:p>
    <w:p w14:paraId="1B9F8F20" w14:textId="25598D98" w:rsidR="00B021E3" w:rsidRDefault="00B021E3" w:rsidP="00B021E3">
      <w:pPr>
        <w:ind w:left="720"/>
      </w:pPr>
      <w:r>
        <w:t xml:space="preserve">The TIME register corresponds to the </w:t>
      </w:r>
      <w:r>
        <w:t xml:space="preserve">low order 32 bits of the </w:t>
      </w:r>
      <w:r>
        <w:t xml:space="preserve">wall clock real time. This register can be used to compute the current time based on a known reference point. The register value will typically be a fixed number of seconds offset from the real wall clock time. </w:t>
      </w:r>
      <w:r>
        <w:t>This</w:t>
      </w:r>
      <w:r>
        <w:t xml:space="preserve"> register </w:t>
      </w:r>
      <w:r>
        <w:t>is</w:t>
      </w:r>
      <w:r>
        <w:t xml:space="preserv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The upper 32 bits </w:t>
      </w:r>
      <w:r>
        <w:t xml:space="preserve">present in the M_TIMESEC register </w:t>
      </w:r>
      <w:r>
        <w:t xml:space="preserve">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 xml:space="preserve">This register is available to all operating </w:t>
      </w:r>
      <w:proofErr w:type="gramStart"/>
      <w:r>
        <w:t>modes,</w:t>
      </w:r>
      <w:proofErr w:type="gramEnd"/>
      <w:r>
        <w:t xml:space="preserve">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lastRenderedPageBreak/>
        <w:t>M_TIME</w:t>
      </w:r>
      <w:r>
        <w:t>SEC</w:t>
      </w:r>
      <w:r>
        <w:t xml:space="preserve"> – CSR 0x?FE</w:t>
      </w:r>
      <w:r>
        <w:t>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7777777"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8" w:name="_Toc87086629"/>
      <w:r w:rsidRPr="00EB0B0D">
        <w:rPr>
          <w:rFonts w:cs="Times New Roman"/>
        </w:rPr>
        <w:t>Exceptions</w:t>
      </w:r>
      <w:bookmarkEnd w:id="8"/>
    </w:p>
    <w:p w14:paraId="65927656" w14:textId="77777777" w:rsidR="006663AC" w:rsidRPr="00EB0B0D" w:rsidRDefault="006663AC" w:rsidP="006663AC">
      <w:pPr>
        <w:pStyle w:val="Heading2"/>
        <w:rPr>
          <w:rFonts w:cs="Times New Roman"/>
        </w:rPr>
      </w:pPr>
      <w:bookmarkStart w:id="9" w:name="_Toc87086630"/>
      <w:r w:rsidRPr="00EB0B0D">
        <w:rPr>
          <w:rFonts w:cs="Times New Roman"/>
        </w:rPr>
        <w:t>External Interrupts</w:t>
      </w:r>
      <w:bookmarkEnd w:id="9"/>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0" w:name="_Toc87086632"/>
      <w:r w:rsidRPr="00EB0B0D">
        <w:rPr>
          <w:rFonts w:cs="Times New Roman"/>
        </w:rPr>
        <w:t>Effect on Machine Status</w:t>
      </w:r>
      <w:bookmarkEnd w:id="10"/>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1" w:name="_Toc87086633"/>
      <w:r w:rsidRPr="00EB0B0D">
        <w:rPr>
          <w:rFonts w:cs="Times New Roman"/>
        </w:rPr>
        <w:t>Exception Stack</w:t>
      </w:r>
      <w:bookmarkEnd w:id="11"/>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Pr>
          <w:rFonts w:cs="Times New Roman"/>
        </w:rPr>
        <w:t>,</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 xml:space="preserve">The exception stack is split between the </w:t>
      </w:r>
      <w:proofErr w:type="spellStart"/>
      <w:r>
        <w:rPr>
          <w:rFonts w:cs="Times New Roman"/>
        </w:rPr>
        <w:t>plStack</w:t>
      </w:r>
      <w:proofErr w:type="spellEnd"/>
      <w:r>
        <w:rPr>
          <w:rFonts w:cs="Times New Roman"/>
        </w:rPr>
        <w:t xml:space="preserve"> and </w:t>
      </w:r>
      <w:proofErr w:type="spellStart"/>
      <w:r>
        <w:rPr>
          <w:rFonts w:cs="Times New Roman"/>
        </w:rPr>
        <w:t>pmStack</w:t>
      </w:r>
      <w:proofErr w:type="spellEnd"/>
      <w:r>
        <w:rPr>
          <w:rFonts w:cs="Times New Roman"/>
        </w:rPr>
        <w:t xml:space="preserve"> CSR registers.</w:t>
      </w:r>
    </w:p>
    <w:p w14:paraId="4596EE77" w14:textId="77777777" w:rsidR="006D4AA0" w:rsidRPr="00EB0B0D" w:rsidRDefault="006D4AA0" w:rsidP="006D4AA0">
      <w:pPr>
        <w:pStyle w:val="Heading2"/>
        <w:rPr>
          <w:rFonts w:cs="Times New Roman"/>
        </w:rPr>
      </w:pPr>
      <w:bookmarkStart w:id="12" w:name="_Toc87086634"/>
      <w:r w:rsidRPr="00EB0B0D">
        <w:rPr>
          <w:rFonts w:cs="Times New Roman"/>
        </w:rPr>
        <w:lastRenderedPageBreak/>
        <w:t>Exception Vectoring</w:t>
      </w:r>
      <w:bookmarkEnd w:id="12"/>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3" w:name="_Toc87086635"/>
      <w:r w:rsidRPr="00EB0B0D">
        <w:rPr>
          <w:rFonts w:cs="Times New Roman"/>
        </w:rPr>
        <w:t>Reset</w:t>
      </w:r>
      <w:bookmarkEnd w:id="13"/>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4" w:name="_Toc87086636"/>
      <w:r>
        <w:t>Precision</w:t>
      </w:r>
      <w:bookmarkEnd w:id="14"/>
    </w:p>
    <w:p w14:paraId="58BF4678" w14:textId="7A479DC4" w:rsidR="00C115BD" w:rsidRDefault="00C115BD" w:rsidP="00C115BD">
      <w:pPr>
        <w:ind w:left="720"/>
      </w:pPr>
      <w:r>
        <w:t xml:space="preserve">Exceptions in </w:t>
      </w:r>
      <w:r>
        <w:t>rfPhoenix</w:t>
      </w:r>
      <w:r>
        <w:t xml:space="preserve"> are precise. They are processed according to program order of the instructions. If an exception occurs during the execution of an instruction, then an exception field is set in the </w:t>
      </w:r>
      <w:r>
        <w:t xml:space="preserve">execute </w:t>
      </w:r>
      <w:r>
        <w:t xml:space="preserve">buffer. The exception is processed when the instruction commits which happens in program order. </w:t>
      </w:r>
    </w:p>
    <w:p w14:paraId="277AC576" w14:textId="77777777" w:rsidR="004F5483" w:rsidRDefault="004F5483" w:rsidP="004F5483">
      <w:pPr>
        <w:pStyle w:val="Heading2"/>
      </w:pPr>
      <w:bookmarkStart w:id="15" w:name="_Toc87086638"/>
      <w:r>
        <w:t>Exception Cause Codes</w:t>
      </w:r>
      <w:bookmarkEnd w:id="15"/>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proofErr w:type="spellStart"/>
            <w:r>
              <w:rPr>
                <w:rFonts w:cs="Times New Roman"/>
              </w:rPr>
              <w:t>tlb</w:t>
            </w:r>
            <w:proofErr w:type="spellEnd"/>
            <w:r>
              <w:rPr>
                <w:rFonts w:cs="Times New Roman"/>
              </w:rPr>
              <w:t xml:space="preserve">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 xml:space="preserve">Garbage </w:t>
            </w:r>
            <w:proofErr w:type="gramStart"/>
            <w:r>
              <w:rPr>
                <w:rFonts w:cs="Times New Roman"/>
              </w:rPr>
              <w:t>collect</w:t>
            </w:r>
            <w:proofErr w:type="gramEnd"/>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16"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16"/>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lastRenderedPageBreak/>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17" w:name="_Toc84175755"/>
      <w:bookmarkStart w:id="18" w:name="_Toc87086686"/>
      <w:r>
        <w:t>PMA - Physical Memory Attributes Checker</w:t>
      </w:r>
      <w:bookmarkEnd w:id="17"/>
      <w:bookmarkEnd w:id="18"/>
    </w:p>
    <w:p w14:paraId="18A89D24" w14:textId="77777777" w:rsidR="00C94B78" w:rsidRDefault="00C94B78" w:rsidP="00C94B78">
      <w:pPr>
        <w:pStyle w:val="Heading3"/>
      </w:pPr>
      <w:bookmarkStart w:id="19" w:name="_Toc84175756"/>
      <w:bookmarkStart w:id="20" w:name="_Toc87086687"/>
      <w:r>
        <w:t>Overview</w:t>
      </w:r>
      <w:bookmarkEnd w:id="19"/>
      <w:bookmarkEnd w:id="20"/>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1" w:name="_Toc84175757"/>
      <w:bookmarkStart w:id="22" w:name="_Toc87086688"/>
      <w:r>
        <w:t>Region Table Description</w:t>
      </w:r>
      <w:bookmarkEnd w:id="21"/>
      <w:bookmarkEnd w:id="22"/>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77777777" w:rsidR="00C94B78" w:rsidRDefault="00C94B78" w:rsidP="002F01F6">
            <w:pPr>
              <w:jc w:val="center"/>
              <w:rPr>
                <w:rFonts w:cs="Times New Roman"/>
              </w:rPr>
            </w:pPr>
            <w:r>
              <w:rPr>
                <w:rFonts w:cs="Times New Roman"/>
              </w:rPr>
              <w:t>64</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77777777" w:rsidR="00C94B78" w:rsidRDefault="00C94B78" w:rsidP="002F01F6">
            <w:pPr>
              <w:rPr>
                <w:rFonts w:cs="Times New Roman"/>
              </w:rPr>
            </w:pPr>
            <w:r>
              <w:rPr>
                <w:rFonts w:cs="Times New Roman"/>
              </w:rPr>
              <w:t>start address bits 4 to 67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77777777" w:rsidR="00C94B78" w:rsidRDefault="00C94B78" w:rsidP="002F01F6">
            <w:pPr>
              <w:jc w:val="center"/>
              <w:rPr>
                <w:rFonts w:cs="Times New Roman"/>
              </w:rPr>
            </w:pPr>
            <w:r>
              <w:rPr>
                <w:rFonts w:cs="Times New Roman"/>
              </w:rPr>
              <w:t>64</w:t>
            </w:r>
          </w:p>
        </w:tc>
        <w:tc>
          <w:tcPr>
            <w:tcW w:w="1045" w:type="dxa"/>
          </w:tcPr>
          <w:p w14:paraId="13719F77" w14:textId="77777777" w:rsidR="00C94B78" w:rsidRDefault="00C94B78" w:rsidP="002F01F6">
            <w:pPr>
              <w:rPr>
                <w:rFonts w:cs="Times New Roman"/>
              </w:rPr>
            </w:pPr>
            <w:proofErr w:type="spellStart"/>
            <w:r>
              <w:rPr>
                <w:rFonts w:cs="Times New Roman"/>
              </w:rPr>
              <w:t>nd</w:t>
            </w:r>
            <w:proofErr w:type="spellEnd"/>
          </w:p>
        </w:tc>
        <w:tc>
          <w:tcPr>
            <w:tcW w:w="5810" w:type="dxa"/>
          </w:tcPr>
          <w:p w14:paraId="08FF5454" w14:textId="77777777" w:rsidR="00C94B78" w:rsidRDefault="00C94B78" w:rsidP="002F01F6">
            <w:pPr>
              <w:rPr>
                <w:rFonts w:cs="Times New Roman"/>
              </w:rPr>
            </w:pPr>
            <w:r>
              <w:rPr>
                <w:rFonts w:cs="Times New Roman"/>
              </w:rPr>
              <w:t>end address bits 4 to 67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proofErr w:type="spellStart"/>
            <w:r>
              <w:rPr>
                <w:rFonts w:cs="Times New Roman"/>
              </w:rPr>
              <w:t>pmt</w:t>
            </w:r>
            <w:proofErr w:type="spellEnd"/>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77777777" w:rsidR="00C94B78" w:rsidRDefault="00C94B78" w:rsidP="002F01F6">
            <w:pPr>
              <w:jc w:val="center"/>
              <w:rPr>
                <w:rFonts w:cs="Times New Roman"/>
              </w:rPr>
            </w:pPr>
            <w:r>
              <w:rPr>
                <w:rFonts w:cs="Times New Roman"/>
              </w:rPr>
              <w:t>64</w:t>
            </w:r>
          </w:p>
        </w:tc>
        <w:tc>
          <w:tcPr>
            <w:tcW w:w="1045" w:type="dxa"/>
          </w:tcPr>
          <w:p w14:paraId="67FC821D" w14:textId="77777777" w:rsidR="00C94B78" w:rsidRDefault="00C94B78" w:rsidP="002F01F6">
            <w:pPr>
              <w:rPr>
                <w:rFonts w:cs="Times New Roman"/>
              </w:rPr>
            </w:pPr>
            <w:proofErr w:type="spellStart"/>
            <w:r>
              <w:rPr>
                <w:rFonts w:cs="Times New Roman"/>
              </w:rPr>
              <w:t>cta</w:t>
            </w:r>
            <w:proofErr w:type="spellEnd"/>
          </w:p>
        </w:tc>
        <w:tc>
          <w:tcPr>
            <w:tcW w:w="5810" w:type="dxa"/>
          </w:tcPr>
          <w:p w14:paraId="5D18718B" w14:textId="77777777" w:rsidR="00C94B78" w:rsidRDefault="00C94B78" w:rsidP="002F01F6">
            <w:pPr>
              <w:rPr>
                <w:rFonts w:cs="Times New Roman"/>
              </w:rPr>
            </w:pPr>
            <w:r>
              <w:rPr>
                <w:rFonts w:cs="Times New Roman"/>
              </w:rPr>
              <w:t>card table address</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3" w:name="_Toc84175758"/>
      <w:bookmarkStart w:id="24" w:name="_Toc87086689"/>
      <w:r>
        <w:t>Attributes</w:t>
      </w:r>
      <w:bookmarkEnd w:id="23"/>
      <w:bookmarkEnd w:id="2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proofErr w:type="spellStart"/>
            <w:r>
              <w:rPr>
                <w:rFonts w:cs="Times New Roman"/>
              </w:rPr>
              <w:t>Bitno</w:t>
            </w:r>
            <w:proofErr w:type="spellEnd"/>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77777777" w:rsidR="00796561" w:rsidRDefault="00796561" w:rsidP="002F01F6">
            <w:pPr>
              <w:rPr>
                <w:rFonts w:cs="Times New Roman"/>
              </w:rPr>
            </w:pPr>
            <w:r>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77777777" w:rsidR="00796561" w:rsidRDefault="00796561" w:rsidP="002F01F6">
            <w:pPr>
              <w:rPr>
                <w:rFonts w:cs="Times New Roman"/>
              </w:rPr>
            </w:pPr>
            <w:r>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77777777" w:rsidR="00796561" w:rsidRDefault="00796561" w:rsidP="002F01F6">
            <w:pPr>
              <w:rPr>
                <w:rFonts w:cs="Times New Roman"/>
              </w:rPr>
            </w:pPr>
            <w:r>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77777777" w:rsidR="00796561" w:rsidRDefault="00796561" w:rsidP="002F01F6">
            <w:pPr>
              <w:rPr>
                <w:rFonts w:cs="Times New Roman"/>
              </w:rPr>
            </w:pPr>
            <w:r>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proofErr w:type="spellStart"/>
                  <w:r>
                    <w:rPr>
                      <w:rFonts w:cs="Times New Roman"/>
                    </w:rPr>
                    <w:t>hexi</w:t>
                  </w:r>
                  <w:proofErr w:type="spellEnd"/>
                  <w:r>
                    <w:rPr>
                      <w:rFonts w:cs="Times New Roman"/>
                    </w:rPr>
                    <w:t xml:space="preserve">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4">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5">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w:t>
      </w:r>
      <w:r>
        <w:t xml:space="preserve"> Page Tables</w:t>
      </w:r>
    </w:p>
    <w:p w14:paraId="3C641B42" w14:textId="31B93F37" w:rsidR="0051059D" w:rsidRDefault="0051059D" w:rsidP="0051059D">
      <w:pPr>
        <w:pStyle w:val="Heading3"/>
      </w:pPr>
      <w:r>
        <w:t>rfPhoenix</w:t>
      </w:r>
      <w:r>
        <w:t xml:space="preserve"> Hash Page Table Setup</w:t>
      </w:r>
    </w:p>
    <w:p w14:paraId="67767B35" w14:textId="77777777" w:rsidR="0051059D" w:rsidRDefault="0051059D" w:rsidP="0051059D">
      <w:pPr>
        <w:pStyle w:val="Heading4"/>
      </w:pPr>
      <w:bookmarkStart w:id="25" w:name="_Hash_Page_Table"/>
      <w:bookmarkEnd w:id="25"/>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w:t>
            </w:r>
            <w:r>
              <w:rPr>
                <w:sz w:val="18"/>
                <w:szCs w:val="18"/>
              </w:rPr>
              <w:t>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w:t>
            </w:r>
            <w:r>
              <w:rPr>
                <w:sz w:val="18"/>
                <w:szCs w:val="18"/>
              </w:rPr>
              <w:t>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w:t>
            </w:r>
            <w:r>
              <w:rPr>
                <w:sz w:val="18"/>
                <w:szCs w:val="18"/>
              </w:rPr>
              <w:t>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w:t>
            </w:r>
            <w:r>
              <w:rPr>
                <w:sz w:val="18"/>
                <w:szCs w:val="18"/>
              </w:rPr>
              <w:t>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w:t>
            </w:r>
            <w:r>
              <w:rPr>
                <w:sz w:val="18"/>
                <w:szCs w:val="18"/>
                <w:vertAlign w:val="subscript"/>
              </w:rPr>
              <w:t>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26" w:name="_Small_Hash_Page"/>
      <w:bookmarkEnd w:id="26"/>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w:t>
            </w:r>
            <w:r>
              <w:rPr>
                <w:sz w:val="18"/>
                <w:szCs w:val="18"/>
              </w:rPr>
              <w:t>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 xml:space="preserve">page access mask </w:t>
            </w:r>
            <w:proofErr w:type="gramStart"/>
            <w:r>
              <w:t>begin</w:t>
            </w:r>
            <w:proofErr w:type="gramEnd"/>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proofErr w:type="spellStart"/>
            <w:r>
              <w:t>cachable</w:t>
            </w:r>
            <w:proofErr w:type="spellEnd"/>
            <w:r>
              <w:t xml:space="preserv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w:t>
      </w:r>
      <w:r>
        <w:t>512</w:t>
      </w:r>
      <w:r>
        <w:t xml:space="preserve">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w:t>
            </w:r>
            <w:r>
              <w:t xml:space="preserve">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w:t>
      </w:r>
      <w:proofErr w:type="spellStart"/>
      <w:r>
        <w:t>asid</w:t>
      </w:r>
      <w:proofErr w:type="spellEnd"/>
      <w:r>
        <w:t xml:space="preserve"> should be considered part of the virtual address. Including the </w:t>
      </w:r>
      <w:proofErr w:type="spellStart"/>
      <w:r>
        <w:t>asid</w:t>
      </w:r>
      <w:proofErr w:type="spellEnd"/>
      <w:r>
        <w:t xml:space="preserve"> an address is </w:t>
      </w:r>
      <w:r>
        <w:t>42</w:t>
      </w:r>
      <w:r>
        <w:t xml:space="preserve"> bits. The first thing to do is to throw away the lowest sixteen bits as they pass through the MMU unaltered. We now have </w:t>
      </w:r>
      <w:r>
        <w:t>26</w:t>
      </w:r>
      <w:r>
        <w:t xml:space="preserve">-bits to deal with. We can probably throw away some high order bits too, as a process is not likely to use the full </w:t>
      </w:r>
      <w:r>
        <w:t>32</w:t>
      </w:r>
      <w:r>
        <w:t xml:space="preserve">-bit address range. </w:t>
      </w:r>
    </w:p>
    <w:p w14:paraId="152CC72A" w14:textId="77777777" w:rsidR="00E6684D" w:rsidRDefault="00E6684D" w:rsidP="00E6684D">
      <w:pPr>
        <w:ind w:left="720"/>
      </w:pPr>
      <w:r>
        <w:t xml:space="preserve">The hash function chosen uses the </w:t>
      </w:r>
      <w:proofErr w:type="spellStart"/>
      <w:r>
        <w:t>asid</w:t>
      </w:r>
      <w:proofErr w:type="spellEnd"/>
      <w:r>
        <w:t xml:space="preserve"> combined with virtual address bits 18 and up.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aligned with the highest order visible address bits exclusively </w:t>
      </w:r>
      <w:proofErr w:type="spellStart"/>
      <w:r>
        <w:t>or’d</w:t>
      </w:r>
      <w:proofErr w:type="spellEnd"/>
      <w:r>
        <w:t xml:space="preserve">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proofErr w:type="spellStart"/>
      <w:r>
        <w:t>rfPhoenix’s</w:t>
      </w:r>
      <w:proofErr w:type="spellEnd"/>
      <w:r w:rsidR="00E6684D">
        <w:t xml:space="preserve"> hash page table is in the physical address space at $</w:t>
      </w:r>
      <w:proofErr w:type="spellStart"/>
      <w:r w:rsidR="00E6684D">
        <w:t>FFAxxxxx</w:t>
      </w:r>
      <w:proofErr w:type="spellEnd"/>
      <w:r w:rsidR="00E6684D">
        <w:t xml:space="preserve">.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w:t>
      </w:r>
      <w:r>
        <w:t xml:space="preserve">clustered </w:t>
      </w:r>
      <w:r>
        <w:t>hash page table.</w:t>
      </w:r>
      <w:r>
        <w:t xml:space="preserv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w:t>
      </w:r>
      <w:r>
        <w:t xml:space="preserve"> Hierarchical Page Table Setup</w:t>
      </w:r>
    </w:p>
    <w:p w14:paraId="02722C77" w14:textId="7F7B8745" w:rsidR="008B462F" w:rsidRDefault="008B462F" w:rsidP="003617DF">
      <w:pPr>
        <w:pStyle w:val="Heading4"/>
      </w:pPr>
      <w:r>
        <w:t>Page Size</w:t>
      </w:r>
    </w:p>
    <w:p w14:paraId="3D64638D" w14:textId="6E4878D8" w:rsidR="005A333E" w:rsidRPr="005A333E" w:rsidRDefault="005A333E" w:rsidP="003617DF">
      <w:pPr>
        <w:ind w:left="720"/>
      </w:pPr>
      <w:r>
        <w:t xml:space="preserve">rfPhoenix uses </w:t>
      </w:r>
      <w:r w:rsidR="003617DF">
        <w:t>16</w:t>
      </w:r>
      <w:r>
        <w:t>kB memory pages.</w:t>
      </w:r>
      <w:r w:rsidR="003617DF">
        <w:t xml:space="preserve"> This size was chosen to allow the L1D$ to be virtually indexed.</w:t>
      </w:r>
    </w:p>
    <w:p w14:paraId="7813EC6A" w14:textId="77777777" w:rsidR="00B42451" w:rsidRDefault="00B42451" w:rsidP="00B42451">
      <w:pPr>
        <w:pStyle w:val="Heading4"/>
      </w:pPr>
      <w:r>
        <w:t>Page Table Entries - PTE</w:t>
      </w:r>
    </w:p>
    <w:p w14:paraId="2F619DBD" w14:textId="5AD5F4BB" w:rsidR="00B42451" w:rsidRDefault="00B42451" w:rsidP="00B4245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64 bits in size. This allows </w:t>
      </w:r>
      <w:r w:rsidR="003617DF">
        <w:t>2048</w:t>
      </w:r>
      <w:r>
        <w:t xml:space="preserve"> PTEs to fit into a </w:t>
      </w:r>
      <w:r w:rsidR="003617DF">
        <w:t>16</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55"/>
        <w:gridCol w:w="709"/>
        <w:gridCol w:w="709"/>
        <w:gridCol w:w="850"/>
        <w:gridCol w:w="425"/>
        <w:gridCol w:w="709"/>
        <w:gridCol w:w="425"/>
        <w:gridCol w:w="426"/>
        <w:gridCol w:w="4990"/>
      </w:tblGrid>
      <w:tr w:rsidR="00B60F51" w:rsidRPr="00D6550B" w14:paraId="3E34E377" w14:textId="77777777" w:rsidTr="00680974">
        <w:tc>
          <w:tcPr>
            <w:tcW w:w="255" w:type="dxa"/>
            <w:shd w:val="clear" w:color="auto" w:fill="auto"/>
          </w:tcPr>
          <w:p w14:paraId="79E2E6EF" w14:textId="77777777" w:rsidR="00B60F51" w:rsidRPr="00D6550B" w:rsidRDefault="00B60F51" w:rsidP="002F01F6">
            <w:pPr>
              <w:jc w:val="center"/>
              <w:rPr>
                <w:sz w:val="18"/>
                <w:szCs w:val="18"/>
              </w:rPr>
            </w:pPr>
            <w:r>
              <w:rPr>
                <w:sz w:val="18"/>
                <w:szCs w:val="18"/>
              </w:rPr>
              <w:t>V</w:t>
            </w:r>
          </w:p>
        </w:tc>
        <w:tc>
          <w:tcPr>
            <w:tcW w:w="709" w:type="dxa"/>
            <w:shd w:val="clear" w:color="auto" w:fill="auto"/>
          </w:tcPr>
          <w:p w14:paraId="10C2464E" w14:textId="77777777" w:rsidR="00B60F51" w:rsidRPr="00D6550B" w:rsidRDefault="00B60F51" w:rsidP="002F01F6">
            <w:pPr>
              <w:jc w:val="center"/>
              <w:rPr>
                <w:sz w:val="18"/>
                <w:szCs w:val="18"/>
              </w:rPr>
            </w:pPr>
            <w:r>
              <w:rPr>
                <w:sz w:val="18"/>
                <w:szCs w:val="18"/>
              </w:rPr>
              <w:t>LVL</w:t>
            </w:r>
            <w:r w:rsidRPr="004B6677">
              <w:rPr>
                <w:sz w:val="18"/>
                <w:szCs w:val="18"/>
                <w:vertAlign w:val="subscript"/>
              </w:rPr>
              <w:t>3</w:t>
            </w:r>
          </w:p>
        </w:tc>
        <w:tc>
          <w:tcPr>
            <w:tcW w:w="709" w:type="dxa"/>
            <w:shd w:val="clear" w:color="auto" w:fill="auto"/>
          </w:tcPr>
          <w:p w14:paraId="711EE18B" w14:textId="76DB2211" w:rsidR="00B60F51" w:rsidRPr="00D6550B" w:rsidRDefault="00B60F51" w:rsidP="002F01F6">
            <w:pPr>
              <w:jc w:val="center"/>
              <w:rPr>
                <w:sz w:val="18"/>
                <w:szCs w:val="18"/>
              </w:rPr>
            </w:pPr>
            <w:r>
              <w:rPr>
                <w:sz w:val="18"/>
                <w:szCs w:val="18"/>
              </w:rPr>
              <w:t>~</w:t>
            </w:r>
            <w:r w:rsidRPr="00B60F51">
              <w:rPr>
                <w:sz w:val="18"/>
                <w:szCs w:val="18"/>
                <w:vertAlign w:val="subscript"/>
              </w:rPr>
              <w:t>3</w:t>
            </w:r>
          </w:p>
        </w:tc>
        <w:tc>
          <w:tcPr>
            <w:tcW w:w="850" w:type="dxa"/>
            <w:shd w:val="clear" w:color="auto" w:fill="auto"/>
          </w:tcPr>
          <w:p w14:paraId="6110B452" w14:textId="3CC122BE" w:rsidR="00B60F51"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8E295B7" w14:textId="77777777" w:rsidR="00B60F51" w:rsidRPr="00D6550B" w:rsidRDefault="00B60F51" w:rsidP="002F01F6">
            <w:pPr>
              <w:jc w:val="center"/>
              <w:rPr>
                <w:sz w:val="18"/>
                <w:szCs w:val="18"/>
              </w:rPr>
            </w:pPr>
            <w:r>
              <w:rPr>
                <w:sz w:val="18"/>
                <w:szCs w:val="18"/>
              </w:rPr>
              <w:t>M</w:t>
            </w:r>
          </w:p>
        </w:tc>
        <w:tc>
          <w:tcPr>
            <w:tcW w:w="709" w:type="dxa"/>
            <w:shd w:val="clear" w:color="auto" w:fill="auto"/>
          </w:tcPr>
          <w:p w14:paraId="079664DA" w14:textId="77777777" w:rsidR="00B60F51" w:rsidRPr="00D6550B" w:rsidRDefault="00B60F51"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2FA7AABB" w14:textId="77777777" w:rsidR="00B60F51" w:rsidRPr="00D6550B" w:rsidRDefault="00B60F51" w:rsidP="002F01F6">
            <w:pPr>
              <w:jc w:val="center"/>
              <w:rPr>
                <w:sz w:val="18"/>
                <w:szCs w:val="18"/>
              </w:rPr>
            </w:pPr>
            <w:r>
              <w:rPr>
                <w:sz w:val="18"/>
                <w:szCs w:val="18"/>
              </w:rPr>
              <w:t>A</w:t>
            </w:r>
          </w:p>
        </w:tc>
        <w:tc>
          <w:tcPr>
            <w:tcW w:w="426" w:type="dxa"/>
            <w:shd w:val="clear" w:color="auto" w:fill="auto"/>
          </w:tcPr>
          <w:p w14:paraId="4E4D8FDD" w14:textId="77777777" w:rsidR="00B60F51" w:rsidRPr="00D6550B" w:rsidRDefault="00B60F51" w:rsidP="002F01F6">
            <w:pPr>
              <w:jc w:val="center"/>
              <w:rPr>
                <w:sz w:val="18"/>
                <w:szCs w:val="18"/>
              </w:rPr>
            </w:pPr>
            <w:r>
              <w:rPr>
                <w:sz w:val="18"/>
                <w:szCs w:val="18"/>
              </w:rPr>
              <w:t>C</w:t>
            </w:r>
          </w:p>
        </w:tc>
        <w:tc>
          <w:tcPr>
            <w:tcW w:w="4990" w:type="dxa"/>
            <w:shd w:val="clear" w:color="auto" w:fill="auto"/>
          </w:tcPr>
          <w:p w14:paraId="1094F983" w14:textId="77777777" w:rsidR="00B60F51" w:rsidRPr="00D6550B" w:rsidRDefault="00B60F51"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4562FA28" w14:textId="77777777" w:rsidTr="000C1F8A">
        <w:tc>
          <w:tcPr>
            <w:tcW w:w="2523" w:type="dxa"/>
            <w:gridSpan w:val="4"/>
            <w:shd w:val="clear" w:color="auto" w:fill="auto"/>
          </w:tcPr>
          <w:p w14:paraId="3CB98F78" w14:textId="61A06774"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0DCAE2E2" w14:textId="610C48FC" w:rsidR="00680974" w:rsidRPr="00D6550B" w:rsidRDefault="00680974" w:rsidP="002F01F6">
            <w:pPr>
              <w:jc w:val="center"/>
              <w:rPr>
                <w:sz w:val="18"/>
                <w:szCs w:val="18"/>
              </w:rPr>
            </w:pPr>
            <w:r>
              <w:rPr>
                <w:sz w:val="18"/>
                <w:szCs w:val="18"/>
              </w:rPr>
              <w:t>G</w:t>
            </w:r>
          </w:p>
        </w:tc>
        <w:tc>
          <w:tcPr>
            <w:tcW w:w="6550" w:type="dxa"/>
            <w:gridSpan w:val="4"/>
            <w:shd w:val="clear" w:color="auto" w:fill="auto"/>
          </w:tcPr>
          <w:p w14:paraId="0E073402" w14:textId="41FC10FC" w:rsidR="00680974" w:rsidRPr="00D6550B" w:rsidRDefault="00680974" w:rsidP="002F01F6">
            <w:pPr>
              <w:jc w:val="center"/>
              <w:rPr>
                <w:sz w:val="18"/>
                <w:szCs w:val="18"/>
              </w:rPr>
            </w:pPr>
            <w:r>
              <w:rPr>
                <w:sz w:val="18"/>
                <w:szCs w:val="18"/>
              </w:rPr>
              <w:t>~</w:t>
            </w:r>
            <w:r>
              <w:rPr>
                <w:sz w:val="18"/>
                <w:szCs w:val="18"/>
                <w:vertAlign w:val="subscript"/>
              </w:rPr>
              <w:t>21</w:t>
            </w:r>
          </w:p>
        </w:tc>
      </w:tr>
    </w:tbl>
    <w:p w14:paraId="76B81B0F" w14:textId="77777777" w:rsidR="005A333E" w:rsidRDefault="005A333E"/>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69929F9D" w:rsidR="00B42451" w:rsidRDefault="00F53F5B" w:rsidP="002F01F6">
            <w:r>
              <w:t>19</w:t>
            </w:r>
          </w:p>
        </w:tc>
        <w:tc>
          <w:tcPr>
            <w:tcW w:w="4536" w:type="dxa"/>
          </w:tcPr>
          <w:p w14:paraId="544FA19D" w14:textId="77777777" w:rsidR="00B42451" w:rsidRDefault="00B42451" w:rsidP="002F01F6">
            <w:r>
              <w:t>Physical page number</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w:t>
            </w:r>
            <w:proofErr w:type="spellStart"/>
            <w:r>
              <w:t>cachable</w:t>
            </w:r>
            <w:proofErr w:type="spellEnd"/>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3A26F411" w14:textId="77777777" w:rsidTr="005A333E">
        <w:tc>
          <w:tcPr>
            <w:tcW w:w="999" w:type="dxa"/>
          </w:tcPr>
          <w:p w14:paraId="029F6A64" w14:textId="77777777" w:rsidR="00B42451" w:rsidRDefault="00B42451" w:rsidP="002F01F6">
            <w:r>
              <w:t>X</w:t>
            </w:r>
          </w:p>
        </w:tc>
        <w:tc>
          <w:tcPr>
            <w:tcW w:w="739" w:type="dxa"/>
          </w:tcPr>
          <w:p w14:paraId="38C12897" w14:textId="77777777" w:rsidR="00B42451" w:rsidRDefault="00B42451" w:rsidP="002F01F6">
            <w:r>
              <w:t>1</w:t>
            </w:r>
          </w:p>
        </w:tc>
        <w:tc>
          <w:tcPr>
            <w:tcW w:w="4536" w:type="dxa"/>
          </w:tcPr>
          <w:p w14:paraId="653EED6A" w14:textId="77777777" w:rsidR="00B42451" w:rsidRDefault="00B42451" w:rsidP="002F01F6">
            <w:r>
              <w:t>1=executable</w:t>
            </w:r>
          </w:p>
        </w:tc>
      </w:tr>
      <w:tr w:rsidR="00B42451" w14:paraId="071838A6" w14:textId="77777777" w:rsidTr="005A333E">
        <w:tc>
          <w:tcPr>
            <w:tcW w:w="999" w:type="dxa"/>
          </w:tcPr>
          <w:p w14:paraId="036E13FC" w14:textId="77777777" w:rsidR="00B42451" w:rsidRDefault="00B42451" w:rsidP="002F01F6">
            <w:r>
              <w:t>W</w:t>
            </w:r>
          </w:p>
        </w:tc>
        <w:tc>
          <w:tcPr>
            <w:tcW w:w="739" w:type="dxa"/>
          </w:tcPr>
          <w:p w14:paraId="31015BED" w14:textId="77777777" w:rsidR="00B42451" w:rsidRDefault="00B42451" w:rsidP="002F01F6">
            <w:r>
              <w:t>1</w:t>
            </w:r>
          </w:p>
        </w:tc>
        <w:tc>
          <w:tcPr>
            <w:tcW w:w="4536" w:type="dxa"/>
          </w:tcPr>
          <w:p w14:paraId="1C30617A" w14:textId="77777777" w:rsidR="00B42451" w:rsidRDefault="00B42451" w:rsidP="002F01F6">
            <w:r>
              <w:t>1=writeable</w:t>
            </w:r>
          </w:p>
        </w:tc>
      </w:tr>
      <w:tr w:rsidR="00B42451" w14:paraId="3C331282" w14:textId="77777777" w:rsidTr="005A333E">
        <w:tc>
          <w:tcPr>
            <w:tcW w:w="999" w:type="dxa"/>
          </w:tcPr>
          <w:p w14:paraId="4741FC0A" w14:textId="77777777" w:rsidR="00B42451" w:rsidRDefault="00B42451" w:rsidP="002F01F6">
            <w:r>
              <w:t>R</w:t>
            </w:r>
          </w:p>
        </w:tc>
        <w:tc>
          <w:tcPr>
            <w:tcW w:w="739" w:type="dxa"/>
          </w:tcPr>
          <w:p w14:paraId="496EED44" w14:textId="77777777" w:rsidR="00B42451" w:rsidRDefault="00B42451" w:rsidP="002F01F6">
            <w:r>
              <w:t>1</w:t>
            </w:r>
          </w:p>
        </w:tc>
        <w:tc>
          <w:tcPr>
            <w:tcW w:w="4536" w:type="dxa"/>
          </w:tcPr>
          <w:p w14:paraId="3F91172E" w14:textId="77777777" w:rsidR="00B42451" w:rsidRDefault="00B42451" w:rsidP="002F01F6">
            <w:r>
              <w:t>1=readable</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EF4B97" w14:paraId="6358E403" w14:textId="77777777" w:rsidTr="005A333E">
        <w:tc>
          <w:tcPr>
            <w:tcW w:w="999" w:type="dxa"/>
          </w:tcPr>
          <w:p w14:paraId="4D475E5E" w14:textId="3743FF54" w:rsidR="00EF4B97" w:rsidRDefault="00EF4B97" w:rsidP="002F01F6">
            <w:r>
              <w:t>ASID</w:t>
            </w:r>
          </w:p>
        </w:tc>
        <w:tc>
          <w:tcPr>
            <w:tcW w:w="739" w:type="dxa"/>
          </w:tcPr>
          <w:p w14:paraId="45FC0ECB" w14:textId="11A726DB" w:rsidR="00EF4B97" w:rsidRDefault="00EF4B97" w:rsidP="002F01F6">
            <w:r>
              <w:t>10</w:t>
            </w:r>
          </w:p>
        </w:tc>
        <w:tc>
          <w:tcPr>
            <w:tcW w:w="4536" w:type="dxa"/>
          </w:tcPr>
          <w:p w14:paraId="71D068FF" w14:textId="53AA464A" w:rsidR="00EF4B97" w:rsidRDefault="00EF4B97" w:rsidP="002F01F6">
            <w:r>
              <w:t>Address space identifier</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lastRenderedPageBreak/>
        <w:t>Page Directory Entries - PDE</w:t>
      </w:r>
    </w:p>
    <w:p w14:paraId="025B3C64" w14:textId="6D1F6CB7"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F4B97">
        <w:t>32</w:t>
      </w:r>
      <w:r>
        <w:t xml:space="preserve">-bits in size, therefore </w:t>
      </w:r>
      <w:r w:rsidR="00EF4B97">
        <w:t>4096</w:t>
      </w:r>
      <w:r>
        <w:t xml:space="preserve"> PDEs fit in one </w:t>
      </w:r>
      <w:r w:rsidR="00EF4B97">
        <w:t>16</w:t>
      </w:r>
      <w:r>
        <w:t>kB page of memory.</w:t>
      </w:r>
    </w:p>
    <w:tbl>
      <w:tblPr>
        <w:tblStyle w:val="TableGrid"/>
        <w:tblW w:w="9498" w:type="dxa"/>
        <w:tblInd w:w="562" w:type="dxa"/>
        <w:tblLayout w:type="fixed"/>
        <w:tblLook w:val="04A0" w:firstRow="1" w:lastRow="0" w:firstColumn="1" w:lastColumn="0" w:noHBand="0" w:noVBand="1"/>
      </w:tblPr>
      <w:tblGrid>
        <w:gridCol w:w="255"/>
        <w:gridCol w:w="709"/>
        <w:gridCol w:w="8534"/>
      </w:tblGrid>
      <w:tr w:rsidR="005A333E" w:rsidRPr="00D6550B" w14:paraId="474507F6" w14:textId="77777777" w:rsidTr="00474CE3">
        <w:tc>
          <w:tcPr>
            <w:tcW w:w="255" w:type="dxa"/>
            <w:shd w:val="clear" w:color="auto" w:fill="auto"/>
          </w:tcPr>
          <w:p w14:paraId="01287F68" w14:textId="77777777" w:rsidR="005A333E" w:rsidRPr="00D6550B" w:rsidRDefault="005A333E" w:rsidP="002F01F6">
            <w:pPr>
              <w:jc w:val="center"/>
              <w:rPr>
                <w:sz w:val="18"/>
                <w:szCs w:val="18"/>
              </w:rPr>
            </w:pPr>
            <w:r>
              <w:rPr>
                <w:sz w:val="18"/>
                <w:szCs w:val="18"/>
              </w:rPr>
              <w:t>V</w:t>
            </w:r>
          </w:p>
        </w:tc>
        <w:tc>
          <w:tcPr>
            <w:tcW w:w="709" w:type="dxa"/>
            <w:shd w:val="clear" w:color="auto" w:fill="auto"/>
          </w:tcPr>
          <w:p w14:paraId="09AC594E" w14:textId="77777777" w:rsidR="005A333E" w:rsidRPr="00D6550B" w:rsidRDefault="005A333E" w:rsidP="002F01F6">
            <w:pPr>
              <w:jc w:val="center"/>
              <w:rPr>
                <w:sz w:val="18"/>
                <w:szCs w:val="18"/>
              </w:rPr>
            </w:pPr>
            <w:r>
              <w:rPr>
                <w:sz w:val="18"/>
                <w:szCs w:val="18"/>
              </w:rPr>
              <w:t>LVL</w:t>
            </w:r>
            <w:r w:rsidRPr="004B6677">
              <w:rPr>
                <w:sz w:val="18"/>
                <w:szCs w:val="18"/>
                <w:vertAlign w:val="subscript"/>
              </w:rPr>
              <w:t>3</w:t>
            </w:r>
          </w:p>
        </w:tc>
        <w:tc>
          <w:tcPr>
            <w:tcW w:w="8534" w:type="dxa"/>
            <w:shd w:val="clear" w:color="auto" w:fill="auto"/>
          </w:tcPr>
          <w:p w14:paraId="25EE6FD5" w14:textId="15E3B750" w:rsidR="005A333E" w:rsidRPr="00D6550B" w:rsidRDefault="005A333E" w:rsidP="002F01F6">
            <w:pPr>
              <w:jc w:val="center"/>
              <w:rPr>
                <w:sz w:val="18"/>
                <w:szCs w:val="18"/>
              </w:rPr>
            </w:pPr>
            <w:r>
              <w:rPr>
                <w:sz w:val="18"/>
                <w:szCs w:val="18"/>
              </w:rPr>
              <w:t xml:space="preserve">Physical </w:t>
            </w:r>
            <w:r w:rsidRPr="00D6550B">
              <w:rPr>
                <w:sz w:val="18"/>
                <w:szCs w:val="18"/>
              </w:rPr>
              <w:t>Page Number</w:t>
            </w:r>
            <w:r>
              <w:rPr>
                <w:sz w:val="18"/>
                <w:szCs w:val="18"/>
                <w:vertAlign w:val="subscript"/>
              </w:rPr>
              <w:t>27</w:t>
            </w:r>
            <w:r w:rsidRPr="00D6550B">
              <w:rPr>
                <w:sz w:val="18"/>
                <w:szCs w:val="18"/>
                <w:vertAlign w:val="subscript"/>
              </w:rPr>
              <w:t>..</w:t>
            </w:r>
            <w:r>
              <w:rPr>
                <w:sz w:val="18"/>
                <w:szCs w:val="18"/>
                <w:vertAlign w:val="subscript"/>
              </w:rPr>
              <w:t>0</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11AF1D48" w:rsidR="00B42451" w:rsidRDefault="005A333E" w:rsidP="002F01F6">
            <w:r>
              <w:t>28</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27" w:name="_Toc84175744"/>
      <w:bookmarkStart w:id="28" w:name="_Toc87086675"/>
      <w:r>
        <w:br w:type="page"/>
      </w:r>
    </w:p>
    <w:p w14:paraId="4973928D" w14:textId="141E03A1" w:rsidR="003E59FA" w:rsidRDefault="003E59FA" w:rsidP="003E59FA">
      <w:pPr>
        <w:pStyle w:val="Heading2"/>
      </w:pPr>
      <w:r>
        <w:lastRenderedPageBreak/>
        <w:t>TLB – Translation Lookaside Buffer</w:t>
      </w:r>
      <w:bookmarkEnd w:id="27"/>
      <w:bookmarkEnd w:id="28"/>
    </w:p>
    <w:p w14:paraId="71CA0E5A" w14:textId="77777777" w:rsidR="003E59FA" w:rsidRDefault="003E59FA" w:rsidP="003E59FA">
      <w:pPr>
        <w:pStyle w:val="Heading3"/>
      </w:pPr>
      <w:bookmarkStart w:id="29" w:name="_Toc84175745"/>
      <w:bookmarkStart w:id="30" w:name="_Toc87086676"/>
      <w:r>
        <w:t>Overview</w:t>
      </w:r>
      <w:bookmarkEnd w:id="29"/>
      <w:bookmarkEnd w:id="30"/>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566E95C5" w:rsidR="003E59FA" w:rsidRDefault="003E59FA" w:rsidP="003E59FA">
      <w:pPr>
        <w:ind w:left="720"/>
      </w:pPr>
      <w:r>
        <w:t xml:space="preserve">The TLB is a cache specialized for address translations. </w:t>
      </w:r>
      <w:proofErr w:type="spellStart"/>
      <w:r>
        <w:t>rfPhoenix</w:t>
      </w:r>
      <w:r>
        <w:t>’s</w:t>
      </w:r>
      <w:proofErr w:type="spellEnd"/>
      <w:r>
        <w:t xml:space="preserve"> TLB is quite large being five 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77777777" w:rsidR="003E59FA" w:rsidRDefault="003E59FA" w:rsidP="003E59FA">
      <w:pPr>
        <w:pStyle w:val="Heading3"/>
      </w:pPr>
      <w:bookmarkStart w:id="31" w:name="_Toc84175746"/>
      <w:bookmarkStart w:id="32" w:name="_Toc87086677"/>
      <w:r>
        <w:t>Size / Organization</w:t>
      </w:r>
      <w:bookmarkEnd w:id="31"/>
      <w:bookmarkEnd w:id="32"/>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3" w:name="_Toc84175747"/>
      <w:bookmarkStart w:id="34" w:name="_Toc87086678"/>
      <w:r>
        <w:t>TLB Entries - TLBE</w:t>
      </w:r>
    </w:p>
    <w:p w14:paraId="307C85B6" w14:textId="77777777" w:rsidR="003E59FA" w:rsidRDefault="003E59FA" w:rsidP="003E59FA">
      <w:pPr>
        <w:ind w:left="720"/>
      </w:pPr>
      <w:r>
        <w:t>Closely related to page table entries are translation look-aside buffer, TLB, entries. TLB entries have more fields to provide access counting and keyed access. The additional field are populated from the page management table, PMT.</w:t>
      </w:r>
    </w:p>
    <w:tbl>
      <w:tblPr>
        <w:tblStyle w:val="TableGrid"/>
        <w:tblW w:w="9311" w:type="dxa"/>
        <w:tblInd w:w="720" w:type="dxa"/>
        <w:tblLayout w:type="fixed"/>
        <w:tblLook w:val="04A0" w:firstRow="1" w:lastRow="0" w:firstColumn="1" w:lastColumn="0" w:noHBand="0" w:noVBand="1"/>
      </w:tblPr>
      <w:tblGrid>
        <w:gridCol w:w="283"/>
        <w:gridCol w:w="709"/>
        <w:gridCol w:w="806"/>
        <w:gridCol w:w="753"/>
        <w:gridCol w:w="425"/>
        <w:gridCol w:w="709"/>
        <w:gridCol w:w="425"/>
        <w:gridCol w:w="381"/>
        <w:gridCol w:w="1843"/>
        <w:gridCol w:w="2977"/>
      </w:tblGrid>
      <w:tr w:rsidR="00C041A2" w:rsidRPr="00D6550B" w14:paraId="6B1E45DC" w14:textId="77777777" w:rsidTr="007459F7">
        <w:tc>
          <w:tcPr>
            <w:tcW w:w="283" w:type="dxa"/>
          </w:tcPr>
          <w:p w14:paraId="34225250" w14:textId="77777777" w:rsidR="00C041A2" w:rsidRPr="00D6550B" w:rsidRDefault="00C041A2" w:rsidP="002F01F6">
            <w:pPr>
              <w:jc w:val="center"/>
              <w:rPr>
                <w:sz w:val="18"/>
                <w:szCs w:val="18"/>
              </w:rPr>
            </w:pPr>
            <w:r>
              <w:rPr>
                <w:sz w:val="18"/>
                <w:szCs w:val="18"/>
              </w:rPr>
              <w:t>V</w:t>
            </w:r>
          </w:p>
        </w:tc>
        <w:tc>
          <w:tcPr>
            <w:tcW w:w="709" w:type="dxa"/>
          </w:tcPr>
          <w:p w14:paraId="23BC8D92" w14:textId="77777777" w:rsidR="00C041A2" w:rsidRPr="00D6550B" w:rsidRDefault="00C041A2" w:rsidP="002F01F6">
            <w:pPr>
              <w:jc w:val="center"/>
              <w:rPr>
                <w:sz w:val="18"/>
                <w:szCs w:val="18"/>
              </w:rPr>
            </w:pPr>
            <w:r>
              <w:rPr>
                <w:sz w:val="18"/>
                <w:szCs w:val="18"/>
              </w:rPr>
              <w:t>LVL</w:t>
            </w:r>
            <w:r w:rsidRPr="004B6677">
              <w:rPr>
                <w:sz w:val="18"/>
                <w:szCs w:val="18"/>
                <w:vertAlign w:val="subscript"/>
              </w:rPr>
              <w:t>3</w:t>
            </w:r>
          </w:p>
        </w:tc>
        <w:tc>
          <w:tcPr>
            <w:tcW w:w="806" w:type="dxa"/>
          </w:tcPr>
          <w:p w14:paraId="36164A7B" w14:textId="6FF116AA" w:rsidR="00C041A2" w:rsidRPr="00D6550B" w:rsidRDefault="008B0CE1" w:rsidP="002F01F6">
            <w:pPr>
              <w:jc w:val="center"/>
              <w:rPr>
                <w:sz w:val="18"/>
                <w:szCs w:val="18"/>
              </w:rPr>
            </w:pPr>
            <w:r>
              <w:rPr>
                <w:sz w:val="18"/>
                <w:szCs w:val="18"/>
              </w:rPr>
              <w:t>VPN</w:t>
            </w:r>
            <w:r w:rsidR="007459F7">
              <w:rPr>
                <w:sz w:val="18"/>
                <w:szCs w:val="18"/>
                <w:vertAlign w:val="subscript"/>
              </w:rPr>
              <w:t>3</w:t>
            </w:r>
          </w:p>
        </w:tc>
        <w:tc>
          <w:tcPr>
            <w:tcW w:w="753" w:type="dxa"/>
          </w:tcPr>
          <w:p w14:paraId="141BB575" w14:textId="0130B477" w:rsidR="00C041A2" w:rsidRPr="00D6550B" w:rsidRDefault="008B0CE1" w:rsidP="002F01F6">
            <w:pPr>
              <w:jc w:val="center"/>
              <w:rPr>
                <w:sz w:val="18"/>
                <w:szCs w:val="18"/>
              </w:rPr>
            </w:pPr>
            <w:r>
              <w:rPr>
                <w:sz w:val="18"/>
                <w:szCs w:val="18"/>
              </w:rPr>
              <w:t>PPN</w:t>
            </w:r>
            <w:r w:rsidR="007459F7">
              <w:rPr>
                <w:sz w:val="18"/>
                <w:szCs w:val="18"/>
                <w:vertAlign w:val="subscript"/>
              </w:rPr>
              <w:t>3</w:t>
            </w:r>
          </w:p>
        </w:tc>
        <w:tc>
          <w:tcPr>
            <w:tcW w:w="425" w:type="dxa"/>
          </w:tcPr>
          <w:p w14:paraId="060D03CD" w14:textId="77777777" w:rsidR="00C041A2" w:rsidRPr="00D6550B" w:rsidRDefault="00C041A2" w:rsidP="002F01F6">
            <w:pPr>
              <w:jc w:val="center"/>
              <w:rPr>
                <w:sz w:val="18"/>
                <w:szCs w:val="18"/>
              </w:rPr>
            </w:pPr>
            <w:r>
              <w:rPr>
                <w:sz w:val="18"/>
                <w:szCs w:val="18"/>
              </w:rPr>
              <w:t>M</w:t>
            </w:r>
          </w:p>
        </w:tc>
        <w:tc>
          <w:tcPr>
            <w:tcW w:w="709" w:type="dxa"/>
          </w:tcPr>
          <w:p w14:paraId="3C578F16" w14:textId="77777777" w:rsidR="00C041A2" w:rsidRPr="00D6550B" w:rsidRDefault="00C041A2" w:rsidP="002F01F6">
            <w:pPr>
              <w:jc w:val="center"/>
              <w:rPr>
                <w:sz w:val="18"/>
                <w:szCs w:val="18"/>
              </w:rPr>
            </w:pPr>
            <w:r>
              <w:rPr>
                <w:sz w:val="18"/>
                <w:szCs w:val="18"/>
              </w:rPr>
              <w:t>RWX</w:t>
            </w:r>
            <w:r w:rsidRPr="00EA32DD">
              <w:rPr>
                <w:sz w:val="18"/>
                <w:szCs w:val="18"/>
                <w:vertAlign w:val="subscript"/>
              </w:rPr>
              <w:t>3</w:t>
            </w:r>
          </w:p>
        </w:tc>
        <w:tc>
          <w:tcPr>
            <w:tcW w:w="425" w:type="dxa"/>
          </w:tcPr>
          <w:p w14:paraId="06192101" w14:textId="77777777" w:rsidR="00C041A2" w:rsidRPr="00D6550B" w:rsidRDefault="00C041A2" w:rsidP="002F01F6">
            <w:pPr>
              <w:jc w:val="center"/>
              <w:rPr>
                <w:sz w:val="18"/>
                <w:szCs w:val="18"/>
              </w:rPr>
            </w:pPr>
            <w:r>
              <w:rPr>
                <w:sz w:val="18"/>
                <w:szCs w:val="18"/>
              </w:rPr>
              <w:t>A</w:t>
            </w:r>
          </w:p>
        </w:tc>
        <w:tc>
          <w:tcPr>
            <w:tcW w:w="381" w:type="dxa"/>
          </w:tcPr>
          <w:p w14:paraId="0D13C6F5" w14:textId="77777777" w:rsidR="00C041A2" w:rsidRPr="00D6550B" w:rsidRDefault="00C041A2" w:rsidP="002F01F6">
            <w:pPr>
              <w:jc w:val="center"/>
              <w:rPr>
                <w:sz w:val="18"/>
                <w:szCs w:val="18"/>
              </w:rPr>
            </w:pPr>
            <w:r>
              <w:rPr>
                <w:sz w:val="18"/>
                <w:szCs w:val="18"/>
              </w:rPr>
              <w:t>C</w:t>
            </w:r>
          </w:p>
        </w:tc>
        <w:tc>
          <w:tcPr>
            <w:tcW w:w="4820" w:type="dxa"/>
            <w:gridSpan w:val="2"/>
          </w:tcPr>
          <w:p w14:paraId="4AC46332" w14:textId="77777777" w:rsidR="00C041A2" w:rsidRPr="00D6550B" w:rsidRDefault="00C041A2"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3E59FA" w:rsidRPr="00D6550B" w14:paraId="61D58EDE" w14:textId="77777777" w:rsidTr="00C041A2">
        <w:tc>
          <w:tcPr>
            <w:tcW w:w="2551" w:type="dxa"/>
            <w:gridSpan w:val="4"/>
          </w:tcPr>
          <w:p w14:paraId="036AFAD1" w14:textId="77777777" w:rsidR="003E59FA" w:rsidRDefault="003E59FA" w:rsidP="002F01F6">
            <w:pPr>
              <w:jc w:val="center"/>
              <w:rPr>
                <w:sz w:val="18"/>
                <w:szCs w:val="18"/>
              </w:rPr>
            </w:pPr>
            <w:r>
              <w:rPr>
                <w:sz w:val="18"/>
                <w:szCs w:val="18"/>
              </w:rPr>
              <w:t>ASID</w:t>
            </w:r>
            <w:r w:rsidRPr="00FB1E90">
              <w:rPr>
                <w:sz w:val="18"/>
                <w:szCs w:val="18"/>
                <w:vertAlign w:val="subscript"/>
              </w:rPr>
              <w:t>10</w:t>
            </w:r>
          </w:p>
        </w:tc>
        <w:tc>
          <w:tcPr>
            <w:tcW w:w="425" w:type="dxa"/>
          </w:tcPr>
          <w:p w14:paraId="3A24DB00" w14:textId="77777777" w:rsidR="003E59FA" w:rsidRDefault="003E59FA" w:rsidP="002F01F6">
            <w:pPr>
              <w:jc w:val="center"/>
              <w:rPr>
                <w:sz w:val="18"/>
                <w:szCs w:val="18"/>
              </w:rPr>
            </w:pPr>
            <w:r>
              <w:rPr>
                <w:sz w:val="18"/>
                <w:szCs w:val="18"/>
              </w:rPr>
              <w:t>G</w:t>
            </w:r>
          </w:p>
        </w:tc>
        <w:tc>
          <w:tcPr>
            <w:tcW w:w="1134" w:type="dxa"/>
            <w:gridSpan w:val="2"/>
          </w:tcPr>
          <w:p w14:paraId="32F255E2" w14:textId="77777777" w:rsidR="003E59FA" w:rsidRDefault="003E59FA" w:rsidP="002F01F6">
            <w:pPr>
              <w:jc w:val="center"/>
              <w:rPr>
                <w:sz w:val="18"/>
                <w:szCs w:val="18"/>
              </w:rPr>
            </w:pPr>
            <w:r>
              <w:rPr>
                <w:sz w:val="18"/>
                <w:szCs w:val="18"/>
              </w:rPr>
              <w:t>BC</w:t>
            </w:r>
            <w:r w:rsidRPr="00FC49C3">
              <w:rPr>
                <w:sz w:val="18"/>
                <w:szCs w:val="18"/>
                <w:vertAlign w:val="subscript"/>
              </w:rPr>
              <w:t>4</w:t>
            </w:r>
          </w:p>
        </w:tc>
        <w:tc>
          <w:tcPr>
            <w:tcW w:w="381" w:type="dxa"/>
          </w:tcPr>
          <w:p w14:paraId="15D59280" w14:textId="77777777" w:rsidR="003E59FA" w:rsidRDefault="003E59FA" w:rsidP="002F01F6">
            <w:pPr>
              <w:jc w:val="center"/>
              <w:rPr>
                <w:sz w:val="18"/>
                <w:szCs w:val="18"/>
              </w:rPr>
            </w:pPr>
            <w:r>
              <w:rPr>
                <w:sz w:val="18"/>
                <w:szCs w:val="18"/>
              </w:rPr>
              <w:t>~</w:t>
            </w:r>
          </w:p>
        </w:tc>
        <w:tc>
          <w:tcPr>
            <w:tcW w:w="1843" w:type="dxa"/>
          </w:tcPr>
          <w:p w14:paraId="3D61F258" w14:textId="555BFF64" w:rsidR="003E59FA" w:rsidRDefault="003E59FA" w:rsidP="002F01F6">
            <w:pPr>
              <w:jc w:val="center"/>
              <w:rPr>
                <w:sz w:val="18"/>
                <w:szCs w:val="18"/>
              </w:rPr>
            </w:pPr>
            <w:r>
              <w:rPr>
                <w:sz w:val="18"/>
                <w:szCs w:val="18"/>
              </w:rPr>
              <w:t>VPN</w:t>
            </w:r>
            <w:r w:rsidR="00C041A2">
              <w:rPr>
                <w:sz w:val="18"/>
                <w:szCs w:val="18"/>
                <w:vertAlign w:val="subscript"/>
              </w:rPr>
              <w:t>15</w:t>
            </w:r>
            <w:r w:rsidRPr="00FB1E90">
              <w:rPr>
                <w:sz w:val="18"/>
                <w:szCs w:val="18"/>
                <w:vertAlign w:val="subscript"/>
              </w:rPr>
              <w:t>..10</w:t>
            </w:r>
          </w:p>
        </w:tc>
        <w:tc>
          <w:tcPr>
            <w:tcW w:w="2977" w:type="dxa"/>
          </w:tcPr>
          <w:p w14:paraId="719AFC7F" w14:textId="6DC75D84" w:rsidR="003E59FA" w:rsidRPr="00D6550B" w:rsidRDefault="003E59FA" w:rsidP="002F01F6">
            <w:pPr>
              <w:jc w:val="center"/>
              <w:rPr>
                <w:sz w:val="18"/>
                <w:szCs w:val="18"/>
              </w:rPr>
            </w:pPr>
            <w:r>
              <w:rPr>
                <w:sz w:val="18"/>
                <w:szCs w:val="18"/>
              </w:rPr>
              <w:t>~</w:t>
            </w:r>
            <w:r w:rsidR="00C041A2">
              <w:rPr>
                <w:sz w:val="18"/>
                <w:szCs w:val="18"/>
                <w:vertAlign w:val="subscript"/>
              </w:rPr>
              <w:t>10</w:t>
            </w:r>
          </w:p>
        </w:tc>
      </w:tr>
    </w:tbl>
    <w:p w14:paraId="3F892618" w14:textId="7EE3AB38" w:rsidR="002079AD" w:rsidRDefault="002079AD" w:rsidP="002079AD">
      <w:pPr>
        <w:ind w:left="720"/>
      </w:pPr>
      <w:r>
        <w:t xml:space="preserve">The following two fields needed only for systems with more than </w:t>
      </w:r>
      <w:r w:rsidR="00C041A2">
        <w:t>256M</w:t>
      </w:r>
      <w:r>
        <w:t>B of memory</w:t>
      </w:r>
    </w:p>
    <w:tbl>
      <w:tblPr>
        <w:tblStyle w:val="TableGrid"/>
        <w:tblW w:w="9311" w:type="dxa"/>
        <w:tblInd w:w="720" w:type="dxa"/>
        <w:tblLayout w:type="fixed"/>
        <w:tblLook w:val="04A0" w:firstRow="1" w:lastRow="0" w:firstColumn="1" w:lastColumn="0" w:noHBand="0" w:noVBand="1"/>
      </w:tblPr>
      <w:tblGrid>
        <w:gridCol w:w="9311"/>
      </w:tblGrid>
      <w:tr w:rsidR="003E59FA" w:rsidRPr="00D6550B" w14:paraId="42E4CDE8" w14:textId="77777777" w:rsidTr="002F01F6">
        <w:tc>
          <w:tcPr>
            <w:tcW w:w="9311" w:type="dxa"/>
          </w:tcPr>
          <w:p w14:paraId="58D6C8DE" w14:textId="71A07C94" w:rsidR="003E59FA" w:rsidRDefault="003E59FA" w:rsidP="002F01F6">
            <w:pPr>
              <w:jc w:val="center"/>
              <w:rPr>
                <w:sz w:val="18"/>
                <w:szCs w:val="18"/>
              </w:rPr>
            </w:pPr>
            <w:r w:rsidRPr="00D6550B">
              <w:rPr>
                <w:sz w:val="18"/>
                <w:szCs w:val="18"/>
              </w:rPr>
              <w:t>Physical Page Number</w:t>
            </w:r>
            <w:r w:rsidR="008B0CE1">
              <w:rPr>
                <w:sz w:val="18"/>
                <w:szCs w:val="18"/>
                <w:vertAlign w:val="subscript"/>
              </w:rPr>
              <w:t>50</w:t>
            </w:r>
            <w:r w:rsidRPr="00D6550B">
              <w:rPr>
                <w:sz w:val="18"/>
                <w:szCs w:val="18"/>
                <w:vertAlign w:val="subscript"/>
              </w:rPr>
              <w:t>..</w:t>
            </w:r>
            <w:r w:rsidR="00341F6D">
              <w:rPr>
                <w:sz w:val="18"/>
                <w:szCs w:val="18"/>
                <w:vertAlign w:val="subscript"/>
              </w:rPr>
              <w:t>1</w:t>
            </w:r>
            <w:r w:rsidR="008B0CE1">
              <w:rPr>
                <w:sz w:val="18"/>
                <w:szCs w:val="18"/>
                <w:vertAlign w:val="subscript"/>
              </w:rPr>
              <w:t>9</w:t>
            </w:r>
          </w:p>
        </w:tc>
      </w:tr>
      <w:tr w:rsidR="003E59FA" w:rsidRPr="00D6550B" w14:paraId="6F7CA131" w14:textId="77777777" w:rsidTr="002F01F6">
        <w:tc>
          <w:tcPr>
            <w:tcW w:w="9311" w:type="dxa"/>
          </w:tcPr>
          <w:p w14:paraId="5EBC0E47" w14:textId="61FFB6A0" w:rsidR="003E59FA" w:rsidRDefault="003E59FA" w:rsidP="002F01F6">
            <w:pPr>
              <w:jc w:val="center"/>
              <w:rPr>
                <w:sz w:val="18"/>
                <w:szCs w:val="18"/>
              </w:rPr>
            </w:pPr>
            <w:r>
              <w:rPr>
                <w:sz w:val="18"/>
                <w:szCs w:val="18"/>
              </w:rPr>
              <w:t>Virtual Page Number</w:t>
            </w:r>
            <w:r w:rsidR="008B0CE1">
              <w:rPr>
                <w:sz w:val="18"/>
                <w:szCs w:val="18"/>
                <w:vertAlign w:val="subscript"/>
              </w:rPr>
              <w:t>50</w:t>
            </w:r>
            <w:r w:rsidRPr="00FB1E90">
              <w:rPr>
                <w:sz w:val="18"/>
                <w:szCs w:val="18"/>
                <w:vertAlign w:val="subscript"/>
              </w:rPr>
              <w:t>..</w:t>
            </w:r>
            <w:r w:rsidR="00C041A2">
              <w:rPr>
                <w:sz w:val="18"/>
                <w:szCs w:val="18"/>
                <w:vertAlign w:val="subscript"/>
              </w:rPr>
              <w:t>1</w:t>
            </w:r>
            <w:r w:rsidR="008B0CE1">
              <w:rPr>
                <w:sz w:val="18"/>
                <w:szCs w:val="18"/>
                <w:vertAlign w:val="subscript"/>
              </w:rPr>
              <w:t>9</w:t>
            </w:r>
          </w:p>
        </w:tc>
      </w:tr>
    </w:tbl>
    <w:p w14:paraId="1B40C81E" w14:textId="77777777" w:rsidR="003E59FA" w:rsidRDefault="003E59FA" w:rsidP="003E59FA"/>
    <w:tbl>
      <w:tblPr>
        <w:tblStyle w:val="TableGrid"/>
        <w:tblW w:w="9311" w:type="dxa"/>
        <w:tblInd w:w="720" w:type="dxa"/>
        <w:tblLayout w:type="fixed"/>
        <w:tblLook w:val="04A0" w:firstRow="1" w:lastRow="0" w:firstColumn="1" w:lastColumn="0" w:noHBand="0" w:noVBand="1"/>
      </w:tblPr>
      <w:tblGrid>
        <w:gridCol w:w="347"/>
        <w:gridCol w:w="354"/>
        <w:gridCol w:w="355"/>
        <w:gridCol w:w="850"/>
        <w:gridCol w:w="1276"/>
        <w:gridCol w:w="323"/>
        <w:gridCol w:w="669"/>
        <w:gridCol w:w="34"/>
        <w:gridCol w:w="5103"/>
      </w:tblGrid>
      <w:tr w:rsidR="003E59FA" w:rsidRPr="00D6550B" w14:paraId="6528B144" w14:textId="77777777" w:rsidTr="002F01F6">
        <w:tc>
          <w:tcPr>
            <w:tcW w:w="347" w:type="dxa"/>
            <w:tcBorders>
              <w:top w:val="single" w:sz="4" w:space="0" w:color="auto"/>
              <w:bottom w:val="single" w:sz="4" w:space="0" w:color="auto"/>
            </w:tcBorders>
            <w:shd w:val="clear" w:color="auto" w:fill="auto"/>
          </w:tcPr>
          <w:p w14:paraId="1F49EF5B" w14:textId="77777777" w:rsidR="003E59FA" w:rsidRPr="00D6550B" w:rsidRDefault="003E59FA" w:rsidP="002F01F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2704255" w14:textId="77777777" w:rsidR="003E59FA" w:rsidRPr="00D6550B" w:rsidRDefault="003E59FA" w:rsidP="002F01F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57ADB3A2" w14:textId="77777777" w:rsidR="003E59FA" w:rsidRPr="00D6550B" w:rsidRDefault="003E59FA" w:rsidP="002F01F6">
            <w:pPr>
              <w:jc w:val="center"/>
              <w:rPr>
                <w:sz w:val="18"/>
                <w:szCs w:val="18"/>
              </w:rPr>
            </w:pPr>
            <w:r>
              <w:rPr>
                <w:sz w:val="18"/>
                <w:szCs w:val="18"/>
              </w:rPr>
              <w:t>M</w:t>
            </w:r>
          </w:p>
        </w:tc>
        <w:tc>
          <w:tcPr>
            <w:tcW w:w="2126" w:type="dxa"/>
            <w:gridSpan w:val="2"/>
            <w:tcBorders>
              <w:top w:val="single" w:sz="4" w:space="0" w:color="auto"/>
              <w:bottom w:val="single" w:sz="4" w:space="0" w:color="auto"/>
            </w:tcBorders>
            <w:shd w:val="thinDiagStripe" w:color="auto" w:fill="auto"/>
          </w:tcPr>
          <w:p w14:paraId="3DD13853" w14:textId="77777777" w:rsidR="003E59FA" w:rsidRPr="00D6550B" w:rsidRDefault="003E59FA" w:rsidP="002F01F6">
            <w:pPr>
              <w:jc w:val="center"/>
              <w:rPr>
                <w:sz w:val="18"/>
                <w:szCs w:val="18"/>
              </w:rPr>
            </w:pPr>
            <w:r>
              <w:rPr>
                <w:sz w:val="18"/>
                <w:szCs w:val="18"/>
              </w:rPr>
              <w:t>~</w:t>
            </w:r>
            <w:r w:rsidRPr="00CA7D80">
              <w:rPr>
                <w:sz w:val="18"/>
                <w:szCs w:val="18"/>
                <w:vertAlign w:val="subscript"/>
              </w:rPr>
              <w:t>1</w:t>
            </w:r>
            <w:r>
              <w:rPr>
                <w:sz w:val="18"/>
                <w:szCs w:val="18"/>
                <w:vertAlign w:val="subscript"/>
              </w:rPr>
              <w:t>0</w:t>
            </w:r>
          </w:p>
        </w:tc>
        <w:tc>
          <w:tcPr>
            <w:tcW w:w="323" w:type="dxa"/>
            <w:tcBorders>
              <w:top w:val="single" w:sz="4" w:space="0" w:color="auto"/>
              <w:bottom w:val="single" w:sz="4" w:space="0" w:color="auto"/>
            </w:tcBorders>
            <w:shd w:val="clear" w:color="auto" w:fill="auto"/>
          </w:tcPr>
          <w:p w14:paraId="1E6AA644" w14:textId="77777777" w:rsidR="003E59FA" w:rsidRPr="00D6550B" w:rsidRDefault="003E59FA" w:rsidP="002F01F6">
            <w:pPr>
              <w:jc w:val="center"/>
              <w:rPr>
                <w:sz w:val="18"/>
                <w:szCs w:val="18"/>
              </w:rPr>
            </w:pPr>
            <w:r>
              <w:rPr>
                <w:sz w:val="18"/>
                <w:szCs w:val="18"/>
              </w:rPr>
              <w:t>E</w:t>
            </w:r>
          </w:p>
        </w:tc>
        <w:tc>
          <w:tcPr>
            <w:tcW w:w="669" w:type="dxa"/>
            <w:tcBorders>
              <w:top w:val="single" w:sz="4" w:space="0" w:color="auto"/>
              <w:bottom w:val="single" w:sz="4" w:space="0" w:color="auto"/>
            </w:tcBorders>
            <w:shd w:val="clear" w:color="auto" w:fill="auto"/>
          </w:tcPr>
          <w:p w14:paraId="7C793792" w14:textId="77777777" w:rsidR="003E59FA" w:rsidRPr="00D6550B" w:rsidRDefault="003E59FA" w:rsidP="002F01F6">
            <w:pPr>
              <w:jc w:val="center"/>
              <w:rPr>
                <w:sz w:val="18"/>
                <w:szCs w:val="18"/>
              </w:rPr>
            </w:pPr>
            <w:r>
              <w:rPr>
                <w:sz w:val="18"/>
                <w:szCs w:val="18"/>
              </w:rPr>
              <w:t>AL</w:t>
            </w:r>
            <w:r w:rsidRPr="00A0165A">
              <w:rPr>
                <w:sz w:val="18"/>
                <w:szCs w:val="18"/>
                <w:vertAlign w:val="subscript"/>
              </w:rPr>
              <w:t>2</w:t>
            </w:r>
          </w:p>
        </w:tc>
        <w:tc>
          <w:tcPr>
            <w:tcW w:w="5137" w:type="dxa"/>
            <w:gridSpan w:val="2"/>
            <w:tcBorders>
              <w:top w:val="single" w:sz="4" w:space="0" w:color="auto"/>
              <w:bottom w:val="single" w:sz="4" w:space="0" w:color="auto"/>
            </w:tcBorders>
            <w:shd w:val="clear" w:color="auto" w:fill="auto"/>
          </w:tcPr>
          <w:p w14:paraId="5155D712" w14:textId="77777777" w:rsidR="003E59FA" w:rsidRPr="00D6550B" w:rsidRDefault="003E59FA" w:rsidP="002F01F6">
            <w:pPr>
              <w:jc w:val="center"/>
              <w:rPr>
                <w:sz w:val="18"/>
                <w:szCs w:val="18"/>
              </w:rPr>
            </w:pPr>
            <w:r>
              <w:rPr>
                <w:sz w:val="18"/>
                <w:szCs w:val="18"/>
              </w:rPr>
              <w:t>PCI</w:t>
            </w:r>
            <w:r w:rsidRPr="00CA7D80">
              <w:rPr>
                <w:sz w:val="18"/>
                <w:szCs w:val="18"/>
                <w:vertAlign w:val="subscript"/>
              </w:rPr>
              <w:t>16</w:t>
            </w:r>
          </w:p>
        </w:tc>
      </w:tr>
      <w:tr w:rsidR="003E59FA" w:rsidRPr="00D6550B" w14:paraId="4708A342" w14:textId="77777777" w:rsidTr="002F01F6">
        <w:tc>
          <w:tcPr>
            <w:tcW w:w="4208" w:type="dxa"/>
            <w:gridSpan w:val="8"/>
            <w:shd w:val="clear" w:color="auto" w:fill="auto"/>
          </w:tcPr>
          <w:p w14:paraId="652574D6" w14:textId="77777777" w:rsidR="003E59FA" w:rsidRDefault="003E59FA" w:rsidP="002F01F6">
            <w:pPr>
              <w:jc w:val="center"/>
              <w:rPr>
                <w:sz w:val="18"/>
                <w:szCs w:val="18"/>
              </w:rPr>
            </w:pPr>
            <w:r>
              <w:rPr>
                <w:sz w:val="18"/>
                <w:szCs w:val="18"/>
              </w:rPr>
              <w:lastRenderedPageBreak/>
              <w:t>ACL</w:t>
            </w:r>
            <w:r w:rsidRPr="00327AC2">
              <w:rPr>
                <w:sz w:val="18"/>
                <w:szCs w:val="18"/>
                <w:vertAlign w:val="subscript"/>
              </w:rPr>
              <w:t>16</w:t>
            </w:r>
          </w:p>
        </w:tc>
        <w:tc>
          <w:tcPr>
            <w:tcW w:w="5103" w:type="dxa"/>
            <w:shd w:val="clear" w:color="auto" w:fill="auto"/>
          </w:tcPr>
          <w:p w14:paraId="69002E99" w14:textId="77777777" w:rsidR="003E59FA" w:rsidRDefault="003E59FA" w:rsidP="002F01F6">
            <w:pPr>
              <w:jc w:val="center"/>
              <w:rPr>
                <w:sz w:val="18"/>
                <w:szCs w:val="18"/>
              </w:rPr>
            </w:pPr>
            <w:r>
              <w:rPr>
                <w:sz w:val="18"/>
                <w:szCs w:val="18"/>
              </w:rPr>
              <w:t>Share Count</w:t>
            </w:r>
            <w:r w:rsidRPr="00327AC2">
              <w:rPr>
                <w:sz w:val="18"/>
                <w:szCs w:val="18"/>
                <w:vertAlign w:val="subscript"/>
              </w:rPr>
              <w:t>16</w:t>
            </w:r>
          </w:p>
        </w:tc>
      </w:tr>
      <w:tr w:rsidR="003E59FA" w:rsidRPr="00D6550B" w14:paraId="1892A575" w14:textId="77777777" w:rsidTr="002F01F6">
        <w:tc>
          <w:tcPr>
            <w:tcW w:w="9311" w:type="dxa"/>
            <w:gridSpan w:val="9"/>
            <w:shd w:val="clear" w:color="auto" w:fill="auto"/>
          </w:tcPr>
          <w:p w14:paraId="316C0899" w14:textId="77777777" w:rsidR="003E59FA" w:rsidRPr="00D6550B" w:rsidRDefault="003E59FA" w:rsidP="002F01F6">
            <w:pPr>
              <w:jc w:val="center"/>
              <w:rPr>
                <w:sz w:val="18"/>
                <w:szCs w:val="18"/>
              </w:rPr>
            </w:pPr>
            <w:r>
              <w:rPr>
                <w:sz w:val="18"/>
                <w:szCs w:val="18"/>
              </w:rPr>
              <w:t>Access Count</w:t>
            </w:r>
            <w:r w:rsidRPr="007F46F7">
              <w:rPr>
                <w:sz w:val="18"/>
                <w:szCs w:val="18"/>
                <w:vertAlign w:val="subscript"/>
              </w:rPr>
              <w:t>32</w:t>
            </w:r>
          </w:p>
        </w:tc>
      </w:tr>
      <w:tr w:rsidR="003E59FA" w:rsidRPr="00D6550B" w14:paraId="59755DBE" w14:textId="77777777" w:rsidTr="002F01F6">
        <w:tc>
          <w:tcPr>
            <w:tcW w:w="1906" w:type="dxa"/>
            <w:gridSpan w:val="4"/>
            <w:tcBorders>
              <w:bottom w:val="single" w:sz="4" w:space="0" w:color="auto"/>
            </w:tcBorders>
            <w:shd w:val="clear" w:color="auto" w:fill="auto"/>
          </w:tcPr>
          <w:p w14:paraId="4CE2451B" w14:textId="77777777" w:rsidR="003E59FA" w:rsidRPr="00D6550B" w:rsidRDefault="003E59FA" w:rsidP="002F01F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1F820137" w14:textId="77777777" w:rsidR="003E59FA" w:rsidRPr="00D6550B" w:rsidRDefault="003E59FA" w:rsidP="002F01F6">
            <w:pPr>
              <w:jc w:val="center"/>
              <w:rPr>
                <w:sz w:val="18"/>
                <w:szCs w:val="18"/>
              </w:rPr>
            </w:pPr>
            <w:r>
              <w:rPr>
                <w:sz w:val="18"/>
                <w:szCs w:val="18"/>
              </w:rPr>
              <w:t>Key</w:t>
            </w:r>
            <w:r>
              <w:rPr>
                <w:sz w:val="18"/>
                <w:szCs w:val="18"/>
                <w:vertAlign w:val="subscript"/>
              </w:rPr>
              <w:t>24</w:t>
            </w:r>
          </w:p>
        </w:tc>
      </w:tr>
    </w:tbl>
    <w:p w14:paraId="069A15CC" w14:textId="77777777" w:rsidR="003E59FA" w:rsidRDefault="003E59FA" w:rsidP="003E59FA">
      <w:pPr>
        <w:ind w:left="720"/>
      </w:pPr>
      <w:r>
        <w:t>The TLB entry also contains pointers to the PTE and PMT entries used to update the TLB. The TLB needs this information to be able to update those structures in memory.</w:t>
      </w:r>
    </w:p>
    <w:p w14:paraId="6042E96E" w14:textId="77777777" w:rsidR="003E59FA" w:rsidRDefault="003E59FA" w:rsidP="003E59FA">
      <w:pPr>
        <w:pStyle w:val="Heading3"/>
      </w:pPr>
      <w:r>
        <w:t>What is Translated</w:t>
      </w:r>
      <w:bookmarkEnd w:id="33"/>
      <w:bookmarkEnd w:id="34"/>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5" w:name="_Toc84175748"/>
      <w:bookmarkStart w:id="36" w:name="_Toc87086679"/>
      <w:r>
        <w:t>Page Size</w:t>
      </w:r>
      <w:bookmarkEnd w:id="35"/>
      <w:bookmarkEnd w:id="36"/>
    </w:p>
    <w:p w14:paraId="0E96D43E" w14:textId="7DDAC124"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6536BD">
        <w:t>16</w:t>
      </w:r>
      <w:r>
        <w:t xml:space="preserve">kB. For a 512MB system (the size of the memory in the test system) there are </w:t>
      </w:r>
      <w:r w:rsidR="006536BD">
        <w:t>32</w:t>
      </w:r>
      <w:r w:rsidR="002079AD">
        <w:t>,</w:t>
      </w:r>
      <w:r w:rsidR="006536BD">
        <w:t>768</w:t>
      </w:r>
      <w:r>
        <w:t xml:space="preserve"> </w:t>
      </w:r>
      <w:r w:rsidR="006536BD">
        <w:t>16</w:t>
      </w:r>
      <w:r>
        <w:t>kB pages.</w:t>
      </w:r>
    </w:p>
    <w:p w14:paraId="4B58F82F" w14:textId="77777777" w:rsidR="003E59FA" w:rsidRDefault="003E59FA" w:rsidP="003E59FA">
      <w:pPr>
        <w:pStyle w:val="Heading3"/>
      </w:pPr>
      <w:bookmarkStart w:id="37" w:name="_Toc84175749"/>
      <w:bookmarkStart w:id="38" w:name="_Toc87086680"/>
      <w:r>
        <w:t>Management</w:t>
      </w:r>
      <w:bookmarkEnd w:id="37"/>
      <w:bookmarkEnd w:id="38"/>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2F01F6">
        <w:tc>
          <w:tcPr>
            <w:tcW w:w="992" w:type="dxa"/>
          </w:tcPr>
          <w:p w14:paraId="15888BA3" w14:textId="77777777" w:rsidR="00C4086C" w:rsidRDefault="00C4086C" w:rsidP="002F01F6">
            <w:pPr>
              <w:jc w:val="center"/>
            </w:pPr>
            <w:r>
              <w:t>3</w:t>
            </w:r>
          </w:p>
        </w:tc>
        <w:tc>
          <w:tcPr>
            <w:tcW w:w="6265" w:type="dxa"/>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2F01F6">
        <w:tc>
          <w:tcPr>
            <w:tcW w:w="992" w:type="dxa"/>
          </w:tcPr>
          <w:p w14:paraId="5FF1848A" w14:textId="77777777" w:rsidR="00C4086C" w:rsidRDefault="00C4086C" w:rsidP="002F01F6">
            <w:pPr>
              <w:jc w:val="center"/>
            </w:pPr>
            <w:r>
              <w:t>4</w:t>
            </w:r>
          </w:p>
        </w:tc>
        <w:tc>
          <w:tcPr>
            <w:tcW w:w="6265" w:type="dxa"/>
          </w:tcPr>
          <w:p w14:paraId="4F767E72" w14:textId="77777777" w:rsidR="00C4086C" w:rsidRDefault="00C4086C" w:rsidP="002F01F6">
            <w:pPr>
              <w:jc w:val="center"/>
            </w:pPr>
            <w:r>
              <w:t>PMTE</w:t>
            </w:r>
            <w:r>
              <w:rPr>
                <w:vertAlign w:val="subscript"/>
              </w:rPr>
              <w:t>31..0</w:t>
            </w:r>
          </w:p>
        </w:tc>
      </w:tr>
      <w:tr w:rsidR="00C4086C" w14:paraId="5A4C7729" w14:textId="77777777" w:rsidTr="002F01F6">
        <w:tc>
          <w:tcPr>
            <w:tcW w:w="992" w:type="dxa"/>
          </w:tcPr>
          <w:p w14:paraId="463D5EC5" w14:textId="77777777" w:rsidR="00C4086C" w:rsidRDefault="00C4086C" w:rsidP="002F01F6">
            <w:pPr>
              <w:jc w:val="center"/>
            </w:pPr>
            <w:r>
              <w:t>5</w:t>
            </w:r>
          </w:p>
        </w:tc>
        <w:tc>
          <w:tcPr>
            <w:tcW w:w="6265" w:type="dxa"/>
          </w:tcPr>
          <w:p w14:paraId="3B698628" w14:textId="77777777" w:rsidR="00C4086C" w:rsidRDefault="00C4086C" w:rsidP="002F01F6">
            <w:pPr>
              <w:jc w:val="center"/>
            </w:pPr>
            <w:r>
              <w:t>PMTE</w:t>
            </w:r>
            <w:r>
              <w:rPr>
                <w:vertAlign w:val="subscript"/>
              </w:rPr>
              <w:t>63..32</w:t>
            </w:r>
          </w:p>
        </w:tc>
      </w:tr>
      <w:tr w:rsidR="00C4086C" w14:paraId="796F7A4A" w14:textId="77777777" w:rsidTr="002F01F6">
        <w:tc>
          <w:tcPr>
            <w:tcW w:w="992" w:type="dxa"/>
          </w:tcPr>
          <w:p w14:paraId="42843670" w14:textId="77777777" w:rsidR="00C4086C" w:rsidRDefault="00C4086C" w:rsidP="002F01F6">
            <w:pPr>
              <w:jc w:val="center"/>
            </w:pPr>
            <w:r>
              <w:t>6</w:t>
            </w:r>
          </w:p>
        </w:tc>
        <w:tc>
          <w:tcPr>
            <w:tcW w:w="6265" w:type="dxa"/>
            <w:tcBorders>
              <w:bottom w:val="single" w:sz="4" w:space="0" w:color="auto"/>
            </w:tcBorders>
          </w:tcPr>
          <w:p w14:paraId="652938A8" w14:textId="77777777" w:rsidR="00C4086C" w:rsidRDefault="00C4086C" w:rsidP="002F01F6">
            <w:pPr>
              <w:jc w:val="center"/>
            </w:pPr>
            <w:r>
              <w:t>PMTE</w:t>
            </w:r>
            <w:r>
              <w:rPr>
                <w:vertAlign w:val="subscript"/>
              </w:rPr>
              <w:t>95..64</w:t>
            </w:r>
          </w:p>
        </w:tc>
      </w:tr>
      <w:tr w:rsidR="00C4086C" w14:paraId="145FF82C" w14:textId="77777777" w:rsidTr="002F01F6">
        <w:tc>
          <w:tcPr>
            <w:tcW w:w="992" w:type="dxa"/>
          </w:tcPr>
          <w:p w14:paraId="44B3735A" w14:textId="77777777" w:rsidR="00C4086C" w:rsidRDefault="00C4086C" w:rsidP="002F01F6">
            <w:pPr>
              <w:jc w:val="center"/>
            </w:pPr>
            <w:r>
              <w:t>7</w:t>
            </w:r>
          </w:p>
        </w:tc>
        <w:tc>
          <w:tcPr>
            <w:tcW w:w="6265" w:type="dxa"/>
            <w:tcBorders>
              <w:bottom w:val="single" w:sz="4" w:space="0" w:color="auto"/>
            </w:tcBorders>
          </w:tcPr>
          <w:p w14:paraId="335D10F3" w14:textId="77777777" w:rsidR="00C4086C" w:rsidRDefault="00C4086C" w:rsidP="002F01F6">
            <w:pPr>
              <w:jc w:val="center"/>
            </w:pPr>
            <w:r>
              <w:t>PMTE</w:t>
            </w:r>
            <w:r w:rsidRPr="00005095">
              <w:rPr>
                <w:vertAlign w:val="subscript"/>
              </w:rPr>
              <w:t>12</w:t>
            </w:r>
            <w:r>
              <w:rPr>
                <w:vertAlign w:val="subscript"/>
              </w:rPr>
              <w:t>7..96</w:t>
            </w:r>
          </w:p>
        </w:tc>
      </w:tr>
      <w:tr w:rsidR="00C4086C" w14:paraId="7A4E348D" w14:textId="77777777" w:rsidTr="002F01F6">
        <w:tc>
          <w:tcPr>
            <w:tcW w:w="992" w:type="dxa"/>
          </w:tcPr>
          <w:p w14:paraId="40C064CF" w14:textId="77777777" w:rsidR="00C4086C" w:rsidRDefault="00C4086C" w:rsidP="002F01F6">
            <w:pPr>
              <w:jc w:val="center"/>
            </w:pPr>
            <w:r>
              <w:t>8</w:t>
            </w:r>
          </w:p>
        </w:tc>
        <w:tc>
          <w:tcPr>
            <w:tcW w:w="6265" w:type="dxa"/>
            <w:shd w:val="clear" w:color="auto" w:fill="auto"/>
          </w:tcPr>
          <w:p w14:paraId="2FE83536" w14:textId="77777777" w:rsidR="00C4086C" w:rsidRDefault="00C4086C" w:rsidP="002F01F6">
            <w:pPr>
              <w:jc w:val="center"/>
            </w:pPr>
            <w:r>
              <w:t>PTE Address</w:t>
            </w:r>
            <w:r w:rsidRPr="00894D87">
              <w:rPr>
                <w:vertAlign w:val="subscript"/>
              </w:rPr>
              <w:t>31..0</w:t>
            </w:r>
          </w:p>
        </w:tc>
      </w:tr>
      <w:tr w:rsidR="00C4086C" w14:paraId="3FED254E" w14:textId="77777777" w:rsidTr="002F01F6">
        <w:tc>
          <w:tcPr>
            <w:tcW w:w="992" w:type="dxa"/>
          </w:tcPr>
          <w:p w14:paraId="2543008E" w14:textId="77777777" w:rsidR="00C4086C" w:rsidRDefault="00C4086C" w:rsidP="002F01F6">
            <w:pPr>
              <w:jc w:val="center"/>
            </w:pPr>
            <w:r>
              <w:lastRenderedPageBreak/>
              <w:t>9</w:t>
            </w:r>
          </w:p>
        </w:tc>
        <w:tc>
          <w:tcPr>
            <w:tcW w:w="6265" w:type="dxa"/>
            <w:shd w:val="clear" w:color="auto" w:fill="auto"/>
          </w:tcPr>
          <w:p w14:paraId="167920D4" w14:textId="77777777" w:rsidR="00C4086C" w:rsidRDefault="00C4086C" w:rsidP="002F01F6">
            <w:pPr>
              <w:jc w:val="center"/>
            </w:pPr>
            <w:r>
              <w:t>PTE Address</w:t>
            </w:r>
            <w:r w:rsidRPr="00894D87">
              <w:rPr>
                <w:vertAlign w:val="subscript"/>
              </w:rPr>
              <w:t>63..32</w:t>
            </w:r>
          </w:p>
        </w:tc>
      </w:tr>
      <w:tr w:rsidR="00C4086C" w14:paraId="1CC4B8BD" w14:textId="77777777" w:rsidTr="002F01F6">
        <w:tc>
          <w:tcPr>
            <w:tcW w:w="992" w:type="dxa"/>
          </w:tcPr>
          <w:p w14:paraId="07BCF556" w14:textId="77777777" w:rsidR="00C4086C" w:rsidRDefault="00C4086C" w:rsidP="002F01F6">
            <w:pPr>
              <w:jc w:val="center"/>
            </w:pPr>
            <w:r>
              <w:t>10</w:t>
            </w:r>
          </w:p>
        </w:tc>
        <w:tc>
          <w:tcPr>
            <w:tcW w:w="6265" w:type="dxa"/>
            <w:shd w:val="clear" w:color="auto" w:fill="auto"/>
          </w:tcPr>
          <w:p w14:paraId="771C891B" w14:textId="77777777" w:rsidR="00C4086C" w:rsidRDefault="00C4086C" w:rsidP="002F01F6">
            <w:pPr>
              <w:jc w:val="center"/>
            </w:pPr>
            <w:r>
              <w:t>PMTE Address</w:t>
            </w:r>
            <w:r w:rsidRPr="00894D87">
              <w:rPr>
                <w:vertAlign w:val="subscript"/>
              </w:rPr>
              <w:t>31..0</w:t>
            </w:r>
          </w:p>
        </w:tc>
      </w:tr>
      <w:tr w:rsidR="00C4086C" w14:paraId="547990DA" w14:textId="77777777" w:rsidTr="002F01F6">
        <w:tc>
          <w:tcPr>
            <w:tcW w:w="992" w:type="dxa"/>
          </w:tcPr>
          <w:p w14:paraId="41EFDBBD" w14:textId="77777777" w:rsidR="00C4086C" w:rsidRDefault="00C4086C" w:rsidP="002F01F6">
            <w:pPr>
              <w:jc w:val="center"/>
            </w:pPr>
            <w:r>
              <w:t>11</w:t>
            </w:r>
          </w:p>
        </w:tc>
        <w:tc>
          <w:tcPr>
            <w:tcW w:w="6265" w:type="dxa"/>
            <w:shd w:val="clear" w:color="auto" w:fill="auto"/>
          </w:tcPr>
          <w:p w14:paraId="29CDBA87" w14:textId="77777777" w:rsidR="00C4086C" w:rsidRDefault="00C4086C" w:rsidP="002F01F6">
            <w:pPr>
              <w:jc w:val="center"/>
            </w:pPr>
            <w:r>
              <w:t>PMTE Address</w:t>
            </w:r>
            <w:r w:rsidRPr="00894D87">
              <w:rPr>
                <w:vertAlign w:val="subscript"/>
              </w:rPr>
              <w:t>63..32</w:t>
            </w: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w:t>
            </w:r>
            <w:proofErr w:type="spellStart"/>
            <w:r>
              <w:t>TLBMap</w:t>
            </w:r>
            <w:proofErr w:type="spellEnd"/>
            <w:r>
              <w:t>:</w:t>
            </w:r>
          </w:p>
          <w:p w14:paraId="74F20BBF" w14:textId="3E6F5D52" w:rsidR="003E59FA" w:rsidRDefault="003E59FA" w:rsidP="002F01F6">
            <w:r>
              <w:tab/>
            </w:r>
            <w:proofErr w:type="spellStart"/>
            <w:r w:rsidR="00D2553D">
              <w:t>l</w:t>
            </w:r>
            <w:r>
              <w:t>d</w:t>
            </w:r>
            <w:r w:rsidR="00FD3F78">
              <w:t>t</w:t>
            </w:r>
            <w:proofErr w:type="spellEnd"/>
            <w:r w:rsidR="00D2553D">
              <w:t xml:space="preserve"> </w:t>
            </w:r>
            <w:r w:rsidR="004E0AD6">
              <w:t>v</w:t>
            </w:r>
            <w:r>
              <w:t>0,0[</w:t>
            </w:r>
            <w:proofErr w:type="spellStart"/>
            <w:r>
              <w:t>sp</w:t>
            </w:r>
            <w:proofErr w:type="spellEnd"/>
            <w:r>
              <w:t>]</w:t>
            </w:r>
          </w:p>
          <w:p w14:paraId="5D531C8A" w14:textId="515BE56F" w:rsidR="00D2553D" w:rsidRDefault="00D2553D" w:rsidP="00D2553D">
            <w:pPr>
              <w:ind w:left="720"/>
            </w:pPr>
            <w:proofErr w:type="spellStart"/>
            <w:r>
              <w:t>ldt</w:t>
            </w:r>
            <w:proofErr w:type="spellEnd"/>
            <w:r>
              <w:t xml:space="preserve"> a1,64[</w:t>
            </w:r>
            <w:proofErr w:type="spellStart"/>
            <w:r>
              <w:t>sp</w:t>
            </w:r>
            <w:proofErr w:type="spellEnd"/>
            <w:r>
              <w:t>]</w:t>
            </w:r>
          </w:p>
          <w:p w14:paraId="4D7DBA93" w14:textId="07CA6D2E" w:rsidR="00D2553D" w:rsidRDefault="00D2553D" w:rsidP="00D2553D">
            <w:pPr>
              <w:ind w:left="720"/>
            </w:pPr>
            <w:proofErr w:type="spellStart"/>
            <w:r>
              <w:t>tlbrw</w:t>
            </w:r>
            <w:proofErr w:type="spellEnd"/>
            <w:r>
              <w:t xml:space="preserve">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r>
            <w:proofErr w:type="spellStart"/>
            <w:r>
              <w:t>rts</w:t>
            </w:r>
            <w:proofErr w:type="spellEnd"/>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39" w:name="_Toc84175750"/>
      <w:bookmarkStart w:id="40" w:name="_Toc87086681"/>
      <w:r>
        <w:t>Flushing the TLB</w:t>
      </w:r>
      <w:bookmarkEnd w:id="39"/>
      <w:bookmarkEnd w:id="40"/>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1" w:name="_Toc84175751"/>
      <w:bookmarkStart w:id="42"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1"/>
      <w:bookmarkEnd w:id="42"/>
    </w:p>
    <w:p w14:paraId="02DD3D40" w14:textId="77777777" w:rsidR="00C115BD" w:rsidRPr="00EB0B0D" w:rsidRDefault="00C115BD" w:rsidP="007B5B49">
      <w:pPr>
        <w:ind w:left="720"/>
        <w:rPr>
          <w:rFonts w:eastAsiaTheme="majorEastAsia" w:cs="Times New Roman"/>
          <w:b/>
          <w:bCs/>
          <w:sz w:val="28"/>
          <w:szCs w:val="28"/>
        </w:rPr>
      </w:pP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7C643A0D" w14:textId="2CD92D42" w:rsidR="002F576C" w:rsidRDefault="002F576C" w:rsidP="002F576C">
      <w:pPr>
        <w:pStyle w:val="Heading2"/>
      </w:pPr>
      <w:r>
        <w:lastRenderedPageBreak/>
        <w:t>Instruction Formats</w:t>
      </w:r>
    </w:p>
    <w:p w14:paraId="56656F15" w14:textId="5314D51F" w:rsidR="003513C8" w:rsidRPr="003513C8" w:rsidRDefault="003513C8" w:rsidP="00134DE4">
      <w:pPr>
        <w:ind w:left="720"/>
      </w:pPr>
      <w:r>
        <w:t xml:space="preserve">There are relatively few instruction formats. Instructions are 40-bits in size with </w:t>
      </w:r>
      <w:r w:rsidR="00987CE2">
        <w:t>one</w:t>
      </w:r>
      <w:r>
        <w:t xml:space="preserve"> exception. The NOP instruction is a single byte to allow code to be aligned</w:t>
      </w:r>
      <w:r w:rsidR="00134DE4">
        <w:t xml:space="preserve"> on any byte boundary.</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633F01" w14:paraId="74A86088" w14:textId="651BE22F" w:rsidTr="00633F01">
        <w:tc>
          <w:tcPr>
            <w:tcW w:w="0" w:type="auto"/>
            <w:tcBorders>
              <w:top w:val="nil"/>
              <w:left w:val="nil"/>
              <w:right w:val="nil"/>
            </w:tcBorders>
          </w:tcPr>
          <w:p w14:paraId="5808B155" w14:textId="6EE5F864" w:rsidR="00633F01" w:rsidRDefault="00633F01" w:rsidP="003E03C1">
            <w:pPr>
              <w:jc w:val="center"/>
            </w:pPr>
            <w:r>
              <w:t xml:space="preserve">39                      </w:t>
            </w:r>
            <w:r w:rsidR="007059EF">
              <w:t xml:space="preserve">     </w:t>
            </w:r>
            <w:r>
              <w:t xml:space="preserve">                                       23</w:t>
            </w:r>
          </w:p>
        </w:tc>
        <w:tc>
          <w:tcPr>
            <w:tcW w:w="0" w:type="auto"/>
            <w:tcBorders>
              <w:top w:val="nil"/>
              <w:left w:val="nil"/>
              <w:right w:val="nil"/>
            </w:tcBorders>
          </w:tcPr>
          <w:p w14:paraId="6087E391" w14:textId="7B9C0D1E" w:rsidR="00633F01" w:rsidRDefault="00633F01" w:rsidP="003E03C1">
            <w:pPr>
              <w:jc w:val="center"/>
            </w:pPr>
            <w:r>
              <w:t>22 20</w:t>
            </w:r>
          </w:p>
        </w:tc>
        <w:tc>
          <w:tcPr>
            <w:tcW w:w="0" w:type="auto"/>
            <w:tcBorders>
              <w:top w:val="nil"/>
              <w:left w:val="nil"/>
              <w:right w:val="nil"/>
            </w:tcBorders>
          </w:tcPr>
          <w:p w14:paraId="63C09994" w14:textId="43DB4CB9" w:rsidR="00633F01" w:rsidRDefault="00633F01" w:rsidP="003E03C1">
            <w:pPr>
              <w:jc w:val="center"/>
            </w:pPr>
            <w:r>
              <w:t>19</w:t>
            </w:r>
          </w:p>
        </w:tc>
        <w:tc>
          <w:tcPr>
            <w:tcW w:w="0" w:type="auto"/>
            <w:tcBorders>
              <w:top w:val="nil"/>
              <w:left w:val="nil"/>
              <w:right w:val="nil"/>
            </w:tcBorders>
          </w:tcPr>
          <w:p w14:paraId="15605C90" w14:textId="40EBE81F" w:rsidR="00633F01" w:rsidRDefault="00633F01" w:rsidP="003E03C1">
            <w:pPr>
              <w:jc w:val="center"/>
            </w:pPr>
            <w:r>
              <w:t>18          13</w:t>
            </w:r>
          </w:p>
        </w:tc>
        <w:tc>
          <w:tcPr>
            <w:tcW w:w="0" w:type="auto"/>
            <w:tcBorders>
              <w:top w:val="nil"/>
              <w:left w:val="nil"/>
              <w:right w:val="nil"/>
            </w:tcBorders>
          </w:tcPr>
          <w:p w14:paraId="2EEAF175" w14:textId="23102774" w:rsidR="00633F01" w:rsidRDefault="00633F01" w:rsidP="003E03C1">
            <w:pPr>
              <w:jc w:val="center"/>
            </w:pPr>
            <w:r>
              <w:t>12</w:t>
            </w:r>
          </w:p>
        </w:tc>
        <w:tc>
          <w:tcPr>
            <w:tcW w:w="0" w:type="auto"/>
            <w:tcBorders>
              <w:top w:val="nil"/>
              <w:left w:val="nil"/>
              <w:right w:val="nil"/>
            </w:tcBorders>
          </w:tcPr>
          <w:p w14:paraId="21A2912E" w14:textId="182DC4FE" w:rsidR="00633F01" w:rsidRDefault="00633F01" w:rsidP="003E03C1">
            <w:pPr>
              <w:jc w:val="center"/>
            </w:pPr>
            <w:r>
              <w:t>11           6</w:t>
            </w:r>
          </w:p>
        </w:tc>
        <w:tc>
          <w:tcPr>
            <w:tcW w:w="0" w:type="auto"/>
            <w:tcBorders>
              <w:top w:val="nil"/>
              <w:left w:val="nil"/>
              <w:right w:val="nil"/>
            </w:tcBorders>
          </w:tcPr>
          <w:p w14:paraId="79C10175" w14:textId="24383420" w:rsidR="00633F01" w:rsidRDefault="00633F01" w:rsidP="003E03C1">
            <w:pPr>
              <w:jc w:val="center"/>
            </w:pPr>
            <w:r>
              <w:t>5         0</w:t>
            </w:r>
          </w:p>
        </w:tc>
      </w:tr>
      <w:tr w:rsidR="00633F01" w14:paraId="4959D6B2" w14:textId="7C61E447" w:rsidTr="00633F01">
        <w:tc>
          <w:tcPr>
            <w:tcW w:w="0" w:type="auto"/>
          </w:tcPr>
          <w:p w14:paraId="0DE54F7F" w14:textId="5C5F4441" w:rsidR="00633F01" w:rsidRDefault="00633F01" w:rsidP="003E03C1">
            <w:pPr>
              <w:jc w:val="center"/>
            </w:pPr>
            <w:r>
              <w:t>Displacement</w:t>
            </w:r>
            <w:r w:rsidRPr="00F270B1">
              <w:rPr>
                <w:vertAlign w:val="subscript"/>
              </w:rPr>
              <w:t>1</w:t>
            </w:r>
            <w:r>
              <w:rPr>
                <w:vertAlign w:val="subscript"/>
              </w:rPr>
              <w:t>7</w:t>
            </w:r>
          </w:p>
        </w:tc>
        <w:tc>
          <w:tcPr>
            <w:tcW w:w="0" w:type="auto"/>
          </w:tcPr>
          <w:p w14:paraId="31277668" w14:textId="3357BD1B" w:rsidR="00633F01" w:rsidRDefault="00633F01" w:rsidP="003E03C1">
            <w:pPr>
              <w:jc w:val="center"/>
            </w:pPr>
            <w:r>
              <w:t>Cnd</w:t>
            </w:r>
            <w:r w:rsidRPr="007D4E10">
              <w:rPr>
                <w:vertAlign w:val="subscript"/>
              </w:rPr>
              <w:t>3</w:t>
            </w:r>
          </w:p>
        </w:tc>
        <w:tc>
          <w:tcPr>
            <w:tcW w:w="0" w:type="auto"/>
          </w:tcPr>
          <w:p w14:paraId="57F18B7E" w14:textId="2CB024D8" w:rsidR="00633F01" w:rsidRDefault="00633F01" w:rsidP="003E03C1">
            <w:pPr>
              <w:jc w:val="center"/>
            </w:pPr>
            <w:r>
              <w:t>0</w:t>
            </w:r>
          </w:p>
        </w:tc>
        <w:tc>
          <w:tcPr>
            <w:tcW w:w="0" w:type="auto"/>
          </w:tcPr>
          <w:p w14:paraId="6F3253C5" w14:textId="6ED0B661" w:rsidR="00633F01" w:rsidRDefault="00633F01" w:rsidP="003E03C1">
            <w:pPr>
              <w:jc w:val="center"/>
            </w:pPr>
            <w:r>
              <w:t>Ra</w:t>
            </w:r>
            <w:r w:rsidRPr="007D4E10">
              <w:rPr>
                <w:vertAlign w:val="subscript"/>
              </w:rPr>
              <w:t>6</w:t>
            </w:r>
          </w:p>
        </w:tc>
        <w:tc>
          <w:tcPr>
            <w:tcW w:w="0" w:type="auto"/>
          </w:tcPr>
          <w:p w14:paraId="0E5F13D0" w14:textId="518543CE" w:rsidR="00633F01" w:rsidRDefault="00633F01" w:rsidP="003E03C1">
            <w:pPr>
              <w:jc w:val="center"/>
            </w:pPr>
            <w:r>
              <w:t>0</w:t>
            </w:r>
          </w:p>
        </w:tc>
        <w:tc>
          <w:tcPr>
            <w:tcW w:w="0" w:type="auto"/>
          </w:tcPr>
          <w:p w14:paraId="2A7E4640" w14:textId="5CB2D8BE" w:rsidR="00633F01" w:rsidRDefault="00633F01" w:rsidP="003E03C1">
            <w:pPr>
              <w:jc w:val="center"/>
            </w:pPr>
            <w:r>
              <w:t>R</w:t>
            </w:r>
            <w:r w:rsidR="007059EF">
              <w:t>b</w:t>
            </w:r>
            <w:r w:rsidRPr="007D4E10">
              <w:rPr>
                <w:vertAlign w:val="subscript"/>
              </w:rPr>
              <w:t>6</w:t>
            </w:r>
          </w:p>
        </w:tc>
        <w:tc>
          <w:tcPr>
            <w:tcW w:w="0" w:type="auto"/>
          </w:tcPr>
          <w:p w14:paraId="527F84E2" w14:textId="43FD0097" w:rsidR="00633F01" w:rsidRDefault="00633F01"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3571"/>
        <w:gridCol w:w="4231"/>
        <w:gridCol w:w="491"/>
        <w:gridCol w:w="971"/>
      </w:tblGrid>
      <w:tr w:rsidR="0099505C" w14:paraId="2DC131AF" w14:textId="77777777" w:rsidTr="0099505C">
        <w:tc>
          <w:tcPr>
            <w:tcW w:w="0" w:type="auto"/>
            <w:tcBorders>
              <w:top w:val="nil"/>
              <w:left w:val="nil"/>
              <w:right w:val="nil"/>
            </w:tcBorders>
          </w:tcPr>
          <w:p w14:paraId="00E7171D" w14:textId="7246C801" w:rsidR="0099505C" w:rsidRDefault="0099505C" w:rsidP="003E03C1">
            <w:pPr>
              <w:jc w:val="center"/>
            </w:pPr>
            <w:r>
              <w:t>39                                                     23</w:t>
            </w:r>
          </w:p>
        </w:tc>
        <w:tc>
          <w:tcPr>
            <w:tcW w:w="0" w:type="auto"/>
            <w:tcBorders>
              <w:top w:val="nil"/>
              <w:left w:val="nil"/>
              <w:right w:val="nil"/>
            </w:tcBorders>
          </w:tcPr>
          <w:p w14:paraId="157EB765" w14:textId="11158048" w:rsidR="0099505C" w:rsidRDefault="0099505C" w:rsidP="003E03C1">
            <w:pPr>
              <w:jc w:val="center"/>
            </w:pPr>
            <w:r>
              <w:t>23                                                                   8</w:t>
            </w:r>
          </w:p>
        </w:tc>
        <w:tc>
          <w:tcPr>
            <w:tcW w:w="0" w:type="auto"/>
            <w:tcBorders>
              <w:top w:val="nil"/>
              <w:left w:val="nil"/>
              <w:right w:val="nil"/>
            </w:tcBorders>
          </w:tcPr>
          <w:p w14:paraId="394E5331" w14:textId="77777777" w:rsidR="0099505C" w:rsidRDefault="0099505C" w:rsidP="003E03C1">
            <w:pPr>
              <w:jc w:val="center"/>
            </w:pPr>
            <w:r>
              <w:t>7 6</w:t>
            </w:r>
          </w:p>
        </w:tc>
        <w:tc>
          <w:tcPr>
            <w:tcW w:w="0" w:type="auto"/>
            <w:tcBorders>
              <w:top w:val="nil"/>
              <w:left w:val="nil"/>
              <w:right w:val="nil"/>
            </w:tcBorders>
          </w:tcPr>
          <w:p w14:paraId="0CDA4CCE" w14:textId="77777777" w:rsidR="0099505C" w:rsidRDefault="0099505C" w:rsidP="003E03C1">
            <w:pPr>
              <w:jc w:val="center"/>
            </w:pPr>
            <w:r>
              <w:t xml:space="preserve">5        0 </w:t>
            </w:r>
          </w:p>
        </w:tc>
      </w:tr>
      <w:tr w:rsidR="0099505C" w14:paraId="50F3299D" w14:textId="77777777" w:rsidTr="0099505C">
        <w:tc>
          <w:tcPr>
            <w:tcW w:w="0" w:type="auto"/>
          </w:tcPr>
          <w:p w14:paraId="6FD4EDE5" w14:textId="49678FFF" w:rsidR="0099505C" w:rsidRDefault="0099505C" w:rsidP="003E03C1">
            <w:pPr>
              <w:jc w:val="center"/>
            </w:pPr>
            <w:r>
              <w:t>~</w:t>
            </w:r>
            <w:r w:rsidRPr="0099505C">
              <w:rPr>
                <w:vertAlign w:val="subscript"/>
              </w:rPr>
              <w:t>16</w:t>
            </w:r>
          </w:p>
        </w:tc>
        <w:tc>
          <w:tcPr>
            <w:tcW w:w="0" w:type="auto"/>
          </w:tcPr>
          <w:p w14:paraId="679BDEEA" w14:textId="3C6E558E" w:rsidR="0099505C" w:rsidRDefault="0099505C" w:rsidP="003E03C1">
            <w:pPr>
              <w:jc w:val="center"/>
            </w:pPr>
            <w:r>
              <w:t>Immediate</w:t>
            </w:r>
            <w:r>
              <w:rPr>
                <w:vertAlign w:val="subscript"/>
              </w:rPr>
              <w:t>16</w:t>
            </w:r>
          </w:p>
        </w:tc>
        <w:tc>
          <w:tcPr>
            <w:tcW w:w="0" w:type="auto"/>
          </w:tcPr>
          <w:p w14:paraId="61C396C4" w14:textId="74C63A8E" w:rsidR="0099505C" w:rsidRDefault="0099505C" w:rsidP="003E03C1">
            <w:pPr>
              <w:jc w:val="center"/>
            </w:pPr>
            <w:r>
              <w:t>~</w:t>
            </w:r>
            <w:r w:rsidRPr="00633F01">
              <w:rPr>
                <w:vertAlign w:val="subscript"/>
              </w:rPr>
              <w:t>2</w:t>
            </w:r>
          </w:p>
        </w:tc>
        <w:tc>
          <w:tcPr>
            <w:tcW w:w="0" w:type="auto"/>
          </w:tcPr>
          <w:p w14:paraId="277BBC4A" w14:textId="77777777" w:rsidR="0099505C" w:rsidRDefault="0099505C"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A25B55">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A25B55">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w:t>
            </w:r>
            <w:proofErr w:type="spellStart"/>
            <w:r w:rsidR="007D4E10" w:rsidRPr="00C160F6">
              <w:rPr>
                <w:sz w:val="18"/>
                <w:szCs w:val="18"/>
              </w:rPr>
              <w:t>rel</w:t>
            </w:r>
            <w:proofErr w:type="spellEnd"/>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AA62F8">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17131F7E" w:rsidR="00E07C9E" w:rsidRPr="00C160F6" w:rsidRDefault="00E07C9E" w:rsidP="00E07C9E">
            <w:pPr>
              <w:rPr>
                <w:sz w:val="18"/>
                <w:szCs w:val="18"/>
              </w:rPr>
            </w:pP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53ABEE0D" w:rsidR="00E07C9E" w:rsidRPr="00C160F6" w:rsidRDefault="00E07C9E" w:rsidP="00E07C9E">
            <w:pPr>
              <w:rPr>
                <w:sz w:val="18"/>
                <w:szCs w:val="18"/>
              </w:rPr>
            </w:pPr>
          </w:p>
        </w:tc>
        <w:tc>
          <w:tcPr>
            <w:tcW w:w="1039" w:type="dxa"/>
            <w:tcBorders>
              <w:bottom w:val="single" w:sz="4" w:space="0" w:color="auto"/>
            </w:tcBorders>
          </w:tcPr>
          <w:p w14:paraId="79B68183" w14:textId="2AF6440F" w:rsidR="00E07C9E" w:rsidRPr="00C160F6" w:rsidRDefault="00900567" w:rsidP="00E07C9E">
            <w:pPr>
              <w:rPr>
                <w:sz w:val="18"/>
                <w:szCs w:val="18"/>
              </w:rPr>
            </w:pPr>
            <w:r>
              <w:rPr>
                <w:sz w:val="18"/>
                <w:szCs w:val="18"/>
              </w:rPr>
              <w:t>42</w:t>
            </w:r>
          </w:p>
        </w:tc>
        <w:tc>
          <w:tcPr>
            <w:tcW w:w="1039" w:type="dxa"/>
            <w:tcBorders>
              <w:bottom w:val="single" w:sz="4" w:space="0" w:color="auto"/>
            </w:tcBorders>
          </w:tcPr>
          <w:p w14:paraId="69937EB7" w14:textId="718687D5" w:rsidR="00E07C9E" w:rsidRPr="00C160F6" w:rsidRDefault="00900567" w:rsidP="00E07C9E">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tcBorders>
              <w:bottom w:val="single" w:sz="4" w:space="0" w:color="auto"/>
            </w:tcBorders>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AA62F8">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tcBorders>
              <w:bottom w:val="single" w:sz="4" w:space="0" w:color="auto"/>
            </w:tcBorders>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shd w:val="clear" w:color="auto" w:fill="FFCCFF"/>
          </w:tcPr>
          <w:p w14:paraId="1068CBD4" w14:textId="77777777" w:rsidR="00E07C9E" w:rsidRDefault="00900567" w:rsidP="00E07C9E">
            <w:pPr>
              <w:rPr>
                <w:sz w:val="18"/>
                <w:szCs w:val="18"/>
              </w:rPr>
            </w:pPr>
            <w:r>
              <w:rPr>
                <w:sz w:val="18"/>
                <w:szCs w:val="18"/>
              </w:rPr>
              <w:t>53</w:t>
            </w:r>
          </w:p>
          <w:p w14:paraId="4B186C58" w14:textId="62662725" w:rsidR="00AA62F8" w:rsidRPr="00C160F6" w:rsidRDefault="00AA62F8" w:rsidP="00E07C9E">
            <w:pPr>
              <w:rPr>
                <w:sz w:val="18"/>
                <w:szCs w:val="18"/>
              </w:rPr>
            </w:pPr>
            <w:r>
              <w:rPr>
                <w:sz w:val="18"/>
                <w:szCs w:val="18"/>
              </w:rPr>
              <w:t>LDR</w:t>
            </w:r>
          </w:p>
        </w:tc>
        <w:tc>
          <w:tcPr>
            <w:tcW w:w="1039" w:type="dxa"/>
          </w:tcPr>
          <w:p w14:paraId="03014C7B" w14:textId="12DD0181" w:rsidR="00E07C9E" w:rsidRPr="00C160F6" w:rsidRDefault="00900567" w:rsidP="00E07C9E">
            <w:pPr>
              <w:rPr>
                <w:sz w:val="18"/>
                <w:szCs w:val="18"/>
              </w:rPr>
            </w:pPr>
            <w:r>
              <w:rPr>
                <w:sz w:val="18"/>
                <w:szCs w:val="18"/>
              </w:rPr>
              <w:t>54</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AA62F8">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shd w:val="clear" w:color="auto" w:fill="FFCCFF"/>
          </w:tcPr>
          <w:p w14:paraId="72848329" w14:textId="77777777" w:rsidR="00E07C9E" w:rsidRDefault="00900567" w:rsidP="00E07C9E">
            <w:pPr>
              <w:rPr>
                <w:sz w:val="18"/>
                <w:szCs w:val="18"/>
              </w:rPr>
            </w:pPr>
            <w:r>
              <w:rPr>
                <w:sz w:val="18"/>
                <w:szCs w:val="18"/>
              </w:rPr>
              <w:t>59</w:t>
            </w:r>
          </w:p>
          <w:p w14:paraId="06DC0233" w14:textId="09676F35" w:rsidR="00AA62F8" w:rsidRPr="00C160F6" w:rsidRDefault="00AA62F8" w:rsidP="00E07C9E">
            <w:pPr>
              <w:rPr>
                <w:sz w:val="18"/>
                <w:szCs w:val="18"/>
              </w:rPr>
            </w:pPr>
            <w:r>
              <w:rPr>
                <w:sz w:val="18"/>
                <w:szCs w:val="18"/>
              </w:rPr>
              <w:t>STC</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tcPr>
          <w:p w14:paraId="7CFCFCE9" w14:textId="50CB1478" w:rsidR="00E07C9E" w:rsidRPr="00C160F6" w:rsidRDefault="00900567" w:rsidP="00E07C9E">
            <w:pPr>
              <w:rPr>
                <w:sz w:val="18"/>
                <w:szCs w:val="18"/>
              </w:rPr>
            </w:pPr>
            <w:r>
              <w:rPr>
                <w:sz w:val="18"/>
                <w:szCs w:val="18"/>
              </w:rPr>
              <w:t>62</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 xml:space="preserve">Major </w:t>
      </w:r>
      <w:proofErr w:type="spellStart"/>
      <w:r>
        <w:t>Func</w:t>
      </w:r>
      <w:proofErr w:type="spellEnd"/>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AF205B">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AA62F8">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07E9BB62" w:rsidR="001E6285" w:rsidRPr="00C160F6" w:rsidRDefault="001E6285" w:rsidP="003E03C1">
            <w:pPr>
              <w:rPr>
                <w:sz w:val="18"/>
                <w:szCs w:val="18"/>
              </w:rPr>
            </w:pP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67D602BE" w:rsidR="001E6285" w:rsidRPr="00C160F6" w:rsidRDefault="00AF205B" w:rsidP="003E03C1">
            <w:pPr>
              <w:rPr>
                <w:sz w:val="18"/>
                <w:szCs w:val="18"/>
              </w:rPr>
            </w:pPr>
            <w:r>
              <w:rPr>
                <w:sz w:val="18"/>
                <w:szCs w:val="18"/>
              </w:rPr>
              <w:t>FADD</w:t>
            </w:r>
          </w:p>
        </w:tc>
        <w:tc>
          <w:tcPr>
            <w:tcW w:w="1039" w:type="dxa"/>
            <w:tcBorders>
              <w:bottom w:val="single" w:sz="4" w:space="0" w:color="auto"/>
            </w:tcBorders>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4141A60C" w:rsidR="001E6285" w:rsidRPr="00C160F6" w:rsidRDefault="00584EAF" w:rsidP="003E03C1">
            <w:pPr>
              <w:rPr>
                <w:sz w:val="18"/>
                <w:szCs w:val="18"/>
              </w:rPr>
            </w:pPr>
            <w:r>
              <w:rPr>
                <w:sz w:val="18"/>
                <w:szCs w:val="18"/>
              </w:rPr>
              <w:t>FMUL</w:t>
            </w: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AA62F8">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tcBorders>
              <w:bottom w:val="single" w:sz="4" w:space="0" w:color="auto"/>
            </w:tcBorders>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shd w:val="clear" w:color="auto" w:fill="FFCCFF"/>
          </w:tcPr>
          <w:p w14:paraId="57C5F86F" w14:textId="77777777" w:rsidR="001E6285" w:rsidRDefault="001E6285" w:rsidP="003E03C1">
            <w:pPr>
              <w:rPr>
                <w:sz w:val="18"/>
                <w:szCs w:val="18"/>
              </w:rPr>
            </w:pPr>
            <w:r>
              <w:rPr>
                <w:sz w:val="18"/>
                <w:szCs w:val="18"/>
              </w:rPr>
              <w:t>53</w:t>
            </w:r>
          </w:p>
          <w:p w14:paraId="04C8D9F8" w14:textId="7A41C7FA" w:rsidR="00AA62F8" w:rsidRPr="00C160F6" w:rsidRDefault="00AA62F8" w:rsidP="003E03C1">
            <w:pPr>
              <w:rPr>
                <w:sz w:val="18"/>
                <w:szCs w:val="18"/>
              </w:rPr>
            </w:pPr>
            <w:r>
              <w:rPr>
                <w:sz w:val="18"/>
                <w:szCs w:val="18"/>
              </w:rPr>
              <w:t>LDRX</w:t>
            </w:r>
          </w:p>
        </w:tc>
        <w:tc>
          <w:tcPr>
            <w:tcW w:w="1039" w:type="dxa"/>
          </w:tcPr>
          <w:p w14:paraId="285EB532" w14:textId="77777777" w:rsidR="001E6285" w:rsidRPr="00C160F6" w:rsidRDefault="001E6285" w:rsidP="003E03C1">
            <w:pPr>
              <w:rPr>
                <w:sz w:val="18"/>
                <w:szCs w:val="18"/>
              </w:rPr>
            </w:pPr>
            <w:r>
              <w:rPr>
                <w:sz w:val="18"/>
                <w:szCs w:val="18"/>
              </w:rPr>
              <w:t>54</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AA62F8">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shd w:val="clear" w:color="auto" w:fill="FFCCFF"/>
          </w:tcPr>
          <w:p w14:paraId="7EB767DB" w14:textId="77777777" w:rsidR="001E6285" w:rsidRDefault="001E6285" w:rsidP="003E03C1">
            <w:pPr>
              <w:rPr>
                <w:sz w:val="18"/>
                <w:szCs w:val="18"/>
              </w:rPr>
            </w:pPr>
            <w:r>
              <w:rPr>
                <w:sz w:val="18"/>
                <w:szCs w:val="18"/>
              </w:rPr>
              <w:t>59</w:t>
            </w:r>
          </w:p>
          <w:p w14:paraId="7C5D86C2" w14:textId="69F953E4" w:rsidR="00AA62F8" w:rsidRPr="00C160F6" w:rsidRDefault="00AA62F8" w:rsidP="003E03C1">
            <w:pPr>
              <w:rPr>
                <w:sz w:val="18"/>
                <w:szCs w:val="18"/>
              </w:rPr>
            </w:pPr>
            <w:r>
              <w:rPr>
                <w:sz w:val="18"/>
                <w:szCs w:val="18"/>
              </w:rPr>
              <w:t>STCX</w:t>
            </w:r>
          </w:p>
        </w:tc>
        <w:tc>
          <w:tcPr>
            <w:tcW w:w="1039" w:type="dxa"/>
          </w:tcPr>
          <w:p w14:paraId="2B07A9E7" w14:textId="77777777" w:rsidR="001E6285" w:rsidRPr="00C160F6" w:rsidRDefault="001E6285" w:rsidP="003E03C1">
            <w:pPr>
              <w:rPr>
                <w:sz w:val="18"/>
                <w:szCs w:val="18"/>
              </w:rPr>
            </w:pPr>
            <w:r>
              <w:rPr>
                <w:sz w:val="18"/>
                <w:szCs w:val="18"/>
              </w:rPr>
              <w:t>60</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0C626C9B" w14:textId="77777777" w:rsidR="001E6285" w:rsidRPr="00C160F6" w:rsidRDefault="001E6285" w:rsidP="003E03C1">
            <w:pPr>
              <w:rPr>
                <w:sz w:val="18"/>
                <w:szCs w:val="18"/>
              </w:rPr>
            </w:pPr>
            <w:r>
              <w:rPr>
                <w:sz w:val="18"/>
                <w:szCs w:val="18"/>
              </w:rPr>
              <w:t>62</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R1</w:t>
      </w:r>
      <w:r>
        <w:t xml:space="preserve"> </w:t>
      </w:r>
      <w:proofErr w:type="spellStart"/>
      <w:r>
        <w:t>Func</w:t>
      </w:r>
      <w:proofErr w:type="spellEnd"/>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5B65EBBC" w:rsidR="00AE3284" w:rsidRPr="00C160F6" w:rsidRDefault="00AE3284" w:rsidP="002F01F6">
            <w:pPr>
              <w:rPr>
                <w:sz w:val="18"/>
                <w:szCs w:val="18"/>
              </w:rPr>
            </w:pP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701184AE" w:rsidR="00AE3284" w:rsidRPr="00C160F6" w:rsidRDefault="00AE3284" w:rsidP="002F01F6">
            <w:pPr>
              <w:rPr>
                <w:sz w:val="18"/>
                <w:szCs w:val="18"/>
              </w:rPr>
            </w:pPr>
          </w:p>
        </w:tc>
        <w:tc>
          <w:tcPr>
            <w:tcW w:w="1039" w:type="dxa"/>
            <w:tcBorders>
              <w:bottom w:val="single" w:sz="4" w:space="0" w:color="auto"/>
            </w:tcBorders>
            <w:shd w:val="clear" w:color="auto" w:fill="auto"/>
          </w:tcPr>
          <w:p w14:paraId="5A3E2052" w14:textId="77777777" w:rsidR="00AE3284" w:rsidRDefault="00AE3284" w:rsidP="002F01F6">
            <w:pPr>
              <w:rPr>
                <w:sz w:val="18"/>
                <w:szCs w:val="18"/>
              </w:rPr>
            </w:pPr>
            <w:r>
              <w:rPr>
                <w:sz w:val="18"/>
                <w:szCs w:val="18"/>
              </w:rPr>
              <w:t>10</w:t>
            </w:r>
          </w:p>
          <w:p w14:paraId="1C6ADB9C" w14:textId="6B1BEAF0" w:rsidR="00AE3284" w:rsidRPr="00C160F6" w:rsidRDefault="00AE3284" w:rsidP="002F01F6">
            <w:pPr>
              <w:rPr>
                <w:sz w:val="18"/>
                <w:szCs w:val="18"/>
              </w:rPr>
            </w:pPr>
          </w:p>
        </w:tc>
        <w:tc>
          <w:tcPr>
            <w:tcW w:w="1039" w:type="dxa"/>
            <w:tcBorders>
              <w:bottom w:val="single" w:sz="4" w:space="0" w:color="auto"/>
            </w:tcBorders>
            <w:shd w:val="clear" w:color="auto" w:fill="auto"/>
          </w:tcPr>
          <w:p w14:paraId="4A779FC7" w14:textId="77777777" w:rsidR="00AE3284" w:rsidRPr="00C160F6" w:rsidRDefault="00AE3284" w:rsidP="002F01F6">
            <w:pPr>
              <w:rPr>
                <w:sz w:val="18"/>
                <w:szCs w:val="18"/>
              </w:rPr>
            </w:pPr>
            <w:r>
              <w:rPr>
                <w:sz w:val="18"/>
                <w:szCs w:val="18"/>
              </w:rPr>
              <w:t>11</w:t>
            </w:r>
          </w:p>
        </w:tc>
        <w:tc>
          <w:tcPr>
            <w:tcW w:w="1039" w:type="dxa"/>
            <w:tcBorders>
              <w:bottom w:val="single" w:sz="4" w:space="0" w:color="auto"/>
            </w:tcBorders>
            <w:shd w:val="clear" w:color="auto" w:fill="auto"/>
          </w:tcPr>
          <w:p w14:paraId="6A39604B" w14:textId="77777777" w:rsidR="00AE3284" w:rsidRPr="00C160F6" w:rsidRDefault="00AE3284" w:rsidP="002F01F6">
            <w:pPr>
              <w:rPr>
                <w:sz w:val="18"/>
                <w:szCs w:val="18"/>
              </w:rPr>
            </w:pPr>
            <w:r>
              <w:rPr>
                <w:sz w:val="18"/>
                <w:szCs w:val="18"/>
              </w:rPr>
              <w:t>12</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6CE60110" w:rsidR="00AE3284" w:rsidRPr="00C160F6" w:rsidRDefault="007D2A7E" w:rsidP="002F01F6">
            <w:pPr>
              <w:rPr>
                <w:sz w:val="18"/>
                <w:szCs w:val="18"/>
              </w:rPr>
            </w:pPr>
            <w:r>
              <w:rPr>
                <w:sz w:val="18"/>
                <w:szCs w:val="18"/>
              </w:rPr>
              <w:t>TLBRW</w:t>
            </w: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w:t>
            </w:r>
            <w:r>
              <w:rPr>
                <w:sz w:val="18"/>
                <w:szCs w:val="18"/>
              </w:rPr>
              <w:t>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 xml:space="preserve">If masking is enabled via the ‘m’ bit in the instruction then the target lanes corresponding to one </w:t>
      </w:r>
      <w:proofErr w:type="gramStart"/>
      <w:r>
        <w:t>bits</w:t>
      </w:r>
      <w:proofErr w:type="gramEnd"/>
      <w:r>
        <w:t xml:space="preserve">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43" w:name="_Toc87086720"/>
      <w:r>
        <w:br w:type="page"/>
      </w:r>
    </w:p>
    <w:p w14:paraId="340428C0" w14:textId="615063CC" w:rsidR="008D5BAF" w:rsidRDefault="008D5BAF" w:rsidP="008D5BAF">
      <w:pPr>
        <w:pStyle w:val="Heading3"/>
      </w:pPr>
      <w:r>
        <w:lastRenderedPageBreak/>
        <w:t>ADD - Register-Register</w:t>
      </w:r>
      <w:bookmarkEnd w:id="43"/>
    </w:p>
    <w:p w14:paraId="1E9C2605" w14:textId="77777777" w:rsidR="008D5BAF" w:rsidRPr="002766C5" w:rsidRDefault="008D5BAF" w:rsidP="008D5BAF">
      <w:pPr>
        <w:rPr>
          <w:b/>
          <w:bCs/>
        </w:rPr>
      </w:pPr>
      <w:bookmarkStart w:id="4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4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 xml:space="preserve">Rt = Ra + </w:t>
      </w:r>
      <w:proofErr w:type="spellStart"/>
      <w:r>
        <w:t>Imm</w:t>
      </w:r>
      <w:proofErr w:type="spellEnd"/>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w:t>
      </w:r>
      <w:r>
        <w:t>N</w:t>
      </w:r>
      <w:r>
        <w:t>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w:t>
      </w:r>
      <w:r>
        <w:t>A</w:t>
      </w:r>
      <w:r>
        <w:t>n</w:t>
      </w:r>
      <w:r>
        <w:t>d</w:t>
      </w:r>
      <w:r>
        <w:t>’</w:t>
      </w:r>
      <w:r>
        <w:t xml:space="preserve">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w:t>
            </w:r>
            <w:r>
              <w:t>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w:t>
      </w:r>
      <w:r>
        <w:t>&amp;</w:t>
      </w:r>
      <w:r>
        <w:t xml:space="preserve"> </w:t>
      </w:r>
      <w:proofErr w:type="spellStart"/>
      <w:r>
        <w:t>Imm</w:t>
      </w:r>
      <w:proofErr w:type="spellEnd"/>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45B60E99" w14:textId="77777777" w:rsidR="002449CF" w:rsidRDefault="002449CF">
      <w:pPr>
        <w:rPr>
          <w:rFonts w:eastAsiaTheme="majorEastAsia" w:cstheme="majorBidi"/>
          <w:b/>
          <w:bCs/>
          <w:sz w:val="40"/>
        </w:rPr>
      </w:pPr>
      <w:bookmarkStart w:id="45" w:name="_Toc87086794"/>
      <w:bookmarkStart w:id="46" w:name="_Toc87086753"/>
      <w:r>
        <w:br w:type="page"/>
      </w:r>
    </w:p>
    <w:p w14:paraId="1AF36CCD" w14:textId="10BAF0E1" w:rsidR="002449CF" w:rsidRPr="00020FC2" w:rsidRDefault="002449CF" w:rsidP="002449CF">
      <w:pPr>
        <w:pStyle w:val="Heading3"/>
      </w:pPr>
      <w:r>
        <w:lastRenderedPageBreak/>
        <w:t>BRK</w:t>
      </w:r>
      <w:r>
        <w:t xml:space="preserve"> – </w:t>
      </w:r>
      <w:r>
        <w:t>Software Break</w:t>
      </w:r>
    </w:p>
    <w:p w14:paraId="0E6283A9" w14:textId="77777777" w:rsidR="002449CF" w:rsidRPr="00B47359" w:rsidRDefault="002449CF" w:rsidP="002449CF">
      <w:pPr>
        <w:rPr>
          <w:b/>
        </w:rPr>
      </w:pPr>
      <w:r w:rsidRPr="00B47359">
        <w:rPr>
          <w:b/>
        </w:rPr>
        <w:t>Description</w:t>
      </w:r>
    </w:p>
    <w:p w14:paraId="5C3F98C2" w14:textId="018DA7DF" w:rsidR="009B3BF8" w:rsidRDefault="009B3BF8" w:rsidP="002449CF">
      <w:pPr>
        <w:ind w:left="720"/>
      </w:pPr>
      <w:r>
        <w:t>The exception pointer vector is shifted left once, and the instruction pointer inserted into element zero.</w:t>
      </w:r>
    </w:p>
    <w:p w14:paraId="62BB259C" w14:textId="1B73CA07"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672F2AC6" w14:textId="77777777" w:rsidTr="002F01F6">
        <w:tc>
          <w:tcPr>
            <w:tcW w:w="0" w:type="auto"/>
            <w:tcBorders>
              <w:top w:val="nil"/>
              <w:left w:val="nil"/>
              <w:right w:val="nil"/>
            </w:tcBorders>
          </w:tcPr>
          <w:p w14:paraId="409EB900" w14:textId="77777777" w:rsidR="002449CF" w:rsidRDefault="002449CF" w:rsidP="002F01F6">
            <w:pPr>
              <w:jc w:val="center"/>
            </w:pPr>
            <w:r>
              <w:t>39</w:t>
            </w:r>
          </w:p>
        </w:tc>
        <w:tc>
          <w:tcPr>
            <w:tcW w:w="0" w:type="auto"/>
            <w:tcBorders>
              <w:top w:val="nil"/>
              <w:left w:val="nil"/>
              <w:right w:val="nil"/>
            </w:tcBorders>
          </w:tcPr>
          <w:p w14:paraId="242BFAFC" w14:textId="77777777" w:rsidR="002449CF" w:rsidRDefault="002449CF" w:rsidP="002F01F6">
            <w:pPr>
              <w:jc w:val="center"/>
            </w:pPr>
            <w:r>
              <w:t>3837</w:t>
            </w:r>
          </w:p>
        </w:tc>
        <w:tc>
          <w:tcPr>
            <w:tcW w:w="0" w:type="auto"/>
            <w:tcBorders>
              <w:top w:val="nil"/>
              <w:left w:val="nil"/>
              <w:right w:val="nil"/>
            </w:tcBorders>
          </w:tcPr>
          <w:p w14:paraId="4648620C" w14:textId="77777777" w:rsidR="002449CF" w:rsidRDefault="002449CF" w:rsidP="002F01F6">
            <w:pPr>
              <w:jc w:val="center"/>
            </w:pPr>
            <w:r>
              <w:t>36</w:t>
            </w:r>
          </w:p>
        </w:tc>
        <w:tc>
          <w:tcPr>
            <w:tcW w:w="0" w:type="auto"/>
            <w:tcBorders>
              <w:top w:val="nil"/>
              <w:left w:val="nil"/>
              <w:right w:val="nil"/>
            </w:tcBorders>
          </w:tcPr>
          <w:p w14:paraId="61E651A8" w14:textId="77777777" w:rsidR="002449CF" w:rsidRDefault="002449CF" w:rsidP="002F01F6">
            <w:pPr>
              <w:jc w:val="center"/>
            </w:pPr>
            <w:r>
              <w:t>25      30</w:t>
            </w:r>
          </w:p>
        </w:tc>
        <w:tc>
          <w:tcPr>
            <w:tcW w:w="0" w:type="auto"/>
            <w:tcBorders>
              <w:top w:val="nil"/>
              <w:left w:val="nil"/>
              <w:right w:val="nil"/>
            </w:tcBorders>
          </w:tcPr>
          <w:p w14:paraId="5BD77811" w14:textId="77777777" w:rsidR="002449CF" w:rsidRDefault="002449CF" w:rsidP="002F01F6">
            <w:pPr>
              <w:jc w:val="center"/>
            </w:pPr>
            <w:r>
              <w:t>29</w:t>
            </w:r>
          </w:p>
        </w:tc>
        <w:tc>
          <w:tcPr>
            <w:tcW w:w="0" w:type="auto"/>
            <w:tcBorders>
              <w:top w:val="nil"/>
              <w:left w:val="nil"/>
              <w:right w:val="nil"/>
            </w:tcBorders>
          </w:tcPr>
          <w:p w14:paraId="7425FC70" w14:textId="77777777" w:rsidR="002449CF" w:rsidRDefault="002449CF" w:rsidP="002F01F6">
            <w:pPr>
              <w:jc w:val="center"/>
            </w:pPr>
            <w:r>
              <w:t>28          23</w:t>
            </w:r>
          </w:p>
        </w:tc>
        <w:tc>
          <w:tcPr>
            <w:tcW w:w="0" w:type="auto"/>
            <w:tcBorders>
              <w:top w:val="nil"/>
              <w:left w:val="nil"/>
              <w:right w:val="nil"/>
            </w:tcBorders>
          </w:tcPr>
          <w:p w14:paraId="705253D7" w14:textId="77777777" w:rsidR="002449CF" w:rsidRDefault="002449CF" w:rsidP="002F01F6">
            <w:pPr>
              <w:jc w:val="center"/>
            </w:pPr>
            <w:r>
              <w:t>22 20</w:t>
            </w:r>
          </w:p>
        </w:tc>
        <w:tc>
          <w:tcPr>
            <w:tcW w:w="0" w:type="auto"/>
            <w:tcBorders>
              <w:top w:val="nil"/>
              <w:left w:val="nil"/>
              <w:right w:val="nil"/>
            </w:tcBorders>
          </w:tcPr>
          <w:p w14:paraId="21674263" w14:textId="77777777" w:rsidR="002449CF" w:rsidRDefault="002449CF" w:rsidP="002F01F6">
            <w:pPr>
              <w:jc w:val="center"/>
            </w:pPr>
            <w:r>
              <w:t>19</w:t>
            </w:r>
          </w:p>
        </w:tc>
        <w:tc>
          <w:tcPr>
            <w:tcW w:w="0" w:type="auto"/>
            <w:tcBorders>
              <w:top w:val="nil"/>
              <w:left w:val="nil"/>
              <w:right w:val="nil"/>
            </w:tcBorders>
          </w:tcPr>
          <w:p w14:paraId="116A9D5E" w14:textId="77777777" w:rsidR="002449CF" w:rsidRDefault="002449CF" w:rsidP="002F01F6">
            <w:pPr>
              <w:jc w:val="center"/>
            </w:pPr>
            <w:r>
              <w:t>18          13</w:t>
            </w:r>
          </w:p>
        </w:tc>
        <w:tc>
          <w:tcPr>
            <w:tcW w:w="0" w:type="auto"/>
            <w:tcBorders>
              <w:top w:val="nil"/>
              <w:left w:val="nil"/>
              <w:right w:val="nil"/>
            </w:tcBorders>
          </w:tcPr>
          <w:p w14:paraId="4223EAFA" w14:textId="77777777" w:rsidR="002449CF" w:rsidRDefault="002449CF" w:rsidP="002F01F6">
            <w:pPr>
              <w:jc w:val="center"/>
            </w:pPr>
            <w:r>
              <w:t>12</w:t>
            </w:r>
          </w:p>
        </w:tc>
        <w:tc>
          <w:tcPr>
            <w:tcW w:w="0" w:type="auto"/>
            <w:tcBorders>
              <w:top w:val="nil"/>
              <w:left w:val="nil"/>
              <w:right w:val="nil"/>
            </w:tcBorders>
          </w:tcPr>
          <w:p w14:paraId="76FA4BC3" w14:textId="77777777" w:rsidR="002449CF" w:rsidRDefault="002449CF" w:rsidP="002F01F6">
            <w:pPr>
              <w:jc w:val="center"/>
            </w:pPr>
            <w:r>
              <w:t>11           6</w:t>
            </w:r>
          </w:p>
        </w:tc>
        <w:tc>
          <w:tcPr>
            <w:tcW w:w="0" w:type="auto"/>
            <w:tcBorders>
              <w:top w:val="nil"/>
              <w:left w:val="nil"/>
              <w:right w:val="nil"/>
            </w:tcBorders>
          </w:tcPr>
          <w:p w14:paraId="7B397AF6" w14:textId="77777777" w:rsidR="002449CF" w:rsidRDefault="002449CF" w:rsidP="002F01F6">
            <w:pPr>
              <w:jc w:val="center"/>
            </w:pPr>
            <w:r>
              <w:t>5       0</w:t>
            </w:r>
          </w:p>
        </w:tc>
      </w:tr>
      <w:tr w:rsidR="002449CF" w14:paraId="300EC456" w14:textId="77777777" w:rsidTr="002F01F6">
        <w:tc>
          <w:tcPr>
            <w:tcW w:w="0" w:type="auto"/>
          </w:tcPr>
          <w:p w14:paraId="1788CE11" w14:textId="77777777" w:rsidR="002449CF" w:rsidRDefault="002449CF" w:rsidP="002F01F6">
            <w:pPr>
              <w:jc w:val="center"/>
            </w:pPr>
            <w:r>
              <w:t>m</w:t>
            </w:r>
          </w:p>
        </w:tc>
        <w:tc>
          <w:tcPr>
            <w:tcW w:w="0" w:type="auto"/>
          </w:tcPr>
          <w:p w14:paraId="7656175F" w14:textId="7472437A" w:rsidR="002449CF" w:rsidRDefault="009B3BF8" w:rsidP="002F01F6">
            <w:pPr>
              <w:jc w:val="center"/>
            </w:pPr>
            <w:r>
              <w:t>1</w:t>
            </w:r>
            <w:r w:rsidR="002449CF" w:rsidRPr="007059EF">
              <w:rPr>
                <w:vertAlign w:val="subscript"/>
              </w:rPr>
              <w:t>2</w:t>
            </w:r>
          </w:p>
        </w:tc>
        <w:tc>
          <w:tcPr>
            <w:tcW w:w="0" w:type="auto"/>
          </w:tcPr>
          <w:p w14:paraId="5FCB965D" w14:textId="77777777" w:rsidR="002449CF" w:rsidRDefault="002449CF" w:rsidP="002F01F6">
            <w:pPr>
              <w:jc w:val="center"/>
            </w:pPr>
            <w:r>
              <w:t>~</w:t>
            </w:r>
          </w:p>
        </w:tc>
        <w:tc>
          <w:tcPr>
            <w:tcW w:w="0" w:type="auto"/>
          </w:tcPr>
          <w:p w14:paraId="20545B8F" w14:textId="77777777" w:rsidR="002449CF" w:rsidRDefault="002449CF" w:rsidP="002F01F6">
            <w:pPr>
              <w:jc w:val="center"/>
            </w:pPr>
            <w:r>
              <w:t>32</w:t>
            </w:r>
            <w:r w:rsidRPr="00F270B1">
              <w:rPr>
                <w:vertAlign w:val="subscript"/>
              </w:rPr>
              <w:t>6</w:t>
            </w:r>
          </w:p>
        </w:tc>
        <w:tc>
          <w:tcPr>
            <w:tcW w:w="0" w:type="auto"/>
          </w:tcPr>
          <w:p w14:paraId="5F493465" w14:textId="77777777" w:rsidR="002449CF" w:rsidRDefault="002449CF" w:rsidP="002F01F6">
            <w:pPr>
              <w:jc w:val="center"/>
            </w:pPr>
            <w:r>
              <w:t>1</w:t>
            </w:r>
          </w:p>
        </w:tc>
        <w:tc>
          <w:tcPr>
            <w:tcW w:w="0" w:type="auto"/>
          </w:tcPr>
          <w:p w14:paraId="166BF06B" w14:textId="77777777" w:rsidR="002449CF" w:rsidRDefault="002449CF" w:rsidP="002F01F6">
            <w:pPr>
              <w:jc w:val="center"/>
            </w:pPr>
            <w:r>
              <w:t>Imm</w:t>
            </w:r>
            <w:r w:rsidRPr="00F270B1">
              <w:rPr>
                <w:vertAlign w:val="subscript"/>
              </w:rPr>
              <w:t>6</w:t>
            </w:r>
          </w:p>
        </w:tc>
        <w:tc>
          <w:tcPr>
            <w:tcW w:w="0" w:type="auto"/>
          </w:tcPr>
          <w:p w14:paraId="45F2F7A9" w14:textId="77777777" w:rsidR="002449CF" w:rsidRDefault="002449CF" w:rsidP="002F01F6">
            <w:pPr>
              <w:jc w:val="center"/>
            </w:pPr>
            <w:r>
              <w:t>Mask</w:t>
            </w:r>
            <w:r w:rsidRPr="00F270B1">
              <w:rPr>
                <w:vertAlign w:val="subscript"/>
              </w:rPr>
              <w:t>3</w:t>
            </w:r>
          </w:p>
        </w:tc>
        <w:tc>
          <w:tcPr>
            <w:tcW w:w="0" w:type="auto"/>
          </w:tcPr>
          <w:p w14:paraId="1513F07B" w14:textId="77777777" w:rsidR="002449CF" w:rsidRDefault="002449CF" w:rsidP="002F01F6">
            <w:pPr>
              <w:jc w:val="center"/>
            </w:pPr>
            <w:r>
              <w:t>1</w:t>
            </w:r>
          </w:p>
        </w:tc>
        <w:tc>
          <w:tcPr>
            <w:tcW w:w="0" w:type="auto"/>
          </w:tcPr>
          <w:p w14:paraId="38FD493E" w14:textId="39FDA258" w:rsidR="002449CF" w:rsidRDefault="009B3BF8" w:rsidP="002F01F6">
            <w:pPr>
              <w:jc w:val="center"/>
            </w:pPr>
            <w:r>
              <w:t>63</w:t>
            </w:r>
            <w:r w:rsidR="002449CF">
              <w:rPr>
                <w:vertAlign w:val="subscript"/>
              </w:rPr>
              <w:t>6</w:t>
            </w:r>
          </w:p>
        </w:tc>
        <w:tc>
          <w:tcPr>
            <w:tcW w:w="0" w:type="auto"/>
          </w:tcPr>
          <w:p w14:paraId="67EFAFF4" w14:textId="77777777" w:rsidR="002449CF" w:rsidRDefault="002449CF" w:rsidP="002F01F6">
            <w:pPr>
              <w:jc w:val="center"/>
            </w:pPr>
            <w:r>
              <w:t>1</w:t>
            </w:r>
          </w:p>
        </w:tc>
        <w:tc>
          <w:tcPr>
            <w:tcW w:w="0" w:type="auto"/>
          </w:tcPr>
          <w:p w14:paraId="713E1B13" w14:textId="02DD9C49" w:rsidR="002449CF" w:rsidRDefault="009B3BF8" w:rsidP="002F01F6">
            <w:pPr>
              <w:jc w:val="center"/>
            </w:pPr>
            <w:r>
              <w:t>63</w:t>
            </w:r>
            <w:r w:rsidR="002449CF">
              <w:rPr>
                <w:vertAlign w:val="subscript"/>
              </w:rPr>
              <w:t>6</w:t>
            </w:r>
          </w:p>
        </w:tc>
        <w:tc>
          <w:tcPr>
            <w:tcW w:w="0" w:type="auto"/>
          </w:tcPr>
          <w:p w14:paraId="76A19645" w14:textId="77777777" w:rsidR="002449CF" w:rsidRDefault="002449CF" w:rsidP="002F01F6">
            <w:pPr>
              <w:jc w:val="center"/>
            </w:pPr>
            <w:r>
              <w:t>02</w:t>
            </w:r>
            <w:r w:rsidRPr="005C5C95">
              <w:rPr>
                <w:vertAlign w:val="subscript"/>
              </w:rPr>
              <w:t>6</w:t>
            </w:r>
          </w:p>
        </w:tc>
      </w:tr>
    </w:tbl>
    <w:p w14:paraId="418EE70B" w14:textId="77777777" w:rsidR="002449CF" w:rsidRDefault="002449CF" w:rsidP="002449CF">
      <w:pPr>
        <w:rPr>
          <w:b/>
        </w:rPr>
      </w:pPr>
    </w:p>
    <w:p w14:paraId="224255A2" w14:textId="77777777" w:rsidR="002449CF" w:rsidRPr="00B47359" w:rsidRDefault="002449CF" w:rsidP="002449CF">
      <w:pPr>
        <w:rPr>
          <w:b/>
        </w:rPr>
      </w:pPr>
      <w:r w:rsidRPr="00B47359">
        <w:rPr>
          <w:b/>
        </w:rPr>
        <w:t>Operation</w:t>
      </w:r>
    </w:p>
    <w:p w14:paraId="39B1CA53" w14:textId="3F5F2F27" w:rsidR="009B3BF8" w:rsidRDefault="009B3BF8" w:rsidP="009B3BF8">
      <w:r>
        <w:tab/>
      </w:r>
      <w:proofErr w:type="spellStart"/>
      <w:r>
        <w:t>pmStack</w:t>
      </w:r>
      <w:proofErr w:type="spellEnd"/>
      <w:r>
        <w:t xml:space="preserve"> &lt;&lt; 8</w:t>
      </w:r>
    </w:p>
    <w:p w14:paraId="41A0BDF7" w14:textId="21FB0410" w:rsidR="009B3BF8" w:rsidRDefault="009B3BF8" w:rsidP="009B3BF8">
      <w:pPr>
        <w:ind w:left="720"/>
      </w:pPr>
      <w:proofErr w:type="spellStart"/>
      <w:r>
        <w:t>plStack</w:t>
      </w:r>
      <w:proofErr w:type="spellEnd"/>
      <w:r>
        <w:t xml:space="preserve"> &lt;&lt; 8</w:t>
      </w:r>
    </w:p>
    <w:p w14:paraId="35D7A02C" w14:textId="6EE08D2A" w:rsidR="009B3BF8" w:rsidRDefault="009B3BF8" w:rsidP="009B3BF8">
      <w:pPr>
        <w:ind w:left="720"/>
      </w:pPr>
      <w:r>
        <w:t>EIP[0]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46"/>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47" w:name="_Toc87086754"/>
      <w:r>
        <w:t>CNTPOP – Count Population</w:t>
      </w:r>
      <w:bookmarkEnd w:id="4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 xml:space="preserve">Rt = Ra ? </w:t>
      </w:r>
      <w:proofErr w:type="spellStart"/>
      <w:r>
        <w:t>Imm</w:t>
      </w:r>
      <w:proofErr w:type="spellEnd"/>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77777777" w:rsidR="00F70A88" w:rsidRDefault="00F70A88" w:rsidP="002F01F6">
            <w:pPr>
              <w:jc w:val="center"/>
            </w:pPr>
            <w:r>
              <w:t>~</w:t>
            </w:r>
            <w:r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6E62034B" w14:textId="77777777" w:rsidR="00F70A88" w:rsidRDefault="00F70A88" w:rsidP="00F70A88">
      <w:pPr>
        <w:rPr>
          <w:rStyle w:val="Strong"/>
          <w:rFonts w:cs="Times New Roman"/>
        </w:rPr>
      </w:pPr>
    </w:p>
    <w:p w14:paraId="41253A26" w14:textId="77777777"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2EFEC768" w14:textId="77777777" w:rsidR="00F70A88" w:rsidRPr="00B50B0C" w:rsidRDefault="00F70A88" w:rsidP="00F70A88">
      <w:pPr>
        <w:ind w:left="1440"/>
      </w:pPr>
      <w:r>
        <w:t xml:space="preserve">else </w:t>
      </w:r>
      <w:proofErr w:type="spellStart"/>
      <w:r>
        <w:t>Vmt</w:t>
      </w:r>
      <w:proofErr w:type="spellEnd"/>
      <w:r>
        <w:t xml:space="preserve">[x] = </w:t>
      </w:r>
      <w:proofErr w:type="spellStart"/>
      <w:r>
        <w:t>Vmt</w:t>
      </w:r>
      <w:proofErr w:type="spellEnd"/>
      <w:r>
        <w: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w:t>
      </w:r>
      <w:r>
        <w:t>I</w:t>
      </w:r>
      <w:r w:rsidRPr="00A26E7A">
        <w:t xml:space="preserve"> - </w:t>
      </w:r>
      <w:r>
        <w:t>Compare for Equality</w:t>
      </w:r>
      <w:r>
        <w:t xml:space="preserve">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43BEEAD4"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register</w:t>
      </w:r>
      <w:r>
        <w:rPr>
          <w:rFonts w:cs="Times New Roman"/>
        </w:rPr>
        <w:t xml:space="preserve"> and an immediate value</w:t>
      </w:r>
      <w:r>
        <w:rPr>
          <w:rFonts w:cs="Times New Roman"/>
        </w:rPr>
        <w:t xml:space="preserv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77777777" w:rsidR="009F7048" w:rsidRDefault="009F7048" w:rsidP="002F01F6">
            <w:pPr>
              <w:jc w:val="center"/>
            </w:pPr>
            <w:r>
              <w:t>m</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rsidR="00C62766">
        <w:t>imm</w:t>
      </w:r>
      <w:proofErr w:type="spellEnd"/>
      <w:r>
        <w:t xml:space="preserve"> ? 1 : 0</w:t>
      </w:r>
    </w:p>
    <w:p w14:paraId="513A3133" w14:textId="77777777" w:rsidR="009F7048" w:rsidRPr="00B50B0C" w:rsidRDefault="009F7048" w:rsidP="009F7048">
      <w:pPr>
        <w:ind w:left="1440"/>
      </w:pPr>
      <w:r>
        <w:t xml:space="preserve">else </w:t>
      </w:r>
      <w:proofErr w:type="spellStart"/>
      <w:r>
        <w:t>Vmt</w:t>
      </w:r>
      <w:proofErr w:type="spellEnd"/>
      <w:r>
        <w:t xml:space="preserve">[x] = </w:t>
      </w:r>
      <w:proofErr w:type="spellStart"/>
      <w:r>
        <w:t>Vmt</w:t>
      </w:r>
      <w:proofErr w:type="spellEnd"/>
      <w:r>
        <w: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w:t>
      </w:r>
      <w:r>
        <w:t>GE</w:t>
      </w:r>
      <w:r w:rsidRPr="00A26E7A">
        <w:t xml:space="preserve"> - </w:t>
      </w:r>
      <w:r>
        <w:t xml:space="preserve">Compare for </w:t>
      </w:r>
      <w:r>
        <w:t>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w:t>
      </w:r>
      <w:r>
        <w:rPr>
          <w:rFonts w:cs="Times New Roman"/>
        </w:rPr>
        <w:t xml:space="preserve"> or equal</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77777777" w:rsidR="007F357B" w:rsidRDefault="007F357B" w:rsidP="002F01F6">
            <w:pPr>
              <w:jc w:val="center"/>
            </w:pPr>
            <w:r>
              <w:t>m</w:t>
            </w:r>
          </w:p>
        </w:tc>
        <w:tc>
          <w:tcPr>
            <w:tcW w:w="0" w:type="auto"/>
          </w:tcPr>
          <w:p w14:paraId="1A426EBB" w14:textId="77777777" w:rsidR="007F357B" w:rsidRDefault="007F357B" w:rsidP="002F01F6">
            <w:pPr>
              <w:jc w:val="center"/>
            </w:pPr>
            <w:r>
              <w:t>~</w:t>
            </w:r>
            <w:r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w:t>
            </w:r>
            <w:r>
              <w:t>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Vb</w:t>
      </w:r>
      <w:proofErr w:type="spellEnd"/>
      <w:r>
        <w:t>[x] ? 1 : 0</w:t>
      </w:r>
    </w:p>
    <w:p w14:paraId="59A515D8" w14:textId="77777777" w:rsidR="007F357B" w:rsidRPr="00B50B0C" w:rsidRDefault="007F357B" w:rsidP="007F357B">
      <w:pPr>
        <w:ind w:left="1440"/>
      </w:pPr>
      <w:r>
        <w:t xml:space="preserve">else </w:t>
      </w:r>
      <w:proofErr w:type="spellStart"/>
      <w:r>
        <w:t>Vmt</w:t>
      </w:r>
      <w:proofErr w:type="spellEnd"/>
      <w:r>
        <w:t xml:space="preserve">[x] = </w:t>
      </w:r>
      <w:proofErr w:type="spellStart"/>
      <w:r>
        <w:t>Vmt</w:t>
      </w:r>
      <w:proofErr w:type="spellEnd"/>
      <w:r>
        <w: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w:t>
      </w:r>
      <w:r w:rsidRPr="00791193">
        <w:rPr>
          <w:sz w:val="36"/>
          <w:szCs w:val="20"/>
        </w:rPr>
        <w:t>GE</w:t>
      </w:r>
      <w:r w:rsidRPr="00791193">
        <w:rPr>
          <w:sz w:val="36"/>
          <w:szCs w:val="20"/>
        </w:rPr>
        <w:t xml:space="preserve">I - Compare for </w:t>
      </w:r>
      <w:r w:rsidRPr="00791193">
        <w:rPr>
          <w:sz w:val="36"/>
          <w:szCs w:val="20"/>
        </w:rPr>
        <w:t>Greater</w:t>
      </w:r>
      <w:r w:rsidRPr="00791193">
        <w:rPr>
          <w:sz w:val="36"/>
          <w:szCs w:val="20"/>
        </w:rPr>
        <w:t xml:space="preserve"> </w:t>
      </w:r>
      <w:r w:rsidRPr="00791193">
        <w:rPr>
          <w:sz w:val="36"/>
          <w:szCs w:val="20"/>
        </w:rPr>
        <w:t xml:space="preserve">or Equal </w:t>
      </w:r>
      <w:r w:rsidRPr="00791193">
        <w:rPr>
          <w:sz w:val="36"/>
          <w:szCs w:val="20"/>
        </w:rPr>
        <w:t>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w:t>
            </w:r>
            <w:r>
              <w:t>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imm</w:t>
      </w:r>
      <w:proofErr w:type="spellEnd"/>
      <w:r>
        <w:t xml:space="preserve"> ? 1 : 0</w:t>
      </w:r>
    </w:p>
    <w:p w14:paraId="1977425B" w14:textId="77777777" w:rsidR="007B39DA" w:rsidRPr="00B50B0C" w:rsidRDefault="007B39DA" w:rsidP="007B39DA">
      <w:pPr>
        <w:ind w:left="1440"/>
      </w:pPr>
      <w:r>
        <w:t xml:space="preserve">else </w:t>
      </w:r>
      <w:proofErr w:type="spellStart"/>
      <w:r>
        <w:t>Vmt</w:t>
      </w:r>
      <w:proofErr w:type="spellEnd"/>
      <w:r>
        <w:t xml:space="preserve">[x] = </w:t>
      </w:r>
      <w:proofErr w:type="spellStart"/>
      <w:r>
        <w:t>Vmt</w:t>
      </w:r>
      <w:proofErr w:type="spellEnd"/>
      <w:r>
        <w: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w:t>
      </w:r>
      <w:r>
        <w:t>L</w:t>
      </w:r>
      <w:r>
        <w:t>E</w:t>
      </w:r>
      <w:r w:rsidRPr="00A26E7A">
        <w:t xml:space="preserve"> - </w:t>
      </w:r>
      <w:r>
        <w:t xml:space="preserve">Compare for </w:t>
      </w:r>
      <w:r>
        <w:t>Less</w:t>
      </w:r>
      <w:r>
        <w:t xml:space="preserve">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less</w:t>
      </w:r>
      <w:r>
        <w:rPr>
          <w:rFonts w:cs="Times New Roman"/>
        </w:rPr>
        <w:t xml:space="preserve">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77777777" w:rsidR="00791193" w:rsidRDefault="00791193" w:rsidP="002F01F6">
            <w:pPr>
              <w:jc w:val="center"/>
            </w:pPr>
            <w:r>
              <w:t>m</w:t>
            </w:r>
          </w:p>
        </w:tc>
        <w:tc>
          <w:tcPr>
            <w:tcW w:w="0" w:type="auto"/>
          </w:tcPr>
          <w:p w14:paraId="688DA136" w14:textId="77777777" w:rsidR="00791193" w:rsidRDefault="00791193" w:rsidP="002F01F6">
            <w:pPr>
              <w:jc w:val="center"/>
            </w:pPr>
            <w:r>
              <w:t>~</w:t>
            </w:r>
            <w:r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w:t>
            </w:r>
            <w:r>
              <w:t>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Pr>
          <w:rFonts w:cs="Times New Roman"/>
          <w:sz w:val="18"/>
        </w:rPr>
        <w: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&lt;</w:t>
      </w:r>
      <w:r>
        <w:t xml:space="preserve">= </w:t>
      </w:r>
      <w:proofErr w:type="spellStart"/>
      <w:r>
        <w:t>Vb</w:t>
      </w:r>
      <w:proofErr w:type="spellEnd"/>
      <w:r>
        <w:t>[x] ? 1 : 0</w:t>
      </w:r>
    </w:p>
    <w:p w14:paraId="53A4A138"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less</w:t>
      </w:r>
      <w:r>
        <w:rPr>
          <w:rFonts w:cs="Times New Roman"/>
        </w:rPr>
        <w:t xml:space="preserve">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w:t>
            </w:r>
            <w:r>
              <w:t>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33773E19"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w:t>
      </w:r>
      <w:r>
        <w:t>LT</w:t>
      </w:r>
      <w:r w:rsidRPr="00A26E7A">
        <w:t xml:space="preserve"> - </w:t>
      </w:r>
      <w:r>
        <w:t>Compare for</w:t>
      </w:r>
      <w:r>
        <w:t xml:space="preserve">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77777777" w:rsidR="00B7495E" w:rsidRDefault="00B7495E" w:rsidP="002F01F6">
            <w:pPr>
              <w:jc w:val="center"/>
            </w:pPr>
            <w:r>
              <w:t>m</w:t>
            </w:r>
          </w:p>
        </w:tc>
        <w:tc>
          <w:tcPr>
            <w:tcW w:w="0" w:type="auto"/>
          </w:tcPr>
          <w:p w14:paraId="1EAD29E6" w14:textId="77777777" w:rsidR="00B7495E" w:rsidRDefault="00B7495E" w:rsidP="002F01F6">
            <w:pPr>
              <w:jc w:val="center"/>
            </w:pPr>
            <w:r>
              <w:t>~</w:t>
            </w:r>
            <w:r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w:t>
            </w:r>
            <w:r>
              <w:t>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&lt;</w:t>
      </w:r>
      <w:r>
        <w:t xml:space="preserve"> </w:t>
      </w:r>
      <w:proofErr w:type="spellStart"/>
      <w:r>
        <w:t>Vb</w:t>
      </w:r>
      <w:proofErr w:type="spellEnd"/>
      <w:r>
        <w:t>[x] ? 1 : 0</w:t>
      </w:r>
    </w:p>
    <w:p w14:paraId="0135F8A9"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w:t>
      </w:r>
      <w:r>
        <w:t>LT</w:t>
      </w:r>
      <w:r>
        <w:t>I</w:t>
      </w:r>
      <w:r w:rsidRPr="00A26E7A">
        <w:t xml:space="preserve"> - </w:t>
      </w:r>
      <w:r>
        <w:t xml:space="preserve">Compare for </w:t>
      </w:r>
      <w:r>
        <w:t xml:space="preserve">Less Than </w:t>
      </w:r>
      <w:r>
        <w:t>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w:t>
            </w:r>
            <w:r>
              <w:t>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&lt;</w:t>
      </w:r>
      <w:r>
        <w:t xml:space="preserve"> </w:t>
      </w:r>
      <w:proofErr w:type="spellStart"/>
      <w:r>
        <w:t>imm</w:t>
      </w:r>
      <w:proofErr w:type="spellEnd"/>
      <w:r>
        <w:t xml:space="preserve"> ? 1 : 0</w:t>
      </w:r>
    </w:p>
    <w:p w14:paraId="773D29B7"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w:t>
      </w:r>
      <w:r>
        <w:t>N</w:t>
      </w:r>
      <w:r>
        <w:t>E</w:t>
      </w:r>
      <w:r w:rsidRPr="00A26E7A">
        <w:t xml:space="preserve"> - </w:t>
      </w:r>
      <w:r>
        <w:t xml:space="preserve">Compare for </w:t>
      </w:r>
      <w:r>
        <w:t xml:space="preserve">Not </w:t>
      </w:r>
      <w:r>
        <w:t>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in</w:t>
      </w:r>
      <w:r>
        <w:rPr>
          <w:rFonts w:cs="Times New Roman"/>
        </w:rPr>
        <w:t xml:space="preserve">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w:t>
            </w:r>
            <w:r>
              <w:t>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7495E">
        <w:t>!</w:t>
      </w:r>
      <w:r>
        <w:t xml:space="preserve">= </w:t>
      </w:r>
      <w:proofErr w:type="spellStart"/>
      <w:r>
        <w:t>Vb</w:t>
      </w:r>
      <w:proofErr w:type="spellEnd"/>
      <w:r>
        <w:t>[x] ? 1 : 0</w:t>
      </w:r>
    </w:p>
    <w:p w14:paraId="6340492F" w14:textId="77777777" w:rsidR="009F5D35" w:rsidRPr="00B50B0C" w:rsidRDefault="009F5D35" w:rsidP="009F5D35">
      <w:pPr>
        <w:ind w:left="1440"/>
      </w:pPr>
      <w:r>
        <w:t xml:space="preserve">else </w:t>
      </w:r>
      <w:proofErr w:type="spellStart"/>
      <w:r>
        <w:t>Vmt</w:t>
      </w:r>
      <w:proofErr w:type="spellEnd"/>
      <w:r>
        <w:t xml:space="preserve">[x] = </w:t>
      </w:r>
      <w:proofErr w:type="spellStart"/>
      <w:r>
        <w:t>Vmt</w:t>
      </w:r>
      <w:proofErr w:type="spellEnd"/>
      <w:r>
        <w:t>[x]</w:t>
      </w:r>
    </w:p>
    <w:p w14:paraId="6AE423F0" w14:textId="77777777" w:rsidR="00F0735B" w:rsidRDefault="00F0735B">
      <w:pPr>
        <w:rPr>
          <w:rFonts w:eastAsiaTheme="majorEastAsia" w:cstheme="majorBidi"/>
          <w:b/>
          <w:bCs/>
          <w:sz w:val="40"/>
        </w:rPr>
      </w:pPr>
      <w:bookmarkStart w:id="48" w:name="_Toc75218791"/>
      <w:bookmarkStart w:id="49" w:name="_Toc87086755"/>
      <w:r>
        <w:br w:type="page"/>
      </w:r>
    </w:p>
    <w:p w14:paraId="68D09B74" w14:textId="29A64883" w:rsidR="00F0735B" w:rsidRPr="00A26E7A" w:rsidRDefault="00F0735B" w:rsidP="00F0735B">
      <w:pPr>
        <w:pStyle w:val="Heading3"/>
      </w:pPr>
      <w:r>
        <w:lastRenderedPageBreak/>
        <w:t>CMP_NE</w:t>
      </w:r>
      <w:r>
        <w:t>I</w:t>
      </w:r>
      <w:r w:rsidRPr="00A26E7A">
        <w:t xml:space="preserve"> - </w:t>
      </w:r>
      <w:r>
        <w:t>Compare for Not Equal</w:t>
      </w:r>
      <w:r>
        <w:t xml:space="preserve">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register</w:t>
      </w:r>
      <w:r>
        <w:rPr>
          <w:rFonts w:cs="Times New Roman"/>
        </w:rPr>
        <w:t xml:space="preserve"> and an immediate value</w:t>
      </w:r>
      <w:r>
        <w:rPr>
          <w:rFonts w:cs="Times New Roman"/>
        </w:rPr>
        <w:t xml:space="preserv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w:t>
      </w:r>
      <w:r>
        <w:t xml:space="preserve">= </w:t>
      </w:r>
      <w:proofErr w:type="spellStart"/>
      <w:r>
        <w:t>imm</w:t>
      </w:r>
      <w:proofErr w:type="spellEnd"/>
      <w:r>
        <w:t xml:space="preserve"> ? 1 : 0</w:t>
      </w:r>
    </w:p>
    <w:p w14:paraId="14A29E41" w14:textId="77777777" w:rsidR="00F0735B" w:rsidRPr="00B50B0C" w:rsidRDefault="00F0735B" w:rsidP="00F0735B">
      <w:pPr>
        <w:ind w:left="1440"/>
      </w:pPr>
      <w:r>
        <w:t xml:space="preserve">else </w:t>
      </w:r>
      <w:proofErr w:type="spellStart"/>
      <w:r>
        <w:t>Vmt</w:t>
      </w:r>
      <w:proofErr w:type="spellEnd"/>
      <w:r>
        <w:t xml:space="preserve">[x] = </w:t>
      </w:r>
      <w:proofErr w:type="spellStart"/>
      <w:r>
        <w:t>Vmt</w:t>
      </w:r>
      <w:proofErr w:type="spellEnd"/>
      <w:r>
        <w: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 xml:space="preserve">Rt = Ra ? </w:t>
      </w:r>
      <w:proofErr w:type="spellStart"/>
      <w:r>
        <w:t>Imm</w:t>
      </w:r>
      <w:proofErr w:type="spellEnd"/>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48"/>
      <w:bookmarkEnd w:id="4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w:t>
      </w:r>
      <w:proofErr w:type="spellStart"/>
      <w:r>
        <w:t>Vm</w:t>
      </w:r>
      <w:proofErr w:type="spellEnd"/>
      <w:r>
        <w:t>[x]) Vt[x] = ~</w:t>
      </w:r>
      <w:proofErr w:type="spellStart"/>
      <w:r>
        <w:t>Va</w:t>
      </w:r>
      <w:proofErr w:type="spellEnd"/>
      <w:r>
        <w:t>[x]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w:t>
      </w:r>
      <w:r>
        <w:t xml:space="preserve">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45"/>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w:t>
      </w:r>
      <w:proofErr w:type="spellStart"/>
      <w:r>
        <w:t>Vm</w:t>
      </w:r>
      <w:proofErr w:type="spellEnd"/>
      <w:r>
        <w:t>[x]) Vt[x] = -</w:t>
      </w:r>
      <w:proofErr w:type="spellStart"/>
      <w:r>
        <w:t>Vb</w:t>
      </w:r>
      <w:proofErr w:type="spellEnd"/>
      <w:r>
        <w:t>[x]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50" w:name="_Toc87087037"/>
      <w:r>
        <w:t>OR</w:t>
      </w:r>
      <w:r>
        <w:t xml:space="preserve">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w:t>
      </w:r>
      <w:r>
        <w:t>or</w:t>
      </w:r>
      <w:r>
        <w:t>’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w:t>
            </w:r>
            <w:r>
              <w:t>9</w:t>
            </w:r>
            <w:r>
              <w:t>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 xml:space="preserve">Rt = Ra </w:t>
      </w:r>
      <w:r>
        <w:t>|</w:t>
      </w:r>
      <w:r>
        <w:t xml:space="preserve">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51" w:name="_ORI_-_Register-Immediate"/>
      <w:bookmarkEnd w:id="51"/>
      <w:r>
        <w:lastRenderedPageBreak/>
        <w:t>OR</w:t>
      </w:r>
      <w:r>
        <w:t>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w:t>
      </w:r>
      <w:r>
        <w:t>Or</w:t>
      </w:r>
      <w:r>
        <w:t>’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w:t>
            </w:r>
            <w:r>
              <w:t>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 xml:space="preserve">Rt = Ra </w:t>
      </w:r>
      <w:r>
        <w:t>|</w:t>
      </w:r>
      <w:r>
        <w:t xml:space="preserve"> </w:t>
      </w:r>
      <w:proofErr w:type="spellStart"/>
      <w:r>
        <w:t>Imm</w:t>
      </w:r>
      <w:proofErr w:type="spellEnd"/>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52" w:name="_PTGHASH_–_Compute"/>
      <w:bookmarkEnd w:id="5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 xml:space="preserve">instruction </w:t>
      </w:r>
      <w:r>
        <w:rPr>
          <w:rFonts w:cs="Times New Roman"/>
        </w:rPr>
        <w:t>computes a hash value</w:t>
      </w:r>
      <w:r>
        <w:rPr>
          <w:rFonts w:cs="Times New Roman"/>
        </w:rPr>
        <w:t xml:space="preserve"> </w:t>
      </w:r>
      <w:r>
        <w:rPr>
          <w:rFonts w:cs="Times New Roman"/>
        </w:rPr>
        <w:t xml:space="preserve">from a value in </w:t>
      </w:r>
      <w:r>
        <w:rPr>
          <w:rFonts w:cs="Times New Roman"/>
        </w:rPr>
        <w:t>register R</w:t>
      </w:r>
      <w:r>
        <w:rPr>
          <w:rFonts w:cs="Times New Roman"/>
        </w:rPr>
        <w:t>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if (</w:t>
      </w:r>
      <w:proofErr w:type="spellStart"/>
      <w:r>
        <w:t>Vm</w:t>
      </w:r>
      <w:proofErr w:type="spellEnd"/>
      <w:r>
        <w:t xml:space="preserve">[x]) Vt[x] = </w:t>
      </w:r>
      <w:r w:rsidR="000612CE">
        <w:t>PTGHASH(</w:t>
      </w:r>
      <w:proofErr w:type="spellStart"/>
      <w:r>
        <w:t>V</w:t>
      </w:r>
      <w:r w:rsidR="000612CE">
        <w:t>a</w:t>
      </w:r>
      <w:proofErr w:type="spellEnd"/>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77777777" w:rsidR="00B463F5" w:rsidRPr="006C5651" w:rsidRDefault="00B463F5" w:rsidP="00B463F5">
      <w:pPr>
        <w:rPr>
          <w:rFonts w:cs="Times New Roman"/>
        </w:rPr>
      </w:pPr>
      <w:r>
        <w:rPr>
          <w:rFonts w:cs="Times New Roman"/>
          <w:b/>
          <w:bCs/>
        </w:rPr>
        <w:t xml:space="preserve">Exceptions: </w:t>
      </w:r>
    </w:p>
    <w:p w14:paraId="44ADA021" w14:textId="17126187" w:rsidR="00122970" w:rsidRDefault="00122970" w:rsidP="00122970">
      <w:pPr>
        <w:pStyle w:val="Heading3"/>
      </w:pPr>
      <w:r>
        <w:lastRenderedPageBreak/>
        <w:t>SLL</w:t>
      </w:r>
      <w:r>
        <w:t xml:space="preserve"> </w:t>
      </w:r>
      <w:r>
        <w:t>–</w:t>
      </w:r>
      <w:r>
        <w:t xml:space="preserve"> </w:t>
      </w:r>
      <w:r>
        <w:t>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w:t>
      </w:r>
      <w:r>
        <w:t xml:space="preserve">and place the </w:t>
      </w:r>
      <w:r>
        <w:t>result</w:t>
      </w:r>
      <w:r>
        <w:t xml:space="preserve">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6A86FAC0" w:rsidR="00122970" w:rsidRDefault="00122970" w:rsidP="002F01F6">
            <w:pPr>
              <w:jc w:val="center"/>
            </w:pPr>
            <w:r>
              <w:t>27</w:t>
            </w:r>
            <w:r>
              <w:t>h</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 xml:space="preserve">Rt = Ra </w:t>
      </w:r>
      <w:r>
        <w:t>&lt;&lt;</w:t>
      </w:r>
      <w:r>
        <w:t xml:space="preserve">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w:t>
      </w:r>
      <w:r>
        <w:t>I</w:t>
      </w:r>
      <w:r>
        <w:t xml:space="preserve"> – Shift Left Logical</w:t>
      </w:r>
      <w:r>
        <w:t xml:space="preserve">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 xml:space="preserve">Shift register value Ra to the left by the number of bits specified </w:t>
      </w:r>
      <w:r>
        <w:t>by an immediate constant</w:t>
      </w:r>
      <w:r>
        <w:t xml:space="preserve">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77777777" w:rsidR="00116717" w:rsidRDefault="00116717" w:rsidP="002F01F6">
            <w:pPr>
              <w:jc w:val="center"/>
            </w:pPr>
            <w:r>
              <w:t>27h</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proofErr w:type="spellStart"/>
      <w:r w:rsidR="00400589">
        <w:t>Imm</w:t>
      </w:r>
      <w:proofErr w:type="spellEnd"/>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53" w:name="_SHPTENDX_–_SHPTE"/>
      <w:bookmarkEnd w:id="53"/>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w:t>
      </w:r>
      <w:r>
        <w:t>R</w:t>
      </w:r>
      <w:r w:rsidR="00116717">
        <w:t>A</w:t>
      </w:r>
      <w:r>
        <w:t xml:space="preserve"> – Shift</w:t>
      </w:r>
      <w:r>
        <w:t xml:space="preserve"> Right</w:t>
      </w:r>
      <w:r>
        <w:t xml:space="preserve">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w:t>
      </w:r>
      <w:r>
        <w:t>righ</w:t>
      </w:r>
      <w:r>
        <w:t xml:space="preserve">t by the number of bits specified in Rb and place the result in the target register. </w:t>
      </w:r>
      <w:r>
        <w:t xml:space="preserve">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w:t>
            </w:r>
            <w:r>
              <w:t>8</w:t>
            </w:r>
            <w:r>
              <w:t>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 xml:space="preserve">Rt = Ra </w:t>
      </w:r>
      <w:r>
        <w:t>&gt;&gt;</w:t>
      </w:r>
      <w:r>
        <w:t xml:space="preserve">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54" w:name="_SUB_–_Subtract"/>
      <w:bookmarkEnd w:id="54"/>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w:t>
            </w:r>
            <w:r>
              <w:t>5</w:t>
            </w:r>
            <w:r>
              <w:t>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 xml:space="preserve">Rt = Ra </w:t>
      </w:r>
      <w:r>
        <w:t>-</w:t>
      </w:r>
      <w:r>
        <w:t xml:space="preserve">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55" w:name="_Toc87086829"/>
      <w:r>
        <w:t>SUBFI – Subtract from Immediate</w:t>
      </w:r>
      <w:bookmarkEnd w:id="55"/>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w:t>
            </w:r>
            <w:r>
              <w:t>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56" w:name="_VEX_/_VMOVS"/>
      <w:bookmarkEnd w:id="56"/>
      <w:r w:rsidRPr="00020FC2">
        <w:lastRenderedPageBreak/>
        <w:t>VE</w:t>
      </w:r>
      <w:r>
        <w:t>X / VMOVS – Vector Element Extract</w:t>
      </w:r>
      <w:bookmarkEnd w:id="5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 xml:space="preserve">A vector register element from </w:t>
      </w:r>
      <w:proofErr w:type="spellStart"/>
      <w:r>
        <w:t>V</w:t>
      </w:r>
      <w:r>
        <w:t>a</w:t>
      </w:r>
      <w:proofErr w:type="spellEnd"/>
      <w:r>
        <w:t xml:space="preserve"> is transferred into a general-purpose register Rt. The element to extract is identified by R</w:t>
      </w:r>
      <w:r>
        <w:t>b</w:t>
      </w:r>
      <w:r>
        <w:t>. R</w:t>
      </w:r>
      <w:r>
        <w:t>b</w:t>
      </w:r>
      <w:r>
        <w:t xml:space="preserve">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 xml:space="preserve">Rt = </w:t>
      </w:r>
      <w:proofErr w:type="spellStart"/>
      <w:r>
        <w:t>V</w:t>
      </w:r>
      <w:r>
        <w:t>a</w:t>
      </w:r>
      <w:proofErr w:type="spellEnd"/>
      <w:r>
        <w:t>[R</w:t>
      </w:r>
      <w:r>
        <w:t>b</w:t>
      </w:r>
      <w:r>
        <w:t>]</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 xml:space="preserve">SHUF </w:t>
      </w:r>
      <w:r>
        <w:t xml:space="preserve">– Vector </w:t>
      </w:r>
      <w:r>
        <w:t>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w:t>
      </w:r>
      <w:r>
        <w:t>ector register element</w:t>
      </w:r>
      <w:r>
        <w:t>s</w:t>
      </w:r>
      <w:r>
        <w:t xml:space="preserve"> from </w:t>
      </w:r>
      <w:proofErr w:type="spellStart"/>
      <w:r>
        <w:t>Va</w:t>
      </w:r>
      <w:proofErr w:type="spellEnd"/>
      <w:r>
        <w:t xml:space="preserve"> </w:t>
      </w:r>
      <w:r>
        <w:t>are</w:t>
      </w:r>
      <w:r>
        <w:t xml:space="preserve"> transferred into a </w:t>
      </w:r>
      <w:r>
        <w:t>vector</w:t>
      </w:r>
      <w:r>
        <w:t xml:space="preserve"> register Rt. The element</w:t>
      </w:r>
      <w:r>
        <w:t>s</w:t>
      </w:r>
      <w:r>
        <w:t xml:space="preserve"> to </w:t>
      </w:r>
      <w:r>
        <w:t>transfer</w:t>
      </w:r>
      <w:r>
        <w:t xml:space="preserve"> </w:t>
      </w:r>
      <w:r>
        <w:t>are</w:t>
      </w:r>
      <w:r>
        <w:t xml:space="preserve"> </w:t>
      </w:r>
      <w:r>
        <w:t>guid</w:t>
      </w:r>
      <w:r>
        <w:t xml:space="preserve">ed by </w:t>
      </w:r>
      <w:r>
        <w:t xml:space="preserve">vector register </w:t>
      </w:r>
      <w:r>
        <w:t>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w:t>
            </w:r>
            <w:r>
              <w:t>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 xml:space="preserve">Rt = </w:t>
      </w:r>
      <w:proofErr w:type="spellStart"/>
      <w:r>
        <w:t>Va</w:t>
      </w:r>
      <w:proofErr w:type="spellEnd"/>
      <w:r>
        <w:t>[Rb]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w:t>
      </w:r>
      <w:r>
        <w:t>LLVI</w:t>
      </w:r>
      <w:r>
        <w:t xml:space="preserve"> – Vector Sh</w:t>
      </w:r>
      <w:r>
        <w:t>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w:t>
      </w:r>
      <w:r>
        <w:t>ift</w:t>
      </w:r>
      <w:r>
        <w:t xml:space="preserve"> vector elements</w:t>
      </w:r>
      <w:r>
        <w:t xml:space="preserve"> to the left</w:t>
      </w:r>
      <w:r>
        <w: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 xml:space="preserve">Vector register elements from </w:t>
      </w:r>
      <w:r>
        <w:t>R</w:t>
      </w:r>
      <w:r>
        <w:t>a are transferred into a vector register Rt. The elements to transfer are</w:t>
      </w:r>
      <w:r>
        <w:t xml:space="preserve"> shifted in position to a higher position by the amount specified as an immediate constant</w:t>
      </w:r>
      <w:r>
        <w: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w:t>
            </w:r>
            <w:r>
              <w:t>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 xml:space="preserve">If (n &lt; </w:t>
      </w:r>
      <w:proofErr w:type="spellStart"/>
      <w:r>
        <w:t>imm</w:t>
      </w:r>
      <w:proofErr w:type="spellEnd"/>
      <w:r>
        <w:t>)</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w:t>
      </w:r>
      <w:proofErr w:type="spellStart"/>
      <w:r w:rsidR="00F62591">
        <w:t>n+imm</w:t>
      </w:r>
      <w:proofErr w:type="spellEnd"/>
      <w:r w:rsidR="00F62591">
        <w:t>]</w:t>
      </w:r>
      <w:r>
        <w:t xml:space="preserve"> = </w:t>
      </w:r>
      <w:r>
        <w:t>R</w:t>
      </w:r>
      <w:r>
        <w:t>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57" w:name="_Toc87086904"/>
      <w:r>
        <w:br w:type="page"/>
      </w:r>
    </w:p>
    <w:p w14:paraId="5DB44D18" w14:textId="4205CACD" w:rsidR="00F62591" w:rsidRPr="00020FC2" w:rsidRDefault="00F62591" w:rsidP="00F62591">
      <w:pPr>
        <w:pStyle w:val="Heading3"/>
      </w:pPr>
      <w:r w:rsidRPr="00020FC2">
        <w:lastRenderedPageBreak/>
        <w:t>V</w:t>
      </w:r>
      <w:r>
        <w:t>S</w:t>
      </w:r>
      <w:r>
        <w:t>R</w:t>
      </w:r>
      <w:r>
        <w:t xml:space="preserve">LVI – Vector Shift </w:t>
      </w:r>
      <w:r>
        <w:t>Righ</w:t>
      </w:r>
      <w:r>
        <w:t>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77777777" w:rsidR="00F62591" w:rsidRDefault="00F62591" w:rsidP="002F01F6">
            <w:pPr>
              <w:jc w:val="center"/>
            </w:pPr>
            <w:r>
              <w:t>m</w:t>
            </w:r>
          </w:p>
        </w:tc>
        <w:tc>
          <w:tcPr>
            <w:tcW w:w="0" w:type="auto"/>
          </w:tcPr>
          <w:p w14:paraId="0F7F2241" w14:textId="77777777" w:rsidR="00F62591" w:rsidRDefault="00F62591" w:rsidP="002F01F6">
            <w:pPr>
              <w:jc w:val="center"/>
            </w:pPr>
            <w:r>
              <w:t>0</w:t>
            </w:r>
            <w:r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proofErr w:type="spellStart"/>
      <w:r>
        <w:t>imm</w:t>
      </w:r>
      <w:proofErr w:type="spellEnd"/>
      <w:r>
        <w:t>)</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w:t>
      </w:r>
      <w:proofErr w:type="spellStart"/>
      <w:r w:rsidR="00122970">
        <w:t>imm</w:t>
      </w:r>
      <w:proofErr w:type="spellEnd"/>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w:t>
      </w:r>
      <w:r>
        <w:t>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 xml:space="preserve">Bitwise </w:t>
      </w:r>
      <w:r>
        <w:t xml:space="preserve">exclusive </w:t>
      </w:r>
      <w:r>
        <w:t>‘or’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w:t>
            </w:r>
            <w:r>
              <w:t>A</w:t>
            </w:r>
            <w:r>
              <w:t>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 xml:space="preserve">Rt = Ra </w:t>
      </w:r>
      <w:r>
        <w:t>^</w:t>
      </w:r>
      <w:r>
        <w:t xml:space="preserve">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58" w:name="_XORI_-_Register-Immediate"/>
      <w:bookmarkEnd w:id="58"/>
      <w:r>
        <w:lastRenderedPageBreak/>
        <w:t>X</w:t>
      </w:r>
      <w:r>
        <w:t>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 xml:space="preserve">Bitwise </w:t>
      </w:r>
      <w:r>
        <w:t xml:space="preserve">exclusive </w:t>
      </w:r>
      <w:r>
        <w:t>‘Or’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 xml:space="preserve">Rt = Ra </w:t>
      </w:r>
      <w:r>
        <w:t>^</w:t>
      </w:r>
      <w:r>
        <w:t xml:space="preserve"> </w:t>
      </w:r>
      <w:proofErr w:type="spellStart"/>
      <w:r>
        <w:t>Imm</w:t>
      </w:r>
      <w:proofErr w:type="spellEnd"/>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59" w:name="_Toc87086859"/>
      <w:bookmarkStart w:id="60" w:name="_Toc87086842"/>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 xml:space="preserve">MMMMMMM MMMMMMMM </w:t>
            </w:r>
            <w:proofErr w:type="spellStart"/>
            <w:r>
              <w:t>MMMMMMMM</w:t>
            </w:r>
            <w:proofErr w:type="spellEnd"/>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 xml:space="preserve">E..E: exponent 0=subnormal unless M is also zero, </w:t>
      </w:r>
      <w:proofErr w:type="spellStart"/>
      <w:r>
        <w:t>FFh</w:t>
      </w:r>
      <w:proofErr w:type="spellEnd"/>
      <w:r>
        <w:t xml:space="preserve">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61" w:name="_Toc87086840"/>
      <w:r>
        <w:br w:type="page"/>
      </w:r>
    </w:p>
    <w:p w14:paraId="20C26532" w14:textId="7AD08ABB" w:rsidR="00C044C7" w:rsidRPr="008E6AE0" w:rsidRDefault="00C044C7" w:rsidP="00C044C7">
      <w:pPr>
        <w:pStyle w:val="Heading3"/>
      </w:pPr>
      <w:r>
        <w:lastRenderedPageBreak/>
        <w:t>F</w:t>
      </w:r>
      <w:r w:rsidRPr="008E6AE0">
        <w:t>ABS – Absolute Value</w:t>
      </w:r>
      <w:bookmarkEnd w:id="61"/>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w:t>
      </w:r>
      <w:proofErr w:type="spellStart"/>
      <w:r>
        <w:t>Vm</w:t>
      </w:r>
      <w:proofErr w:type="spellEnd"/>
      <w:r>
        <w:t>[x])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60"/>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w:t>
      </w:r>
      <w:r>
        <w:rPr>
          <w:b/>
          <w:bCs/>
        </w:rP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 xml:space="preserve">10 to </w:t>
            </w:r>
            <w:r>
              <w:t>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w:t>
      </w:r>
      <w:r>
        <w:t>_</w:t>
      </w:r>
      <w:r>
        <w:t>EQ</w:t>
      </w:r>
      <w:r w:rsidRPr="00A26E7A">
        <w:t xml:space="preserve"> - Float </w:t>
      </w:r>
      <w:r>
        <w:t>Compare for Equal</w:t>
      </w:r>
      <w:bookmarkEnd w:id="59"/>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 xml:space="preserve">If either source operand is a Nan then the result will be </w:t>
      </w:r>
      <w:r>
        <w:rPr>
          <w:rFonts w:cs="Times New Roman"/>
        </w:rPr>
        <w:t>false</w:t>
      </w:r>
      <w:r>
        <w:rPr>
          <w:rFonts w:cs="Times New Roman"/>
        </w:rPr>
        <w:t>.</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77777777" w:rsidR="00A81A25" w:rsidRDefault="00A81A25" w:rsidP="002F01F6">
            <w:pPr>
              <w:jc w:val="center"/>
            </w:pPr>
            <w:r>
              <w:t>~</w:t>
            </w:r>
            <w:r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6643C0C0" w:rsidR="00A81A25" w:rsidRDefault="00A81A25" w:rsidP="00B50B0C">
      <w:pPr>
        <w:rPr>
          <w:rStyle w:val="Strong"/>
          <w:rFonts w:cs="Times New Roman"/>
        </w:rPr>
      </w:pP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03E0FC86" w14:textId="701FD8E1" w:rsidR="00B50B0C" w:rsidRPr="00B50B0C" w:rsidRDefault="00B50B0C" w:rsidP="00B50B0C">
      <w:pPr>
        <w:ind w:left="1440"/>
      </w:pPr>
      <w:r>
        <w:t xml:space="preserve">else </w:t>
      </w:r>
      <w:proofErr w:type="spellStart"/>
      <w:r>
        <w:t>Vmt</w:t>
      </w:r>
      <w:proofErr w:type="spellEnd"/>
      <w:r>
        <w:t xml:space="preserve">[x] = </w:t>
      </w:r>
      <w:proofErr w:type="spellStart"/>
      <w:r>
        <w:t>Vmt</w:t>
      </w:r>
      <w:proofErr w:type="spellEnd"/>
      <w:r>
        <w:t>[x]</w:t>
      </w:r>
    </w:p>
    <w:p w14:paraId="59B3D8C9" w14:textId="77777777" w:rsidR="00C503DE" w:rsidRDefault="00C503DE">
      <w:pPr>
        <w:rPr>
          <w:rFonts w:eastAsiaTheme="majorEastAsia" w:cstheme="majorBidi"/>
          <w:b/>
          <w:bCs/>
          <w:sz w:val="40"/>
        </w:rPr>
      </w:pPr>
      <w:bookmarkStart w:id="62" w:name="_Toc87086850"/>
      <w:bookmarkStart w:id="63" w:name="_Toc436904707"/>
      <w:bookmarkStart w:id="64" w:name="_Toc448161446"/>
      <w:bookmarkStart w:id="65" w:name="_Toc87086867"/>
      <w:r>
        <w:br w:type="page"/>
      </w:r>
    </w:p>
    <w:p w14:paraId="4578A567" w14:textId="1FECC7A5" w:rsidR="00C503DE" w:rsidRPr="00A26E7A" w:rsidRDefault="00C503DE" w:rsidP="00C503DE">
      <w:pPr>
        <w:pStyle w:val="Heading3"/>
      </w:pPr>
      <w:r w:rsidRPr="00A26E7A">
        <w:lastRenderedPageBreak/>
        <w:t>F</w:t>
      </w:r>
      <w:r>
        <w:t>CMP_EQ</w:t>
      </w:r>
      <w:r>
        <w:t>I</w:t>
      </w:r>
      <w:r w:rsidRPr="00A26E7A">
        <w:t xml:space="preserve"> - Float </w:t>
      </w:r>
      <w:r>
        <w:t>Compare for Equality</w:t>
      </w:r>
      <w:r>
        <w:t xml:space="preserve">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register</w:t>
      </w:r>
      <w:r>
        <w:rPr>
          <w:rFonts w:cs="Times New Roman"/>
        </w:rPr>
        <w:t xml:space="preserve"> to an immediate value</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77777777" w:rsidR="00C503DE" w:rsidRDefault="00C503DE" w:rsidP="002F01F6">
            <w:pPr>
              <w:jc w:val="center"/>
            </w:pPr>
            <w:r>
              <w:t>m</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40665C" w14:textId="77777777" w:rsidR="00C503DE" w:rsidRPr="00B50B0C" w:rsidRDefault="00C503DE" w:rsidP="00C503DE">
      <w:pPr>
        <w:ind w:left="1440"/>
      </w:pPr>
      <w:r>
        <w:t xml:space="preserve">else </w:t>
      </w:r>
      <w:proofErr w:type="spellStart"/>
      <w:r>
        <w:t>Vmt</w:t>
      </w:r>
      <w:proofErr w:type="spellEnd"/>
      <w:r>
        <w:t xml:space="preserve">[x] = </w:t>
      </w:r>
      <w:proofErr w:type="spellStart"/>
      <w:r>
        <w:t>Vmt</w:t>
      </w:r>
      <w:proofErr w:type="spellEnd"/>
      <w:r>
        <w: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w:t>
      </w:r>
      <w:r>
        <w:t>LT</w:t>
      </w:r>
      <w:r w:rsidRPr="00A26E7A">
        <w:t xml:space="preserve"> - Float </w:t>
      </w:r>
      <w:r>
        <w:t>Compare for</w:t>
      </w:r>
      <w:r>
        <w:t xml:space="preserve">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77777777" w:rsidR="008D3834" w:rsidRDefault="008D3834" w:rsidP="002F01F6">
            <w:pPr>
              <w:jc w:val="center"/>
            </w:pPr>
            <w:r>
              <w:t>~</w:t>
            </w:r>
            <w:r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50040">
        <w:t>&lt;</w:t>
      </w:r>
      <w:r>
        <w:t xml:space="preserve"> </w:t>
      </w:r>
      <w:proofErr w:type="spellStart"/>
      <w:r>
        <w:t>Vb</w:t>
      </w:r>
      <w:proofErr w:type="spellEnd"/>
      <w:r>
        <w:t>[x] ? 1 : 0</w:t>
      </w:r>
    </w:p>
    <w:p w14:paraId="6C49B14A" w14:textId="77777777" w:rsidR="008D3834" w:rsidRPr="00B50B0C" w:rsidRDefault="008D3834" w:rsidP="008D3834">
      <w:pPr>
        <w:ind w:left="1440"/>
      </w:pPr>
      <w:r>
        <w:t xml:space="preserve">else </w:t>
      </w:r>
      <w:proofErr w:type="spellStart"/>
      <w:r>
        <w:t>Vmt</w:t>
      </w:r>
      <w:proofErr w:type="spellEnd"/>
      <w:r>
        <w:t xml:space="preserve">[x] = </w:t>
      </w:r>
      <w:proofErr w:type="spellStart"/>
      <w:r>
        <w:t>Vmt</w:t>
      </w:r>
      <w:proofErr w:type="spellEnd"/>
      <w:r>
        <w: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w:t>
      </w:r>
      <w:r>
        <w:t>N</w:t>
      </w:r>
      <w:r>
        <w:t>E</w:t>
      </w:r>
      <w:r w:rsidRPr="00A26E7A">
        <w:t xml:space="preserve"> - Float </w:t>
      </w:r>
      <w:r>
        <w:t xml:space="preserve">Compare for </w:t>
      </w:r>
      <w:r>
        <w:t xml:space="preserve">Not </w:t>
      </w:r>
      <w:r>
        <w:t>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in</w:t>
      </w:r>
      <w:r>
        <w:rPr>
          <w:rFonts w:cs="Times New Roman"/>
        </w:rPr>
        <w:t xml:space="preserve">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77777777" w:rsidR="00D80256" w:rsidRDefault="00D80256" w:rsidP="002F01F6">
            <w:pPr>
              <w:jc w:val="center"/>
            </w:pPr>
            <w:r>
              <w:t>~</w:t>
            </w:r>
            <w:r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59B1C9" w14:textId="20538B1A" w:rsidR="00D80256" w:rsidRDefault="00D80256" w:rsidP="00D80256">
      <w:pPr>
        <w:ind w:left="1440"/>
      </w:pPr>
      <w:r>
        <w:t xml:space="preserve">else </w:t>
      </w:r>
      <w:proofErr w:type="spellStart"/>
      <w:r>
        <w:t>Vmt</w:t>
      </w:r>
      <w:proofErr w:type="spellEnd"/>
      <w:r>
        <w:t xml:space="preserve">[x] = </w:t>
      </w:r>
      <w:proofErr w:type="spellStart"/>
      <w:r>
        <w:t>Vmt</w:t>
      </w:r>
      <w:proofErr w:type="spellEnd"/>
      <w:r>
        <w:t>[x]</w:t>
      </w:r>
    </w:p>
    <w:p w14:paraId="301A6F90" w14:textId="77777777" w:rsidR="002C58B0" w:rsidRPr="009900F4" w:rsidRDefault="002C58B0" w:rsidP="002C58B0">
      <w:pPr>
        <w:pStyle w:val="Heading3"/>
      </w:pPr>
      <w:bookmarkStart w:id="66" w:name="_Toc87086849"/>
      <w:r>
        <w:lastRenderedPageBreak/>
        <w:t>FFINITE – Number is Finite</w:t>
      </w:r>
      <w:bookmarkEnd w:id="66"/>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63"/>
    <w:bookmarkEnd w:id="64"/>
    <w:bookmarkEnd w:id="65"/>
    <w:p w14:paraId="0252E64C" w14:textId="728ABEF4" w:rsidR="006C6190" w:rsidRDefault="006C6190" w:rsidP="006C6190">
      <w:pPr>
        <w:pStyle w:val="Heading3"/>
      </w:pPr>
      <w:r>
        <w:lastRenderedPageBreak/>
        <w:t>FMA – Floating Point Multiply Add</w:t>
      </w:r>
      <w:bookmarkEnd w:id="62"/>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 xml:space="preserve">Rt = Ra * Rb + </w:t>
      </w:r>
      <w:proofErr w:type="spellStart"/>
      <w:r>
        <w:t>Rc</w:t>
      </w:r>
      <w:proofErr w:type="spellEnd"/>
    </w:p>
    <w:p w14:paraId="5A9CB811" w14:textId="1DFB14B7" w:rsidR="006C6190" w:rsidRDefault="006C6190" w:rsidP="006C6190">
      <w:pPr>
        <w:rPr>
          <w:rStyle w:val="Strong"/>
        </w:rPr>
      </w:pPr>
      <w:r>
        <w:rPr>
          <w:rStyle w:val="Strong"/>
        </w:rPr>
        <w:t xml:space="preserve">Clock Cycles: </w:t>
      </w:r>
      <w:r>
        <w:rPr>
          <w:rStyle w:val="Strong"/>
        </w:rPr>
        <w:t>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w:t>
      </w:r>
      <w:r>
        <w:t>S</w:t>
      </w:r>
      <w:r>
        <w:t xml:space="preserve"> – Floating Point Multiply </w:t>
      </w:r>
      <w:r>
        <w:t>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w:t>
      </w:r>
      <w:r>
        <w:t>subtract</w:t>
      </w:r>
      <w:r>
        <w:t xml:space="preserve">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w:t>
            </w:r>
            <w:r>
              <w:t>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 xml:space="preserve">Rt = Ra * Rb </w:t>
      </w:r>
      <w:r>
        <w:t>-</w:t>
      </w:r>
      <w:r>
        <w:t xml:space="preserve"> </w:t>
      </w:r>
      <w:proofErr w:type="spellStart"/>
      <w:r>
        <w:t>Rc</w:t>
      </w:r>
      <w:proofErr w:type="spellEnd"/>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67" w:name="_Toc87086871"/>
      <w:bookmarkStart w:id="68" w:name="_Toc87086855"/>
      <w:r>
        <w:br w:type="page"/>
      </w:r>
    </w:p>
    <w:p w14:paraId="51709469" w14:textId="69171F17" w:rsidR="00B64335" w:rsidRDefault="00B64335" w:rsidP="00B64335">
      <w:pPr>
        <w:pStyle w:val="Heading3"/>
      </w:pPr>
      <w:r>
        <w:lastRenderedPageBreak/>
        <w:t>FMUL – Floating point multiplication</w:t>
      </w:r>
      <w:bookmarkEnd w:id="68"/>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3C3A5446" w:rsidR="00B64335" w:rsidRPr="0015465E" w:rsidRDefault="00B64335" w:rsidP="00B64335">
      <w:pPr>
        <w:ind w:left="720"/>
      </w:pPr>
      <w:r>
        <w:t>Multiply</w:t>
      </w:r>
      <w:r w:rsidRPr="0015465E">
        <w:t xml:space="preserve"> two floating point numbers in registers Ra and Rb and place the result into target register Rt.</w:t>
      </w:r>
    </w:p>
    <w:p w14:paraId="45DB291A" w14:textId="59D3419B" w:rsidR="00B64335" w:rsidRDefault="00B64335" w:rsidP="00B64335">
      <w:r w:rsidRPr="002766C5">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64335" w14:paraId="2F24B453" w14:textId="77777777" w:rsidTr="002F01F6">
        <w:tc>
          <w:tcPr>
            <w:tcW w:w="0" w:type="auto"/>
            <w:tcBorders>
              <w:top w:val="nil"/>
              <w:left w:val="nil"/>
              <w:right w:val="nil"/>
            </w:tcBorders>
          </w:tcPr>
          <w:p w14:paraId="2A60B060" w14:textId="77777777" w:rsidR="00B64335" w:rsidRDefault="00B64335" w:rsidP="002F01F6">
            <w:pPr>
              <w:jc w:val="center"/>
            </w:pPr>
            <w:r>
              <w:t>39</w:t>
            </w:r>
          </w:p>
        </w:tc>
        <w:tc>
          <w:tcPr>
            <w:tcW w:w="0" w:type="auto"/>
            <w:tcBorders>
              <w:top w:val="nil"/>
              <w:left w:val="nil"/>
              <w:right w:val="nil"/>
            </w:tcBorders>
          </w:tcPr>
          <w:p w14:paraId="5A5B0C45" w14:textId="77777777" w:rsidR="00B64335" w:rsidRDefault="00B64335" w:rsidP="002F01F6">
            <w:pPr>
              <w:jc w:val="center"/>
            </w:pPr>
            <w:r>
              <w:t>3837</w:t>
            </w:r>
          </w:p>
        </w:tc>
        <w:tc>
          <w:tcPr>
            <w:tcW w:w="0" w:type="auto"/>
            <w:tcBorders>
              <w:top w:val="nil"/>
              <w:left w:val="nil"/>
              <w:right w:val="nil"/>
            </w:tcBorders>
          </w:tcPr>
          <w:p w14:paraId="71F29226" w14:textId="77777777" w:rsidR="00B64335" w:rsidRDefault="00B64335" w:rsidP="002F01F6">
            <w:pPr>
              <w:jc w:val="center"/>
            </w:pPr>
            <w:r>
              <w:t>36</w:t>
            </w:r>
          </w:p>
        </w:tc>
        <w:tc>
          <w:tcPr>
            <w:tcW w:w="0" w:type="auto"/>
            <w:tcBorders>
              <w:top w:val="nil"/>
              <w:left w:val="nil"/>
              <w:right w:val="nil"/>
            </w:tcBorders>
          </w:tcPr>
          <w:p w14:paraId="01DDA8E8" w14:textId="77777777" w:rsidR="00B64335" w:rsidRDefault="00B64335" w:rsidP="002F01F6">
            <w:pPr>
              <w:jc w:val="center"/>
            </w:pPr>
            <w:r>
              <w:t>25      30</w:t>
            </w:r>
          </w:p>
        </w:tc>
        <w:tc>
          <w:tcPr>
            <w:tcW w:w="0" w:type="auto"/>
            <w:tcBorders>
              <w:top w:val="nil"/>
              <w:left w:val="nil"/>
              <w:right w:val="nil"/>
            </w:tcBorders>
          </w:tcPr>
          <w:p w14:paraId="2FA56B61" w14:textId="77777777" w:rsidR="00B64335" w:rsidRDefault="00B64335" w:rsidP="002F01F6">
            <w:r>
              <w:t>29</w:t>
            </w:r>
          </w:p>
        </w:tc>
        <w:tc>
          <w:tcPr>
            <w:tcW w:w="0" w:type="auto"/>
            <w:tcBorders>
              <w:top w:val="nil"/>
              <w:left w:val="nil"/>
              <w:right w:val="nil"/>
            </w:tcBorders>
          </w:tcPr>
          <w:p w14:paraId="78152A53" w14:textId="77777777" w:rsidR="00B64335" w:rsidRDefault="00B64335" w:rsidP="002F01F6">
            <w:pPr>
              <w:jc w:val="center"/>
            </w:pPr>
            <w:r>
              <w:t>28          23</w:t>
            </w:r>
          </w:p>
        </w:tc>
        <w:tc>
          <w:tcPr>
            <w:tcW w:w="0" w:type="auto"/>
            <w:tcBorders>
              <w:top w:val="nil"/>
              <w:left w:val="nil"/>
              <w:right w:val="nil"/>
            </w:tcBorders>
          </w:tcPr>
          <w:p w14:paraId="5F05AAEF" w14:textId="77777777" w:rsidR="00B64335" w:rsidRDefault="00B64335" w:rsidP="002F01F6">
            <w:pPr>
              <w:jc w:val="center"/>
            </w:pPr>
            <w:r>
              <w:t>22 20</w:t>
            </w:r>
          </w:p>
        </w:tc>
        <w:tc>
          <w:tcPr>
            <w:tcW w:w="0" w:type="auto"/>
            <w:tcBorders>
              <w:top w:val="nil"/>
              <w:left w:val="nil"/>
              <w:right w:val="nil"/>
            </w:tcBorders>
          </w:tcPr>
          <w:p w14:paraId="777B8B88" w14:textId="77777777" w:rsidR="00B64335" w:rsidRDefault="00B64335" w:rsidP="002F01F6">
            <w:pPr>
              <w:jc w:val="center"/>
            </w:pPr>
            <w:r>
              <w:t>19</w:t>
            </w:r>
          </w:p>
        </w:tc>
        <w:tc>
          <w:tcPr>
            <w:tcW w:w="0" w:type="auto"/>
            <w:tcBorders>
              <w:top w:val="nil"/>
              <w:left w:val="nil"/>
              <w:right w:val="nil"/>
            </w:tcBorders>
          </w:tcPr>
          <w:p w14:paraId="59A4D225" w14:textId="77777777" w:rsidR="00B64335" w:rsidRDefault="00B64335" w:rsidP="002F01F6">
            <w:pPr>
              <w:jc w:val="center"/>
            </w:pPr>
            <w:r>
              <w:t>18          13</w:t>
            </w:r>
          </w:p>
        </w:tc>
        <w:tc>
          <w:tcPr>
            <w:tcW w:w="0" w:type="auto"/>
            <w:tcBorders>
              <w:top w:val="nil"/>
              <w:left w:val="nil"/>
              <w:right w:val="nil"/>
            </w:tcBorders>
          </w:tcPr>
          <w:p w14:paraId="231ECB75" w14:textId="77777777" w:rsidR="00B64335" w:rsidRDefault="00B64335" w:rsidP="002F01F6">
            <w:pPr>
              <w:jc w:val="center"/>
            </w:pPr>
            <w:r>
              <w:t>12</w:t>
            </w:r>
          </w:p>
        </w:tc>
        <w:tc>
          <w:tcPr>
            <w:tcW w:w="0" w:type="auto"/>
            <w:tcBorders>
              <w:top w:val="nil"/>
              <w:left w:val="nil"/>
              <w:right w:val="nil"/>
            </w:tcBorders>
          </w:tcPr>
          <w:p w14:paraId="6F6FFE33" w14:textId="77777777" w:rsidR="00B64335" w:rsidRDefault="00B64335" w:rsidP="002F01F6">
            <w:pPr>
              <w:jc w:val="center"/>
            </w:pPr>
            <w:r>
              <w:t>11           6</w:t>
            </w:r>
          </w:p>
        </w:tc>
        <w:tc>
          <w:tcPr>
            <w:tcW w:w="0" w:type="auto"/>
            <w:tcBorders>
              <w:top w:val="nil"/>
              <w:left w:val="nil"/>
              <w:right w:val="nil"/>
            </w:tcBorders>
          </w:tcPr>
          <w:p w14:paraId="3677DB4C" w14:textId="77777777" w:rsidR="00B64335" w:rsidRDefault="00B64335" w:rsidP="002F01F6">
            <w:pPr>
              <w:jc w:val="center"/>
            </w:pPr>
            <w:r>
              <w:t>5       0</w:t>
            </w:r>
          </w:p>
        </w:tc>
      </w:tr>
      <w:tr w:rsidR="00B64335" w14:paraId="2EC1153B" w14:textId="77777777" w:rsidTr="002F01F6">
        <w:tc>
          <w:tcPr>
            <w:tcW w:w="0" w:type="auto"/>
          </w:tcPr>
          <w:p w14:paraId="2E269318" w14:textId="77777777" w:rsidR="00B64335" w:rsidRDefault="00B64335" w:rsidP="002F01F6">
            <w:pPr>
              <w:jc w:val="center"/>
            </w:pPr>
            <w:r>
              <w:t>m</w:t>
            </w:r>
          </w:p>
        </w:tc>
        <w:tc>
          <w:tcPr>
            <w:tcW w:w="0" w:type="auto"/>
          </w:tcPr>
          <w:p w14:paraId="18E5C960" w14:textId="30B0FEC0" w:rsidR="00B64335" w:rsidRDefault="009E3715" w:rsidP="002F01F6">
            <w:pPr>
              <w:jc w:val="center"/>
            </w:pPr>
            <w:r>
              <w:t>Rm</w:t>
            </w:r>
            <w:r w:rsidR="00B64335" w:rsidRPr="007059EF">
              <w:rPr>
                <w:vertAlign w:val="subscript"/>
              </w:rPr>
              <w:t>2</w:t>
            </w:r>
          </w:p>
        </w:tc>
        <w:tc>
          <w:tcPr>
            <w:tcW w:w="0" w:type="auto"/>
          </w:tcPr>
          <w:p w14:paraId="426B308E" w14:textId="77777777" w:rsidR="00B64335" w:rsidRDefault="00B64335" w:rsidP="002F01F6">
            <w:pPr>
              <w:jc w:val="center"/>
            </w:pPr>
            <w:r>
              <w:t>~</w:t>
            </w:r>
          </w:p>
        </w:tc>
        <w:tc>
          <w:tcPr>
            <w:tcW w:w="0" w:type="auto"/>
          </w:tcPr>
          <w:p w14:paraId="253298C5" w14:textId="4E5C59B2" w:rsidR="00B64335" w:rsidRDefault="00B64335" w:rsidP="002F01F6">
            <w:pPr>
              <w:jc w:val="center"/>
            </w:pPr>
            <w:r>
              <w:t>4</w:t>
            </w:r>
            <w:r w:rsidR="00060E79">
              <w:t>6</w:t>
            </w:r>
            <w:r>
              <w:t>h</w:t>
            </w:r>
            <w:r w:rsidRPr="00F270B1">
              <w:rPr>
                <w:vertAlign w:val="subscript"/>
              </w:rPr>
              <w:t>6</w:t>
            </w:r>
          </w:p>
        </w:tc>
        <w:tc>
          <w:tcPr>
            <w:tcW w:w="0" w:type="auto"/>
          </w:tcPr>
          <w:p w14:paraId="211B8799" w14:textId="77777777" w:rsidR="00B64335" w:rsidRDefault="00B64335" w:rsidP="002F01F6">
            <w:r>
              <w:t>Tb</w:t>
            </w:r>
          </w:p>
        </w:tc>
        <w:tc>
          <w:tcPr>
            <w:tcW w:w="0" w:type="auto"/>
          </w:tcPr>
          <w:p w14:paraId="382DBDBE" w14:textId="77777777" w:rsidR="00B64335" w:rsidRDefault="00B64335" w:rsidP="002F01F6">
            <w:pPr>
              <w:jc w:val="center"/>
            </w:pPr>
            <w:r>
              <w:t>Rb</w:t>
            </w:r>
            <w:r w:rsidRPr="00F270B1">
              <w:rPr>
                <w:vertAlign w:val="subscript"/>
              </w:rPr>
              <w:t>6</w:t>
            </w:r>
          </w:p>
        </w:tc>
        <w:tc>
          <w:tcPr>
            <w:tcW w:w="0" w:type="auto"/>
          </w:tcPr>
          <w:p w14:paraId="4DD4EE9A" w14:textId="77777777" w:rsidR="00B64335" w:rsidRDefault="00B64335" w:rsidP="002F01F6">
            <w:pPr>
              <w:jc w:val="center"/>
            </w:pPr>
            <w:r>
              <w:t>Mask</w:t>
            </w:r>
            <w:r w:rsidRPr="00F270B1">
              <w:rPr>
                <w:vertAlign w:val="subscript"/>
              </w:rPr>
              <w:t>3</w:t>
            </w:r>
          </w:p>
        </w:tc>
        <w:tc>
          <w:tcPr>
            <w:tcW w:w="0" w:type="auto"/>
          </w:tcPr>
          <w:p w14:paraId="7CD255D8" w14:textId="77777777" w:rsidR="00B64335" w:rsidRDefault="00B64335" w:rsidP="002F01F6">
            <w:pPr>
              <w:jc w:val="center"/>
            </w:pPr>
            <w:r>
              <w:t>Ta</w:t>
            </w:r>
          </w:p>
        </w:tc>
        <w:tc>
          <w:tcPr>
            <w:tcW w:w="0" w:type="auto"/>
          </w:tcPr>
          <w:p w14:paraId="2C343FBF" w14:textId="77777777" w:rsidR="00B64335" w:rsidRDefault="00B64335" w:rsidP="002F01F6">
            <w:pPr>
              <w:jc w:val="center"/>
            </w:pPr>
            <w:r>
              <w:t>Ra</w:t>
            </w:r>
            <w:r>
              <w:rPr>
                <w:vertAlign w:val="subscript"/>
              </w:rPr>
              <w:t>6</w:t>
            </w:r>
          </w:p>
        </w:tc>
        <w:tc>
          <w:tcPr>
            <w:tcW w:w="0" w:type="auto"/>
          </w:tcPr>
          <w:p w14:paraId="6B7E5B06" w14:textId="77777777" w:rsidR="00B64335" w:rsidRDefault="00B64335" w:rsidP="002F01F6">
            <w:pPr>
              <w:jc w:val="center"/>
            </w:pPr>
            <w:r>
              <w:t>Tt</w:t>
            </w:r>
          </w:p>
        </w:tc>
        <w:tc>
          <w:tcPr>
            <w:tcW w:w="0" w:type="auto"/>
          </w:tcPr>
          <w:p w14:paraId="6976F0CF" w14:textId="77777777" w:rsidR="00B64335" w:rsidRDefault="00B64335" w:rsidP="002F01F6">
            <w:pPr>
              <w:jc w:val="center"/>
            </w:pPr>
            <w:r>
              <w:t>Rt</w:t>
            </w:r>
            <w:r>
              <w:rPr>
                <w:vertAlign w:val="subscript"/>
              </w:rPr>
              <w:t>6</w:t>
            </w:r>
          </w:p>
        </w:tc>
        <w:tc>
          <w:tcPr>
            <w:tcW w:w="0" w:type="auto"/>
          </w:tcPr>
          <w:p w14:paraId="13012A51" w14:textId="77777777" w:rsidR="00B64335" w:rsidRDefault="00B64335" w:rsidP="002F01F6">
            <w:pPr>
              <w:jc w:val="center"/>
            </w:pPr>
            <w:r>
              <w:t>02h</w:t>
            </w:r>
            <w:r w:rsidRPr="005C5C95">
              <w:rPr>
                <w:vertAlign w:val="subscript"/>
              </w:rPr>
              <w:t>6</w:t>
            </w:r>
          </w:p>
        </w:tc>
      </w:tr>
    </w:tbl>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146977BD" w:rsidR="00B64335" w:rsidRDefault="00B64335" w:rsidP="00B64335">
      <w:pPr>
        <w:ind w:left="720"/>
      </w:pPr>
      <w:r>
        <w:t xml:space="preserve">Rt = Ra </w:t>
      </w:r>
      <w:r>
        <w:t>*</w:t>
      </w:r>
      <w:r>
        <w:t xml:space="preserve"> Rb</w:t>
      </w:r>
    </w:p>
    <w:p w14:paraId="035AF839" w14:textId="3A75071A" w:rsidR="00B64335" w:rsidRDefault="00B64335" w:rsidP="00B64335">
      <w:pPr>
        <w:rPr>
          <w:rStyle w:val="Strong"/>
        </w:rPr>
      </w:pPr>
      <w:r>
        <w:rPr>
          <w:rStyle w:val="Strong"/>
        </w:rPr>
        <w:t xml:space="preserve">Clock Cycles: </w:t>
      </w:r>
      <w:r>
        <w:rPr>
          <w:rStyle w:val="Strong"/>
        </w:rPr>
        <w:t>7</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w:t>
      </w:r>
      <w:r>
        <w:t>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 xml:space="preserve">This instruction takes the </w:t>
      </w:r>
      <w:r>
        <w:t xml:space="preserve">negative of the </w:t>
      </w:r>
      <w:r>
        <w:t xml:space="preserve">absolute value of a register and places the result in a target register. The values are treated as floating-point values. The sign bit of the number is </w:t>
      </w:r>
      <w:r>
        <w:t>set</w:t>
      </w:r>
      <w:r>
        <w: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if (</w:t>
      </w:r>
      <w:proofErr w:type="spellStart"/>
      <w:r>
        <w:t>Vm</w:t>
      </w:r>
      <w:proofErr w:type="spellEnd"/>
      <w:r>
        <w:t xml:space="preserve">[x])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w:t>
      </w:r>
      <w:r>
        <w:t>N</w:t>
      </w:r>
      <w:r>
        <w:t xml:space="preserve">MA – Floating Point </w:t>
      </w:r>
      <w:r>
        <w:t xml:space="preserve">Negate </w:t>
      </w:r>
      <w:r>
        <w:t>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t xml:space="preserve">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 xml:space="preserve">Rt = </w:t>
      </w:r>
      <w:r>
        <w:t>-</w:t>
      </w:r>
      <w:r w:rsidR="0080477A">
        <w:t xml:space="preserve"> </w:t>
      </w:r>
      <w:r>
        <w:t xml:space="preserve">Ra * Rb + </w:t>
      </w:r>
      <w:proofErr w:type="spellStart"/>
      <w:r>
        <w:t>Rc</w:t>
      </w:r>
      <w:proofErr w:type="spellEnd"/>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w:t>
      </w:r>
      <w:r>
        <w:t>N</w:t>
      </w:r>
      <w:r>
        <w:t xml:space="preserve">MS – Floating Point </w:t>
      </w:r>
      <w:r>
        <w:t xml:space="preserve">Negate </w:t>
      </w:r>
      <w:r>
        <w:t>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 xml:space="preserve">Rt = </w:t>
      </w:r>
      <w:r>
        <w:t xml:space="preserve"> - </w:t>
      </w:r>
      <w:r>
        <w:t xml:space="preserve">Ra * Rb - </w:t>
      </w:r>
      <w:proofErr w:type="spellStart"/>
      <w:r>
        <w:t>Rc</w:t>
      </w:r>
      <w:proofErr w:type="spellEnd"/>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69" w:name="_Toc87086861"/>
      <w:bookmarkStart w:id="70" w:name="_Toc87086858"/>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 xml:space="preserve">This function uses a 1024 entry 16-bit precision lookup table to create a piece-wise approximation of the reciprocal and linear interpolation to approximate the reciprocal of the value in </w:t>
      </w:r>
      <w:r>
        <w:rPr>
          <w:rFonts w:cs="Times New Roman"/>
        </w:rPr>
        <w:t>Ra</w:t>
      </w:r>
      <w:r>
        <w:rPr>
          <w:rFonts w:cs="Times New Roman"/>
        </w:rPr>
        <w:t xml:space="preserve">. The value is returned in </w:t>
      </w:r>
      <w:r>
        <w:rPr>
          <w:rFonts w:cs="Times New Roman"/>
        </w:rPr>
        <w:t>Rt</w:t>
      </w:r>
      <w:r>
        <w:rPr>
          <w:rFonts w:cs="Times New Roman"/>
        </w:rPr>
        <w:t xml:space="preserve"> as a </w:t>
      </w:r>
      <w:r>
        <w:rPr>
          <w:rFonts w:cs="Times New Roman"/>
        </w:rPr>
        <w:t>32</w:t>
      </w:r>
      <w:r>
        <w:rPr>
          <w:rFonts w:cs="Times New Roman"/>
        </w:rPr>
        <w:t>-bit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w:t>
            </w:r>
            <w:r>
              <w:t>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578281CA" w:rsidR="0024622C" w:rsidRPr="00A84B77" w:rsidRDefault="0024622C" w:rsidP="0024622C">
      <w:pPr>
        <w:rPr>
          <w:rStyle w:val="Strong"/>
          <w:rFonts w:cs="Times New Roman"/>
        </w:rPr>
      </w:pPr>
      <w:r w:rsidRPr="00A84B77">
        <w:rPr>
          <w:rStyle w:val="Strong"/>
          <w:rFonts w:cs="Times New Roman"/>
        </w:rPr>
        <w:t xml:space="preserve">Clock Cycles: </w:t>
      </w:r>
      <w:r w:rsidR="00A05154">
        <w:rPr>
          <w:rStyle w:val="Strong"/>
          <w:rFonts w:cs="Times New Roman"/>
        </w:rPr>
        <w:t>7</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70"/>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w:t>
            </w:r>
            <w:r>
              <w:t>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0B27017E" w:rsidR="00E3308E" w:rsidRPr="00A84B77" w:rsidRDefault="00E3308E" w:rsidP="00E3308E">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w:t>
      </w:r>
      <w:r>
        <w:rPr>
          <w:rFonts w:cs="Times New Roman"/>
        </w:rPr>
        <w:t>,</w:t>
      </w:r>
      <w:r>
        <w:rPr>
          <w:rFonts w:cs="Times New Roman"/>
        </w:rPr>
        <w:t xml:space="preserve"> results in a Nan output.</w:t>
      </w:r>
    </w:p>
    <w:p w14:paraId="32C0D4E7" w14:textId="77777777" w:rsidR="00120F96" w:rsidRPr="009900F4" w:rsidRDefault="00120F96" w:rsidP="00120F96">
      <w:pPr>
        <w:pStyle w:val="Heading3"/>
      </w:pPr>
      <w:bookmarkStart w:id="71" w:name="_Toc87086860"/>
      <w:r>
        <w:t>FSIGMOID – Sigmoid Approximate</w:t>
      </w:r>
      <w:bookmarkEnd w:id="71"/>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w:t>
            </w:r>
            <w:r>
              <w:t>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76F65439" w14:textId="694F89E2" w:rsidR="00120F96" w:rsidRPr="00A84B77" w:rsidRDefault="00120F96" w:rsidP="00120F96">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69"/>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w:t>
            </w:r>
            <w:r>
              <w:t>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72" w:name="_Toc87086868"/>
      <w:r>
        <w:t>FTRUNC</w:t>
      </w:r>
      <w:r w:rsidRPr="002C2C1C">
        <w:t xml:space="preserve"> </w:t>
      </w:r>
      <w:r>
        <w:t>– Truncate Value</w:t>
      </w:r>
      <w:bookmarkEnd w:id="72"/>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w:t>
            </w:r>
            <w:r>
              <w:t>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67"/>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w:t>
      </w:r>
      <w:r>
        <w:rPr>
          <w:rStyle w:val="Strong"/>
        </w:rPr>
        <w:t>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w:t>
            </w:r>
            <w:r>
              <w:t>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w:t>
      </w:r>
      <w:r>
        <w:t>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57"/>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w:t>
            </w:r>
            <w:r>
              <w:t xml:space="preserve">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proofErr w:type="spellStart"/>
            <w:r>
              <w:rPr>
                <w:rFonts w:cs="Times New Roman"/>
              </w:rPr>
              <w:t>invline</w:t>
            </w:r>
            <w:proofErr w:type="spellEnd"/>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proofErr w:type="spellStart"/>
            <w:r>
              <w:rPr>
                <w:rFonts w:cs="Times New Roman"/>
              </w:rPr>
              <w:t>invall</w:t>
            </w:r>
            <w:proofErr w:type="spellEnd"/>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proofErr w:type="spellStart"/>
            <w:r>
              <w:rPr>
                <w:rFonts w:cs="Times New Roman"/>
              </w:rPr>
              <w:t>invline</w:t>
            </w:r>
            <w:proofErr w:type="spellEnd"/>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proofErr w:type="spellStart"/>
            <w:r>
              <w:rPr>
                <w:rFonts w:cs="Times New Roman"/>
              </w:rPr>
              <w:t>invall</w:t>
            </w:r>
            <w:proofErr w:type="spellEnd"/>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73" w:name="_Toc75218847"/>
      <w:r>
        <w:br w:type="page"/>
      </w:r>
    </w:p>
    <w:p w14:paraId="38D1C6D7" w14:textId="77777777" w:rsidR="00910345" w:rsidRDefault="00910345" w:rsidP="00910345">
      <w:pPr>
        <w:pStyle w:val="Heading3"/>
      </w:pPr>
      <w:bookmarkStart w:id="74" w:name="_Toc87086905"/>
      <w:bookmarkEnd w:id="73"/>
      <w:r>
        <w:lastRenderedPageBreak/>
        <w:t>CACHEX – Cache Command</w:t>
      </w:r>
      <w:bookmarkEnd w:id="74"/>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 xml:space="preserve">11 </w:t>
            </w:r>
            <w:r>
              <w:t>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proofErr w:type="spellStart"/>
            <w:r>
              <w:rPr>
                <w:rFonts w:cs="Times New Roman"/>
              </w:rPr>
              <w:t>invline</w:t>
            </w:r>
            <w:proofErr w:type="spellEnd"/>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proofErr w:type="spellStart"/>
            <w:r>
              <w:rPr>
                <w:rFonts w:cs="Times New Roman"/>
              </w:rPr>
              <w:t>invall</w:t>
            </w:r>
            <w:proofErr w:type="spellEnd"/>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proofErr w:type="spellStart"/>
            <w:r>
              <w:rPr>
                <w:rFonts w:cs="Times New Roman"/>
              </w:rPr>
              <w:t>invline</w:t>
            </w:r>
            <w:proofErr w:type="spellEnd"/>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proofErr w:type="spellStart"/>
            <w:r>
              <w:rPr>
                <w:rFonts w:cs="Times New Roman"/>
              </w:rPr>
              <w:t>invall</w:t>
            </w:r>
            <w:proofErr w:type="spellEnd"/>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75" w:name="_Toc87086907"/>
      <w:r>
        <w:br w:type="page"/>
      </w:r>
    </w:p>
    <w:p w14:paraId="3126CD83" w14:textId="2630C3E5" w:rsidR="00482ED4" w:rsidRDefault="00482ED4" w:rsidP="00482ED4">
      <w:pPr>
        <w:pStyle w:val="Heading3"/>
      </w:pPr>
      <w:r>
        <w:lastRenderedPageBreak/>
        <w:t>LDB – Load Byte</w:t>
      </w:r>
      <w:bookmarkEnd w:id="75"/>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w:t>
      </w:r>
      <w:proofErr w:type="spellStart"/>
      <w:r>
        <w:t>Ra+displacement</w:t>
      </w:r>
      <w:proofErr w:type="spellEnd"/>
      <w:r>
        <w: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B8196F1" w14:textId="77777777" w:rsidR="00E658D7" w:rsidRDefault="00E658D7">
      <w:pPr>
        <w:rPr>
          <w:rFonts w:eastAsiaTheme="majorEastAsia" w:cstheme="majorBidi"/>
          <w:b/>
          <w:bCs/>
          <w:sz w:val="40"/>
        </w:rPr>
      </w:pPr>
      <w:bookmarkStart w:id="76" w:name="_Toc87086914"/>
      <w:r>
        <w:br w:type="page"/>
      </w:r>
    </w:p>
    <w:p w14:paraId="30C74252" w14:textId="37329B6E" w:rsidR="00E658D7" w:rsidRDefault="00E658D7" w:rsidP="00E658D7">
      <w:pPr>
        <w:pStyle w:val="Heading3"/>
      </w:pPr>
      <w:r>
        <w:lastRenderedPageBreak/>
        <w:t>LDT – Load Tetra</w:t>
      </w:r>
      <w:bookmarkEnd w:id="76"/>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w:t>
      </w:r>
      <w:r>
        <w:t>2</w:t>
      </w:r>
      <w:r>
        <w:t>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w:t>
      </w:r>
      <w:proofErr w:type="spellStart"/>
      <w:r>
        <w:t>Ra+displacement</w:t>
      </w:r>
      <w:proofErr w:type="spellEnd"/>
      <w:r>
        <w:t>])</w:t>
      </w:r>
    </w:p>
    <w:p w14:paraId="42ECAAED" w14:textId="6E7AF0F6" w:rsidR="00BF3228" w:rsidRDefault="00E658D7" w:rsidP="00E658D7">
      <w:pPr>
        <w:rPr>
          <w:rFonts w:eastAsiaTheme="majorEastAsia" w:cstheme="majorBidi"/>
          <w:color w:val="2F5496" w:themeColor="accent1" w:themeShade="BF"/>
          <w:sz w:val="44"/>
          <w:szCs w:val="26"/>
        </w:rPr>
      </w:pPr>
      <w:r w:rsidRPr="009F7E96">
        <w:rPr>
          <w:b/>
        </w:rPr>
        <w:t>Exceptions:</w:t>
      </w:r>
      <w:r>
        <w:t xml:space="preserve"> DBE,</w:t>
      </w:r>
      <w:r>
        <w:t xml:space="preserve"> </w:t>
      </w:r>
      <w:r>
        <w:t>TLB</w:t>
      </w:r>
      <w:r>
        <w:t>, RDV</w:t>
      </w:r>
      <w:r w:rsidR="00BF3228">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w:t>
      </w:r>
      <w:r>
        <w:t xml:space="preserve">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77" w:name="_Toc87086953"/>
      <w:r>
        <w:t>Branch Conditions</w:t>
      </w:r>
      <w:bookmarkEnd w:id="77"/>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w:t>
            </w:r>
            <w:r>
              <w:t>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w:t>
            </w:r>
            <w:r>
              <w:t>signed greater than</w:t>
            </w:r>
            <w:r>
              <w:t xml:space="preserve">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78" w:name="_Toc87086960"/>
      <w:bookmarkStart w:id="79" w:name="_Hlk99935991"/>
      <w:r>
        <w:br w:type="page"/>
      </w:r>
    </w:p>
    <w:p w14:paraId="28659D51" w14:textId="16ED556F" w:rsidR="00842256" w:rsidRDefault="00842256" w:rsidP="00842256">
      <w:pPr>
        <w:pStyle w:val="Heading3"/>
      </w:pPr>
      <w:r>
        <w:lastRenderedPageBreak/>
        <w:t>BEQ – Branch if Equal</w:t>
      </w:r>
      <w:bookmarkEnd w:id="78"/>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1F2843C9" w:rsidR="00842256" w:rsidRDefault="00842256" w:rsidP="00842256">
      <w:r w:rsidRPr="00D06BD4">
        <w:rPr>
          <w:b/>
          <w:bCs/>
        </w:rPr>
        <w:t>Formats</w:t>
      </w:r>
      <w:r>
        <w:rPr>
          <w:b/>
          <w:bCs/>
        </w:rPr>
        <w:t xml:space="preserve"> Supported</w:t>
      </w:r>
      <w:r>
        <w:t>: B</w:t>
      </w:r>
      <w:r>
        <w:t>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42256" w14:paraId="441572BF" w14:textId="77777777" w:rsidTr="002F01F6">
        <w:tc>
          <w:tcPr>
            <w:tcW w:w="0" w:type="auto"/>
            <w:tcBorders>
              <w:top w:val="nil"/>
              <w:left w:val="nil"/>
              <w:right w:val="nil"/>
            </w:tcBorders>
          </w:tcPr>
          <w:p w14:paraId="31CB1027" w14:textId="77777777" w:rsidR="00842256" w:rsidRDefault="00842256" w:rsidP="002F01F6">
            <w:pPr>
              <w:jc w:val="center"/>
            </w:pPr>
            <w:r>
              <w:t>39                                                                  23</w:t>
            </w:r>
          </w:p>
        </w:tc>
        <w:tc>
          <w:tcPr>
            <w:tcW w:w="0" w:type="auto"/>
            <w:tcBorders>
              <w:top w:val="nil"/>
              <w:left w:val="nil"/>
              <w:right w:val="nil"/>
            </w:tcBorders>
          </w:tcPr>
          <w:p w14:paraId="56376EC0" w14:textId="77777777" w:rsidR="00842256" w:rsidRDefault="00842256" w:rsidP="002F01F6">
            <w:pPr>
              <w:jc w:val="center"/>
            </w:pPr>
            <w:r>
              <w:t>22 20</w:t>
            </w:r>
          </w:p>
        </w:tc>
        <w:tc>
          <w:tcPr>
            <w:tcW w:w="0" w:type="auto"/>
            <w:tcBorders>
              <w:top w:val="nil"/>
              <w:left w:val="nil"/>
              <w:right w:val="nil"/>
            </w:tcBorders>
          </w:tcPr>
          <w:p w14:paraId="27A099A3" w14:textId="77777777" w:rsidR="00842256" w:rsidRDefault="00842256" w:rsidP="002F01F6">
            <w:pPr>
              <w:jc w:val="center"/>
            </w:pPr>
            <w:r>
              <w:t>19</w:t>
            </w:r>
          </w:p>
        </w:tc>
        <w:tc>
          <w:tcPr>
            <w:tcW w:w="0" w:type="auto"/>
            <w:tcBorders>
              <w:top w:val="nil"/>
              <w:left w:val="nil"/>
              <w:right w:val="nil"/>
            </w:tcBorders>
          </w:tcPr>
          <w:p w14:paraId="5732CC8B" w14:textId="77777777" w:rsidR="00842256" w:rsidRDefault="00842256" w:rsidP="002F01F6">
            <w:pPr>
              <w:jc w:val="center"/>
            </w:pPr>
            <w:r>
              <w:t>18          13</w:t>
            </w:r>
          </w:p>
        </w:tc>
        <w:tc>
          <w:tcPr>
            <w:tcW w:w="0" w:type="auto"/>
            <w:tcBorders>
              <w:top w:val="nil"/>
              <w:left w:val="nil"/>
              <w:right w:val="nil"/>
            </w:tcBorders>
          </w:tcPr>
          <w:p w14:paraId="52DDD187" w14:textId="77777777" w:rsidR="00842256" w:rsidRDefault="00842256" w:rsidP="002F01F6">
            <w:pPr>
              <w:jc w:val="center"/>
            </w:pPr>
            <w:r>
              <w:t>12</w:t>
            </w:r>
          </w:p>
        </w:tc>
        <w:tc>
          <w:tcPr>
            <w:tcW w:w="0" w:type="auto"/>
            <w:tcBorders>
              <w:top w:val="nil"/>
              <w:left w:val="nil"/>
              <w:right w:val="nil"/>
            </w:tcBorders>
          </w:tcPr>
          <w:p w14:paraId="22BC0A80" w14:textId="77777777" w:rsidR="00842256" w:rsidRDefault="00842256" w:rsidP="002F01F6">
            <w:pPr>
              <w:jc w:val="center"/>
            </w:pPr>
            <w:r>
              <w:t>11           6</w:t>
            </w:r>
          </w:p>
        </w:tc>
        <w:tc>
          <w:tcPr>
            <w:tcW w:w="0" w:type="auto"/>
            <w:tcBorders>
              <w:top w:val="nil"/>
              <w:left w:val="nil"/>
              <w:right w:val="nil"/>
            </w:tcBorders>
          </w:tcPr>
          <w:p w14:paraId="22EB9DE7" w14:textId="77777777" w:rsidR="00842256" w:rsidRDefault="00842256" w:rsidP="002F01F6">
            <w:pPr>
              <w:jc w:val="center"/>
            </w:pPr>
            <w:r>
              <w:t>5         0</w:t>
            </w:r>
          </w:p>
        </w:tc>
      </w:tr>
      <w:tr w:rsidR="00842256" w14:paraId="606B699B" w14:textId="77777777" w:rsidTr="002F01F6">
        <w:tc>
          <w:tcPr>
            <w:tcW w:w="0" w:type="auto"/>
          </w:tcPr>
          <w:p w14:paraId="05DFDC56" w14:textId="77777777" w:rsidR="00842256" w:rsidRDefault="00842256" w:rsidP="002F01F6">
            <w:pPr>
              <w:jc w:val="center"/>
            </w:pPr>
            <w:r>
              <w:t>Displacement</w:t>
            </w:r>
            <w:r w:rsidRPr="00F270B1">
              <w:rPr>
                <w:vertAlign w:val="subscript"/>
              </w:rPr>
              <w:t>1</w:t>
            </w:r>
            <w:r>
              <w:rPr>
                <w:vertAlign w:val="subscript"/>
              </w:rPr>
              <w:t>7</w:t>
            </w:r>
          </w:p>
        </w:tc>
        <w:tc>
          <w:tcPr>
            <w:tcW w:w="0" w:type="auto"/>
          </w:tcPr>
          <w:p w14:paraId="781485A3" w14:textId="1D664B96" w:rsidR="00842256" w:rsidRDefault="009E5B4C" w:rsidP="002F01F6">
            <w:pPr>
              <w:jc w:val="center"/>
            </w:pPr>
            <w:r>
              <w:t>6</w:t>
            </w:r>
            <w:r w:rsidR="00842256" w:rsidRPr="007D4E10">
              <w:rPr>
                <w:vertAlign w:val="subscript"/>
              </w:rPr>
              <w:t>3</w:t>
            </w:r>
          </w:p>
        </w:tc>
        <w:tc>
          <w:tcPr>
            <w:tcW w:w="0" w:type="auto"/>
          </w:tcPr>
          <w:p w14:paraId="4657B979" w14:textId="77777777" w:rsidR="00842256" w:rsidRDefault="00842256" w:rsidP="002F01F6">
            <w:pPr>
              <w:jc w:val="center"/>
            </w:pPr>
            <w:r>
              <w:t>0</w:t>
            </w:r>
          </w:p>
        </w:tc>
        <w:tc>
          <w:tcPr>
            <w:tcW w:w="0" w:type="auto"/>
          </w:tcPr>
          <w:p w14:paraId="2E732928" w14:textId="77777777" w:rsidR="00842256" w:rsidRDefault="00842256" w:rsidP="002F01F6">
            <w:pPr>
              <w:jc w:val="center"/>
            </w:pPr>
            <w:r>
              <w:t>Ra</w:t>
            </w:r>
            <w:r w:rsidRPr="007D4E10">
              <w:rPr>
                <w:vertAlign w:val="subscript"/>
              </w:rPr>
              <w:t>6</w:t>
            </w:r>
          </w:p>
        </w:tc>
        <w:tc>
          <w:tcPr>
            <w:tcW w:w="0" w:type="auto"/>
          </w:tcPr>
          <w:p w14:paraId="12FEA0FA" w14:textId="77777777" w:rsidR="00842256" w:rsidRDefault="00842256" w:rsidP="002F01F6">
            <w:pPr>
              <w:jc w:val="center"/>
            </w:pPr>
            <w:r>
              <w:t>0</w:t>
            </w:r>
          </w:p>
        </w:tc>
        <w:tc>
          <w:tcPr>
            <w:tcW w:w="0" w:type="auto"/>
          </w:tcPr>
          <w:p w14:paraId="4D724833" w14:textId="77777777" w:rsidR="00842256" w:rsidRDefault="00842256" w:rsidP="002F01F6">
            <w:pPr>
              <w:jc w:val="center"/>
            </w:pPr>
            <w:r>
              <w:t>Rb</w:t>
            </w:r>
            <w:r w:rsidRPr="007D4E10">
              <w:rPr>
                <w:vertAlign w:val="subscript"/>
              </w:rPr>
              <w:t>6</w:t>
            </w:r>
          </w:p>
        </w:tc>
        <w:tc>
          <w:tcPr>
            <w:tcW w:w="0" w:type="auto"/>
          </w:tcPr>
          <w:p w14:paraId="34489AE7" w14:textId="1586CFCC" w:rsidR="00842256" w:rsidRDefault="00842256" w:rsidP="002F01F6">
            <w:pPr>
              <w:jc w:val="center"/>
            </w:pPr>
            <w:r>
              <w:t>28</w:t>
            </w:r>
            <w:r w:rsidRPr="00C450B7">
              <w:rPr>
                <w:vertAlign w:val="subscript"/>
              </w:rPr>
              <w:t>6</w:t>
            </w:r>
          </w:p>
        </w:tc>
      </w:tr>
    </w:tbl>
    <w:p w14:paraId="6396B58D" w14:textId="77777777" w:rsidR="00842256" w:rsidRDefault="00842256"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w:t>
      </w:r>
      <w:r>
        <w:t>GE</w:t>
      </w:r>
      <w:r>
        <w:t xml:space="preserve"> – Branch if </w:t>
      </w:r>
      <w:r>
        <w:t>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w:t>
      </w:r>
      <w:r>
        <w:t>greater</w:t>
      </w:r>
      <w:r>
        <w:t xml:space="preserve"> than</w:t>
      </w:r>
      <w:r>
        <w:t xml:space="preserve"> or equal to</w:t>
      </w:r>
      <w:r>
        <w:t xml:space="preserve">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77777777"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763D66" w14:paraId="52FBAAF4" w14:textId="77777777" w:rsidTr="002F01F6">
        <w:tc>
          <w:tcPr>
            <w:tcW w:w="0" w:type="auto"/>
            <w:tcBorders>
              <w:top w:val="nil"/>
              <w:left w:val="nil"/>
              <w:right w:val="nil"/>
            </w:tcBorders>
          </w:tcPr>
          <w:p w14:paraId="67E85617" w14:textId="77777777" w:rsidR="00763D66" w:rsidRDefault="00763D66" w:rsidP="002F01F6">
            <w:pPr>
              <w:jc w:val="center"/>
            </w:pPr>
            <w:r>
              <w:t>39                                                                  23</w:t>
            </w:r>
          </w:p>
        </w:tc>
        <w:tc>
          <w:tcPr>
            <w:tcW w:w="0" w:type="auto"/>
            <w:tcBorders>
              <w:top w:val="nil"/>
              <w:left w:val="nil"/>
              <w:right w:val="nil"/>
            </w:tcBorders>
          </w:tcPr>
          <w:p w14:paraId="573BAED5" w14:textId="77777777" w:rsidR="00763D66" w:rsidRDefault="00763D66" w:rsidP="002F01F6">
            <w:pPr>
              <w:jc w:val="center"/>
            </w:pPr>
            <w:r>
              <w:t>22 20</w:t>
            </w:r>
          </w:p>
        </w:tc>
        <w:tc>
          <w:tcPr>
            <w:tcW w:w="0" w:type="auto"/>
            <w:tcBorders>
              <w:top w:val="nil"/>
              <w:left w:val="nil"/>
              <w:right w:val="nil"/>
            </w:tcBorders>
          </w:tcPr>
          <w:p w14:paraId="27AF1299" w14:textId="77777777" w:rsidR="00763D66" w:rsidRDefault="00763D66" w:rsidP="002F01F6">
            <w:pPr>
              <w:jc w:val="center"/>
            </w:pPr>
            <w:r>
              <w:t>19</w:t>
            </w:r>
          </w:p>
        </w:tc>
        <w:tc>
          <w:tcPr>
            <w:tcW w:w="0" w:type="auto"/>
            <w:tcBorders>
              <w:top w:val="nil"/>
              <w:left w:val="nil"/>
              <w:right w:val="nil"/>
            </w:tcBorders>
          </w:tcPr>
          <w:p w14:paraId="02693CAC" w14:textId="77777777" w:rsidR="00763D66" w:rsidRDefault="00763D66" w:rsidP="002F01F6">
            <w:pPr>
              <w:jc w:val="center"/>
            </w:pPr>
            <w:r>
              <w:t>18          13</w:t>
            </w:r>
          </w:p>
        </w:tc>
        <w:tc>
          <w:tcPr>
            <w:tcW w:w="0" w:type="auto"/>
            <w:tcBorders>
              <w:top w:val="nil"/>
              <w:left w:val="nil"/>
              <w:right w:val="nil"/>
            </w:tcBorders>
          </w:tcPr>
          <w:p w14:paraId="1A4931BB" w14:textId="77777777" w:rsidR="00763D66" w:rsidRDefault="00763D66" w:rsidP="002F01F6">
            <w:pPr>
              <w:jc w:val="center"/>
            </w:pPr>
            <w:r>
              <w:t>12</w:t>
            </w:r>
          </w:p>
        </w:tc>
        <w:tc>
          <w:tcPr>
            <w:tcW w:w="0" w:type="auto"/>
            <w:tcBorders>
              <w:top w:val="nil"/>
              <w:left w:val="nil"/>
              <w:right w:val="nil"/>
            </w:tcBorders>
          </w:tcPr>
          <w:p w14:paraId="0505A2F7" w14:textId="77777777" w:rsidR="00763D66" w:rsidRDefault="00763D66" w:rsidP="002F01F6">
            <w:pPr>
              <w:jc w:val="center"/>
            </w:pPr>
            <w:r>
              <w:t>11           6</w:t>
            </w:r>
          </w:p>
        </w:tc>
        <w:tc>
          <w:tcPr>
            <w:tcW w:w="0" w:type="auto"/>
            <w:tcBorders>
              <w:top w:val="nil"/>
              <w:left w:val="nil"/>
              <w:right w:val="nil"/>
            </w:tcBorders>
          </w:tcPr>
          <w:p w14:paraId="4449818C" w14:textId="77777777" w:rsidR="00763D66" w:rsidRDefault="00763D66" w:rsidP="002F01F6">
            <w:pPr>
              <w:jc w:val="center"/>
            </w:pPr>
            <w:r>
              <w:t>5         0</w:t>
            </w:r>
          </w:p>
        </w:tc>
      </w:tr>
      <w:tr w:rsidR="00763D66" w14:paraId="5FD6C458" w14:textId="77777777" w:rsidTr="002F01F6">
        <w:tc>
          <w:tcPr>
            <w:tcW w:w="0" w:type="auto"/>
          </w:tcPr>
          <w:p w14:paraId="1BDA3D57" w14:textId="77777777" w:rsidR="00763D66" w:rsidRDefault="00763D66" w:rsidP="002F01F6">
            <w:pPr>
              <w:jc w:val="center"/>
            </w:pPr>
            <w:r>
              <w:t>Displacement</w:t>
            </w:r>
            <w:r w:rsidRPr="00F270B1">
              <w:rPr>
                <w:vertAlign w:val="subscript"/>
              </w:rPr>
              <w:t>1</w:t>
            </w:r>
            <w:r>
              <w:rPr>
                <w:vertAlign w:val="subscript"/>
              </w:rPr>
              <w:t>7</w:t>
            </w:r>
          </w:p>
        </w:tc>
        <w:tc>
          <w:tcPr>
            <w:tcW w:w="0" w:type="auto"/>
          </w:tcPr>
          <w:p w14:paraId="1E6FFF42" w14:textId="51B922F5" w:rsidR="00763D66" w:rsidRDefault="00763D66" w:rsidP="002F01F6">
            <w:pPr>
              <w:jc w:val="center"/>
            </w:pPr>
            <w:r>
              <w:t>1</w:t>
            </w:r>
            <w:r w:rsidRPr="007D4E10">
              <w:rPr>
                <w:vertAlign w:val="subscript"/>
              </w:rPr>
              <w:t>3</w:t>
            </w:r>
          </w:p>
        </w:tc>
        <w:tc>
          <w:tcPr>
            <w:tcW w:w="0" w:type="auto"/>
          </w:tcPr>
          <w:p w14:paraId="49A059D9" w14:textId="77777777" w:rsidR="00763D66" w:rsidRDefault="00763D66" w:rsidP="002F01F6">
            <w:pPr>
              <w:jc w:val="center"/>
            </w:pPr>
            <w:r>
              <w:t>0</w:t>
            </w:r>
          </w:p>
        </w:tc>
        <w:tc>
          <w:tcPr>
            <w:tcW w:w="0" w:type="auto"/>
          </w:tcPr>
          <w:p w14:paraId="27A3AFA0" w14:textId="77777777" w:rsidR="00763D66" w:rsidRDefault="00763D66" w:rsidP="002F01F6">
            <w:pPr>
              <w:jc w:val="center"/>
            </w:pPr>
            <w:r>
              <w:t>Ra</w:t>
            </w:r>
            <w:r w:rsidRPr="007D4E10">
              <w:rPr>
                <w:vertAlign w:val="subscript"/>
              </w:rPr>
              <w:t>6</w:t>
            </w:r>
          </w:p>
        </w:tc>
        <w:tc>
          <w:tcPr>
            <w:tcW w:w="0" w:type="auto"/>
          </w:tcPr>
          <w:p w14:paraId="4D956624" w14:textId="77777777" w:rsidR="00763D66" w:rsidRDefault="00763D66" w:rsidP="002F01F6">
            <w:pPr>
              <w:jc w:val="center"/>
            </w:pPr>
            <w:r>
              <w:t>0</w:t>
            </w:r>
          </w:p>
        </w:tc>
        <w:tc>
          <w:tcPr>
            <w:tcW w:w="0" w:type="auto"/>
          </w:tcPr>
          <w:p w14:paraId="777C44D2" w14:textId="77777777" w:rsidR="00763D66" w:rsidRDefault="00763D66" w:rsidP="002F01F6">
            <w:pPr>
              <w:jc w:val="center"/>
            </w:pPr>
            <w:r>
              <w:t>Rb</w:t>
            </w:r>
            <w:r w:rsidRPr="007D4E10">
              <w:rPr>
                <w:vertAlign w:val="subscript"/>
              </w:rPr>
              <w:t>6</w:t>
            </w:r>
          </w:p>
        </w:tc>
        <w:tc>
          <w:tcPr>
            <w:tcW w:w="0" w:type="auto"/>
          </w:tcPr>
          <w:p w14:paraId="75693302" w14:textId="77777777" w:rsidR="00763D66" w:rsidRDefault="00763D66" w:rsidP="002F01F6">
            <w:pPr>
              <w:jc w:val="center"/>
            </w:pPr>
            <w:r>
              <w:t>28</w:t>
            </w:r>
            <w:r w:rsidRPr="00C450B7">
              <w:rPr>
                <w:vertAlign w:val="subscript"/>
              </w:rPr>
              <w:t>6</w:t>
            </w:r>
          </w:p>
        </w:tc>
      </w:tr>
    </w:tbl>
    <w:p w14:paraId="4D373E1B" w14:textId="77777777" w:rsidR="00763D66" w:rsidRDefault="00763D66"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148697C7" w14:textId="77777777" w:rsidR="00763D66" w:rsidRPr="00EA1E45" w:rsidRDefault="00763D66" w:rsidP="00842256">
      <w:pPr>
        <w:rPr>
          <w:b/>
          <w:bCs/>
        </w:rPr>
      </w:pPr>
    </w:p>
    <w:bookmarkEnd w:id="79"/>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w:t>
      </w:r>
      <w:r>
        <w:t>LT</w:t>
      </w:r>
      <w:r>
        <w:t xml:space="preserve"> – Branch if</w:t>
      </w:r>
      <w:r>
        <w:t xml:space="preserve">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w:t>
      </w:r>
      <w:r>
        <w:t>is less than</w:t>
      </w:r>
      <w:r>
        <w:t xml:space="preserve">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77777777"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9E5B4C" w14:paraId="2AE31066" w14:textId="77777777" w:rsidTr="002F01F6">
        <w:tc>
          <w:tcPr>
            <w:tcW w:w="0" w:type="auto"/>
            <w:tcBorders>
              <w:top w:val="nil"/>
              <w:left w:val="nil"/>
              <w:right w:val="nil"/>
            </w:tcBorders>
          </w:tcPr>
          <w:p w14:paraId="1C38EC28" w14:textId="77777777" w:rsidR="009E5B4C" w:rsidRDefault="009E5B4C" w:rsidP="002F01F6">
            <w:pPr>
              <w:jc w:val="center"/>
            </w:pPr>
            <w:r>
              <w:t>39                                                                  23</w:t>
            </w:r>
          </w:p>
        </w:tc>
        <w:tc>
          <w:tcPr>
            <w:tcW w:w="0" w:type="auto"/>
            <w:tcBorders>
              <w:top w:val="nil"/>
              <w:left w:val="nil"/>
              <w:right w:val="nil"/>
            </w:tcBorders>
          </w:tcPr>
          <w:p w14:paraId="4EC87FEA" w14:textId="77777777" w:rsidR="009E5B4C" w:rsidRDefault="009E5B4C" w:rsidP="002F01F6">
            <w:pPr>
              <w:jc w:val="center"/>
            </w:pPr>
            <w:r>
              <w:t>22 20</w:t>
            </w:r>
          </w:p>
        </w:tc>
        <w:tc>
          <w:tcPr>
            <w:tcW w:w="0" w:type="auto"/>
            <w:tcBorders>
              <w:top w:val="nil"/>
              <w:left w:val="nil"/>
              <w:right w:val="nil"/>
            </w:tcBorders>
          </w:tcPr>
          <w:p w14:paraId="7CE023DF" w14:textId="77777777" w:rsidR="009E5B4C" w:rsidRDefault="009E5B4C" w:rsidP="002F01F6">
            <w:pPr>
              <w:jc w:val="center"/>
            </w:pPr>
            <w:r>
              <w:t>19</w:t>
            </w:r>
          </w:p>
        </w:tc>
        <w:tc>
          <w:tcPr>
            <w:tcW w:w="0" w:type="auto"/>
            <w:tcBorders>
              <w:top w:val="nil"/>
              <w:left w:val="nil"/>
              <w:right w:val="nil"/>
            </w:tcBorders>
          </w:tcPr>
          <w:p w14:paraId="3DCD297C" w14:textId="77777777" w:rsidR="009E5B4C" w:rsidRDefault="009E5B4C" w:rsidP="002F01F6">
            <w:pPr>
              <w:jc w:val="center"/>
            </w:pPr>
            <w:r>
              <w:t>18          13</w:t>
            </w:r>
          </w:p>
        </w:tc>
        <w:tc>
          <w:tcPr>
            <w:tcW w:w="0" w:type="auto"/>
            <w:tcBorders>
              <w:top w:val="nil"/>
              <w:left w:val="nil"/>
              <w:right w:val="nil"/>
            </w:tcBorders>
          </w:tcPr>
          <w:p w14:paraId="02BD3D1D" w14:textId="77777777" w:rsidR="009E5B4C" w:rsidRDefault="009E5B4C" w:rsidP="002F01F6">
            <w:pPr>
              <w:jc w:val="center"/>
            </w:pPr>
            <w:r>
              <w:t>12</w:t>
            </w:r>
          </w:p>
        </w:tc>
        <w:tc>
          <w:tcPr>
            <w:tcW w:w="0" w:type="auto"/>
            <w:tcBorders>
              <w:top w:val="nil"/>
              <w:left w:val="nil"/>
              <w:right w:val="nil"/>
            </w:tcBorders>
          </w:tcPr>
          <w:p w14:paraId="30DE2474" w14:textId="77777777" w:rsidR="009E5B4C" w:rsidRDefault="009E5B4C" w:rsidP="002F01F6">
            <w:pPr>
              <w:jc w:val="center"/>
            </w:pPr>
            <w:r>
              <w:t>11           6</w:t>
            </w:r>
          </w:p>
        </w:tc>
        <w:tc>
          <w:tcPr>
            <w:tcW w:w="0" w:type="auto"/>
            <w:tcBorders>
              <w:top w:val="nil"/>
              <w:left w:val="nil"/>
              <w:right w:val="nil"/>
            </w:tcBorders>
          </w:tcPr>
          <w:p w14:paraId="55294258" w14:textId="77777777" w:rsidR="009E5B4C" w:rsidRDefault="009E5B4C" w:rsidP="002F01F6">
            <w:pPr>
              <w:jc w:val="center"/>
            </w:pPr>
            <w:r>
              <w:t>5         0</w:t>
            </w:r>
          </w:p>
        </w:tc>
      </w:tr>
      <w:tr w:rsidR="009E5B4C" w14:paraId="52F77F84" w14:textId="77777777" w:rsidTr="002F01F6">
        <w:tc>
          <w:tcPr>
            <w:tcW w:w="0" w:type="auto"/>
          </w:tcPr>
          <w:p w14:paraId="63F8D824" w14:textId="77777777" w:rsidR="009E5B4C" w:rsidRDefault="009E5B4C" w:rsidP="002F01F6">
            <w:pPr>
              <w:jc w:val="center"/>
            </w:pPr>
            <w:r>
              <w:t>Displacement</w:t>
            </w:r>
            <w:r w:rsidRPr="00F270B1">
              <w:rPr>
                <w:vertAlign w:val="subscript"/>
              </w:rPr>
              <w:t>1</w:t>
            </w:r>
            <w:r>
              <w:rPr>
                <w:vertAlign w:val="subscript"/>
              </w:rPr>
              <w:t>7</w:t>
            </w:r>
          </w:p>
        </w:tc>
        <w:tc>
          <w:tcPr>
            <w:tcW w:w="0" w:type="auto"/>
          </w:tcPr>
          <w:p w14:paraId="5C88DB08" w14:textId="438E5706" w:rsidR="009E5B4C" w:rsidRDefault="009E5B4C" w:rsidP="002F01F6">
            <w:pPr>
              <w:jc w:val="center"/>
            </w:pPr>
            <w:r>
              <w:t>0</w:t>
            </w:r>
            <w:r w:rsidRPr="007D4E10">
              <w:rPr>
                <w:vertAlign w:val="subscript"/>
              </w:rPr>
              <w:t>3</w:t>
            </w:r>
          </w:p>
        </w:tc>
        <w:tc>
          <w:tcPr>
            <w:tcW w:w="0" w:type="auto"/>
          </w:tcPr>
          <w:p w14:paraId="0947A8B6" w14:textId="77777777" w:rsidR="009E5B4C" w:rsidRDefault="009E5B4C" w:rsidP="002F01F6">
            <w:pPr>
              <w:jc w:val="center"/>
            </w:pPr>
            <w:r>
              <w:t>0</w:t>
            </w:r>
          </w:p>
        </w:tc>
        <w:tc>
          <w:tcPr>
            <w:tcW w:w="0" w:type="auto"/>
          </w:tcPr>
          <w:p w14:paraId="1D2009B0" w14:textId="77777777" w:rsidR="009E5B4C" w:rsidRDefault="009E5B4C" w:rsidP="002F01F6">
            <w:pPr>
              <w:jc w:val="center"/>
            </w:pPr>
            <w:r>
              <w:t>Ra</w:t>
            </w:r>
            <w:r w:rsidRPr="007D4E10">
              <w:rPr>
                <w:vertAlign w:val="subscript"/>
              </w:rPr>
              <w:t>6</w:t>
            </w:r>
          </w:p>
        </w:tc>
        <w:tc>
          <w:tcPr>
            <w:tcW w:w="0" w:type="auto"/>
          </w:tcPr>
          <w:p w14:paraId="712067EC" w14:textId="77777777" w:rsidR="009E5B4C" w:rsidRDefault="009E5B4C" w:rsidP="002F01F6">
            <w:pPr>
              <w:jc w:val="center"/>
            </w:pPr>
            <w:r>
              <w:t>0</w:t>
            </w:r>
          </w:p>
        </w:tc>
        <w:tc>
          <w:tcPr>
            <w:tcW w:w="0" w:type="auto"/>
          </w:tcPr>
          <w:p w14:paraId="033FB16A" w14:textId="77777777" w:rsidR="009E5B4C" w:rsidRDefault="009E5B4C" w:rsidP="002F01F6">
            <w:pPr>
              <w:jc w:val="center"/>
            </w:pPr>
            <w:r>
              <w:t>Rb</w:t>
            </w:r>
            <w:r w:rsidRPr="007D4E10">
              <w:rPr>
                <w:vertAlign w:val="subscript"/>
              </w:rPr>
              <w:t>6</w:t>
            </w:r>
          </w:p>
        </w:tc>
        <w:tc>
          <w:tcPr>
            <w:tcW w:w="0" w:type="auto"/>
          </w:tcPr>
          <w:p w14:paraId="3D85D98B" w14:textId="77777777" w:rsidR="009E5B4C" w:rsidRDefault="009E5B4C" w:rsidP="002F01F6">
            <w:pPr>
              <w:jc w:val="center"/>
            </w:pPr>
            <w:r>
              <w:t>28</w:t>
            </w:r>
            <w:r w:rsidRPr="00C450B7">
              <w:rPr>
                <w:vertAlign w:val="subscript"/>
              </w:rPr>
              <w:t>6</w:t>
            </w:r>
          </w:p>
        </w:tc>
      </w:tr>
    </w:tbl>
    <w:p w14:paraId="7BE3C982" w14:textId="77777777" w:rsidR="009E5B4C" w:rsidRDefault="009E5B4C"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w:t>
      </w:r>
      <w:r>
        <w:t xml:space="preserve"> &lt; </w:t>
      </w:r>
      <w:r>
        <w:t>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w:t>
      </w:r>
      <w:r>
        <w:t>N</w:t>
      </w:r>
      <w:r>
        <w:t xml:space="preserve">E – Branch if </w:t>
      </w:r>
      <w:r>
        <w:t xml:space="preserve">Not </w:t>
      </w:r>
      <w:r>
        <w:t>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77777777"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E457DA" w14:paraId="52BED095" w14:textId="77777777" w:rsidTr="002F01F6">
        <w:tc>
          <w:tcPr>
            <w:tcW w:w="0" w:type="auto"/>
            <w:tcBorders>
              <w:top w:val="nil"/>
              <w:left w:val="nil"/>
              <w:right w:val="nil"/>
            </w:tcBorders>
          </w:tcPr>
          <w:p w14:paraId="077E4BBF" w14:textId="77777777" w:rsidR="00E457DA" w:rsidRDefault="00E457DA" w:rsidP="002F01F6">
            <w:pPr>
              <w:jc w:val="center"/>
            </w:pPr>
            <w:r>
              <w:t>39                                                                  23</w:t>
            </w:r>
          </w:p>
        </w:tc>
        <w:tc>
          <w:tcPr>
            <w:tcW w:w="0" w:type="auto"/>
            <w:tcBorders>
              <w:top w:val="nil"/>
              <w:left w:val="nil"/>
              <w:right w:val="nil"/>
            </w:tcBorders>
          </w:tcPr>
          <w:p w14:paraId="132CA2B9" w14:textId="77777777" w:rsidR="00E457DA" w:rsidRDefault="00E457DA" w:rsidP="002F01F6">
            <w:pPr>
              <w:jc w:val="center"/>
            </w:pPr>
            <w:r>
              <w:t>22 20</w:t>
            </w:r>
          </w:p>
        </w:tc>
        <w:tc>
          <w:tcPr>
            <w:tcW w:w="0" w:type="auto"/>
            <w:tcBorders>
              <w:top w:val="nil"/>
              <w:left w:val="nil"/>
              <w:right w:val="nil"/>
            </w:tcBorders>
          </w:tcPr>
          <w:p w14:paraId="326B5FDC" w14:textId="77777777" w:rsidR="00E457DA" w:rsidRDefault="00E457DA" w:rsidP="002F01F6">
            <w:pPr>
              <w:jc w:val="center"/>
            </w:pPr>
            <w:r>
              <w:t>19</w:t>
            </w:r>
          </w:p>
        </w:tc>
        <w:tc>
          <w:tcPr>
            <w:tcW w:w="0" w:type="auto"/>
            <w:tcBorders>
              <w:top w:val="nil"/>
              <w:left w:val="nil"/>
              <w:right w:val="nil"/>
            </w:tcBorders>
          </w:tcPr>
          <w:p w14:paraId="5C494DCB" w14:textId="77777777" w:rsidR="00E457DA" w:rsidRDefault="00E457DA" w:rsidP="002F01F6">
            <w:pPr>
              <w:jc w:val="center"/>
            </w:pPr>
            <w:r>
              <w:t>18          13</w:t>
            </w:r>
          </w:p>
        </w:tc>
        <w:tc>
          <w:tcPr>
            <w:tcW w:w="0" w:type="auto"/>
            <w:tcBorders>
              <w:top w:val="nil"/>
              <w:left w:val="nil"/>
              <w:right w:val="nil"/>
            </w:tcBorders>
          </w:tcPr>
          <w:p w14:paraId="033A3A8B" w14:textId="77777777" w:rsidR="00E457DA" w:rsidRDefault="00E457DA" w:rsidP="002F01F6">
            <w:pPr>
              <w:jc w:val="center"/>
            </w:pPr>
            <w:r>
              <w:t>12</w:t>
            </w:r>
          </w:p>
        </w:tc>
        <w:tc>
          <w:tcPr>
            <w:tcW w:w="0" w:type="auto"/>
            <w:tcBorders>
              <w:top w:val="nil"/>
              <w:left w:val="nil"/>
              <w:right w:val="nil"/>
            </w:tcBorders>
          </w:tcPr>
          <w:p w14:paraId="6BE49925" w14:textId="77777777" w:rsidR="00E457DA" w:rsidRDefault="00E457DA" w:rsidP="002F01F6">
            <w:pPr>
              <w:jc w:val="center"/>
            </w:pPr>
            <w:r>
              <w:t>11           6</w:t>
            </w:r>
          </w:p>
        </w:tc>
        <w:tc>
          <w:tcPr>
            <w:tcW w:w="0" w:type="auto"/>
            <w:tcBorders>
              <w:top w:val="nil"/>
              <w:left w:val="nil"/>
              <w:right w:val="nil"/>
            </w:tcBorders>
          </w:tcPr>
          <w:p w14:paraId="3BD4188E" w14:textId="77777777" w:rsidR="00E457DA" w:rsidRDefault="00E457DA" w:rsidP="002F01F6">
            <w:pPr>
              <w:jc w:val="center"/>
            </w:pPr>
            <w:r>
              <w:t>5         0</w:t>
            </w:r>
          </w:p>
        </w:tc>
      </w:tr>
      <w:tr w:rsidR="00E457DA" w14:paraId="56FED0BD" w14:textId="77777777" w:rsidTr="002F01F6">
        <w:tc>
          <w:tcPr>
            <w:tcW w:w="0" w:type="auto"/>
          </w:tcPr>
          <w:p w14:paraId="7D54CB87" w14:textId="77777777" w:rsidR="00E457DA" w:rsidRDefault="00E457DA" w:rsidP="002F01F6">
            <w:pPr>
              <w:jc w:val="center"/>
            </w:pPr>
            <w:r>
              <w:t>Displacement</w:t>
            </w:r>
            <w:r w:rsidRPr="00F270B1">
              <w:rPr>
                <w:vertAlign w:val="subscript"/>
              </w:rPr>
              <w:t>1</w:t>
            </w:r>
            <w:r>
              <w:rPr>
                <w:vertAlign w:val="subscript"/>
              </w:rPr>
              <w:t>7</w:t>
            </w:r>
          </w:p>
        </w:tc>
        <w:tc>
          <w:tcPr>
            <w:tcW w:w="0" w:type="auto"/>
          </w:tcPr>
          <w:p w14:paraId="3910ED5C" w14:textId="402ECE11" w:rsidR="00E457DA" w:rsidRDefault="009E5B4C" w:rsidP="002F01F6">
            <w:pPr>
              <w:jc w:val="center"/>
            </w:pPr>
            <w:r>
              <w:t>7</w:t>
            </w:r>
            <w:r w:rsidR="00E457DA" w:rsidRPr="007D4E10">
              <w:rPr>
                <w:vertAlign w:val="subscript"/>
              </w:rPr>
              <w:t>3</w:t>
            </w:r>
          </w:p>
        </w:tc>
        <w:tc>
          <w:tcPr>
            <w:tcW w:w="0" w:type="auto"/>
          </w:tcPr>
          <w:p w14:paraId="596EAAE0" w14:textId="77777777" w:rsidR="00E457DA" w:rsidRDefault="00E457DA" w:rsidP="002F01F6">
            <w:pPr>
              <w:jc w:val="center"/>
            </w:pPr>
            <w:r>
              <w:t>0</w:t>
            </w:r>
          </w:p>
        </w:tc>
        <w:tc>
          <w:tcPr>
            <w:tcW w:w="0" w:type="auto"/>
          </w:tcPr>
          <w:p w14:paraId="059E4605" w14:textId="77777777" w:rsidR="00E457DA" w:rsidRDefault="00E457DA" w:rsidP="002F01F6">
            <w:pPr>
              <w:jc w:val="center"/>
            </w:pPr>
            <w:r>
              <w:t>Ra</w:t>
            </w:r>
            <w:r w:rsidRPr="007D4E10">
              <w:rPr>
                <w:vertAlign w:val="subscript"/>
              </w:rPr>
              <w:t>6</w:t>
            </w:r>
          </w:p>
        </w:tc>
        <w:tc>
          <w:tcPr>
            <w:tcW w:w="0" w:type="auto"/>
          </w:tcPr>
          <w:p w14:paraId="23F0DDD9" w14:textId="77777777" w:rsidR="00E457DA" w:rsidRDefault="00E457DA" w:rsidP="002F01F6">
            <w:pPr>
              <w:jc w:val="center"/>
            </w:pPr>
            <w:r>
              <w:t>0</w:t>
            </w:r>
          </w:p>
        </w:tc>
        <w:tc>
          <w:tcPr>
            <w:tcW w:w="0" w:type="auto"/>
          </w:tcPr>
          <w:p w14:paraId="6A7B91DD" w14:textId="77777777" w:rsidR="00E457DA" w:rsidRDefault="00E457DA" w:rsidP="002F01F6">
            <w:pPr>
              <w:jc w:val="center"/>
            </w:pPr>
            <w:r>
              <w:t>Rb</w:t>
            </w:r>
            <w:r w:rsidRPr="007D4E10">
              <w:rPr>
                <w:vertAlign w:val="subscript"/>
              </w:rPr>
              <w:t>6</w:t>
            </w:r>
          </w:p>
        </w:tc>
        <w:tc>
          <w:tcPr>
            <w:tcW w:w="0" w:type="auto"/>
          </w:tcPr>
          <w:p w14:paraId="2197C8CB" w14:textId="77777777" w:rsidR="00E457DA" w:rsidRDefault="00E457DA" w:rsidP="002F01F6">
            <w:pPr>
              <w:jc w:val="center"/>
            </w:pPr>
            <w:r>
              <w:t>28</w:t>
            </w:r>
            <w:r w:rsidRPr="00C450B7">
              <w:rPr>
                <w:vertAlign w:val="subscript"/>
              </w:rPr>
              <w:t>6</w:t>
            </w:r>
          </w:p>
        </w:tc>
      </w:tr>
    </w:tbl>
    <w:p w14:paraId="089AB6F5" w14:textId="77777777" w:rsidR="00E457DA" w:rsidRDefault="00E457DA"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w:t>
      </w:r>
      <w:r>
        <w:t>&lt;&gt;</w:t>
      </w:r>
      <w:r>
        <w: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38D3C715" w14:textId="77777777" w:rsidR="00E457DA" w:rsidRDefault="00E457DA">
      <w:pPr>
        <w:rPr>
          <w:rFonts w:eastAsiaTheme="majorEastAsia" w:cstheme="majorBidi"/>
          <w:b/>
          <w:bCs/>
          <w:sz w:val="40"/>
        </w:rPr>
      </w:pPr>
      <w:r>
        <w:br w:type="page"/>
      </w:r>
    </w:p>
    <w:p w14:paraId="475C26AF" w14:textId="44277582" w:rsidR="008B507F" w:rsidRDefault="008B507F" w:rsidP="008B507F">
      <w:pPr>
        <w:pStyle w:val="Heading3"/>
      </w:pPr>
      <w:r>
        <w:lastRenderedPageBreak/>
        <w:t>F</w:t>
      </w:r>
      <w:r>
        <w:t xml:space="preserve">BEQ – </w:t>
      </w:r>
      <w:r>
        <w:t xml:space="preserve">Float </w:t>
      </w:r>
      <w:r>
        <w:t>Branch if Equal</w:t>
      </w:r>
    </w:p>
    <w:p w14:paraId="3544F26C" w14:textId="77777777" w:rsidR="008B507F" w:rsidRDefault="008B507F" w:rsidP="008B507F">
      <w:r w:rsidRPr="00D06BD4">
        <w:rPr>
          <w:b/>
          <w:bCs/>
        </w:rPr>
        <w:t>Description</w:t>
      </w:r>
      <w:r>
        <w:t>:</w:t>
      </w:r>
    </w:p>
    <w:p w14:paraId="3114F3D3" w14:textId="5044FE18" w:rsidR="008B507F" w:rsidRDefault="008B507F" w:rsidP="008B507F">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t xml:space="preserve">The values are treated as single precision floating-point numbers. </w:t>
      </w:r>
      <w:r>
        <w:t xml:space="preserve">For a further description see </w:t>
      </w:r>
      <w:hyperlink w:anchor="_Branch_Instructions" w:history="1">
        <w:r w:rsidRPr="00011967">
          <w:rPr>
            <w:rStyle w:val="NoSpacingChar"/>
          </w:rPr>
          <w:t>Branch Instructions</w:t>
        </w:r>
      </w:hyperlink>
      <w:r>
        <w:t xml:space="preserve">. </w:t>
      </w:r>
    </w:p>
    <w:p w14:paraId="0BDAB049" w14:textId="77777777"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B507F" w14:paraId="775349B4" w14:textId="77777777" w:rsidTr="002F01F6">
        <w:tc>
          <w:tcPr>
            <w:tcW w:w="0" w:type="auto"/>
            <w:tcBorders>
              <w:top w:val="nil"/>
              <w:left w:val="nil"/>
              <w:right w:val="nil"/>
            </w:tcBorders>
          </w:tcPr>
          <w:p w14:paraId="5FA990B2" w14:textId="77777777" w:rsidR="008B507F" w:rsidRDefault="008B507F" w:rsidP="002F01F6">
            <w:pPr>
              <w:jc w:val="center"/>
            </w:pPr>
            <w:r>
              <w:t>39                                                                  23</w:t>
            </w:r>
          </w:p>
        </w:tc>
        <w:tc>
          <w:tcPr>
            <w:tcW w:w="0" w:type="auto"/>
            <w:tcBorders>
              <w:top w:val="nil"/>
              <w:left w:val="nil"/>
              <w:right w:val="nil"/>
            </w:tcBorders>
          </w:tcPr>
          <w:p w14:paraId="0720F501" w14:textId="77777777" w:rsidR="008B507F" w:rsidRDefault="008B507F" w:rsidP="002F01F6">
            <w:pPr>
              <w:jc w:val="center"/>
            </w:pPr>
            <w:r>
              <w:t>22 20</w:t>
            </w:r>
          </w:p>
        </w:tc>
        <w:tc>
          <w:tcPr>
            <w:tcW w:w="0" w:type="auto"/>
            <w:tcBorders>
              <w:top w:val="nil"/>
              <w:left w:val="nil"/>
              <w:right w:val="nil"/>
            </w:tcBorders>
          </w:tcPr>
          <w:p w14:paraId="1663CFE7" w14:textId="77777777" w:rsidR="008B507F" w:rsidRDefault="008B507F" w:rsidP="002F01F6">
            <w:pPr>
              <w:jc w:val="center"/>
            </w:pPr>
            <w:r>
              <w:t>19</w:t>
            </w:r>
          </w:p>
        </w:tc>
        <w:tc>
          <w:tcPr>
            <w:tcW w:w="0" w:type="auto"/>
            <w:tcBorders>
              <w:top w:val="nil"/>
              <w:left w:val="nil"/>
              <w:right w:val="nil"/>
            </w:tcBorders>
          </w:tcPr>
          <w:p w14:paraId="0E2B8EAA" w14:textId="77777777" w:rsidR="008B507F" w:rsidRDefault="008B507F" w:rsidP="002F01F6">
            <w:pPr>
              <w:jc w:val="center"/>
            </w:pPr>
            <w:r>
              <w:t>18          13</w:t>
            </w:r>
          </w:p>
        </w:tc>
        <w:tc>
          <w:tcPr>
            <w:tcW w:w="0" w:type="auto"/>
            <w:tcBorders>
              <w:top w:val="nil"/>
              <w:left w:val="nil"/>
              <w:right w:val="nil"/>
            </w:tcBorders>
          </w:tcPr>
          <w:p w14:paraId="380CB6A5" w14:textId="77777777" w:rsidR="008B507F" w:rsidRDefault="008B507F" w:rsidP="002F01F6">
            <w:pPr>
              <w:jc w:val="center"/>
            </w:pPr>
            <w:r>
              <w:t>12</w:t>
            </w:r>
          </w:p>
        </w:tc>
        <w:tc>
          <w:tcPr>
            <w:tcW w:w="0" w:type="auto"/>
            <w:tcBorders>
              <w:top w:val="nil"/>
              <w:left w:val="nil"/>
              <w:right w:val="nil"/>
            </w:tcBorders>
          </w:tcPr>
          <w:p w14:paraId="5AC7BC32" w14:textId="77777777" w:rsidR="008B507F" w:rsidRDefault="008B507F" w:rsidP="002F01F6">
            <w:pPr>
              <w:jc w:val="center"/>
            </w:pPr>
            <w:r>
              <w:t>11           6</w:t>
            </w:r>
          </w:p>
        </w:tc>
        <w:tc>
          <w:tcPr>
            <w:tcW w:w="0" w:type="auto"/>
            <w:tcBorders>
              <w:top w:val="nil"/>
              <w:left w:val="nil"/>
              <w:right w:val="nil"/>
            </w:tcBorders>
          </w:tcPr>
          <w:p w14:paraId="3B8BA55A" w14:textId="77777777" w:rsidR="008B507F" w:rsidRDefault="008B507F" w:rsidP="002F01F6">
            <w:pPr>
              <w:jc w:val="center"/>
            </w:pPr>
            <w:r>
              <w:t>5         0</w:t>
            </w:r>
          </w:p>
        </w:tc>
      </w:tr>
      <w:tr w:rsidR="008B507F" w14:paraId="744E7213" w14:textId="77777777" w:rsidTr="002F01F6">
        <w:tc>
          <w:tcPr>
            <w:tcW w:w="0" w:type="auto"/>
          </w:tcPr>
          <w:p w14:paraId="513F80B1" w14:textId="77777777" w:rsidR="008B507F" w:rsidRDefault="008B507F" w:rsidP="002F01F6">
            <w:pPr>
              <w:jc w:val="center"/>
            </w:pPr>
            <w:r>
              <w:t>Displacement</w:t>
            </w:r>
            <w:r w:rsidRPr="00F270B1">
              <w:rPr>
                <w:vertAlign w:val="subscript"/>
              </w:rPr>
              <w:t>1</w:t>
            </w:r>
            <w:r>
              <w:rPr>
                <w:vertAlign w:val="subscript"/>
              </w:rPr>
              <w:t>7</w:t>
            </w:r>
          </w:p>
        </w:tc>
        <w:tc>
          <w:tcPr>
            <w:tcW w:w="0" w:type="auto"/>
          </w:tcPr>
          <w:p w14:paraId="0C38DB59" w14:textId="77777777" w:rsidR="008B507F" w:rsidRDefault="008B507F" w:rsidP="002F01F6">
            <w:pPr>
              <w:jc w:val="center"/>
            </w:pPr>
            <w:r>
              <w:t>0</w:t>
            </w:r>
            <w:r w:rsidRPr="007D4E10">
              <w:rPr>
                <w:vertAlign w:val="subscript"/>
              </w:rPr>
              <w:t>3</w:t>
            </w:r>
          </w:p>
        </w:tc>
        <w:tc>
          <w:tcPr>
            <w:tcW w:w="0" w:type="auto"/>
          </w:tcPr>
          <w:p w14:paraId="7C439F06" w14:textId="77777777" w:rsidR="008B507F" w:rsidRDefault="008B507F" w:rsidP="002F01F6">
            <w:pPr>
              <w:jc w:val="center"/>
            </w:pPr>
            <w:r>
              <w:t>0</w:t>
            </w:r>
          </w:p>
        </w:tc>
        <w:tc>
          <w:tcPr>
            <w:tcW w:w="0" w:type="auto"/>
          </w:tcPr>
          <w:p w14:paraId="4938A423" w14:textId="77777777" w:rsidR="008B507F" w:rsidRDefault="008B507F" w:rsidP="002F01F6">
            <w:pPr>
              <w:jc w:val="center"/>
            </w:pPr>
            <w:r>
              <w:t>Ra</w:t>
            </w:r>
            <w:r w:rsidRPr="007D4E10">
              <w:rPr>
                <w:vertAlign w:val="subscript"/>
              </w:rPr>
              <w:t>6</w:t>
            </w:r>
          </w:p>
        </w:tc>
        <w:tc>
          <w:tcPr>
            <w:tcW w:w="0" w:type="auto"/>
          </w:tcPr>
          <w:p w14:paraId="1CFDAF67" w14:textId="77777777" w:rsidR="008B507F" w:rsidRDefault="008B507F" w:rsidP="002F01F6">
            <w:pPr>
              <w:jc w:val="center"/>
            </w:pPr>
            <w:r>
              <w:t>0</w:t>
            </w:r>
          </w:p>
        </w:tc>
        <w:tc>
          <w:tcPr>
            <w:tcW w:w="0" w:type="auto"/>
          </w:tcPr>
          <w:p w14:paraId="4B3ED058" w14:textId="77777777" w:rsidR="008B507F" w:rsidRDefault="008B507F" w:rsidP="002F01F6">
            <w:pPr>
              <w:jc w:val="center"/>
            </w:pPr>
            <w:r>
              <w:t>Rb</w:t>
            </w:r>
            <w:r w:rsidRPr="007D4E10">
              <w:rPr>
                <w:vertAlign w:val="subscript"/>
              </w:rPr>
              <w:t>6</w:t>
            </w:r>
          </w:p>
        </w:tc>
        <w:tc>
          <w:tcPr>
            <w:tcW w:w="0" w:type="auto"/>
          </w:tcPr>
          <w:p w14:paraId="43CB9636" w14:textId="00C50426" w:rsidR="008B507F" w:rsidRDefault="008B507F" w:rsidP="002F01F6">
            <w:pPr>
              <w:jc w:val="center"/>
            </w:pPr>
            <w:r>
              <w:t>2</w:t>
            </w:r>
            <w:r w:rsidR="00915D20">
              <w:t>9</w:t>
            </w:r>
            <w:r w:rsidRPr="00C450B7">
              <w:rPr>
                <w:vertAlign w:val="subscript"/>
              </w:rPr>
              <w:t>6</w:t>
            </w:r>
          </w:p>
        </w:tc>
      </w:tr>
    </w:tbl>
    <w:p w14:paraId="007B48A7" w14:textId="77777777" w:rsidR="008B507F" w:rsidRDefault="008B507F"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bookmarkStart w:id="80" w:name="_Toc87087006"/>
      <w:r>
        <w:br w:type="page"/>
      </w:r>
    </w:p>
    <w:p w14:paraId="32AFE036" w14:textId="2FF33ABC" w:rsidR="00507576" w:rsidRDefault="00507576" w:rsidP="00507576">
      <w:pPr>
        <w:pStyle w:val="Heading3"/>
      </w:pPr>
      <w:r>
        <w:lastRenderedPageBreak/>
        <w:t>J</w:t>
      </w:r>
      <w:r>
        <w:t>MP</w:t>
      </w:r>
      <w:r>
        <w:t xml:space="preserve"> – Jump to </w:t>
      </w:r>
      <w:r>
        <w:t>Address</w:t>
      </w:r>
    </w:p>
    <w:p w14:paraId="203938CF" w14:textId="77777777" w:rsidR="00507576" w:rsidRDefault="00507576" w:rsidP="00507576">
      <w:r w:rsidRPr="00D06BD4">
        <w:rPr>
          <w:b/>
          <w:bCs/>
        </w:rPr>
        <w:t>Description</w:t>
      </w:r>
      <w:r>
        <w:t>:</w:t>
      </w:r>
    </w:p>
    <w:p w14:paraId="4E4511B9" w14:textId="21210EEC" w:rsidR="00507576" w:rsidRDefault="00507576" w:rsidP="00507576">
      <w:pPr>
        <w:ind w:left="720"/>
      </w:pPr>
      <w:r>
        <w:t>This instruction always jumps to the target address. The target address range is 4GB.</w:t>
      </w:r>
    </w:p>
    <w:p w14:paraId="4AC5CCB5" w14:textId="77777777" w:rsidR="00507576" w:rsidRDefault="00507576" w:rsidP="00507576">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1"/>
        <w:gridCol w:w="876"/>
      </w:tblGrid>
      <w:tr w:rsidR="00507576" w14:paraId="43B919DB" w14:textId="77777777" w:rsidTr="002F01F6">
        <w:tc>
          <w:tcPr>
            <w:tcW w:w="0" w:type="auto"/>
            <w:tcBorders>
              <w:top w:val="nil"/>
              <w:left w:val="nil"/>
              <w:right w:val="nil"/>
            </w:tcBorders>
          </w:tcPr>
          <w:p w14:paraId="214B282D" w14:textId="77777777" w:rsidR="00507576" w:rsidRDefault="00507576" w:rsidP="002F01F6">
            <w:pPr>
              <w:jc w:val="center"/>
            </w:pPr>
            <w:r>
              <w:t>39                                                                                                                                    8</w:t>
            </w:r>
          </w:p>
        </w:tc>
        <w:tc>
          <w:tcPr>
            <w:tcW w:w="0" w:type="auto"/>
            <w:tcBorders>
              <w:top w:val="nil"/>
              <w:left w:val="nil"/>
              <w:right w:val="nil"/>
            </w:tcBorders>
          </w:tcPr>
          <w:p w14:paraId="5B5119D1" w14:textId="77777777" w:rsidR="00507576" w:rsidRDefault="00507576" w:rsidP="002F01F6">
            <w:pPr>
              <w:jc w:val="center"/>
            </w:pPr>
            <w:r>
              <w:t>7 6</w:t>
            </w:r>
          </w:p>
        </w:tc>
        <w:tc>
          <w:tcPr>
            <w:tcW w:w="0" w:type="auto"/>
            <w:tcBorders>
              <w:top w:val="nil"/>
              <w:left w:val="nil"/>
              <w:right w:val="nil"/>
            </w:tcBorders>
          </w:tcPr>
          <w:p w14:paraId="51584E1A" w14:textId="77777777" w:rsidR="00507576" w:rsidRDefault="00507576" w:rsidP="002F01F6">
            <w:pPr>
              <w:jc w:val="center"/>
            </w:pPr>
            <w:r>
              <w:t xml:space="preserve">5        0 </w:t>
            </w:r>
          </w:p>
        </w:tc>
      </w:tr>
      <w:tr w:rsidR="00507576" w14:paraId="1BF25FCF" w14:textId="77777777" w:rsidTr="002F01F6">
        <w:tc>
          <w:tcPr>
            <w:tcW w:w="0" w:type="auto"/>
          </w:tcPr>
          <w:p w14:paraId="2F21BB4E" w14:textId="77777777" w:rsidR="00507576" w:rsidRDefault="00507576" w:rsidP="002F01F6">
            <w:pPr>
              <w:jc w:val="center"/>
            </w:pPr>
            <w:r>
              <w:t>Target</w:t>
            </w:r>
            <w:r w:rsidRPr="00F270B1">
              <w:rPr>
                <w:vertAlign w:val="subscript"/>
              </w:rPr>
              <w:t>32</w:t>
            </w:r>
          </w:p>
        </w:tc>
        <w:tc>
          <w:tcPr>
            <w:tcW w:w="0" w:type="auto"/>
          </w:tcPr>
          <w:p w14:paraId="3C1B6385" w14:textId="7CEA76CD" w:rsidR="00507576" w:rsidRDefault="00507576" w:rsidP="002F01F6">
            <w:pPr>
              <w:jc w:val="center"/>
            </w:pPr>
            <w:r>
              <w:t>0</w:t>
            </w:r>
            <w:r w:rsidRPr="00633F01">
              <w:rPr>
                <w:vertAlign w:val="subscript"/>
              </w:rPr>
              <w:t>2</w:t>
            </w:r>
          </w:p>
        </w:tc>
        <w:tc>
          <w:tcPr>
            <w:tcW w:w="0" w:type="auto"/>
          </w:tcPr>
          <w:p w14:paraId="01C5CA66" w14:textId="77777777" w:rsidR="00507576" w:rsidRDefault="00507576" w:rsidP="002F01F6">
            <w:pPr>
              <w:jc w:val="center"/>
            </w:pPr>
            <w:r>
              <w:t>24</w:t>
            </w:r>
            <w:r w:rsidRPr="00633F01">
              <w:rPr>
                <w:vertAlign w:val="subscript"/>
              </w:rPr>
              <w:t>6</w:t>
            </w:r>
          </w:p>
        </w:tc>
      </w:tr>
    </w:tbl>
    <w:p w14:paraId="3C5236E2" w14:textId="77777777" w:rsidR="00507576" w:rsidRDefault="00507576" w:rsidP="00507576"/>
    <w:p w14:paraId="39104CCD" w14:textId="77777777"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p w14:paraId="47BA231B" w14:textId="20756A9A" w:rsidR="00F1755D" w:rsidRDefault="00F1755D" w:rsidP="00F1755D">
      <w:pPr>
        <w:pStyle w:val="Heading3"/>
      </w:pPr>
      <w:r>
        <w:lastRenderedPageBreak/>
        <w:t>JSR – Jump to Subroutine</w:t>
      </w:r>
      <w:bookmarkEnd w:id="80"/>
    </w:p>
    <w:p w14:paraId="4AE19202" w14:textId="77777777" w:rsidR="00F1755D" w:rsidRDefault="00F1755D" w:rsidP="00F1755D">
      <w:r w:rsidRPr="00D06BD4">
        <w:rPr>
          <w:b/>
          <w:bCs/>
        </w:rPr>
        <w:t>Description</w:t>
      </w:r>
      <w:r>
        <w:t>:</w:t>
      </w:r>
    </w:p>
    <w:p w14:paraId="4AAB3057" w14:textId="565232C4" w:rsidR="00F1755D" w:rsidRDefault="00F1755D" w:rsidP="00F1755D">
      <w:pPr>
        <w:ind w:left="720"/>
      </w:pPr>
      <w:r>
        <w:t xml:space="preserve">This instruction always jumps to the target address. The address of the next instruction is stored in a link register. The target address range is </w:t>
      </w:r>
      <w:r w:rsidR="00507576">
        <w:t>4</w:t>
      </w:r>
      <w:r>
        <w:t>GB.</w:t>
      </w:r>
    </w:p>
    <w:p w14:paraId="246A5CBD" w14:textId="553ED8F7" w:rsidR="00F1755D" w:rsidRDefault="00F1755D" w:rsidP="00F1755D">
      <w:r w:rsidRPr="00D06BD4">
        <w:rPr>
          <w:b/>
          <w:bCs/>
        </w:rPr>
        <w:t>Formats</w:t>
      </w:r>
      <w:r>
        <w:rPr>
          <w:b/>
          <w:bCs/>
        </w:rPr>
        <w:t xml:space="preserve"> Supported</w:t>
      </w:r>
      <w:r>
        <w:t>: JMP</w:t>
      </w:r>
      <w:r w:rsidR="003D079D">
        <w:t>, JMPR</w:t>
      </w:r>
    </w:p>
    <w:tbl>
      <w:tblPr>
        <w:tblStyle w:val="TableGrid"/>
        <w:tblW w:w="0" w:type="auto"/>
        <w:tblLook w:val="04A0" w:firstRow="1" w:lastRow="0" w:firstColumn="1" w:lastColumn="0" w:noHBand="0" w:noVBand="1"/>
      </w:tblPr>
      <w:tblGrid>
        <w:gridCol w:w="7806"/>
        <w:gridCol w:w="494"/>
        <w:gridCol w:w="876"/>
      </w:tblGrid>
      <w:tr w:rsidR="00507576" w14:paraId="3254FD10" w14:textId="77777777" w:rsidTr="002F01F6">
        <w:tc>
          <w:tcPr>
            <w:tcW w:w="0" w:type="auto"/>
            <w:tcBorders>
              <w:top w:val="nil"/>
              <w:left w:val="nil"/>
              <w:right w:val="nil"/>
            </w:tcBorders>
          </w:tcPr>
          <w:p w14:paraId="7E4E5789" w14:textId="77777777" w:rsidR="00507576" w:rsidRDefault="00507576" w:rsidP="002F01F6">
            <w:pPr>
              <w:jc w:val="center"/>
            </w:pPr>
            <w:r>
              <w:t>39                                                                                                                                    8</w:t>
            </w:r>
          </w:p>
        </w:tc>
        <w:tc>
          <w:tcPr>
            <w:tcW w:w="0" w:type="auto"/>
            <w:tcBorders>
              <w:top w:val="nil"/>
              <w:left w:val="nil"/>
              <w:right w:val="nil"/>
            </w:tcBorders>
          </w:tcPr>
          <w:p w14:paraId="1E812479" w14:textId="77777777" w:rsidR="00507576" w:rsidRDefault="00507576" w:rsidP="002F01F6">
            <w:pPr>
              <w:jc w:val="center"/>
            </w:pPr>
            <w:r>
              <w:t>7 6</w:t>
            </w:r>
          </w:p>
        </w:tc>
        <w:tc>
          <w:tcPr>
            <w:tcW w:w="0" w:type="auto"/>
            <w:tcBorders>
              <w:top w:val="nil"/>
              <w:left w:val="nil"/>
              <w:right w:val="nil"/>
            </w:tcBorders>
          </w:tcPr>
          <w:p w14:paraId="5B60F99E" w14:textId="77777777" w:rsidR="00507576" w:rsidRDefault="00507576" w:rsidP="002F01F6">
            <w:pPr>
              <w:jc w:val="center"/>
            </w:pPr>
            <w:r>
              <w:t xml:space="preserve">5        0 </w:t>
            </w:r>
          </w:p>
        </w:tc>
      </w:tr>
      <w:tr w:rsidR="00507576" w14:paraId="103C1406" w14:textId="77777777" w:rsidTr="002F01F6">
        <w:tc>
          <w:tcPr>
            <w:tcW w:w="0" w:type="auto"/>
          </w:tcPr>
          <w:p w14:paraId="017D206A" w14:textId="77777777" w:rsidR="00507576" w:rsidRDefault="00507576" w:rsidP="002F01F6">
            <w:pPr>
              <w:jc w:val="center"/>
            </w:pPr>
            <w:r>
              <w:t>Target</w:t>
            </w:r>
            <w:r w:rsidRPr="00F270B1">
              <w:rPr>
                <w:vertAlign w:val="subscript"/>
              </w:rPr>
              <w:t>32</w:t>
            </w:r>
          </w:p>
        </w:tc>
        <w:tc>
          <w:tcPr>
            <w:tcW w:w="0" w:type="auto"/>
          </w:tcPr>
          <w:p w14:paraId="38512E91" w14:textId="77777777" w:rsidR="00507576" w:rsidRDefault="00507576" w:rsidP="002F01F6">
            <w:pPr>
              <w:jc w:val="center"/>
            </w:pPr>
            <w:r>
              <w:t>Rt</w:t>
            </w:r>
            <w:r w:rsidRPr="00633F01">
              <w:rPr>
                <w:vertAlign w:val="subscript"/>
              </w:rPr>
              <w:t>2</w:t>
            </w:r>
          </w:p>
        </w:tc>
        <w:tc>
          <w:tcPr>
            <w:tcW w:w="0" w:type="auto"/>
          </w:tcPr>
          <w:p w14:paraId="1D744307" w14:textId="159266A2" w:rsidR="00507576" w:rsidRDefault="00507576" w:rsidP="002F01F6">
            <w:pPr>
              <w:jc w:val="center"/>
            </w:pPr>
            <w:r>
              <w:t>24</w:t>
            </w:r>
            <w:r w:rsidRPr="00633F01">
              <w:rPr>
                <w:vertAlign w:val="subscript"/>
              </w:rPr>
              <w:t>6</w:t>
            </w:r>
          </w:p>
        </w:tc>
      </w:tr>
    </w:tbl>
    <w:p w14:paraId="720A4C2D" w14:textId="77777777" w:rsidR="00F1755D" w:rsidRDefault="00F1755D" w:rsidP="00F1755D"/>
    <w:p w14:paraId="10195442" w14:textId="77777777" w:rsidR="00F1755D" w:rsidRDefault="00F1755D" w:rsidP="00F1755D">
      <w:pPr>
        <w:rPr>
          <w:b/>
          <w:bCs/>
        </w:rPr>
      </w:pPr>
      <w:r>
        <w:rPr>
          <w:b/>
          <w:bCs/>
        </w:rPr>
        <w:t>Operation:</w:t>
      </w:r>
    </w:p>
    <w:p w14:paraId="36C22FD5" w14:textId="77777777" w:rsidR="00F1755D" w:rsidRDefault="00F1755D" w:rsidP="00F1755D">
      <w:pPr>
        <w:spacing w:after="0"/>
        <w:ind w:left="720"/>
      </w:pPr>
      <w:r>
        <w:t>Lk = next IP</w:t>
      </w:r>
    </w:p>
    <w:p w14:paraId="52B1DFA3" w14:textId="1B077DB2" w:rsidR="00F1755D" w:rsidRDefault="00F1755D" w:rsidP="00F1755D">
      <w:pPr>
        <w:spacing w:after="0"/>
        <w:ind w:firstLine="720"/>
      </w:pPr>
      <w:r>
        <w:t>IP = Constant</w:t>
      </w:r>
    </w:p>
    <w:p w14:paraId="0CDD4137" w14:textId="77777777" w:rsidR="00F1755D" w:rsidRDefault="00F1755D" w:rsidP="00F1755D">
      <w:pPr>
        <w:rPr>
          <w:b/>
          <w:bCs/>
        </w:rPr>
      </w:pPr>
    </w:p>
    <w:p w14:paraId="0643C282" w14:textId="77777777" w:rsidR="003D079D" w:rsidRDefault="003D079D" w:rsidP="003D079D">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D079D" w14:paraId="6DCD6DD9" w14:textId="77777777" w:rsidTr="002F01F6">
        <w:tc>
          <w:tcPr>
            <w:tcW w:w="0" w:type="auto"/>
            <w:tcBorders>
              <w:top w:val="nil"/>
              <w:left w:val="nil"/>
              <w:right w:val="nil"/>
            </w:tcBorders>
          </w:tcPr>
          <w:p w14:paraId="7089A314" w14:textId="77777777" w:rsidR="003D079D" w:rsidRDefault="003D079D" w:rsidP="002F01F6">
            <w:pPr>
              <w:jc w:val="center"/>
            </w:pPr>
            <w:r>
              <w:t>39</w:t>
            </w:r>
          </w:p>
        </w:tc>
        <w:tc>
          <w:tcPr>
            <w:tcW w:w="0" w:type="auto"/>
            <w:tcBorders>
              <w:top w:val="nil"/>
              <w:left w:val="nil"/>
              <w:right w:val="nil"/>
            </w:tcBorders>
          </w:tcPr>
          <w:p w14:paraId="6B423CC2" w14:textId="77777777" w:rsidR="003D079D" w:rsidRDefault="003D079D" w:rsidP="002F01F6">
            <w:pPr>
              <w:jc w:val="center"/>
            </w:pPr>
            <w:r>
              <w:t>38                                                         23</w:t>
            </w:r>
          </w:p>
        </w:tc>
        <w:tc>
          <w:tcPr>
            <w:tcW w:w="0" w:type="auto"/>
            <w:tcBorders>
              <w:top w:val="nil"/>
              <w:left w:val="nil"/>
              <w:right w:val="nil"/>
            </w:tcBorders>
          </w:tcPr>
          <w:p w14:paraId="6721E07A" w14:textId="77777777" w:rsidR="003D079D" w:rsidRDefault="003D079D" w:rsidP="002F01F6">
            <w:pPr>
              <w:jc w:val="center"/>
            </w:pPr>
            <w:r>
              <w:t>22 20</w:t>
            </w:r>
          </w:p>
        </w:tc>
        <w:tc>
          <w:tcPr>
            <w:tcW w:w="0" w:type="auto"/>
            <w:tcBorders>
              <w:top w:val="nil"/>
              <w:left w:val="nil"/>
              <w:right w:val="nil"/>
            </w:tcBorders>
          </w:tcPr>
          <w:p w14:paraId="19AD87DB" w14:textId="77777777" w:rsidR="003D079D" w:rsidRDefault="003D079D" w:rsidP="002F01F6">
            <w:pPr>
              <w:jc w:val="center"/>
            </w:pPr>
            <w:r>
              <w:t>19</w:t>
            </w:r>
          </w:p>
        </w:tc>
        <w:tc>
          <w:tcPr>
            <w:tcW w:w="0" w:type="auto"/>
            <w:tcBorders>
              <w:top w:val="nil"/>
              <w:left w:val="nil"/>
              <w:right w:val="nil"/>
            </w:tcBorders>
          </w:tcPr>
          <w:p w14:paraId="3141A6BD" w14:textId="77777777" w:rsidR="003D079D" w:rsidRDefault="003D079D" w:rsidP="002F01F6">
            <w:pPr>
              <w:jc w:val="center"/>
            </w:pPr>
            <w:r>
              <w:t>18          13</w:t>
            </w:r>
          </w:p>
        </w:tc>
        <w:tc>
          <w:tcPr>
            <w:tcW w:w="0" w:type="auto"/>
            <w:tcBorders>
              <w:top w:val="nil"/>
              <w:left w:val="nil"/>
              <w:right w:val="nil"/>
            </w:tcBorders>
          </w:tcPr>
          <w:p w14:paraId="3EA673C2" w14:textId="77777777" w:rsidR="003D079D" w:rsidRDefault="003D079D" w:rsidP="002F01F6">
            <w:pPr>
              <w:jc w:val="center"/>
            </w:pPr>
            <w:r>
              <w:t>12</w:t>
            </w:r>
          </w:p>
        </w:tc>
        <w:tc>
          <w:tcPr>
            <w:tcW w:w="0" w:type="auto"/>
            <w:tcBorders>
              <w:top w:val="nil"/>
              <w:left w:val="nil"/>
              <w:right w:val="nil"/>
            </w:tcBorders>
          </w:tcPr>
          <w:p w14:paraId="12B39DD0" w14:textId="77777777" w:rsidR="003D079D" w:rsidRDefault="003D079D" w:rsidP="002F01F6">
            <w:pPr>
              <w:jc w:val="center"/>
            </w:pPr>
            <w:r>
              <w:t>11          6</w:t>
            </w:r>
          </w:p>
        </w:tc>
        <w:tc>
          <w:tcPr>
            <w:tcW w:w="0" w:type="auto"/>
            <w:tcBorders>
              <w:top w:val="nil"/>
              <w:left w:val="nil"/>
              <w:right w:val="nil"/>
            </w:tcBorders>
          </w:tcPr>
          <w:p w14:paraId="0FBA0138" w14:textId="77777777" w:rsidR="003D079D" w:rsidRDefault="003D079D" w:rsidP="002F01F6">
            <w:pPr>
              <w:jc w:val="center"/>
            </w:pPr>
            <w:r>
              <w:t>5      0</w:t>
            </w:r>
          </w:p>
        </w:tc>
      </w:tr>
      <w:tr w:rsidR="003D079D" w14:paraId="3BA54E5B" w14:textId="77777777" w:rsidTr="002F01F6">
        <w:tc>
          <w:tcPr>
            <w:tcW w:w="0" w:type="auto"/>
          </w:tcPr>
          <w:p w14:paraId="7CFC19FC" w14:textId="77777777" w:rsidR="003D079D" w:rsidRDefault="003D079D" w:rsidP="002F01F6">
            <w:pPr>
              <w:jc w:val="center"/>
            </w:pPr>
            <w:r>
              <w:t>m</w:t>
            </w:r>
          </w:p>
        </w:tc>
        <w:tc>
          <w:tcPr>
            <w:tcW w:w="0" w:type="auto"/>
          </w:tcPr>
          <w:p w14:paraId="6E7DD7FF" w14:textId="77777777" w:rsidR="003D079D" w:rsidRDefault="003D079D" w:rsidP="002F01F6">
            <w:pPr>
              <w:jc w:val="center"/>
            </w:pPr>
            <w:r>
              <w:t>Immediate</w:t>
            </w:r>
            <w:r w:rsidRPr="007D4E10">
              <w:rPr>
                <w:vertAlign w:val="subscript"/>
              </w:rPr>
              <w:t>16</w:t>
            </w:r>
          </w:p>
        </w:tc>
        <w:tc>
          <w:tcPr>
            <w:tcW w:w="0" w:type="auto"/>
          </w:tcPr>
          <w:p w14:paraId="6CD450CA" w14:textId="77777777" w:rsidR="003D079D" w:rsidRDefault="003D079D" w:rsidP="002F01F6">
            <w:pPr>
              <w:jc w:val="center"/>
            </w:pPr>
            <w:r>
              <w:t>Mask</w:t>
            </w:r>
            <w:r w:rsidRPr="007D4E10">
              <w:rPr>
                <w:vertAlign w:val="subscript"/>
              </w:rPr>
              <w:t>3</w:t>
            </w:r>
          </w:p>
        </w:tc>
        <w:tc>
          <w:tcPr>
            <w:tcW w:w="0" w:type="auto"/>
          </w:tcPr>
          <w:p w14:paraId="282C38AA" w14:textId="77777777" w:rsidR="003D079D" w:rsidRDefault="003D079D" w:rsidP="002F01F6">
            <w:pPr>
              <w:jc w:val="center"/>
            </w:pPr>
            <w:r>
              <w:t>Ta</w:t>
            </w:r>
          </w:p>
        </w:tc>
        <w:tc>
          <w:tcPr>
            <w:tcW w:w="0" w:type="auto"/>
          </w:tcPr>
          <w:p w14:paraId="43869F29" w14:textId="77777777" w:rsidR="003D079D" w:rsidRDefault="003D079D" w:rsidP="002F01F6">
            <w:pPr>
              <w:jc w:val="center"/>
            </w:pPr>
            <w:r>
              <w:t>Ra</w:t>
            </w:r>
            <w:r w:rsidRPr="00F270B1">
              <w:rPr>
                <w:vertAlign w:val="subscript"/>
              </w:rPr>
              <w:t>6</w:t>
            </w:r>
          </w:p>
        </w:tc>
        <w:tc>
          <w:tcPr>
            <w:tcW w:w="0" w:type="auto"/>
          </w:tcPr>
          <w:p w14:paraId="1E94B3B9" w14:textId="77777777" w:rsidR="003D079D" w:rsidRDefault="003D079D" w:rsidP="002F01F6">
            <w:pPr>
              <w:jc w:val="center"/>
            </w:pPr>
            <w:r>
              <w:t>Tt</w:t>
            </w:r>
          </w:p>
        </w:tc>
        <w:tc>
          <w:tcPr>
            <w:tcW w:w="0" w:type="auto"/>
          </w:tcPr>
          <w:p w14:paraId="49BF9327" w14:textId="77777777" w:rsidR="003D079D" w:rsidRDefault="003D079D" w:rsidP="002F01F6">
            <w:pPr>
              <w:jc w:val="center"/>
            </w:pPr>
            <w:r>
              <w:t>Rt</w:t>
            </w:r>
            <w:r w:rsidRPr="00F270B1">
              <w:rPr>
                <w:vertAlign w:val="subscript"/>
              </w:rPr>
              <w:t>6</w:t>
            </w:r>
          </w:p>
        </w:tc>
        <w:tc>
          <w:tcPr>
            <w:tcW w:w="0" w:type="auto"/>
          </w:tcPr>
          <w:p w14:paraId="557D1BEE" w14:textId="77777777" w:rsidR="003D079D" w:rsidRDefault="003D079D" w:rsidP="002F01F6">
            <w:pPr>
              <w:jc w:val="center"/>
            </w:pPr>
            <w:r>
              <w:t>26</w:t>
            </w:r>
            <w:r w:rsidRPr="00C450B7">
              <w:rPr>
                <w:vertAlign w:val="subscript"/>
              </w:rPr>
              <w:t>6</w:t>
            </w:r>
          </w:p>
        </w:tc>
      </w:tr>
    </w:tbl>
    <w:p w14:paraId="4FBBCB2E" w14:textId="77777777" w:rsidR="003D079D" w:rsidRDefault="003D079D" w:rsidP="003D079D"/>
    <w:p w14:paraId="16DB045B" w14:textId="77777777" w:rsidR="003D079D" w:rsidRDefault="003D079D" w:rsidP="003D079D">
      <w:pPr>
        <w:rPr>
          <w:b/>
          <w:bCs/>
        </w:rPr>
      </w:pPr>
      <w:r>
        <w:rPr>
          <w:b/>
          <w:bCs/>
        </w:rPr>
        <w:t>Operation:</w:t>
      </w:r>
    </w:p>
    <w:p w14:paraId="6B42D147" w14:textId="65DB044B" w:rsidR="003D079D" w:rsidRDefault="003D079D" w:rsidP="003D079D">
      <w:pPr>
        <w:spacing w:after="0"/>
        <w:ind w:left="720"/>
      </w:pPr>
      <w:r>
        <w:t>Rt</w:t>
      </w:r>
      <w:r>
        <w:t xml:space="preserve"> = next IP</w:t>
      </w:r>
    </w:p>
    <w:p w14:paraId="7D636FCC" w14:textId="3DADFFEE" w:rsidR="003D079D" w:rsidRDefault="003D079D" w:rsidP="003D079D">
      <w:pPr>
        <w:spacing w:after="0"/>
        <w:ind w:firstLine="720"/>
      </w:pPr>
      <w:r>
        <w:t xml:space="preserve">IP = </w:t>
      </w:r>
      <w:r>
        <w:t xml:space="preserve">Ra + </w:t>
      </w:r>
      <w:r>
        <w:t>Constant</w:t>
      </w:r>
    </w:p>
    <w:p w14:paraId="6AC4F199" w14:textId="77777777" w:rsidR="003D079D" w:rsidRDefault="003D079D" w:rsidP="003D079D">
      <w:pPr>
        <w:rPr>
          <w:b/>
          <w:bCs/>
        </w:rPr>
      </w:pPr>
    </w:p>
    <w:p w14:paraId="1F1B9C05" w14:textId="77777777" w:rsidR="00F1755D" w:rsidRDefault="00F1755D" w:rsidP="00F1755D">
      <w:r w:rsidRPr="00D06BD4">
        <w:rPr>
          <w:b/>
          <w:bCs/>
        </w:rPr>
        <w:t>Execution Units</w:t>
      </w:r>
      <w:r>
        <w:t>: Branch</w:t>
      </w:r>
    </w:p>
    <w:p w14:paraId="013D38C6" w14:textId="77777777" w:rsidR="00F1755D" w:rsidRDefault="00F1755D" w:rsidP="00F1755D">
      <w:r w:rsidRPr="00275903">
        <w:rPr>
          <w:b/>
          <w:bCs/>
        </w:rPr>
        <w:t>Exceptions</w:t>
      </w:r>
      <w:r>
        <w:t>: none</w:t>
      </w:r>
    </w:p>
    <w:p w14:paraId="24B7A5F3" w14:textId="15391E13" w:rsidR="00F1755D" w:rsidRDefault="00F1755D" w:rsidP="00F1755D">
      <w:pPr>
        <w:rPr>
          <w:b/>
          <w:bCs/>
        </w:rPr>
      </w:pPr>
      <w:r w:rsidRPr="00EA1E45">
        <w:rPr>
          <w:b/>
          <w:bCs/>
        </w:rPr>
        <w:t>Notes:</w:t>
      </w:r>
    </w:p>
    <w:p w14:paraId="445D2AE9" w14:textId="77777777" w:rsidR="00EE71F5" w:rsidRDefault="00EE71F5">
      <w:pPr>
        <w:rPr>
          <w:rFonts w:eastAsiaTheme="majorEastAsia" w:cstheme="majorBidi"/>
          <w:b/>
          <w:bCs/>
          <w:sz w:val="40"/>
        </w:rPr>
      </w:pPr>
      <w:r>
        <w:br w:type="page"/>
      </w:r>
    </w:p>
    <w:p w14:paraId="76C116D0" w14:textId="3B61227D" w:rsidR="00EE71F5" w:rsidRDefault="00EE71F5" w:rsidP="00EE71F5">
      <w:pPr>
        <w:pStyle w:val="Heading3"/>
      </w:pPr>
      <w:r>
        <w:lastRenderedPageBreak/>
        <w:t>RTS</w:t>
      </w:r>
      <w:r>
        <w:t xml:space="preserve"> – </w:t>
      </w:r>
      <w:r>
        <w:t>Return from</w:t>
      </w:r>
      <w:r>
        <w:t xml:space="preserve"> Subroutine</w:t>
      </w:r>
    </w:p>
    <w:p w14:paraId="68950E1D" w14:textId="77777777" w:rsidR="00EE71F5" w:rsidRDefault="00EE71F5" w:rsidP="00EE71F5">
      <w:r w:rsidRPr="00D06BD4">
        <w:rPr>
          <w:b/>
          <w:bCs/>
        </w:rPr>
        <w:t>Description</w:t>
      </w:r>
      <w:r>
        <w:t>:</w:t>
      </w:r>
    </w:p>
    <w:p w14:paraId="394B65BF" w14:textId="5FBA6222" w:rsidR="00EE71F5" w:rsidRDefault="00EE71F5" w:rsidP="00EE71F5">
      <w:pPr>
        <w:ind w:left="720"/>
      </w:pPr>
      <w:r>
        <w:t>This instruction always jumps to the target address. The address of the next instruction is stored in a link register. The target address range is 4GB.</w:t>
      </w:r>
      <w:r>
        <w:t xml:space="preserve"> A return is achieved by specifying one of the return address registers for Ra. RTS mnemonic assumes Rt is zero and Ra is 41.</w:t>
      </w:r>
    </w:p>
    <w:p w14:paraId="5210248A" w14:textId="77777777" w:rsidR="00EE71F5" w:rsidRDefault="00EE71F5" w:rsidP="00EE71F5">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0DB7220F" w14:textId="77777777" w:rsidR="00EE71F5" w:rsidRDefault="00EE71F5" w:rsidP="00EE71F5">
      <w:pPr>
        <w:spacing w:after="0"/>
        <w:ind w:left="720"/>
      </w:pPr>
      <w:r>
        <w:t>Rt = next IP</w:t>
      </w:r>
    </w:p>
    <w:p w14:paraId="45A24D3A" w14:textId="77777777" w:rsidR="00EE71F5" w:rsidRDefault="00EE71F5" w:rsidP="00EE71F5">
      <w:pPr>
        <w:spacing w:after="0"/>
        <w:ind w:firstLine="720"/>
      </w:pPr>
      <w:r>
        <w:t>IP = Ra + Constant</w:t>
      </w:r>
    </w:p>
    <w:p w14:paraId="7E797140" w14:textId="77777777" w:rsidR="00EE71F5" w:rsidRDefault="00EE71F5" w:rsidP="00EE71F5">
      <w:pPr>
        <w:rPr>
          <w:b/>
          <w:bCs/>
        </w:rPr>
      </w:pP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81"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82" w:name="_CSRx_–_Control"/>
      <w:bookmarkEnd w:id="82"/>
      <w:proofErr w:type="spellStart"/>
      <w:r w:rsidRPr="00AF2364">
        <w:t>CSR</w:t>
      </w:r>
      <w:r>
        <w:t>x</w:t>
      </w:r>
      <w:proofErr w:type="spellEnd"/>
      <w:r w:rsidRPr="00AF2364">
        <w:t xml:space="preserve"> – Control and </w:t>
      </w:r>
      <w:r>
        <w:t xml:space="preserve">Special / </w:t>
      </w:r>
      <w:r w:rsidRPr="00AF2364">
        <w:t>Status Access</w:t>
      </w:r>
      <w:bookmarkEnd w:id="81"/>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707DF051" w14:textId="77777777" w:rsidR="00802BCC" w:rsidRDefault="00802BCC">
      <w:pPr>
        <w:rPr>
          <w:rFonts w:eastAsiaTheme="majorEastAsia" w:cstheme="majorBidi"/>
          <w:b/>
          <w:bCs/>
          <w:sz w:val="40"/>
        </w:rPr>
      </w:pPr>
      <w:bookmarkStart w:id="83" w:name="_Toc87087023"/>
      <w:r>
        <w:br w:type="page"/>
      </w:r>
    </w:p>
    <w:p w14:paraId="34655A73" w14:textId="01B0A386" w:rsidR="00802BCC" w:rsidRPr="003658C7" w:rsidRDefault="00802BCC" w:rsidP="00802BCC">
      <w:pPr>
        <w:pStyle w:val="Heading3"/>
      </w:pPr>
      <w:r w:rsidRPr="003658C7">
        <w:lastRenderedPageBreak/>
        <w:t>REX – Redirect Exception</w:t>
      </w:r>
      <w:bookmarkEnd w:id="83"/>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77777777"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37D1D00" w14:textId="6183D2B0" w:rsidR="00802BCC" w:rsidRDefault="00802BCC" w:rsidP="00802BCC">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w:t>
            </w:r>
            <w:r>
              <w:t>1</w:t>
            </w:r>
            <w:r>
              <w:t xml:space="preserve"> </w:t>
            </w:r>
            <w:r>
              <w:t>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7777777" w:rsidR="008F3CA7" w:rsidRDefault="008F3CA7" w:rsidP="002F01F6">
            <w:pPr>
              <w:jc w:val="center"/>
            </w:pPr>
            <w:r>
              <w:t>~</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 xml:space="preserve">Set </w:t>
            </w:r>
            <w:proofErr w:type="spellStart"/>
            <w:r>
              <w:rPr>
                <w:rFonts w:cs="Times New Roman"/>
              </w:rPr>
              <w:t>Irq</w:t>
            </w:r>
            <w:proofErr w:type="spellEnd"/>
            <w:r>
              <w:rPr>
                <w:rFonts w:cs="Times New Roman"/>
              </w:rPr>
              <w:t xml:space="preserve"> mask to </w:t>
            </w:r>
            <w:proofErr w:type="spellStart"/>
            <w:r>
              <w:rPr>
                <w:rFonts w:cs="Times New Roman"/>
              </w:rPr>
              <w:t>nnn</w:t>
            </w:r>
            <w:proofErr w:type="spellEnd"/>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18B1AF16" w14:textId="77777777" w:rsidR="00802BCC" w:rsidRPr="00EB0B0D" w:rsidRDefault="00802BCC" w:rsidP="002F01F6">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t>; Continue processing so the target level may complete its operation.</w:t>
            </w:r>
          </w:p>
          <w:p w14:paraId="2CD6B572" w14:textId="77777777" w:rsidR="00802BCC" w:rsidRPr="00EB0B0D" w:rsidRDefault="00802BCC" w:rsidP="002F01F6">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w:t>
      </w:r>
      <w:r>
        <w:rPr>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84" w:name="_TLBRD_–_Read"/>
      <w:bookmarkEnd w:id="84"/>
      <w:r>
        <w:lastRenderedPageBreak/>
        <w:t>TLBR</w:t>
      </w:r>
      <w:r>
        <w:t>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85" w:name="_TLBRW_–_Read"/>
      <w:bookmarkEnd w:id="85"/>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CB3"/>
    <w:rsid w:val="0004191B"/>
    <w:rsid w:val="00044911"/>
    <w:rsid w:val="00056B65"/>
    <w:rsid w:val="00060E79"/>
    <w:rsid w:val="000612CE"/>
    <w:rsid w:val="00065DAE"/>
    <w:rsid w:val="000B6122"/>
    <w:rsid w:val="000C6326"/>
    <w:rsid w:val="000C78EA"/>
    <w:rsid w:val="000F244B"/>
    <w:rsid w:val="00101E1D"/>
    <w:rsid w:val="00116717"/>
    <w:rsid w:val="00120F96"/>
    <w:rsid w:val="00122970"/>
    <w:rsid w:val="00131B65"/>
    <w:rsid w:val="00134DE4"/>
    <w:rsid w:val="001525DF"/>
    <w:rsid w:val="00152779"/>
    <w:rsid w:val="00154161"/>
    <w:rsid w:val="001673F5"/>
    <w:rsid w:val="00195B92"/>
    <w:rsid w:val="001B35FB"/>
    <w:rsid w:val="001C268D"/>
    <w:rsid w:val="001C2B96"/>
    <w:rsid w:val="001C7011"/>
    <w:rsid w:val="001D0E79"/>
    <w:rsid w:val="001D28EC"/>
    <w:rsid w:val="001E6285"/>
    <w:rsid w:val="001F22BA"/>
    <w:rsid w:val="001F4150"/>
    <w:rsid w:val="002079AD"/>
    <w:rsid w:val="00214347"/>
    <w:rsid w:val="00216B83"/>
    <w:rsid w:val="002242C3"/>
    <w:rsid w:val="0022594D"/>
    <w:rsid w:val="002417D8"/>
    <w:rsid w:val="002449CF"/>
    <w:rsid w:val="0024622C"/>
    <w:rsid w:val="0024797C"/>
    <w:rsid w:val="0026499D"/>
    <w:rsid w:val="00270B9C"/>
    <w:rsid w:val="002C1FBF"/>
    <w:rsid w:val="002C58B0"/>
    <w:rsid w:val="002F21FE"/>
    <w:rsid w:val="002F26EC"/>
    <w:rsid w:val="002F576C"/>
    <w:rsid w:val="003138F1"/>
    <w:rsid w:val="0032218F"/>
    <w:rsid w:val="00332BA8"/>
    <w:rsid w:val="003373EB"/>
    <w:rsid w:val="00341F6D"/>
    <w:rsid w:val="003513C8"/>
    <w:rsid w:val="003617DF"/>
    <w:rsid w:val="0037261D"/>
    <w:rsid w:val="00382400"/>
    <w:rsid w:val="003D079D"/>
    <w:rsid w:val="003E03C1"/>
    <w:rsid w:val="003E59FA"/>
    <w:rsid w:val="003E6834"/>
    <w:rsid w:val="003F6128"/>
    <w:rsid w:val="00400589"/>
    <w:rsid w:val="00400B5F"/>
    <w:rsid w:val="00405E07"/>
    <w:rsid w:val="00431D9F"/>
    <w:rsid w:val="00433362"/>
    <w:rsid w:val="00443A68"/>
    <w:rsid w:val="0046096F"/>
    <w:rsid w:val="00464649"/>
    <w:rsid w:val="00474EF0"/>
    <w:rsid w:val="00482ED4"/>
    <w:rsid w:val="004912A6"/>
    <w:rsid w:val="004B0842"/>
    <w:rsid w:val="004C48A1"/>
    <w:rsid w:val="004D6761"/>
    <w:rsid w:val="004E0AD6"/>
    <w:rsid w:val="004E5E05"/>
    <w:rsid w:val="004F277B"/>
    <w:rsid w:val="004F5483"/>
    <w:rsid w:val="005037A0"/>
    <w:rsid w:val="00504C6A"/>
    <w:rsid w:val="00506D08"/>
    <w:rsid w:val="00507576"/>
    <w:rsid w:val="00510143"/>
    <w:rsid w:val="0051059D"/>
    <w:rsid w:val="0052295A"/>
    <w:rsid w:val="00522C6E"/>
    <w:rsid w:val="00531CA0"/>
    <w:rsid w:val="00566B6E"/>
    <w:rsid w:val="005678A9"/>
    <w:rsid w:val="005745FC"/>
    <w:rsid w:val="005766A6"/>
    <w:rsid w:val="00584EAF"/>
    <w:rsid w:val="005A10F5"/>
    <w:rsid w:val="005A333E"/>
    <w:rsid w:val="005A56CA"/>
    <w:rsid w:val="005B49EA"/>
    <w:rsid w:val="005B5348"/>
    <w:rsid w:val="005C5C95"/>
    <w:rsid w:val="005D1C81"/>
    <w:rsid w:val="005D1D42"/>
    <w:rsid w:val="005D316A"/>
    <w:rsid w:val="005D31B9"/>
    <w:rsid w:val="005E7860"/>
    <w:rsid w:val="0060169D"/>
    <w:rsid w:val="00606E26"/>
    <w:rsid w:val="00616E2A"/>
    <w:rsid w:val="0062088A"/>
    <w:rsid w:val="0062295C"/>
    <w:rsid w:val="00630527"/>
    <w:rsid w:val="00633F01"/>
    <w:rsid w:val="00642B65"/>
    <w:rsid w:val="00642D0E"/>
    <w:rsid w:val="006536BD"/>
    <w:rsid w:val="006630BC"/>
    <w:rsid w:val="006663AC"/>
    <w:rsid w:val="00680974"/>
    <w:rsid w:val="006A1E89"/>
    <w:rsid w:val="006B2494"/>
    <w:rsid w:val="006C5EFA"/>
    <w:rsid w:val="006C6190"/>
    <w:rsid w:val="006D4AA0"/>
    <w:rsid w:val="006D7569"/>
    <w:rsid w:val="006F57D7"/>
    <w:rsid w:val="007059EF"/>
    <w:rsid w:val="00732E65"/>
    <w:rsid w:val="00740CDD"/>
    <w:rsid w:val="007459F7"/>
    <w:rsid w:val="00761F24"/>
    <w:rsid w:val="00763D66"/>
    <w:rsid w:val="00771CDA"/>
    <w:rsid w:val="00783434"/>
    <w:rsid w:val="00791193"/>
    <w:rsid w:val="00796561"/>
    <w:rsid w:val="007B39DA"/>
    <w:rsid w:val="007B501B"/>
    <w:rsid w:val="007B5B49"/>
    <w:rsid w:val="007C1493"/>
    <w:rsid w:val="007C6A60"/>
    <w:rsid w:val="007D2A7E"/>
    <w:rsid w:val="007D4E10"/>
    <w:rsid w:val="007E0AA0"/>
    <w:rsid w:val="007F357B"/>
    <w:rsid w:val="00802BCC"/>
    <w:rsid w:val="0080477A"/>
    <w:rsid w:val="0080597D"/>
    <w:rsid w:val="0080786A"/>
    <w:rsid w:val="00810777"/>
    <w:rsid w:val="00842256"/>
    <w:rsid w:val="00850377"/>
    <w:rsid w:val="0086136C"/>
    <w:rsid w:val="008620C7"/>
    <w:rsid w:val="008764FA"/>
    <w:rsid w:val="008818E5"/>
    <w:rsid w:val="00894D87"/>
    <w:rsid w:val="008A3A57"/>
    <w:rsid w:val="008B0CE1"/>
    <w:rsid w:val="008B462F"/>
    <w:rsid w:val="008B507F"/>
    <w:rsid w:val="008D3834"/>
    <w:rsid w:val="008D5BAF"/>
    <w:rsid w:val="008D691C"/>
    <w:rsid w:val="008F2DD7"/>
    <w:rsid w:val="008F3CA7"/>
    <w:rsid w:val="008F48CD"/>
    <w:rsid w:val="008F4BB0"/>
    <w:rsid w:val="00900567"/>
    <w:rsid w:val="0090577B"/>
    <w:rsid w:val="00910345"/>
    <w:rsid w:val="00915D20"/>
    <w:rsid w:val="00936794"/>
    <w:rsid w:val="009756C0"/>
    <w:rsid w:val="0098649C"/>
    <w:rsid w:val="00987CE2"/>
    <w:rsid w:val="0099505C"/>
    <w:rsid w:val="00996BE2"/>
    <w:rsid w:val="009B3BF8"/>
    <w:rsid w:val="009C55A7"/>
    <w:rsid w:val="009E3715"/>
    <w:rsid w:val="009E5B4C"/>
    <w:rsid w:val="009F5044"/>
    <w:rsid w:val="009F5D35"/>
    <w:rsid w:val="009F7048"/>
    <w:rsid w:val="00A05154"/>
    <w:rsid w:val="00A06565"/>
    <w:rsid w:val="00A114D0"/>
    <w:rsid w:val="00A12176"/>
    <w:rsid w:val="00A16C11"/>
    <w:rsid w:val="00A2280E"/>
    <w:rsid w:val="00A25B55"/>
    <w:rsid w:val="00A27568"/>
    <w:rsid w:val="00A34536"/>
    <w:rsid w:val="00A43994"/>
    <w:rsid w:val="00A75A40"/>
    <w:rsid w:val="00A800EA"/>
    <w:rsid w:val="00A81A25"/>
    <w:rsid w:val="00A866CE"/>
    <w:rsid w:val="00AA62F8"/>
    <w:rsid w:val="00AD1E12"/>
    <w:rsid w:val="00AE07A5"/>
    <w:rsid w:val="00AE3284"/>
    <w:rsid w:val="00AE57C2"/>
    <w:rsid w:val="00AF205B"/>
    <w:rsid w:val="00B021E3"/>
    <w:rsid w:val="00B139A9"/>
    <w:rsid w:val="00B14047"/>
    <w:rsid w:val="00B42451"/>
    <w:rsid w:val="00B463F5"/>
    <w:rsid w:val="00B50040"/>
    <w:rsid w:val="00B50B0C"/>
    <w:rsid w:val="00B60F51"/>
    <w:rsid w:val="00B64335"/>
    <w:rsid w:val="00B65347"/>
    <w:rsid w:val="00B7495E"/>
    <w:rsid w:val="00B753F3"/>
    <w:rsid w:val="00B843C9"/>
    <w:rsid w:val="00B90A8E"/>
    <w:rsid w:val="00B95C33"/>
    <w:rsid w:val="00BB4953"/>
    <w:rsid w:val="00BC20DA"/>
    <w:rsid w:val="00BE2DD7"/>
    <w:rsid w:val="00BE5F57"/>
    <w:rsid w:val="00BF12EF"/>
    <w:rsid w:val="00BF3228"/>
    <w:rsid w:val="00BF5373"/>
    <w:rsid w:val="00C041A2"/>
    <w:rsid w:val="00C044C7"/>
    <w:rsid w:val="00C115BD"/>
    <w:rsid w:val="00C13A0E"/>
    <w:rsid w:val="00C160F6"/>
    <w:rsid w:val="00C21F7A"/>
    <w:rsid w:val="00C25157"/>
    <w:rsid w:val="00C25CEA"/>
    <w:rsid w:val="00C4086C"/>
    <w:rsid w:val="00C450B7"/>
    <w:rsid w:val="00C503DE"/>
    <w:rsid w:val="00C55D8E"/>
    <w:rsid w:val="00C62766"/>
    <w:rsid w:val="00C70888"/>
    <w:rsid w:val="00C94B78"/>
    <w:rsid w:val="00C96FA2"/>
    <w:rsid w:val="00CA11BE"/>
    <w:rsid w:val="00CC4123"/>
    <w:rsid w:val="00CD152C"/>
    <w:rsid w:val="00CE71CF"/>
    <w:rsid w:val="00CF3116"/>
    <w:rsid w:val="00CF3925"/>
    <w:rsid w:val="00D160C7"/>
    <w:rsid w:val="00D1733E"/>
    <w:rsid w:val="00D2553D"/>
    <w:rsid w:val="00D456C1"/>
    <w:rsid w:val="00D509CB"/>
    <w:rsid w:val="00D52321"/>
    <w:rsid w:val="00D6768D"/>
    <w:rsid w:val="00D70AB1"/>
    <w:rsid w:val="00D80256"/>
    <w:rsid w:val="00D8281C"/>
    <w:rsid w:val="00D86489"/>
    <w:rsid w:val="00D920D4"/>
    <w:rsid w:val="00D93792"/>
    <w:rsid w:val="00D951F5"/>
    <w:rsid w:val="00DA488C"/>
    <w:rsid w:val="00DB7823"/>
    <w:rsid w:val="00DD42A1"/>
    <w:rsid w:val="00DD6CAD"/>
    <w:rsid w:val="00DF1461"/>
    <w:rsid w:val="00E03E1C"/>
    <w:rsid w:val="00E07C9E"/>
    <w:rsid w:val="00E101F5"/>
    <w:rsid w:val="00E22DB6"/>
    <w:rsid w:val="00E26831"/>
    <w:rsid w:val="00E303F5"/>
    <w:rsid w:val="00E3308E"/>
    <w:rsid w:val="00E457DA"/>
    <w:rsid w:val="00E658D7"/>
    <w:rsid w:val="00E6684D"/>
    <w:rsid w:val="00E77AAC"/>
    <w:rsid w:val="00E9429D"/>
    <w:rsid w:val="00EA2C94"/>
    <w:rsid w:val="00EA7CE1"/>
    <w:rsid w:val="00EC4C19"/>
    <w:rsid w:val="00EC7CDE"/>
    <w:rsid w:val="00ED715E"/>
    <w:rsid w:val="00EE26F5"/>
    <w:rsid w:val="00EE71F5"/>
    <w:rsid w:val="00EF46C3"/>
    <w:rsid w:val="00EF4B97"/>
    <w:rsid w:val="00EF6AE5"/>
    <w:rsid w:val="00F0451B"/>
    <w:rsid w:val="00F0735B"/>
    <w:rsid w:val="00F07DEF"/>
    <w:rsid w:val="00F1755D"/>
    <w:rsid w:val="00F21883"/>
    <w:rsid w:val="00F270B1"/>
    <w:rsid w:val="00F311F0"/>
    <w:rsid w:val="00F41B98"/>
    <w:rsid w:val="00F53F5B"/>
    <w:rsid w:val="00F53FB6"/>
    <w:rsid w:val="00F60B5E"/>
    <w:rsid w:val="00F61420"/>
    <w:rsid w:val="00F62591"/>
    <w:rsid w:val="00F66BDD"/>
    <w:rsid w:val="00F70A88"/>
    <w:rsid w:val="00F77BB5"/>
    <w:rsid w:val="00FA0F75"/>
    <w:rsid w:val="00FA40AE"/>
    <w:rsid w:val="00FB6DC1"/>
    <w:rsid w:val="00FC3A51"/>
    <w:rsid w:val="00FD3F78"/>
    <w:rsid w:val="00FF2579"/>
    <w:rsid w:val="00FF513F"/>
    <w:rsid w:val="00FF7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6411</TotalTime>
  <Pages>100</Pages>
  <Words>14092</Words>
  <Characters>80325</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204</cp:revision>
  <dcterms:created xsi:type="dcterms:W3CDTF">2022-08-21T04:52:00Z</dcterms:created>
  <dcterms:modified xsi:type="dcterms:W3CDTF">2022-09-02T18:26:00Z</dcterms:modified>
</cp:coreProperties>
</file>