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6D" w:rsidRPr="00AE286D" w:rsidRDefault="00020AFC" w:rsidP="00AE286D">
      <w:pPr>
        <w:ind w:left="-142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Mercury_XU1_PMT User Guide</w:t>
      </w:r>
    </w:p>
    <w:p w:rsidR="00297C97" w:rsidRPr="006B1DF4" w:rsidRDefault="00020AFC" w:rsidP="00453970">
      <w:pPr>
        <w:ind w:left="-142"/>
        <w:rPr>
          <w:rFonts w:ascii="Arial" w:hAnsi="Arial"/>
          <w:b/>
        </w:rPr>
      </w:pPr>
      <w:r w:rsidRPr="006B1DF4">
        <w:rPr>
          <w:rFonts w:ascii="Arial" w:hAnsi="Arial"/>
          <w:b/>
        </w:rPr>
        <w:t>Introduction</w:t>
      </w:r>
    </w:p>
    <w:p w:rsidR="00020AFC" w:rsidRPr="006B1DF4" w:rsidRDefault="00020AFC" w:rsidP="00020AFC">
      <w:pPr>
        <w:ind w:left="-142"/>
        <w:rPr>
          <w:rFonts w:ascii="Arial" w:hAnsi="Arial"/>
        </w:rPr>
      </w:pPr>
      <w:r w:rsidRPr="006B1DF4">
        <w:rPr>
          <w:rFonts w:ascii="Arial" w:hAnsi="Arial"/>
        </w:rPr>
        <w:t>This document is intended to act as a guide for use of the code located in the code repository located here:</w:t>
      </w:r>
    </w:p>
    <w:p w:rsidR="00020AFC" w:rsidRPr="006B1DF4" w:rsidRDefault="00020AFC" w:rsidP="00020AFC">
      <w:pPr>
        <w:ind w:left="-142"/>
        <w:rPr>
          <w:rFonts w:ascii="Arial" w:hAnsi="Arial"/>
        </w:rPr>
      </w:pPr>
      <w:r w:rsidRPr="006B1DF4">
        <w:rPr>
          <w:rFonts w:ascii="Arial" w:hAnsi="Arial"/>
        </w:rPr>
        <w:t>[</w:t>
      </w:r>
      <w:proofErr w:type="gramStart"/>
      <w:r w:rsidRPr="006B1DF4">
        <w:rPr>
          <w:rFonts w:ascii="Arial" w:hAnsi="Arial"/>
        </w:rPr>
        <w:t>insert</w:t>
      </w:r>
      <w:proofErr w:type="gramEnd"/>
      <w:r w:rsidRPr="006B1DF4">
        <w:rPr>
          <w:rFonts w:ascii="Arial" w:hAnsi="Arial"/>
        </w:rPr>
        <w:t xml:space="preserve"> link]</w:t>
      </w:r>
    </w:p>
    <w:p w:rsidR="00020AFC" w:rsidRDefault="00020AFC" w:rsidP="00020AFC">
      <w:pPr>
        <w:ind w:left="-142"/>
        <w:rPr>
          <w:rFonts w:ascii="Arial" w:hAnsi="Arial" w:cs="Arial"/>
        </w:rPr>
      </w:pPr>
      <w:r w:rsidRPr="006B1DF4">
        <w:rPr>
          <w:rFonts w:ascii="Arial" w:hAnsi="Arial"/>
        </w:rPr>
        <w:t xml:space="preserve">The code consists of a simple command server for the </w:t>
      </w:r>
      <w:proofErr w:type="spellStart"/>
      <w:r w:rsidRPr="006B1DF4">
        <w:rPr>
          <w:rFonts w:ascii="Arial" w:hAnsi="Arial"/>
        </w:rPr>
        <w:t>NuPRISM</w:t>
      </w:r>
      <w:proofErr w:type="spellEnd"/>
      <w:r w:rsidRPr="006B1DF4">
        <w:rPr>
          <w:rFonts w:ascii="Arial" w:hAnsi="Arial"/>
        </w:rPr>
        <w:t xml:space="preserve"> PMT bases. The command server runs on the XU1+ </w:t>
      </w:r>
      <w:proofErr w:type="spellStart"/>
      <w:r w:rsidRPr="006B1DF4">
        <w:rPr>
          <w:rFonts w:ascii="Arial" w:hAnsi="Arial"/>
        </w:rPr>
        <w:t>Enclustra</w:t>
      </w:r>
      <w:proofErr w:type="spellEnd"/>
      <w:r w:rsidRPr="006B1DF4">
        <w:rPr>
          <w:rFonts w:ascii="Arial" w:hAnsi="Arial"/>
        </w:rPr>
        <w:t xml:space="preserve"> Module. Code for multiplexing the UART signals runs on the MAX10. Therefore two </w:t>
      </w:r>
      <w:r w:rsidRPr="006B1DF4">
        <w:rPr>
          <w:rFonts w:ascii="Arial" w:hAnsi="Arial" w:cs="Arial"/>
        </w:rPr>
        <w:t>devices need to be programmed.</w:t>
      </w:r>
    </w:p>
    <w:p w:rsidR="006B1DF4" w:rsidRDefault="006B1DF4" w:rsidP="006B1DF4">
      <w:pPr>
        <w:ind w:left="-142"/>
        <w:rPr>
          <w:rFonts w:ascii="Arial" w:hAnsi="Arial" w:cs="Arial"/>
        </w:rPr>
      </w:pPr>
      <w:r>
        <w:rPr>
          <w:rFonts w:ascii="Arial" w:hAnsi="Arial" w:cs="Arial"/>
        </w:rPr>
        <w:t xml:space="preserve">This code is intended to act as a demo of the control of the PMT Bases from the </w:t>
      </w:r>
      <w:proofErr w:type="spellStart"/>
      <w:r w:rsidRPr="006B1DF4">
        <w:rPr>
          <w:rFonts w:ascii="Arial" w:hAnsi="Arial" w:cs="Arial"/>
        </w:rPr>
        <w:t>Enclustra</w:t>
      </w:r>
      <w:proofErr w:type="spellEnd"/>
      <w:r w:rsidRPr="006B1DF4">
        <w:rPr>
          <w:rFonts w:ascii="Arial" w:hAnsi="Arial" w:cs="Arial"/>
        </w:rPr>
        <w:t xml:space="preserve"> Mercury-XU1+</w:t>
      </w:r>
      <w:r>
        <w:rPr>
          <w:rFonts w:ascii="Arial" w:hAnsi="Arial" w:cs="Arial"/>
        </w:rPr>
        <w:t>. The hardware configured on the device is based off of the XU1+ reference design for the PE1 board. The reference design can be found here:</w:t>
      </w:r>
    </w:p>
    <w:p w:rsidR="006B1DF4" w:rsidRPr="006B1DF4" w:rsidRDefault="002B3D4D" w:rsidP="006B1DF4">
      <w:pPr>
        <w:ind w:left="-142"/>
        <w:rPr>
          <w:rFonts w:ascii="Arial" w:hAnsi="Arial" w:cs="Arial"/>
        </w:rPr>
      </w:pPr>
      <w:hyperlink r:id="rId7" w:history="1">
        <w:r w:rsidR="00854E1E">
          <w:rPr>
            <w:rStyle w:val="Hyperlink"/>
          </w:rPr>
          <w:t>https://download.enclustra.com/</w:t>
        </w:r>
      </w:hyperlink>
    </w:p>
    <w:p w:rsidR="00020AFC" w:rsidRPr="006B1DF4" w:rsidRDefault="00020AFC" w:rsidP="00020AFC">
      <w:pPr>
        <w:ind w:left="-142"/>
        <w:rPr>
          <w:rFonts w:ascii="Arial" w:hAnsi="Arial" w:cs="Arial"/>
          <w:b/>
        </w:rPr>
      </w:pPr>
      <w:r w:rsidRPr="006B1DF4">
        <w:rPr>
          <w:rFonts w:ascii="Arial" w:hAnsi="Arial" w:cs="Arial"/>
          <w:b/>
        </w:rPr>
        <w:t>Prerequisites</w:t>
      </w:r>
    </w:p>
    <w:p w:rsidR="00020AFC" w:rsidRPr="006B1DF4" w:rsidRDefault="00020AFC" w:rsidP="00020AFC">
      <w:pPr>
        <w:ind w:left="-142"/>
        <w:rPr>
          <w:rFonts w:ascii="Arial" w:hAnsi="Arial" w:cs="Arial"/>
        </w:rPr>
      </w:pPr>
      <w:r w:rsidRPr="006B1DF4">
        <w:rPr>
          <w:rFonts w:ascii="Arial" w:hAnsi="Arial" w:cs="Arial"/>
        </w:rPr>
        <w:t>Hardware: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r w:rsidRPr="006B1DF4">
        <w:rPr>
          <w:rFonts w:ascii="Arial" w:hAnsi="Arial" w:cs="Arial"/>
          <w:sz w:val="21"/>
        </w:rPr>
        <w:t>30V Power Supply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proofErr w:type="spellStart"/>
      <w:r w:rsidRPr="006B1DF4">
        <w:rPr>
          <w:rFonts w:ascii="Arial" w:hAnsi="Arial" w:cs="Arial"/>
          <w:sz w:val="21"/>
        </w:rPr>
        <w:t>NuPRISM</w:t>
      </w:r>
      <w:proofErr w:type="spellEnd"/>
      <w:r w:rsidRPr="006B1DF4">
        <w:rPr>
          <w:rFonts w:ascii="Arial" w:hAnsi="Arial" w:cs="Arial"/>
          <w:sz w:val="21"/>
        </w:rPr>
        <w:t xml:space="preserve"> Multi-Channel PMT</w:t>
      </w:r>
      <w:r w:rsidR="00D63BC4" w:rsidRPr="006B1DF4">
        <w:rPr>
          <w:rFonts w:ascii="Arial" w:hAnsi="Arial" w:cs="Arial"/>
          <w:sz w:val="21"/>
        </w:rPr>
        <w:t xml:space="preserve"> Rev. 0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proofErr w:type="spellStart"/>
      <w:r w:rsidRPr="006B1DF4">
        <w:rPr>
          <w:rFonts w:ascii="Arial" w:hAnsi="Arial" w:cs="Arial"/>
          <w:sz w:val="21"/>
        </w:rPr>
        <w:t>Enclustra</w:t>
      </w:r>
      <w:proofErr w:type="spellEnd"/>
      <w:r w:rsidRPr="006B1DF4">
        <w:rPr>
          <w:rFonts w:ascii="Arial" w:hAnsi="Arial" w:cs="Arial"/>
          <w:sz w:val="21"/>
        </w:rPr>
        <w:t xml:space="preserve"> Mercury-XU1+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r w:rsidRPr="006B1DF4">
        <w:rPr>
          <w:rFonts w:ascii="Arial" w:hAnsi="Arial" w:cs="Arial"/>
          <w:sz w:val="21"/>
        </w:rPr>
        <w:t>Xilinx Platform Cable USB II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r w:rsidRPr="006B1DF4">
        <w:rPr>
          <w:rFonts w:ascii="Arial" w:hAnsi="Arial" w:cs="Arial"/>
          <w:sz w:val="21"/>
        </w:rPr>
        <w:t>Altera USB Blaster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r w:rsidRPr="006B1DF4">
        <w:rPr>
          <w:rFonts w:ascii="Arial" w:hAnsi="Arial" w:cs="Arial"/>
          <w:sz w:val="21"/>
        </w:rPr>
        <w:t>PMT Base Controller</w:t>
      </w:r>
    </w:p>
    <w:p w:rsidR="00020AFC" w:rsidRPr="006B1DF4" w:rsidRDefault="00020AFC" w:rsidP="00020AFC">
      <w:pPr>
        <w:rPr>
          <w:rFonts w:ascii="Arial" w:hAnsi="Arial" w:cs="Arial"/>
        </w:rPr>
      </w:pPr>
      <w:r w:rsidRPr="006B1DF4">
        <w:rPr>
          <w:rFonts w:ascii="Arial" w:hAnsi="Arial" w:cs="Arial"/>
        </w:rPr>
        <w:t>Software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proofErr w:type="spellStart"/>
      <w:r w:rsidRPr="006B1DF4">
        <w:rPr>
          <w:rFonts w:ascii="Arial" w:hAnsi="Arial" w:cs="Arial"/>
          <w:sz w:val="21"/>
        </w:rPr>
        <w:t>Vivado</w:t>
      </w:r>
      <w:proofErr w:type="spellEnd"/>
      <w:r w:rsidRPr="006B1DF4">
        <w:rPr>
          <w:rFonts w:ascii="Arial" w:hAnsi="Arial" w:cs="Arial"/>
          <w:sz w:val="21"/>
        </w:rPr>
        <w:t xml:space="preserve"> 2018.3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r w:rsidRPr="006B1DF4">
        <w:rPr>
          <w:rFonts w:ascii="Arial" w:hAnsi="Arial" w:cs="Arial"/>
          <w:sz w:val="21"/>
        </w:rPr>
        <w:t>Xilinx SDK 2018.3</w:t>
      </w:r>
    </w:p>
    <w:p w:rsidR="00020AFC" w:rsidRPr="006B1DF4" w:rsidRDefault="00020AFC" w:rsidP="00020AFC">
      <w:pPr>
        <w:pStyle w:val="ListParagraph"/>
        <w:numPr>
          <w:ilvl w:val="0"/>
          <w:numId w:val="4"/>
        </w:numPr>
        <w:rPr>
          <w:rFonts w:ascii="Arial" w:hAnsi="Arial" w:cs="Arial"/>
          <w:sz w:val="21"/>
        </w:rPr>
      </w:pPr>
      <w:proofErr w:type="spellStart"/>
      <w:r w:rsidRPr="006B1DF4">
        <w:rPr>
          <w:rFonts w:ascii="Arial" w:hAnsi="Arial" w:cs="Arial"/>
          <w:sz w:val="21"/>
        </w:rPr>
        <w:t>Quartus</w:t>
      </w:r>
      <w:proofErr w:type="spellEnd"/>
      <w:r w:rsidRPr="006B1DF4">
        <w:rPr>
          <w:rFonts w:ascii="Arial" w:hAnsi="Arial" w:cs="Arial"/>
          <w:sz w:val="21"/>
        </w:rPr>
        <w:t xml:space="preserve"> Prime Lite Edition 18.1</w:t>
      </w:r>
    </w:p>
    <w:p w:rsidR="00020AFC" w:rsidRPr="006B1DF4" w:rsidRDefault="00D63BC4" w:rsidP="00020AFC">
      <w:pPr>
        <w:rPr>
          <w:rFonts w:ascii="Arial" w:hAnsi="Arial" w:cs="Arial"/>
          <w:b/>
        </w:rPr>
      </w:pPr>
      <w:r w:rsidRPr="006B1DF4">
        <w:rPr>
          <w:rFonts w:ascii="Arial" w:hAnsi="Arial" w:cs="Arial"/>
          <w:b/>
        </w:rPr>
        <w:t>Hardware Setup</w:t>
      </w:r>
    </w:p>
    <w:p w:rsidR="00D63BC4" w:rsidRPr="00B57242" w:rsidRDefault="00D63BC4" w:rsidP="00B5724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Insert the </w:t>
      </w:r>
      <w:proofErr w:type="spellStart"/>
      <w:r w:rsidRPr="00B57242">
        <w:rPr>
          <w:rFonts w:ascii="Arial" w:hAnsi="Arial" w:cs="Arial"/>
        </w:rPr>
        <w:t>Enclustra</w:t>
      </w:r>
      <w:proofErr w:type="spellEnd"/>
      <w:r w:rsidRPr="00B57242">
        <w:rPr>
          <w:rFonts w:ascii="Arial" w:hAnsi="Arial" w:cs="Arial"/>
        </w:rPr>
        <w:t xml:space="preserve"> Mercury XU1+ Module into the </w:t>
      </w:r>
      <w:proofErr w:type="spellStart"/>
      <w:r w:rsidRPr="00B57242">
        <w:rPr>
          <w:rFonts w:ascii="Arial" w:hAnsi="Arial" w:cs="Arial"/>
        </w:rPr>
        <w:t>NuPRISM</w:t>
      </w:r>
      <w:proofErr w:type="spellEnd"/>
      <w:r w:rsidRPr="00B57242">
        <w:rPr>
          <w:rFonts w:ascii="Arial" w:hAnsi="Arial" w:cs="Arial"/>
        </w:rPr>
        <w:t xml:space="preserve"> Multi-Channel PMT Rev. 0 </w:t>
      </w:r>
    </w:p>
    <w:p w:rsidR="00020AFC" w:rsidRPr="00B57242" w:rsidRDefault="00D63BC4" w:rsidP="00B5724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Power the board with a 30V power supply through the Auxiliary Input</w:t>
      </w:r>
    </w:p>
    <w:p w:rsidR="00D63BC4" w:rsidRPr="00B57242" w:rsidRDefault="00D63BC4" w:rsidP="00B5724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Connect the Xilinx Platform Cable USB II to the Xilinx JTAG connector</w:t>
      </w:r>
    </w:p>
    <w:p w:rsidR="00D63BC4" w:rsidRPr="00B57242" w:rsidRDefault="00D63BC4" w:rsidP="00B5724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Connect the Altera USB Blaster to the MAX10 JTAG Connector</w:t>
      </w:r>
    </w:p>
    <w:p w:rsidR="00D63BC4" w:rsidRPr="00B57242" w:rsidRDefault="00D63BC4" w:rsidP="00B5724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Connect the PMT Base Controller to one of the corresponding connectors</w:t>
      </w:r>
    </w:p>
    <w:p w:rsidR="00D63BC4" w:rsidRPr="006B1DF4" w:rsidRDefault="00D63BC4" w:rsidP="00D63BC4">
      <w:pPr>
        <w:rPr>
          <w:rFonts w:ascii="Arial" w:hAnsi="Arial" w:cs="Arial"/>
          <w:b/>
        </w:rPr>
      </w:pPr>
      <w:r w:rsidRPr="006B1DF4">
        <w:rPr>
          <w:rFonts w:ascii="Arial" w:hAnsi="Arial" w:cs="Arial"/>
          <w:b/>
        </w:rPr>
        <w:lastRenderedPageBreak/>
        <w:t>Programming the MAX10</w:t>
      </w:r>
    </w:p>
    <w:p w:rsidR="00D63BC4" w:rsidRPr="00B57242" w:rsidRDefault="00D63BC4" w:rsidP="00B572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Open </w:t>
      </w:r>
      <w:proofErr w:type="spellStart"/>
      <w:r w:rsidRPr="00B57242">
        <w:rPr>
          <w:rFonts w:ascii="Arial" w:hAnsi="Arial" w:cs="Arial"/>
        </w:rPr>
        <w:t>Quartus</w:t>
      </w:r>
      <w:proofErr w:type="spellEnd"/>
      <w:r w:rsidRPr="00B57242">
        <w:rPr>
          <w:rFonts w:ascii="Arial" w:hAnsi="Arial" w:cs="Arial"/>
        </w:rPr>
        <w:t xml:space="preserve"> Lite 18.1</w:t>
      </w:r>
    </w:p>
    <w:p w:rsidR="00D63BC4" w:rsidRPr="00B57242" w:rsidRDefault="00D63BC4" w:rsidP="00B572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Open Tools -&gt; Programmer</w:t>
      </w:r>
    </w:p>
    <w:p w:rsidR="00D63BC4" w:rsidRPr="00B57242" w:rsidRDefault="00D63BC4" w:rsidP="00B572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Hardware Setup -&gt; Dropdown Menu -&gt; USB Blaster</w:t>
      </w:r>
    </w:p>
    <w:p w:rsidR="00D63BC4" w:rsidRPr="00B57242" w:rsidRDefault="00D63BC4" w:rsidP="00B572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Close</w:t>
      </w:r>
    </w:p>
    <w:p w:rsidR="00D63BC4" w:rsidRPr="00B57242" w:rsidRDefault="00D63BC4" w:rsidP="00B572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B57242">
        <w:rPr>
          <w:rFonts w:ascii="Arial" w:hAnsi="Arial" w:cs="Arial"/>
        </w:rPr>
        <w:t>Autodetect</w:t>
      </w:r>
      <w:proofErr w:type="spellEnd"/>
      <w:r w:rsidRPr="00B57242">
        <w:rPr>
          <w:rFonts w:ascii="Arial" w:hAnsi="Arial" w:cs="Arial"/>
        </w:rPr>
        <w:t xml:space="preserve"> -&gt; Select 10M08DAES</w:t>
      </w:r>
    </w:p>
    <w:p w:rsidR="00D63BC4" w:rsidRPr="00B57242" w:rsidRDefault="00D63BC4" w:rsidP="00B572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Right clock -&gt; Add file -&gt; &lt;</w:t>
      </w:r>
      <w:proofErr w:type="spellStart"/>
      <w:r w:rsidRPr="00B57242">
        <w:rPr>
          <w:rFonts w:ascii="Arial" w:hAnsi="Arial" w:cs="Arial"/>
        </w:rPr>
        <w:t>dir</w:t>
      </w:r>
      <w:proofErr w:type="spellEnd"/>
      <w:r w:rsidRPr="00B57242">
        <w:rPr>
          <w:rFonts w:ascii="Arial" w:hAnsi="Arial" w:cs="Arial"/>
        </w:rPr>
        <w:t>&gt;\mercury_xu1_pmt\MAX10\</w:t>
      </w:r>
      <w:proofErr w:type="spellStart"/>
      <w:r w:rsidRPr="00B57242">
        <w:rPr>
          <w:rFonts w:ascii="Arial" w:hAnsi="Arial" w:cs="Arial"/>
        </w:rPr>
        <w:t>tsb</w:t>
      </w:r>
      <w:proofErr w:type="spellEnd"/>
      <w:r w:rsidRPr="00B57242">
        <w:rPr>
          <w:rFonts w:ascii="Arial" w:hAnsi="Arial" w:cs="Arial"/>
        </w:rPr>
        <w:t>\</w:t>
      </w:r>
      <w:proofErr w:type="spellStart"/>
      <w:r w:rsidRPr="00B57242">
        <w:rPr>
          <w:rFonts w:ascii="Arial" w:hAnsi="Arial" w:cs="Arial"/>
        </w:rPr>
        <w:t>ip</w:t>
      </w:r>
      <w:proofErr w:type="spellEnd"/>
      <w:r w:rsidRPr="00B57242">
        <w:rPr>
          <w:rFonts w:ascii="Arial" w:hAnsi="Arial" w:cs="Arial"/>
        </w:rPr>
        <w:t>\</w:t>
      </w:r>
      <w:proofErr w:type="spellStart"/>
      <w:r w:rsidRPr="00B57242">
        <w:rPr>
          <w:rFonts w:ascii="Arial" w:hAnsi="Arial" w:cs="Arial"/>
        </w:rPr>
        <w:t>rtl</w:t>
      </w:r>
      <w:proofErr w:type="spellEnd"/>
      <w:r w:rsidRPr="00B57242">
        <w:rPr>
          <w:rFonts w:ascii="Arial" w:hAnsi="Arial" w:cs="Arial"/>
        </w:rPr>
        <w:t>\</w:t>
      </w:r>
      <w:proofErr w:type="spellStart"/>
      <w:r w:rsidRPr="00B57242">
        <w:rPr>
          <w:rFonts w:ascii="Arial" w:hAnsi="Arial" w:cs="Arial"/>
        </w:rPr>
        <w:t>output_files</w:t>
      </w:r>
      <w:proofErr w:type="spellEnd"/>
      <w:r w:rsidRPr="00B57242">
        <w:rPr>
          <w:rFonts w:ascii="Arial" w:hAnsi="Arial" w:cs="Arial"/>
        </w:rPr>
        <w:t xml:space="preserve"> -&gt; </w:t>
      </w:r>
      <w:proofErr w:type="spellStart"/>
      <w:r w:rsidRPr="00B57242">
        <w:rPr>
          <w:rFonts w:ascii="Arial" w:hAnsi="Arial" w:cs="Arial"/>
        </w:rPr>
        <w:t>NIOS_HyperRAM.sof</w:t>
      </w:r>
      <w:proofErr w:type="spellEnd"/>
    </w:p>
    <w:p w:rsidR="006B1DF4" w:rsidRPr="00B57242" w:rsidRDefault="006B1DF4" w:rsidP="00B5724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Start</w:t>
      </w:r>
    </w:p>
    <w:p w:rsidR="006B1DF4" w:rsidRPr="006B1DF4" w:rsidRDefault="006B1DF4" w:rsidP="006B1DF4">
      <w:pPr>
        <w:rPr>
          <w:rFonts w:ascii="Arial" w:hAnsi="Arial" w:cs="Arial"/>
          <w:b/>
        </w:rPr>
      </w:pPr>
      <w:r w:rsidRPr="006B1DF4">
        <w:rPr>
          <w:rFonts w:ascii="Arial" w:hAnsi="Arial" w:cs="Arial"/>
          <w:b/>
        </w:rPr>
        <w:t>Programming the Mercury XU1+</w:t>
      </w:r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Open SDK 2018.3</w:t>
      </w:r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Browse &lt;</w:t>
      </w:r>
      <w:proofErr w:type="spellStart"/>
      <w:r w:rsidRPr="00B57242">
        <w:rPr>
          <w:rFonts w:ascii="Arial" w:hAnsi="Arial" w:cs="Arial"/>
        </w:rPr>
        <w:t>dir</w:t>
      </w:r>
      <w:proofErr w:type="spellEnd"/>
      <w:r w:rsidRPr="00B57242">
        <w:rPr>
          <w:rFonts w:ascii="Arial" w:hAnsi="Arial" w:cs="Arial"/>
        </w:rPr>
        <w:t>&gt;\mercury_xu1_pmt\workspace\</w:t>
      </w:r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Right click on standalone_bsp_0 -&gt; Re-generate BSP Sources</w:t>
      </w:r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Project -&gt; Clean... -&gt; OK</w:t>
      </w:r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Project -&gt; Build All</w:t>
      </w:r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Right click HelloWorld -&gt; Run As -&gt; Run Configuration</w:t>
      </w:r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Under Target Setup:</w:t>
      </w:r>
    </w:p>
    <w:p w:rsidR="006B1DF4" w:rsidRPr="00B57242" w:rsidRDefault="006B1DF4" w:rsidP="00B57242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proofErr w:type="spellStart"/>
      <w:r w:rsidRPr="00B57242">
        <w:rPr>
          <w:rFonts w:ascii="Arial" w:hAnsi="Arial" w:cs="Arial"/>
        </w:rPr>
        <w:t>Bitstream</w:t>
      </w:r>
      <w:proofErr w:type="spellEnd"/>
      <w:r w:rsidRPr="00B57242">
        <w:rPr>
          <w:rFonts w:ascii="Arial" w:hAnsi="Arial" w:cs="Arial"/>
        </w:rPr>
        <w:t xml:space="preserve"> File: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Browse to &lt;</w:t>
      </w:r>
      <w:proofErr w:type="spellStart"/>
      <w:r w:rsidRPr="00B57242">
        <w:rPr>
          <w:rFonts w:ascii="Arial" w:hAnsi="Arial" w:cs="Arial"/>
        </w:rPr>
        <w:t>dir</w:t>
      </w:r>
      <w:proofErr w:type="spellEnd"/>
      <w:r w:rsidRPr="00B57242">
        <w:rPr>
          <w:rFonts w:ascii="Arial" w:hAnsi="Arial" w:cs="Arial"/>
        </w:rPr>
        <w:t>&gt;\mercury_xu1_pmt\Vivado_PE1\MercuryXU1_PE1.sdk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Search -&gt; </w:t>
      </w:r>
      <w:proofErr w:type="spellStart"/>
      <w:r w:rsidRPr="00B57242">
        <w:rPr>
          <w:rFonts w:ascii="Arial" w:hAnsi="Arial" w:cs="Arial"/>
        </w:rPr>
        <w:t>system_top.bit</w:t>
      </w:r>
      <w:proofErr w:type="spellEnd"/>
    </w:p>
    <w:p w:rsidR="006B1DF4" w:rsidRPr="00B57242" w:rsidRDefault="006B1DF4" w:rsidP="00B57242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Initialization File: 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Browse to &lt;</w:t>
      </w:r>
      <w:proofErr w:type="spellStart"/>
      <w:r w:rsidRPr="00B57242">
        <w:rPr>
          <w:rFonts w:ascii="Arial" w:hAnsi="Arial" w:cs="Arial"/>
        </w:rPr>
        <w:t>dir</w:t>
      </w:r>
      <w:proofErr w:type="spellEnd"/>
      <w:r w:rsidRPr="00B57242">
        <w:rPr>
          <w:rFonts w:ascii="Arial" w:hAnsi="Arial" w:cs="Arial"/>
        </w:rPr>
        <w:t>&gt;\mercury_xu1_pmt\Vivado_PE1\MercuryXU1_PE1.sdk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Search -&gt; </w:t>
      </w:r>
      <w:proofErr w:type="spellStart"/>
      <w:r w:rsidRPr="00B57242">
        <w:rPr>
          <w:rFonts w:ascii="Arial" w:hAnsi="Arial" w:cs="Arial"/>
        </w:rPr>
        <w:t>psu_init.tcl</w:t>
      </w:r>
      <w:proofErr w:type="spellEnd"/>
    </w:p>
    <w:p w:rsidR="006B1DF4" w:rsidRPr="00B57242" w:rsidRDefault="006B1DF4" w:rsidP="00B57242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Select: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Reset Entire System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Reset APU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Program FPGA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Run </w:t>
      </w:r>
      <w:proofErr w:type="spellStart"/>
      <w:r w:rsidRPr="00B57242">
        <w:rPr>
          <w:rFonts w:ascii="Arial" w:hAnsi="Arial" w:cs="Arial"/>
        </w:rPr>
        <w:t>psu_init</w:t>
      </w:r>
      <w:proofErr w:type="spellEnd"/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PL </w:t>
      </w:r>
      <w:proofErr w:type="spellStart"/>
      <w:r w:rsidRPr="00B57242">
        <w:rPr>
          <w:rFonts w:ascii="Arial" w:hAnsi="Arial" w:cs="Arial"/>
        </w:rPr>
        <w:t>Powerup</w:t>
      </w:r>
      <w:proofErr w:type="spellEnd"/>
    </w:p>
    <w:p w:rsidR="006B1DF4" w:rsidRPr="00B57242" w:rsidRDefault="006B1DF4" w:rsidP="00B5724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Under Application:</w:t>
      </w:r>
    </w:p>
    <w:p w:rsidR="006B1DF4" w:rsidRPr="00B57242" w:rsidRDefault="006B1DF4" w:rsidP="00B57242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Application: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>Browse to &lt;</w:t>
      </w:r>
      <w:proofErr w:type="spellStart"/>
      <w:r w:rsidRPr="00B57242">
        <w:rPr>
          <w:rFonts w:ascii="Arial" w:hAnsi="Arial" w:cs="Arial"/>
        </w:rPr>
        <w:t>dir</w:t>
      </w:r>
      <w:proofErr w:type="spellEnd"/>
      <w:r w:rsidRPr="00B57242">
        <w:rPr>
          <w:rFonts w:ascii="Arial" w:hAnsi="Arial" w:cs="Arial"/>
        </w:rPr>
        <w:t>&gt;\mercury_xu1_pmt\workspace\HelloWorld\Debug</w:t>
      </w:r>
    </w:p>
    <w:p w:rsidR="006B1DF4" w:rsidRPr="00B57242" w:rsidRDefault="006B1DF4" w:rsidP="00B57242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B57242">
        <w:rPr>
          <w:rFonts w:ascii="Arial" w:hAnsi="Arial" w:cs="Arial"/>
        </w:rPr>
        <w:t xml:space="preserve">Search -&gt; </w:t>
      </w:r>
      <w:proofErr w:type="spellStart"/>
      <w:r w:rsidRPr="00B57242">
        <w:rPr>
          <w:rFonts w:ascii="Arial" w:hAnsi="Arial" w:cs="Arial"/>
        </w:rPr>
        <w:t>HelloWorld.elf</w:t>
      </w:r>
      <w:proofErr w:type="spellEnd"/>
    </w:p>
    <w:p w:rsidR="00854E1E" w:rsidRDefault="00854E1E" w:rsidP="00020AFC">
      <w:pPr>
        <w:ind w:left="-142"/>
        <w:rPr>
          <w:rFonts w:ascii="Arial" w:hAnsi="Arial" w:cs="Arial"/>
          <w:b/>
        </w:rPr>
      </w:pPr>
    </w:p>
    <w:p w:rsidR="00854E1E" w:rsidRDefault="00854E1E" w:rsidP="00020AFC">
      <w:pPr>
        <w:ind w:left="-142"/>
        <w:rPr>
          <w:rFonts w:ascii="Arial" w:hAnsi="Arial" w:cs="Arial"/>
          <w:b/>
        </w:rPr>
      </w:pPr>
    </w:p>
    <w:p w:rsidR="00854E1E" w:rsidRDefault="00854E1E" w:rsidP="00020AFC">
      <w:pPr>
        <w:ind w:left="-142"/>
        <w:rPr>
          <w:rFonts w:ascii="Arial" w:hAnsi="Arial" w:cs="Arial"/>
          <w:b/>
        </w:rPr>
      </w:pPr>
    </w:p>
    <w:p w:rsidR="00020AFC" w:rsidRDefault="006B1DF4" w:rsidP="00020AFC">
      <w:pPr>
        <w:ind w:left="-142"/>
        <w:rPr>
          <w:rFonts w:ascii="Arial" w:hAnsi="Arial" w:cs="Arial"/>
          <w:b/>
        </w:rPr>
      </w:pPr>
      <w:r w:rsidRPr="006B1DF4">
        <w:rPr>
          <w:rFonts w:ascii="Arial" w:hAnsi="Arial" w:cs="Arial"/>
          <w:b/>
        </w:rPr>
        <w:t>Using the Command Server</w:t>
      </w:r>
    </w:p>
    <w:p w:rsidR="00B57242" w:rsidRDefault="00B57242" w:rsidP="00020AFC">
      <w:pPr>
        <w:ind w:left="-142"/>
        <w:rPr>
          <w:rFonts w:ascii="Arial" w:hAnsi="Arial" w:cs="Arial"/>
        </w:rPr>
      </w:pPr>
      <w:r>
        <w:rPr>
          <w:rFonts w:ascii="Arial" w:hAnsi="Arial" w:cs="Arial"/>
        </w:rPr>
        <w:t>To access the command terminal:</w:t>
      </w:r>
    </w:p>
    <w:p w:rsidR="00B57242" w:rsidRDefault="00B57242" w:rsidP="00B572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In the SDK 2018.3 open the XSCT console</w:t>
      </w:r>
    </w:p>
    <w:p w:rsidR="00B57242" w:rsidRDefault="00B57242" w:rsidP="00B572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Type “</w:t>
      </w:r>
      <w:proofErr w:type="spellStart"/>
      <w:r>
        <w:rPr>
          <w:rFonts w:ascii="Arial" w:hAnsi="Arial" w:cs="Arial"/>
        </w:rPr>
        <w:t>jtagterminal</w:t>
      </w:r>
      <w:proofErr w:type="spellEnd"/>
      <w:r>
        <w:rPr>
          <w:rFonts w:ascii="Arial" w:hAnsi="Arial" w:cs="Arial"/>
        </w:rPr>
        <w:t>”</w:t>
      </w:r>
    </w:p>
    <w:p w:rsidR="00B57242" w:rsidRPr="00B57242" w:rsidRDefault="00B57242" w:rsidP="00B572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Hit Enter</w:t>
      </w:r>
    </w:p>
    <w:p w:rsidR="006B1DF4" w:rsidRDefault="006B1DF4" w:rsidP="006B1DF4">
      <w:pPr>
        <w:ind w:left="-14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command server is very simple and allows for three commands: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54E1E" w:rsidTr="00854E1E">
        <w:tc>
          <w:tcPr>
            <w:tcW w:w="4675" w:type="dxa"/>
          </w:tcPr>
          <w:p w:rsidR="00854E1E" w:rsidRPr="00854E1E" w:rsidRDefault="00854E1E" w:rsidP="00854E1E">
            <w:pPr>
              <w:rPr>
                <w:rFonts w:ascii="Arial" w:hAnsi="Arial"/>
                <w:b/>
                <w:sz w:val="22"/>
                <w:szCs w:val="22"/>
              </w:rPr>
            </w:pPr>
            <w:r w:rsidRPr="00854E1E">
              <w:rPr>
                <w:rFonts w:ascii="Arial" w:hAnsi="Arial"/>
                <w:b/>
                <w:sz w:val="22"/>
                <w:szCs w:val="22"/>
              </w:rPr>
              <w:t>Command</w:t>
            </w:r>
          </w:p>
        </w:tc>
        <w:tc>
          <w:tcPr>
            <w:tcW w:w="4675" w:type="dxa"/>
          </w:tcPr>
          <w:p w:rsidR="00854E1E" w:rsidRPr="00854E1E" w:rsidRDefault="00854E1E" w:rsidP="00854E1E">
            <w:pPr>
              <w:rPr>
                <w:rFonts w:ascii="Arial" w:hAnsi="Arial"/>
                <w:b/>
                <w:sz w:val="22"/>
                <w:szCs w:val="22"/>
              </w:rPr>
            </w:pPr>
            <w:r w:rsidRPr="00854E1E">
              <w:rPr>
                <w:rFonts w:ascii="Arial" w:hAnsi="Arial"/>
                <w:b/>
                <w:sz w:val="22"/>
                <w:szCs w:val="22"/>
              </w:rPr>
              <w:t>Description</w:t>
            </w:r>
          </w:p>
        </w:tc>
      </w:tr>
      <w:tr w:rsidR="00854E1E" w:rsidTr="00854E1E">
        <w:tc>
          <w:tcPr>
            <w:tcW w:w="4675" w:type="dxa"/>
          </w:tcPr>
          <w:p w:rsidR="00854E1E" w:rsidRDefault="00854E1E" w:rsidP="00854E1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help</w:t>
            </w:r>
          </w:p>
        </w:tc>
        <w:tc>
          <w:tcPr>
            <w:tcW w:w="4675" w:type="dxa"/>
          </w:tcPr>
          <w:p w:rsidR="00854E1E" w:rsidRDefault="00854E1E" w:rsidP="00854E1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Displays commands available</w:t>
            </w:r>
          </w:p>
        </w:tc>
      </w:tr>
      <w:tr w:rsidR="00854E1E" w:rsidTr="00854E1E">
        <w:tc>
          <w:tcPr>
            <w:tcW w:w="4675" w:type="dxa"/>
          </w:tcPr>
          <w:p w:rsidR="00854E1E" w:rsidRDefault="00854E1E" w:rsidP="00854E1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$&lt;command&gt;</w:t>
            </w:r>
          </w:p>
        </w:tc>
        <w:tc>
          <w:tcPr>
            <w:tcW w:w="4675" w:type="dxa"/>
          </w:tcPr>
          <w:p w:rsidR="00854E1E" w:rsidRDefault="00854E1E" w:rsidP="00854E1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Sends &lt;command&gt; to the PMT base</w:t>
            </w:r>
          </w:p>
        </w:tc>
      </w:tr>
      <w:tr w:rsidR="00854E1E" w:rsidTr="00854E1E">
        <w:tc>
          <w:tcPr>
            <w:tcW w:w="4675" w:type="dxa"/>
          </w:tcPr>
          <w:p w:rsidR="00854E1E" w:rsidRDefault="00854E1E" w:rsidP="00854E1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selbase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basenum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&gt;</w:t>
            </w:r>
          </w:p>
        </w:tc>
        <w:tc>
          <w:tcPr>
            <w:tcW w:w="4675" w:type="dxa"/>
          </w:tcPr>
          <w:p w:rsidR="00854E1E" w:rsidRDefault="00854E1E" w:rsidP="00854E1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Selects the UART corresponding to the base J&lt;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basenum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&gt;</w:t>
            </w:r>
          </w:p>
        </w:tc>
      </w:tr>
    </w:tbl>
    <w:p w:rsidR="00854E1E" w:rsidRDefault="00854E1E" w:rsidP="00854E1E">
      <w:pPr>
        <w:ind w:left="-142"/>
        <w:rPr>
          <w:rFonts w:ascii="Arial" w:hAnsi="Arial"/>
          <w:sz w:val="22"/>
          <w:szCs w:val="22"/>
        </w:rPr>
      </w:pPr>
    </w:p>
    <w:p w:rsidR="00B57242" w:rsidRPr="002C2465" w:rsidRDefault="00B57242" w:rsidP="00854E1E">
      <w:pPr>
        <w:ind w:left="-142"/>
        <w:rPr>
          <w:rFonts w:ascii="Arial" w:hAnsi="Arial"/>
          <w:b/>
          <w:sz w:val="22"/>
          <w:szCs w:val="22"/>
        </w:rPr>
      </w:pPr>
      <w:bookmarkStart w:id="0" w:name="_GoBack"/>
      <w:bookmarkEnd w:id="0"/>
    </w:p>
    <w:sectPr w:rsidR="00B57242" w:rsidRPr="002C2465" w:rsidSect="00E9302B">
      <w:headerReference w:type="default" r:id="rId8"/>
      <w:footerReference w:type="default" r:id="rId9"/>
      <w:pgSz w:w="12240" w:h="15840"/>
      <w:pgMar w:top="1955" w:right="1440" w:bottom="1796" w:left="1440" w:header="482" w:footer="10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D4D" w:rsidRDefault="002B3D4D" w:rsidP="00453970">
      <w:pPr>
        <w:spacing w:after="0" w:line="240" w:lineRule="auto"/>
      </w:pPr>
      <w:r>
        <w:separator/>
      </w:r>
    </w:p>
  </w:endnote>
  <w:endnote w:type="continuationSeparator" w:id="0">
    <w:p w:rsidR="002B3D4D" w:rsidRDefault="002B3D4D" w:rsidP="0045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970" w:rsidRPr="00172B5F" w:rsidRDefault="00AE286D" w:rsidP="00453970">
    <w:pPr>
      <w:pStyle w:val="Footer"/>
      <w:tabs>
        <w:tab w:val="clear" w:pos="9360"/>
      </w:tabs>
      <w:ind w:right="-988"/>
      <w:jc w:val="right"/>
      <w:rPr>
        <w:rFonts w:ascii="Arial" w:hAnsi="Arial"/>
        <w:color w:val="00B0F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95ED07B">
          <wp:simplePos x="0" y="0"/>
          <wp:positionH relativeFrom="column">
            <wp:posOffset>5803900</wp:posOffset>
          </wp:positionH>
          <wp:positionV relativeFrom="paragraph">
            <wp:posOffset>393700</wp:posOffset>
          </wp:positionV>
          <wp:extent cx="1165100" cy="369017"/>
          <wp:effectExtent l="4127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gline_Positive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165100" cy="3690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286D" w:rsidRDefault="00AE286D" w:rsidP="00172B5F">
    <w:pPr>
      <w:pStyle w:val="Footer"/>
      <w:tabs>
        <w:tab w:val="left" w:pos="1967"/>
        <w:tab w:val="right" w:pos="10348"/>
      </w:tabs>
      <w:ind w:right="-988"/>
      <w:rPr>
        <w:rFonts w:ascii="Arial" w:hAnsi="Arial"/>
        <w:b/>
        <w:color w:val="00B0F0"/>
        <w:sz w:val="16"/>
        <w:szCs w:val="16"/>
      </w:rPr>
    </w:pPr>
  </w:p>
  <w:p w:rsidR="00AE286D" w:rsidRDefault="00AE286D" w:rsidP="00172B5F">
    <w:pPr>
      <w:pStyle w:val="Footer"/>
      <w:tabs>
        <w:tab w:val="left" w:pos="1967"/>
        <w:tab w:val="right" w:pos="10348"/>
      </w:tabs>
      <w:ind w:right="-988"/>
      <w:rPr>
        <w:rFonts w:ascii="Arial" w:hAnsi="Arial"/>
        <w:b/>
        <w:color w:val="00B0F0"/>
        <w:sz w:val="16"/>
        <w:szCs w:val="16"/>
      </w:rPr>
    </w:pPr>
  </w:p>
  <w:p w:rsidR="00AE286D" w:rsidRDefault="00AE286D" w:rsidP="00172B5F">
    <w:pPr>
      <w:pStyle w:val="Footer"/>
      <w:tabs>
        <w:tab w:val="left" w:pos="1967"/>
        <w:tab w:val="right" w:pos="10348"/>
      </w:tabs>
      <w:ind w:right="-988"/>
      <w:rPr>
        <w:rFonts w:ascii="Arial" w:hAnsi="Arial"/>
        <w:b/>
        <w:color w:val="00B0F0"/>
        <w:sz w:val="16"/>
        <w:szCs w:val="16"/>
      </w:rPr>
    </w:pPr>
  </w:p>
  <w:p w:rsidR="00AE286D" w:rsidRDefault="00AE286D" w:rsidP="00172B5F">
    <w:pPr>
      <w:pStyle w:val="Footer"/>
      <w:tabs>
        <w:tab w:val="left" w:pos="1967"/>
        <w:tab w:val="right" w:pos="10348"/>
      </w:tabs>
      <w:ind w:right="-988"/>
      <w:rPr>
        <w:rFonts w:ascii="Arial" w:hAnsi="Arial"/>
        <w:b/>
        <w:color w:val="00B0F0"/>
        <w:sz w:val="16"/>
        <w:szCs w:val="16"/>
      </w:rPr>
    </w:pPr>
  </w:p>
  <w:p w:rsidR="00453970" w:rsidRDefault="00172B5F" w:rsidP="00172B5F">
    <w:pPr>
      <w:pStyle w:val="Footer"/>
      <w:tabs>
        <w:tab w:val="clear" w:pos="9360"/>
        <w:tab w:val="left" w:pos="1967"/>
        <w:tab w:val="right" w:pos="10348"/>
      </w:tabs>
      <w:ind w:right="-988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D4D" w:rsidRDefault="002B3D4D" w:rsidP="00453970">
      <w:pPr>
        <w:spacing w:after="0" w:line="240" w:lineRule="auto"/>
      </w:pPr>
      <w:r>
        <w:separator/>
      </w:r>
    </w:p>
  </w:footnote>
  <w:footnote w:type="continuationSeparator" w:id="0">
    <w:p w:rsidR="002B3D4D" w:rsidRDefault="002B3D4D" w:rsidP="00453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970" w:rsidRDefault="00453970" w:rsidP="00453970">
    <w:pPr>
      <w:pStyle w:val="Header"/>
      <w:ind w:left="-993"/>
    </w:pPr>
    <w:r>
      <w:rPr>
        <w:noProof/>
      </w:rPr>
      <w:drawing>
        <wp:inline distT="0" distB="0" distL="0" distR="0">
          <wp:extent cx="1783641" cy="322617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IUMF_Logo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375" cy="393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3D29"/>
    <w:multiLevelType w:val="hybridMultilevel"/>
    <w:tmpl w:val="1800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2985"/>
    <w:multiLevelType w:val="hybridMultilevel"/>
    <w:tmpl w:val="2E06EE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64B43"/>
    <w:multiLevelType w:val="hybridMultilevel"/>
    <w:tmpl w:val="D4844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71578"/>
    <w:multiLevelType w:val="hybridMultilevel"/>
    <w:tmpl w:val="92CAB61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2CDE6E6A"/>
    <w:multiLevelType w:val="hybridMultilevel"/>
    <w:tmpl w:val="4B4C1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B5151"/>
    <w:multiLevelType w:val="hybridMultilevel"/>
    <w:tmpl w:val="CA00F794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DA34A09"/>
    <w:multiLevelType w:val="hybridMultilevel"/>
    <w:tmpl w:val="E5547E36"/>
    <w:lvl w:ilvl="0" w:tplc="798EA76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477358FC"/>
    <w:multiLevelType w:val="hybridMultilevel"/>
    <w:tmpl w:val="B2CA626A"/>
    <w:lvl w:ilvl="0" w:tplc="905C9C54">
      <w:numFmt w:val="bullet"/>
      <w:lvlText w:val="-"/>
      <w:lvlJc w:val="left"/>
      <w:pPr>
        <w:ind w:left="21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48CD1AED"/>
    <w:multiLevelType w:val="hybridMultilevel"/>
    <w:tmpl w:val="6EECD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E4A4A"/>
    <w:multiLevelType w:val="hybridMultilevel"/>
    <w:tmpl w:val="A0F0A636"/>
    <w:lvl w:ilvl="0" w:tplc="798EA760">
      <w:numFmt w:val="bullet"/>
      <w:lvlText w:val="-"/>
      <w:lvlJc w:val="left"/>
      <w:pPr>
        <w:ind w:left="21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6F876721"/>
    <w:multiLevelType w:val="hybridMultilevel"/>
    <w:tmpl w:val="61E61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222565"/>
    <w:multiLevelType w:val="hybridMultilevel"/>
    <w:tmpl w:val="A0F8D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FC"/>
    <w:rsid w:val="00020AFC"/>
    <w:rsid w:val="000E0B91"/>
    <w:rsid w:val="00172B5F"/>
    <w:rsid w:val="002B3D4D"/>
    <w:rsid w:val="002C2465"/>
    <w:rsid w:val="004001B2"/>
    <w:rsid w:val="00453970"/>
    <w:rsid w:val="004A0188"/>
    <w:rsid w:val="0066251E"/>
    <w:rsid w:val="006B1DF4"/>
    <w:rsid w:val="008164FF"/>
    <w:rsid w:val="00854E1E"/>
    <w:rsid w:val="008D2B1E"/>
    <w:rsid w:val="00AE286D"/>
    <w:rsid w:val="00B57242"/>
    <w:rsid w:val="00C7742F"/>
    <w:rsid w:val="00D63BC4"/>
    <w:rsid w:val="00DA43F8"/>
    <w:rsid w:val="00DC4ED4"/>
    <w:rsid w:val="00E4186B"/>
    <w:rsid w:val="00E9302B"/>
    <w:rsid w:val="00F241C2"/>
    <w:rsid w:val="00F3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D4ACF"/>
  <w15:chartTrackingRefBased/>
  <w15:docId w15:val="{670A9F9B-C05B-41F9-B32E-C85B6C46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B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1B2"/>
    <w:pPr>
      <w:pBdr>
        <w:top w:val="single" w:sz="12" w:space="1" w:color="656A59" w:themeColor="accent2"/>
        <w:left w:val="single" w:sz="12" w:space="4" w:color="656A59" w:themeColor="accent2"/>
        <w:bottom w:val="single" w:sz="12" w:space="1" w:color="656A59" w:themeColor="accent2"/>
        <w:right w:val="single" w:sz="12" w:space="4" w:color="656A59" w:themeColor="accent2"/>
      </w:pBdr>
      <w:shd w:val="clear" w:color="auto" w:fill="F8B323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B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F8B32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B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4B4F42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B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CD8C0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B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4B4F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B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D8C0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B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B323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6A59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B2"/>
    <w:rPr>
      <w:rFonts w:asciiTheme="majorHAnsi" w:hAnsiTheme="majorHAnsi"/>
      <w:iCs/>
      <w:color w:val="FFFFFF"/>
      <w:sz w:val="28"/>
      <w:szCs w:val="38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B2"/>
    <w:rPr>
      <w:rFonts w:asciiTheme="majorHAnsi" w:eastAsiaTheme="majorEastAsia" w:hAnsiTheme="majorHAnsi" w:cstheme="majorBidi"/>
      <w:b/>
      <w:bCs/>
      <w:iCs/>
      <w:outline/>
      <w:color w:val="F8B323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B2"/>
    <w:rPr>
      <w:rFonts w:asciiTheme="majorHAnsi" w:eastAsiaTheme="majorEastAsia" w:hAnsiTheme="majorHAnsi" w:cstheme="majorBidi"/>
      <w:b/>
      <w:bCs/>
      <w:iCs/>
      <w:smallCaps/>
      <w:color w:val="4B4F42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B2"/>
    <w:rPr>
      <w:rFonts w:asciiTheme="majorHAnsi" w:eastAsiaTheme="majorEastAsia" w:hAnsiTheme="majorHAnsi" w:cstheme="majorBidi"/>
      <w:b/>
      <w:bCs/>
      <w:iCs/>
      <w:color w:val="CD8C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B2"/>
    <w:rPr>
      <w:rFonts w:asciiTheme="majorHAnsi" w:eastAsiaTheme="majorEastAsia" w:hAnsiTheme="majorHAnsi" w:cstheme="majorBidi"/>
      <w:bCs/>
      <w:iCs/>
      <w:cap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B2"/>
    <w:rPr>
      <w:rFonts w:asciiTheme="majorHAnsi" w:eastAsiaTheme="majorEastAsia" w:hAnsiTheme="majorHAnsi" w:cstheme="majorBidi"/>
      <w:iCs/>
      <w:color w:val="CD8C0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B2"/>
    <w:rPr>
      <w:rFonts w:asciiTheme="majorHAnsi" w:eastAsiaTheme="majorEastAsia" w:hAnsiTheme="majorHAnsi" w:cstheme="majorBidi"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B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B2"/>
    <w:rPr>
      <w:rFonts w:asciiTheme="majorHAnsi" w:eastAsiaTheme="majorEastAsia" w:hAnsiTheme="majorHAnsi" w:cstheme="majorBidi"/>
      <w:iCs/>
      <w:smallCaps/>
      <w:color w:val="656A59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1B2"/>
    <w:rPr>
      <w:b/>
      <w:bCs/>
      <w:color w:val="4B4F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01B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001B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B2"/>
    <w:pPr>
      <w:spacing w:before="200" w:after="360" w:line="240" w:lineRule="auto"/>
    </w:pPr>
    <w:rPr>
      <w:rFonts w:asciiTheme="majorHAnsi" w:eastAsiaTheme="majorEastAsia" w:hAnsiTheme="majorHAnsi" w:cstheme="majorBidi"/>
      <w:color w:val="2A1A00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1B2"/>
    <w:rPr>
      <w:rFonts w:asciiTheme="majorHAnsi" w:eastAsiaTheme="majorEastAsia" w:hAnsiTheme="majorHAnsi" w:cstheme="majorBidi"/>
      <w:iCs/>
      <w:color w:val="2A1A00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001B2"/>
    <w:rPr>
      <w:b/>
      <w:bCs/>
      <w:spacing w:val="0"/>
    </w:rPr>
  </w:style>
  <w:style w:type="character" w:styleId="Emphasis">
    <w:name w:val="Emphasis"/>
    <w:uiPriority w:val="20"/>
    <w:qFormat/>
    <w:rsid w:val="004001B2"/>
    <w:rPr>
      <w:rFonts w:eastAsiaTheme="majorEastAsia" w:cstheme="majorBidi"/>
      <w:b/>
      <w:bCs/>
      <w:color w:val="4B4F42" w:themeColor="accent2" w:themeShade="BF"/>
      <w:bdr w:val="single" w:sz="18" w:space="0" w:color="F3F3F2" w:themeColor="background2"/>
      <w:shd w:val="clear" w:color="auto" w:fill="F3F3F2" w:themeFill="background2"/>
    </w:rPr>
  </w:style>
  <w:style w:type="paragraph" w:styleId="NoSpacing">
    <w:name w:val="No Spacing"/>
    <w:basedOn w:val="Normal"/>
    <w:link w:val="NoSpacingChar"/>
    <w:uiPriority w:val="1"/>
    <w:qFormat/>
    <w:rsid w:val="004001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1B2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4001B2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001B2"/>
    <w:rPr>
      <w:b/>
      <w:i/>
      <w:color w:val="656A59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001B2"/>
    <w:rPr>
      <w:b/>
      <w:i/>
      <w:iCs/>
      <w:color w:val="656A59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B2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56A59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B2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SubtleEmphasis">
    <w:name w:val="Subtle Emphasis"/>
    <w:uiPriority w:val="19"/>
    <w:qFormat/>
    <w:rsid w:val="004001B2"/>
    <w:rPr>
      <w:rFonts w:asciiTheme="majorHAnsi" w:eastAsiaTheme="majorEastAsia" w:hAnsiTheme="majorHAnsi" w:cstheme="majorBidi"/>
      <w:b/>
      <w:i/>
      <w:color w:val="F8B323" w:themeColor="accent1"/>
    </w:rPr>
  </w:style>
  <w:style w:type="character" w:styleId="IntenseEmphasis">
    <w:name w:val="Intense Emphasis"/>
    <w:uiPriority w:val="21"/>
    <w:qFormat/>
    <w:rsid w:val="004001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character" w:styleId="SubtleReference">
    <w:name w:val="Subtle Reference"/>
    <w:uiPriority w:val="31"/>
    <w:qFormat/>
    <w:rsid w:val="004001B2"/>
    <w:rPr>
      <w:i/>
      <w:iCs/>
      <w:smallCaps/>
      <w:color w:val="656A59" w:themeColor="accent2"/>
      <w:u w:color="656A59" w:themeColor="accent2"/>
    </w:rPr>
  </w:style>
  <w:style w:type="character" w:styleId="IntenseReference">
    <w:name w:val="Intense Reference"/>
    <w:uiPriority w:val="32"/>
    <w:qFormat/>
    <w:rsid w:val="004001B2"/>
    <w:rPr>
      <w:b/>
      <w:bCs/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4001B2"/>
    <w:rPr>
      <w:rFonts w:asciiTheme="majorHAnsi" w:eastAsiaTheme="majorEastAsia" w:hAnsiTheme="majorHAnsi" w:cstheme="majorBidi"/>
      <w:b/>
      <w:bCs/>
      <w:smallCaps/>
      <w:color w:val="656A59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1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70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70"/>
    <w:rPr>
      <w:i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91"/>
    <w:pPr>
      <w:spacing w:after="0" w:line="240" w:lineRule="auto"/>
    </w:pPr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91"/>
    <w:rPr>
      <w:rFonts w:ascii="Times New Roman" w:hAnsi="Times New Roman"/>
      <w:iCs/>
      <w:sz w:val="26"/>
      <w:szCs w:val="26"/>
    </w:rPr>
  </w:style>
  <w:style w:type="table" w:styleId="TableGrid">
    <w:name w:val="Table Grid"/>
    <w:basedOn w:val="TableNormal"/>
    <w:uiPriority w:val="39"/>
    <w:rsid w:val="0085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4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wnload.enclust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yne\Mercury_XU1\mercury_xu1_pmt\UserGuide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UserGuide.dotx</Template>
  <TotalTime>40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Payne</dc:creator>
  <cp:keywords/>
  <dc:description/>
  <cp:lastModifiedBy>Ryan Payne</cp:lastModifiedBy>
  <cp:revision>4</cp:revision>
  <cp:lastPrinted>2020-02-13T00:40:00Z</cp:lastPrinted>
  <dcterms:created xsi:type="dcterms:W3CDTF">2020-02-13T00:00:00Z</dcterms:created>
  <dcterms:modified xsi:type="dcterms:W3CDTF">2020-02-13T00:41:00Z</dcterms:modified>
</cp:coreProperties>
</file>