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1CF95" w14:textId="00D89B50" w:rsidR="009D4B65" w:rsidRDefault="009D4B65" w:rsidP="009D4B6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INTERPRETATION OF </w:t>
      </w:r>
      <w:r w:rsidRPr="009D4B65">
        <w:rPr>
          <w:rFonts w:ascii="Times New Roman" w:hAnsi="Times New Roman" w:cs="Times New Roman"/>
          <w:b/>
          <w:bCs/>
        </w:rPr>
        <w:t>RESULTS AND KEY FINDINGS</w:t>
      </w:r>
    </w:p>
    <w:p w14:paraId="57DC75BE" w14:textId="717A93C4" w:rsidR="009D4B65" w:rsidRDefault="009D2B89" w:rsidP="009D2B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Report by: </w:t>
      </w:r>
      <w:r w:rsidRPr="009D2B89">
        <w:rPr>
          <w:rFonts w:ascii="Times New Roman" w:hAnsi="Times New Roman" w:cs="Times New Roman"/>
        </w:rPr>
        <w:t>Mabel Fafali Kwadzo</w:t>
      </w:r>
    </w:p>
    <w:p w14:paraId="06E9A658" w14:textId="77777777" w:rsidR="009D2B89" w:rsidRDefault="009D2B89" w:rsidP="009D2B89">
      <w:pPr>
        <w:rPr>
          <w:rFonts w:ascii="Times New Roman" w:hAnsi="Times New Roman" w:cs="Times New Roman"/>
          <w:b/>
          <w:bCs/>
        </w:rPr>
      </w:pPr>
    </w:p>
    <w:p w14:paraId="5C640DF4" w14:textId="3C327BBD" w:rsidR="009D4B65" w:rsidRPr="009D4B65" w:rsidRDefault="009D4B65" w:rsidP="009D4B65">
      <w:pPr>
        <w:jc w:val="both"/>
        <w:rPr>
          <w:rFonts w:ascii="Times New Roman" w:hAnsi="Times New Roman" w:cs="Times New Roman"/>
          <w:b/>
          <w:bCs/>
        </w:rPr>
      </w:pPr>
      <w:r w:rsidRPr="009D4B65">
        <w:rPr>
          <w:rFonts w:ascii="Times New Roman" w:hAnsi="Times New Roman" w:cs="Times New Roman"/>
          <w:b/>
          <w:bCs/>
        </w:rPr>
        <w:t>Forward Analysis</w:t>
      </w:r>
    </w:p>
    <w:p w14:paraId="05783099" w14:textId="77777777" w:rsidR="009D4B65" w:rsidRPr="009D4B65" w:rsidRDefault="009D4B65" w:rsidP="009D4B6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D4B65">
        <w:rPr>
          <w:rFonts w:ascii="Times New Roman" w:hAnsi="Times New Roman" w:cs="Times New Roman"/>
        </w:rPr>
        <w:t>Rank correlation: 0.79</w:t>
      </w:r>
    </w:p>
    <w:p w14:paraId="6EED00B9" w14:textId="77777777" w:rsidR="009D4B65" w:rsidRPr="009D4B65" w:rsidRDefault="009D4B65" w:rsidP="009D4B65">
      <w:pPr>
        <w:jc w:val="both"/>
        <w:rPr>
          <w:rFonts w:ascii="Times New Roman" w:hAnsi="Times New Roman" w:cs="Times New Roman"/>
        </w:rPr>
      </w:pPr>
      <w:r w:rsidRPr="009D4B65">
        <w:rPr>
          <w:rFonts w:ascii="Times New Roman" w:hAnsi="Times New Roman" w:cs="Times New Roman"/>
        </w:rPr>
        <w:t xml:space="preserve">The strong positive correlation indicates that forwards who play more danger passes generally also record higher </w:t>
      </w:r>
      <w:proofErr w:type="spellStart"/>
      <w:r w:rsidRPr="009D4B65">
        <w:rPr>
          <w:rFonts w:ascii="Times New Roman" w:hAnsi="Times New Roman" w:cs="Times New Roman"/>
        </w:rPr>
        <w:t>xD</w:t>
      </w:r>
      <w:proofErr w:type="spellEnd"/>
      <w:r w:rsidRPr="009D4B65">
        <w:rPr>
          <w:rFonts w:ascii="Times New Roman" w:hAnsi="Times New Roman" w:cs="Times New Roman"/>
        </w:rPr>
        <w:t xml:space="preserve"> values. However, notable exceptions highlight players who create higher-quality chances despite lower volume.</w:t>
      </w:r>
    </w:p>
    <w:p w14:paraId="15419A51" w14:textId="77777777" w:rsidR="009D4B65" w:rsidRPr="009D4B65" w:rsidRDefault="009D4B65" w:rsidP="009D4B6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D4B65">
        <w:rPr>
          <w:rFonts w:ascii="Times New Roman" w:hAnsi="Times New Roman" w:cs="Times New Roman"/>
        </w:rPr>
        <w:t xml:space="preserve">W. Alves ranked 1st in </w:t>
      </w:r>
      <w:proofErr w:type="spellStart"/>
      <w:r w:rsidRPr="009D4B65">
        <w:rPr>
          <w:rFonts w:ascii="Times New Roman" w:hAnsi="Times New Roman" w:cs="Times New Roman"/>
        </w:rPr>
        <w:t>xD</w:t>
      </w:r>
      <w:proofErr w:type="spellEnd"/>
      <w:r w:rsidRPr="009D4B65">
        <w:rPr>
          <w:rFonts w:ascii="Times New Roman" w:hAnsi="Times New Roman" w:cs="Times New Roman"/>
        </w:rPr>
        <w:t xml:space="preserve"> per 90 but only 130th in danger passes, suggesting exceptional efficiency in creating dangerous outcomes.</w:t>
      </w:r>
    </w:p>
    <w:p w14:paraId="10C9D87D" w14:textId="77777777" w:rsidR="009D4B65" w:rsidRPr="009D4B65" w:rsidRDefault="009D4B65" w:rsidP="009D4B6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D4B65">
        <w:rPr>
          <w:rFonts w:ascii="Times New Roman" w:hAnsi="Times New Roman" w:cs="Times New Roman"/>
        </w:rPr>
        <w:t xml:space="preserve">M. Mané showed a similar pattern, ranking 7th in </w:t>
      </w:r>
      <w:proofErr w:type="spellStart"/>
      <w:r w:rsidRPr="009D4B65">
        <w:rPr>
          <w:rFonts w:ascii="Times New Roman" w:hAnsi="Times New Roman" w:cs="Times New Roman"/>
        </w:rPr>
        <w:t>xD</w:t>
      </w:r>
      <w:proofErr w:type="spellEnd"/>
      <w:r w:rsidRPr="009D4B65">
        <w:rPr>
          <w:rFonts w:ascii="Times New Roman" w:hAnsi="Times New Roman" w:cs="Times New Roman"/>
        </w:rPr>
        <w:t xml:space="preserve"> while also ranking 130th in danger passes.</w:t>
      </w:r>
    </w:p>
    <w:p w14:paraId="136738C0" w14:textId="77777777" w:rsidR="009D4B65" w:rsidRDefault="009D4B65" w:rsidP="009D4B65">
      <w:pPr>
        <w:jc w:val="both"/>
        <w:rPr>
          <w:rFonts w:ascii="Times New Roman" w:hAnsi="Times New Roman" w:cs="Times New Roman"/>
        </w:rPr>
      </w:pPr>
      <w:r w:rsidRPr="009D4B65">
        <w:rPr>
          <w:rFonts w:ascii="Times New Roman" w:hAnsi="Times New Roman" w:cs="Times New Roman"/>
        </w:rPr>
        <w:t>These findings indicate that some forwards prioritize precision and timing over frequency</w:t>
      </w:r>
      <w:r>
        <w:rPr>
          <w:rFonts w:ascii="Times New Roman" w:hAnsi="Times New Roman" w:cs="Times New Roman"/>
        </w:rPr>
        <w:t>.</w:t>
      </w:r>
    </w:p>
    <w:p w14:paraId="275AE9E3" w14:textId="77777777" w:rsidR="009D4B65" w:rsidRDefault="009D4B65" w:rsidP="009D4B65">
      <w:pPr>
        <w:jc w:val="both"/>
        <w:rPr>
          <w:rFonts w:ascii="Times New Roman" w:hAnsi="Times New Roman" w:cs="Times New Roman"/>
        </w:rPr>
      </w:pPr>
    </w:p>
    <w:p w14:paraId="7E24DE80" w14:textId="322B9161" w:rsidR="009D4B65" w:rsidRPr="009D4B65" w:rsidRDefault="009D4B65" w:rsidP="009D4B65">
      <w:pPr>
        <w:jc w:val="both"/>
        <w:rPr>
          <w:rFonts w:ascii="Times New Roman" w:hAnsi="Times New Roman" w:cs="Times New Roman"/>
        </w:rPr>
      </w:pPr>
      <w:r w:rsidRPr="009D4B65">
        <w:rPr>
          <w:rFonts w:ascii="Times New Roman" w:hAnsi="Times New Roman" w:cs="Times New Roman"/>
          <w:b/>
          <w:bCs/>
        </w:rPr>
        <w:t>Midfielder Analysis</w:t>
      </w:r>
    </w:p>
    <w:p w14:paraId="6778CA49" w14:textId="77777777" w:rsidR="009D4B65" w:rsidRPr="009D4B65" w:rsidRDefault="009D4B65" w:rsidP="009D4B6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9D4B65">
        <w:rPr>
          <w:rFonts w:ascii="Times New Roman" w:hAnsi="Times New Roman" w:cs="Times New Roman"/>
        </w:rPr>
        <w:t>Rank correlation: 0.80</w:t>
      </w:r>
    </w:p>
    <w:p w14:paraId="1FF5410B" w14:textId="77777777" w:rsidR="009D4B65" w:rsidRPr="009D4B65" w:rsidRDefault="009D4B65" w:rsidP="009D4B65">
      <w:pPr>
        <w:jc w:val="both"/>
        <w:rPr>
          <w:rFonts w:ascii="Times New Roman" w:hAnsi="Times New Roman" w:cs="Times New Roman"/>
        </w:rPr>
      </w:pPr>
      <w:r w:rsidRPr="009D4B65">
        <w:rPr>
          <w:rFonts w:ascii="Times New Roman" w:hAnsi="Times New Roman" w:cs="Times New Roman"/>
        </w:rPr>
        <w:t xml:space="preserve">Midfielders displayed a strong relationship between danger passes and </w:t>
      </w:r>
      <w:proofErr w:type="spellStart"/>
      <w:r w:rsidRPr="009D4B65">
        <w:rPr>
          <w:rFonts w:ascii="Times New Roman" w:hAnsi="Times New Roman" w:cs="Times New Roman"/>
        </w:rPr>
        <w:t>xD</w:t>
      </w:r>
      <w:proofErr w:type="spellEnd"/>
      <w:r w:rsidRPr="009D4B65">
        <w:rPr>
          <w:rFonts w:ascii="Times New Roman" w:hAnsi="Times New Roman" w:cs="Times New Roman"/>
        </w:rPr>
        <w:t>, reflecting their central role in chance creation. Still, efficiency differences remain evident.</w:t>
      </w:r>
    </w:p>
    <w:p w14:paraId="1ECCF367" w14:textId="77777777" w:rsidR="009D4B65" w:rsidRPr="009D4B65" w:rsidRDefault="009D4B65" w:rsidP="009D4B6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D4B65">
        <w:rPr>
          <w:rFonts w:ascii="Times New Roman" w:hAnsi="Times New Roman" w:cs="Times New Roman"/>
        </w:rPr>
        <w:t xml:space="preserve">H. Armstrong ranked 2nd in </w:t>
      </w:r>
      <w:proofErr w:type="spellStart"/>
      <w:r w:rsidRPr="009D4B65">
        <w:rPr>
          <w:rFonts w:ascii="Times New Roman" w:hAnsi="Times New Roman" w:cs="Times New Roman"/>
        </w:rPr>
        <w:t>xD</w:t>
      </w:r>
      <w:proofErr w:type="spellEnd"/>
      <w:r w:rsidRPr="009D4B65">
        <w:rPr>
          <w:rFonts w:ascii="Times New Roman" w:hAnsi="Times New Roman" w:cs="Times New Roman"/>
        </w:rPr>
        <w:t xml:space="preserve"> but 158th in danger passes, highlighting his ability to generate high-impact chances.</w:t>
      </w:r>
    </w:p>
    <w:p w14:paraId="37A276EF" w14:textId="77777777" w:rsidR="009D4B65" w:rsidRPr="009D4B65" w:rsidRDefault="009D4B65" w:rsidP="009D4B6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D4B65">
        <w:rPr>
          <w:rFonts w:ascii="Times New Roman" w:hAnsi="Times New Roman" w:cs="Times New Roman"/>
        </w:rPr>
        <w:t xml:space="preserve">O. Aluko ranked 12th in </w:t>
      </w:r>
      <w:proofErr w:type="spellStart"/>
      <w:r w:rsidRPr="009D4B65">
        <w:rPr>
          <w:rFonts w:ascii="Times New Roman" w:hAnsi="Times New Roman" w:cs="Times New Roman"/>
        </w:rPr>
        <w:t>xD</w:t>
      </w:r>
      <w:proofErr w:type="spellEnd"/>
      <w:r w:rsidRPr="009D4B65">
        <w:rPr>
          <w:rFonts w:ascii="Times New Roman" w:hAnsi="Times New Roman" w:cs="Times New Roman"/>
        </w:rPr>
        <w:t xml:space="preserve"> despite a similarly low danger pass rank.</w:t>
      </w:r>
    </w:p>
    <w:p w14:paraId="6EB9715C" w14:textId="77777777" w:rsidR="009D4B65" w:rsidRDefault="009D4B65" w:rsidP="009D4B65">
      <w:pPr>
        <w:jc w:val="both"/>
        <w:rPr>
          <w:rFonts w:ascii="Times New Roman" w:hAnsi="Times New Roman" w:cs="Times New Roman"/>
        </w:rPr>
      </w:pPr>
      <w:r w:rsidRPr="009D4B65">
        <w:rPr>
          <w:rFonts w:ascii="Times New Roman" w:hAnsi="Times New Roman" w:cs="Times New Roman"/>
        </w:rPr>
        <w:t>This suggests that certain midfielders excel in creating decisive moments rather than consistently playing risky passes.</w:t>
      </w:r>
    </w:p>
    <w:p w14:paraId="4A37277E" w14:textId="77777777" w:rsidR="009D4B65" w:rsidRPr="009D4B65" w:rsidRDefault="009D4B65" w:rsidP="009D4B65">
      <w:pPr>
        <w:jc w:val="both"/>
        <w:rPr>
          <w:rFonts w:ascii="Times New Roman" w:hAnsi="Times New Roman" w:cs="Times New Roman"/>
        </w:rPr>
      </w:pPr>
    </w:p>
    <w:p w14:paraId="5B3EBBA6" w14:textId="1CB2765A" w:rsidR="009D4B65" w:rsidRPr="009D4B65" w:rsidRDefault="009D4B65" w:rsidP="009D4B65">
      <w:pPr>
        <w:jc w:val="both"/>
        <w:rPr>
          <w:rFonts w:ascii="Times New Roman" w:hAnsi="Times New Roman" w:cs="Times New Roman"/>
          <w:b/>
          <w:bCs/>
        </w:rPr>
      </w:pPr>
      <w:r w:rsidRPr="009D4B65">
        <w:rPr>
          <w:rFonts w:ascii="Times New Roman" w:hAnsi="Times New Roman" w:cs="Times New Roman"/>
          <w:b/>
          <w:bCs/>
        </w:rPr>
        <w:t>Defender Analysis</w:t>
      </w:r>
    </w:p>
    <w:p w14:paraId="10B1B86F" w14:textId="77777777" w:rsidR="009D4B65" w:rsidRPr="009D4B65" w:rsidRDefault="009D4B65" w:rsidP="009D4B6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9D4B65">
        <w:rPr>
          <w:rFonts w:ascii="Times New Roman" w:hAnsi="Times New Roman" w:cs="Times New Roman"/>
        </w:rPr>
        <w:t>Rank correlation: 0.87</w:t>
      </w:r>
    </w:p>
    <w:p w14:paraId="0CFD27BC" w14:textId="77777777" w:rsidR="009D4B65" w:rsidRPr="009D4B65" w:rsidRDefault="009D4B65" w:rsidP="009D4B65">
      <w:pPr>
        <w:jc w:val="both"/>
        <w:rPr>
          <w:rFonts w:ascii="Times New Roman" w:hAnsi="Times New Roman" w:cs="Times New Roman"/>
        </w:rPr>
      </w:pPr>
      <w:r w:rsidRPr="009D4B65">
        <w:rPr>
          <w:rFonts w:ascii="Times New Roman" w:hAnsi="Times New Roman" w:cs="Times New Roman"/>
        </w:rPr>
        <w:t xml:space="preserve">Defenders showed the strongest positive correlation, implying that defenders who attempt danger passes are more consistently rewarded in </w:t>
      </w:r>
      <w:proofErr w:type="spellStart"/>
      <w:r w:rsidRPr="009D4B65">
        <w:rPr>
          <w:rFonts w:ascii="Times New Roman" w:hAnsi="Times New Roman" w:cs="Times New Roman"/>
        </w:rPr>
        <w:t>xD</w:t>
      </w:r>
      <w:proofErr w:type="spellEnd"/>
      <w:r w:rsidRPr="009D4B65">
        <w:rPr>
          <w:rFonts w:ascii="Times New Roman" w:hAnsi="Times New Roman" w:cs="Times New Roman"/>
        </w:rPr>
        <w:t xml:space="preserve"> output.</w:t>
      </w:r>
    </w:p>
    <w:p w14:paraId="66EA0D9E" w14:textId="77777777" w:rsidR="009D4B65" w:rsidRPr="009D4B65" w:rsidRDefault="009D4B65" w:rsidP="009D4B6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9D4B65">
        <w:rPr>
          <w:rFonts w:ascii="Times New Roman" w:hAnsi="Times New Roman" w:cs="Times New Roman"/>
        </w:rPr>
        <w:t xml:space="preserve">J. </w:t>
      </w:r>
      <w:proofErr w:type="spellStart"/>
      <w:r w:rsidRPr="009D4B65">
        <w:rPr>
          <w:rFonts w:ascii="Times New Roman" w:hAnsi="Times New Roman" w:cs="Times New Roman"/>
        </w:rPr>
        <w:t>Meghoma</w:t>
      </w:r>
      <w:proofErr w:type="spellEnd"/>
      <w:r w:rsidRPr="009D4B65">
        <w:rPr>
          <w:rFonts w:ascii="Times New Roman" w:hAnsi="Times New Roman" w:cs="Times New Roman"/>
        </w:rPr>
        <w:t xml:space="preserve"> (</w:t>
      </w:r>
      <w:proofErr w:type="spellStart"/>
      <w:r w:rsidRPr="009D4B65">
        <w:rPr>
          <w:rFonts w:ascii="Times New Roman" w:hAnsi="Times New Roman" w:cs="Times New Roman"/>
        </w:rPr>
        <w:t>xD</w:t>
      </w:r>
      <w:proofErr w:type="spellEnd"/>
      <w:r w:rsidRPr="009D4B65">
        <w:rPr>
          <w:rFonts w:ascii="Times New Roman" w:hAnsi="Times New Roman" w:cs="Times New Roman"/>
        </w:rPr>
        <w:t xml:space="preserve"> rank: 14) and M. Targett (</w:t>
      </w:r>
      <w:proofErr w:type="spellStart"/>
      <w:r w:rsidRPr="009D4B65">
        <w:rPr>
          <w:rFonts w:ascii="Times New Roman" w:hAnsi="Times New Roman" w:cs="Times New Roman"/>
        </w:rPr>
        <w:t>xD</w:t>
      </w:r>
      <w:proofErr w:type="spellEnd"/>
      <w:r w:rsidRPr="009D4B65">
        <w:rPr>
          <w:rFonts w:ascii="Times New Roman" w:hAnsi="Times New Roman" w:cs="Times New Roman"/>
        </w:rPr>
        <w:t xml:space="preserve"> rank: 15) both significantly outperformed their danger pass rankings (178th).</w:t>
      </w:r>
    </w:p>
    <w:p w14:paraId="4E554493" w14:textId="77777777" w:rsidR="009D4B65" w:rsidRDefault="009D4B65" w:rsidP="009D4B65">
      <w:pPr>
        <w:jc w:val="both"/>
        <w:rPr>
          <w:rFonts w:ascii="Times New Roman" w:hAnsi="Times New Roman" w:cs="Times New Roman"/>
        </w:rPr>
      </w:pPr>
      <w:r w:rsidRPr="009D4B65">
        <w:rPr>
          <w:rFonts w:ascii="Times New Roman" w:hAnsi="Times New Roman" w:cs="Times New Roman"/>
        </w:rPr>
        <w:lastRenderedPageBreak/>
        <w:t>These players likely contribute through well-timed overlaps, cutbacks, or progressive passes in advanced areas.</w:t>
      </w:r>
    </w:p>
    <w:p w14:paraId="41A2A56A" w14:textId="77777777" w:rsidR="009D4B65" w:rsidRDefault="009D4B65" w:rsidP="009D4B65">
      <w:pPr>
        <w:jc w:val="both"/>
        <w:rPr>
          <w:rFonts w:ascii="Times New Roman" w:hAnsi="Times New Roman" w:cs="Times New Roman"/>
        </w:rPr>
      </w:pPr>
    </w:p>
    <w:p w14:paraId="33B8E82E" w14:textId="1AC68E7E" w:rsidR="009D4B65" w:rsidRPr="009D4B65" w:rsidRDefault="009D4B65" w:rsidP="009D4B65">
      <w:pPr>
        <w:jc w:val="both"/>
        <w:rPr>
          <w:rFonts w:ascii="Times New Roman" w:hAnsi="Times New Roman" w:cs="Times New Roman"/>
        </w:rPr>
      </w:pPr>
      <w:r w:rsidRPr="009D4B65">
        <w:rPr>
          <w:rFonts w:ascii="Times New Roman" w:hAnsi="Times New Roman" w:cs="Times New Roman"/>
          <w:b/>
          <w:bCs/>
        </w:rPr>
        <w:t>Goalkeeper Analysis</w:t>
      </w:r>
    </w:p>
    <w:p w14:paraId="57B0092C" w14:textId="77777777" w:rsidR="009D4B65" w:rsidRPr="009D4B65" w:rsidRDefault="009D4B65" w:rsidP="009D4B6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9D4B65">
        <w:rPr>
          <w:rFonts w:ascii="Times New Roman" w:hAnsi="Times New Roman" w:cs="Times New Roman"/>
        </w:rPr>
        <w:t>Rank correlation: −0.17</w:t>
      </w:r>
    </w:p>
    <w:p w14:paraId="175CBC5F" w14:textId="77777777" w:rsidR="009D4B65" w:rsidRPr="009D4B65" w:rsidRDefault="009D4B65" w:rsidP="009D4B65">
      <w:pPr>
        <w:jc w:val="both"/>
        <w:rPr>
          <w:rFonts w:ascii="Times New Roman" w:hAnsi="Times New Roman" w:cs="Times New Roman"/>
        </w:rPr>
      </w:pPr>
      <w:r w:rsidRPr="009D4B65">
        <w:rPr>
          <w:rFonts w:ascii="Times New Roman" w:hAnsi="Times New Roman" w:cs="Times New Roman"/>
        </w:rPr>
        <w:t xml:space="preserve">The weak negative correlation suggests that for goalkeepers, </w:t>
      </w:r>
      <w:proofErr w:type="spellStart"/>
      <w:r w:rsidRPr="009D4B65">
        <w:rPr>
          <w:rFonts w:ascii="Times New Roman" w:hAnsi="Times New Roman" w:cs="Times New Roman"/>
        </w:rPr>
        <w:t>xD</w:t>
      </w:r>
      <w:proofErr w:type="spellEnd"/>
      <w:r w:rsidRPr="009D4B65">
        <w:rPr>
          <w:rFonts w:ascii="Times New Roman" w:hAnsi="Times New Roman" w:cs="Times New Roman"/>
        </w:rPr>
        <w:t xml:space="preserve"> captures a different dimension of contribution than danger pass volume.</w:t>
      </w:r>
    </w:p>
    <w:p w14:paraId="5BB344C1" w14:textId="77777777" w:rsidR="009D4B65" w:rsidRPr="009D4B65" w:rsidRDefault="009D4B65" w:rsidP="009D4B6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D4B65">
        <w:rPr>
          <w:rFonts w:ascii="Times New Roman" w:hAnsi="Times New Roman" w:cs="Times New Roman"/>
        </w:rPr>
        <w:t xml:space="preserve">V. </w:t>
      </w:r>
      <w:proofErr w:type="spellStart"/>
      <w:r w:rsidRPr="009D4B65">
        <w:rPr>
          <w:rFonts w:ascii="Times New Roman" w:hAnsi="Times New Roman" w:cs="Times New Roman"/>
        </w:rPr>
        <w:t>Jaroš</w:t>
      </w:r>
      <w:proofErr w:type="spellEnd"/>
      <w:r w:rsidRPr="009D4B65">
        <w:rPr>
          <w:rFonts w:ascii="Times New Roman" w:hAnsi="Times New Roman" w:cs="Times New Roman"/>
        </w:rPr>
        <w:t xml:space="preserve"> ranked 1st in </w:t>
      </w:r>
      <w:proofErr w:type="spellStart"/>
      <w:r w:rsidRPr="009D4B65">
        <w:rPr>
          <w:rFonts w:ascii="Times New Roman" w:hAnsi="Times New Roman" w:cs="Times New Roman"/>
        </w:rPr>
        <w:t>xD</w:t>
      </w:r>
      <w:proofErr w:type="spellEnd"/>
      <w:r w:rsidRPr="009D4B65">
        <w:rPr>
          <w:rFonts w:ascii="Times New Roman" w:hAnsi="Times New Roman" w:cs="Times New Roman"/>
        </w:rPr>
        <w:t xml:space="preserve"> but only 40th in danger passes.</w:t>
      </w:r>
    </w:p>
    <w:p w14:paraId="07617B74" w14:textId="77777777" w:rsidR="009D4B65" w:rsidRPr="009D4B65" w:rsidRDefault="009D4B65" w:rsidP="009D4B6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D4B65">
        <w:rPr>
          <w:rFonts w:ascii="Times New Roman" w:hAnsi="Times New Roman" w:cs="Times New Roman"/>
        </w:rPr>
        <w:t xml:space="preserve">Neto ranked 6th in </w:t>
      </w:r>
      <w:proofErr w:type="spellStart"/>
      <w:r w:rsidRPr="009D4B65">
        <w:rPr>
          <w:rFonts w:ascii="Times New Roman" w:hAnsi="Times New Roman" w:cs="Times New Roman"/>
        </w:rPr>
        <w:t>xD</w:t>
      </w:r>
      <w:proofErr w:type="spellEnd"/>
      <w:r w:rsidRPr="009D4B65">
        <w:rPr>
          <w:rFonts w:ascii="Times New Roman" w:hAnsi="Times New Roman" w:cs="Times New Roman"/>
        </w:rPr>
        <w:t>, also outperforming his danger pass rank.</w:t>
      </w:r>
    </w:p>
    <w:p w14:paraId="41C9D4BA" w14:textId="77777777" w:rsidR="009D4B65" w:rsidRDefault="009D4B65" w:rsidP="009D4B65">
      <w:pPr>
        <w:jc w:val="both"/>
        <w:rPr>
          <w:rFonts w:ascii="Times New Roman" w:hAnsi="Times New Roman" w:cs="Times New Roman"/>
        </w:rPr>
      </w:pPr>
      <w:r w:rsidRPr="009D4B65">
        <w:rPr>
          <w:rFonts w:ascii="Times New Roman" w:hAnsi="Times New Roman" w:cs="Times New Roman"/>
        </w:rPr>
        <w:t>This indicates that rare but well-executed distribution actions from goalkeepers can lead to disproportionately dangerous outcomes.</w:t>
      </w:r>
    </w:p>
    <w:p w14:paraId="6F7886B1" w14:textId="77777777" w:rsidR="009D4B65" w:rsidRPr="009D4B65" w:rsidRDefault="009D4B65" w:rsidP="009D4B65">
      <w:pPr>
        <w:jc w:val="both"/>
        <w:rPr>
          <w:rFonts w:ascii="Times New Roman" w:hAnsi="Times New Roman" w:cs="Times New Roman"/>
        </w:rPr>
      </w:pPr>
    </w:p>
    <w:p w14:paraId="76F2B743" w14:textId="5C0799BF" w:rsidR="009D4B65" w:rsidRPr="009D4B65" w:rsidRDefault="009D4B65" w:rsidP="009D4B65">
      <w:pPr>
        <w:jc w:val="both"/>
        <w:rPr>
          <w:rFonts w:ascii="Times New Roman" w:hAnsi="Times New Roman" w:cs="Times New Roman"/>
          <w:b/>
          <w:bCs/>
        </w:rPr>
      </w:pPr>
      <w:r w:rsidRPr="009D4B65">
        <w:rPr>
          <w:rFonts w:ascii="Times New Roman" w:hAnsi="Times New Roman" w:cs="Times New Roman"/>
          <w:b/>
          <w:bCs/>
        </w:rPr>
        <w:t xml:space="preserve"> Discussion</w:t>
      </w:r>
    </w:p>
    <w:p w14:paraId="586D816C" w14:textId="77777777" w:rsidR="009D4B65" w:rsidRDefault="009D4B65" w:rsidP="009D4B65">
      <w:pPr>
        <w:jc w:val="both"/>
        <w:rPr>
          <w:rFonts w:ascii="Times New Roman" w:hAnsi="Times New Roman" w:cs="Times New Roman"/>
        </w:rPr>
      </w:pPr>
      <w:r w:rsidRPr="009D4B65">
        <w:rPr>
          <w:rFonts w:ascii="Times New Roman" w:hAnsi="Times New Roman" w:cs="Times New Roman"/>
        </w:rPr>
        <w:t xml:space="preserve">Across all positions, </w:t>
      </w:r>
      <w:proofErr w:type="spellStart"/>
      <w:r w:rsidRPr="009D4B65">
        <w:rPr>
          <w:rFonts w:ascii="Times New Roman" w:hAnsi="Times New Roman" w:cs="Times New Roman"/>
        </w:rPr>
        <w:t>xD</w:t>
      </w:r>
      <w:proofErr w:type="spellEnd"/>
      <w:r w:rsidRPr="009D4B65">
        <w:rPr>
          <w:rFonts w:ascii="Times New Roman" w:hAnsi="Times New Roman" w:cs="Times New Roman"/>
        </w:rPr>
        <w:t xml:space="preserve"> reveals meaningful insights that traditional passing counts fail to capture. While danger pass volume is generally correlated with </w:t>
      </w:r>
      <w:proofErr w:type="spellStart"/>
      <w:r w:rsidRPr="009D4B65">
        <w:rPr>
          <w:rFonts w:ascii="Times New Roman" w:hAnsi="Times New Roman" w:cs="Times New Roman"/>
        </w:rPr>
        <w:t>xD</w:t>
      </w:r>
      <w:proofErr w:type="spellEnd"/>
      <w:r w:rsidRPr="009D4B65">
        <w:rPr>
          <w:rFonts w:ascii="Times New Roman" w:hAnsi="Times New Roman" w:cs="Times New Roman"/>
        </w:rPr>
        <w:t>, the metric clearly identifies players who maximize the value of their actions. This is especially important for scouting, tactical evaluation, and role-specific performance analysis.</w:t>
      </w:r>
    </w:p>
    <w:p w14:paraId="4F4B5D7E" w14:textId="77777777" w:rsidR="009D4B65" w:rsidRPr="009D4B65" w:rsidRDefault="009D4B65" w:rsidP="009D4B65">
      <w:pPr>
        <w:jc w:val="both"/>
        <w:rPr>
          <w:rFonts w:ascii="Times New Roman" w:hAnsi="Times New Roman" w:cs="Times New Roman"/>
        </w:rPr>
      </w:pPr>
    </w:p>
    <w:p w14:paraId="7C0ADE47" w14:textId="072E3C68" w:rsidR="009D4B65" w:rsidRPr="009D4B65" w:rsidRDefault="009D4B65" w:rsidP="009D4B65">
      <w:pPr>
        <w:jc w:val="both"/>
        <w:rPr>
          <w:rFonts w:ascii="Times New Roman" w:hAnsi="Times New Roman" w:cs="Times New Roman"/>
          <w:b/>
          <w:bCs/>
        </w:rPr>
      </w:pPr>
      <w:r w:rsidRPr="009D4B65">
        <w:rPr>
          <w:rFonts w:ascii="Times New Roman" w:hAnsi="Times New Roman" w:cs="Times New Roman"/>
          <w:b/>
          <w:bCs/>
        </w:rPr>
        <w:t>Conclusion</w:t>
      </w:r>
    </w:p>
    <w:p w14:paraId="47FE4606" w14:textId="2547363E" w:rsidR="009D4B65" w:rsidRPr="009D4B65" w:rsidRDefault="009D4B65" w:rsidP="009D4B65">
      <w:pPr>
        <w:jc w:val="both"/>
        <w:rPr>
          <w:rFonts w:ascii="Times New Roman" w:hAnsi="Times New Roman" w:cs="Times New Roman"/>
        </w:rPr>
      </w:pPr>
      <w:r w:rsidRPr="009D4B65">
        <w:rPr>
          <w:rFonts w:ascii="Times New Roman" w:hAnsi="Times New Roman" w:cs="Times New Roman"/>
        </w:rPr>
        <w:t>Expected Danger (</w:t>
      </w:r>
      <w:proofErr w:type="spellStart"/>
      <w:r w:rsidRPr="009D4B65">
        <w:rPr>
          <w:rFonts w:ascii="Times New Roman" w:hAnsi="Times New Roman" w:cs="Times New Roman"/>
        </w:rPr>
        <w:t>xD</w:t>
      </w:r>
      <w:proofErr w:type="spellEnd"/>
      <w:r w:rsidRPr="009D4B65">
        <w:rPr>
          <w:rFonts w:ascii="Times New Roman" w:hAnsi="Times New Roman" w:cs="Times New Roman"/>
        </w:rPr>
        <w:t xml:space="preserve">) proves to be a valuable metric for evaluating chance creation quality across positions. The analysis demonstrates that high </w:t>
      </w:r>
      <w:proofErr w:type="spellStart"/>
      <w:r w:rsidRPr="009D4B65">
        <w:rPr>
          <w:rFonts w:ascii="Times New Roman" w:hAnsi="Times New Roman" w:cs="Times New Roman"/>
        </w:rPr>
        <w:t>xD</w:t>
      </w:r>
      <w:proofErr w:type="spellEnd"/>
      <w:r w:rsidRPr="009D4B65">
        <w:rPr>
          <w:rFonts w:ascii="Times New Roman" w:hAnsi="Times New Roman" w:cs="Times New Roman"/>
        </w:rPr>
        <w:t xml:space="preserve"> does not necessarily depend on high passing volume but rather on decision-making, context, and execution. As a result, </w:t>
      </w:r>
      <w:proofErr w:type="spellStart"/>
      <w:r w:rsidRPr="009D4B65">
        <w:rPr>
          <w:rFonts w:ascii="Times New Roman" w:hAnsi="Times New Roman" w:cs="Times New Roman"/>
        </w:rPr>
        <w:t>xD</w:t>
      </w:r>
      <w:proofErr w:type="spellEnd"/>
      <w:r w:rsidRPr="009D4B65">
        <w:rPr>
          <w:rFonts w:ascii="Times New Roman" w:hAnsi="Times New Roman" w:cs="Times New Roman"/>
        </w:rPr>
        <w:t xml:space="preserve"> provides a more </w:t>
      </w:r>
      <w:r w:rsidRPr="009D4B65">
        <w:rPr>
          <w:rFonts w:ascii="Times New Roman" w:hAnsi="Times New Roman" w:cs="Times New Roman"/>
        </w:rPr>
        <w:t>detailed</w:t>
      </w:r>
      <w:r w:rsidRPr="009D4B65">
        <w:rPr>
          <w:rFonts w:ascii="Times New Roman" w:hAnsi="Times New Roman" w:cs="Times New Roman"/>
        </w:rPr>
        <w:t xml:space="preserve"> understanding of player contribution and can complement existing performance metrics in football analytics.</w:t>
      </w:r>
    </w:p>
    <w:p w14:paraId="7BC9B5A2" w14:textId="77777777" w:rsidR="009D4B65" w:rsidRPr="009D4B65" w:rsidRDefault="009D4B65" w:rsidP="009D4B65">
      <w:pPr>
        <w:jc w:val="both"/>
        <w:rPr>
          <w:rFonts w:ascii="Times New Roman" w:hAnsi="Times New Roman" w:cs="Times New Roman"/>
        </w:rPr>
      </w:pPr>
    </w:p>
    <w:sectPr w:rsidR="009D4B65" w:rsidRPr="009D4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06BC7"/>
    <w:multiLevelType w:val="multilevel"/>
    <w:tmpl w:val="FF22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54AB0"/>
    <w:multiLevelType w:val="multilevel"/>
    <w:tmpl w:val="EF76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C6927"/>
    <w:multiLevelType w:val="multilevel"/>
    <w:tmpl w:val="BB40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84B79"/>
    <w:multiLevelType w:val="multilevel"/>
    <w:tmpl w:val="461A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46F5D"/>
    <w:multiLevelType w:val="multilevel"/>
    <w:tmpl w:val="01E8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3C121A"/>
    <w:multiLevelType w:val="multilevel"/>
    <w:tmpl w:val="54CE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9D01BD"/>
    <w:multiLevelType w:val="multilevel"/>
    <w:tmpl w:val="A626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73268C"/>
    <w:multiLevelType w:val="hybridMultilevel"/>
    <w:tmpl w:val="19B485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3F4EA5"/>
    <w:multiLevelType w:val="multilevel"/>
    <w:tmpl w:val="8B20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76553">
    <w:abstractNumId w:val="6"/>
  </w:num>
  <w:num w:numId="2" w16cid:durableId="38555433">
    <w:abstractNumId w:val="4"/>
  </w:num>
  <w:num w:numId="3" w16cid:durableId="443616163">
    <w:abstractNumId w:val="3"/>
  </w:num>
  <w:num w:numId="4" w16cid:durableId="884953143">
    <w:abstractNumId w:val="2"/>
  </w:num>
  <w:num w:numId="5" w16cid:durableId="720517222">
    <w:abstractNumId w:val="1"/>
  </w:num>
  <w:num w:numId="6" w16cid:durableId="881137625">
    <w:abstractNumId w:val="8"/>
  </w:num>
  <w:num w:numId="7" w16cid:durableId="1331560676">
    <w:abstractNumId w:val="0"/>
  </w:num>
  <w:num w:numId="8" w16cid:durableId="47149478">
    <w:abstractNumId w:val="5"/>
  </w:num>
  <w:num w:numId="9" w16cid:durableId="7405592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B65"/>
    <w:rsid w:val="00712247"/>
    <w:rsid w:val="009D2B89"/>
    <w:rsid w:val="009D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62605"/>
  <w15:chartTrackingRefBased/>
  <w15:docId w15:val="{EF014920-FCA9-4424-96F2-2612EC205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B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B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B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B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3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Mabel Kwadzo</dc:creator>
  <cp:keywords/>
  <dc:description/>
  <cp:lastModifiedBy>Mabel Kwadzo</cp:lastModifiedBy>
  <cp:revision>3</cp:revision>
  <dcterms:created xsi:type="dcterms:W3CDTF">2026-01-22T18:34:00Z</dcterms:created>
  <dcterms:modified xsi:type="dcterms:W3CDTF">2026-01-22T18:45:00Z</dcterms:modified>
</cp:coreProperties>
</file>