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8047" w14:textId="3C7E1B57" w:rsidR="004275FD" w:rsidRDefault="00FA5D6C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1</w:t>
      </w:r>
    </w:p>
    <w:p w14:paraId="6356620C" w14:textId="79661525" w:rsidR="00FA5D6C" w:rsidRDefault="00FA5D6C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Bienvenidos</w:t>
      </w:r>
      <w:r w:rsidR="001B3C47">
        <w:rPr>
          <w:rFonts w:cstheme="minorHAnsi"/>
          <w:lang w:val="es-VE"/>
        </w:rPr>
        <w:t>, el objetivo de esta actividad es indicar cuál es la i</w:t>
      </w:r>
      <w:r w:rsidR="001B3C47" w:rsidRPr="001B3C47">
        <w:rPr>
          <w:rFonts w:cstheme="minorHAnsi"/>
          <w:lang w:val="es-VE"/>
        </w:rPr>
        <w:t>nformación necesaria para la elaboración de un modelo de transporte de sedimentos unidimensional</w:t>
      </w:r>
      <w:r w:rsidR="001B3C47">
        <w:rPr>
          <w:rFonts w:cstheme="minorHAnsi"/>
          <w:lang w:val="es-VE"/>
        </w:rPr>
        <w:t>.</w:t>
      </w:r>
    </w:p>
    <w:p w14:paraId="5C4635EF" w14:textId="175794D3" w:rsidR="001B3C47" w:rsidRPr="001B3C47" w:rsidRDefault="001B3C47" w:rsidP="00626CCF">
      <w:pPr>
        <w:rPr>
          <w:rFonts w:cstheme="minorHAnsi"/>
          <w:lang w:val="es-VE"/>
        </w:rPr>
      </w:pPr>
      <w:r w:rsidRPr="001B3C47">
        <w:rPr>
          <w:rFonts w:cstheme="minorHAnsi"/>
          <w:lang w:val="es-VE"/>
        </w:rPr>
        <w:t xml:space="preserve">En </w:t>
      </w:r>
      <w:r>
        <w:rPr>
          <w:rFonts w:cstheme="minorHAnsi"/>
          <w:lang w:val="es-VE"/>
        </w:rPr>
        <w:t>una de las</w:t>
      </w:r>
      <w:r w:rsidRPr="001B3C47">
        <w:rPr>
          <w:rFonts w:cstheme="minorHAnsi"/>
          <w:lang w:val="es-VE"/>
        </w:rPr>
        <w:t xml:space="preserve"> actividad</w:t>
      </w:r>
      <w:r>
        <w:rPr>
          <w:rFonts w:cstheme="minorHAnsi"/>
          <w:lang w:val="es-VE"/>
        </w:rPr>
        <w:t>es</w:t>
      </w:r>
      <w:r w:rsidRPr="001B3C47">
        <w:rPr>
          <w:rFonts w:cstheme="minorHAnsi"/>
          <w:lang w:val="es-VE"/>
        </w:rPr>
        <w:t xml:space="preserve"> anterior</w:t>
      </w:r>
      <w:r>
        <w:rPr>
          <w:rFonts w:cstheme="minorHAnsi"/>
          <w:lang w:val="es-VE"/>
        </w:rPr>
        <w:t>es</w:t>
      </w:r>
      <w:r w:rsidRPr="001B3C47">
        <w:rPr>
          <w:rFonts w:cstheme="minorHAnsi"/>
          <w:lang w:val="es-VE"/>
        </w:rPr>
        <w:t xml:space="preserve"> se mostró </w:t>
      </w:r>
      <w:r>
        <w:rPr>
          <w:rFonts w:cstheme="minorHAnsi"/>
          <w:lang w:val="es-VE"/>
        </w:rPr>
        <w:t xml:space="preserve">que </w:t>
      </w:r>
      <w:r w:rsidRPr="001B3C47">
        <w:rPr>
          <w:rFonts w:cstheme="minorHAnsi"/>
          <w:lang w:val="es-VE"/>
        </w:rPr>
        <w:t>la estructura de un modelo de transporte de sedimentos unidimensional en HEC-RAS</w:t>
      </w:r>
      <w:r>
        <w:rPr>
          <w:rFonts w:cstheme="minorHAnsi"/>
          <w:lang w:val="es-VE"/>
        </w:rPr>
        <w:t xml:space="preserve"> </w:t>
      </w:r>
      <w:r w:rsidRPr="001B3C47">
        <w:rPr>
          <w:rFonts w:cstheme="minorHAnsi"/>
          <w:lang w:val="es-VE"/>
        </w:rPr>
        <w:t xml:space="preserve">requiere de tres tipos de archivos de información: geometría, caudales y sedimentos. </w:t>
      </w:r>
    </w:p>
    <w:p w14:paraId="1162BB9B" w14:textId="15F53394" w:rsidR="00FA5D6C" w:rsidRDefault="00FA5D6C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2</w:t>
      </w:r>
    </w:p>
    <w:p w14:paraId="7AC86ED5" w14:textId="16516143" w:rsidR="001B3C47" w:rsidRDefault="001B3C47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Geometría.</w:t>
      </w:r>
    </w:p>
    <w:p w14:paraId="4B0CF87E" w14:textId="75C6FE75" w:rsidR="001B3C47" w:rsidRPr="001B3C47" w:rsidRDefault="001B3C47" w:rsidP="00626CCF">
      <w:pPr>
        <w:rPr>
          <w:rFonts w:cstheme="minorHAnsi"/>
          <w:lang w:val="es-VE"/>
        </w:rPr>
      </w:pPr>
      <w:r w:rsidRPr="001B3C47">
        <w:rPr>
          <w:rFonts w:cstheme="minorHAnsi"/>
          <w:lang w:val="es-VE"/>
        </w:rPr>
        <w:t>Para el modelo de transporte de sedimentos se utiliza la misma geometría que para un modelo hidráulico. En términos generales, se necesitan las secciones transversales del río que se va a analizar.</w:t>
      </w:r>
      <w:r>
        <w:rPr>
          <w:rFonts w:cstheme="minorHAnsi"/>
          <w:lang w:val="es-VE"/>
        </w:rPr>
        <w:t xml:space="preserve"> </w:t>
      </w:r>
    </w:p>
    <w:p w14:paraId="34B427F6" w14:textId="6E1CB7A0" w:rsidR="000C5E46" w:rsidRDefault="000C5E46" w:rsidP="00FA5D6C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3</w:t>
      </w:r>
    </w:p>
    <w:p w14:paraId="5EBD6F55" w14:textId="28672247" w:rsidR="001B3C47" w:rsidRDefault="001B3C47" w:rsidP="00FA5D6C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Caudales.</w:t>
      </w:r>
    </w:p>
    <w:p w14:paraId="179ACB1F" w14:textId="53D5F51D" w:rsidR="001B3C47" w:rsidRPr="001B3C47" w:rsidRDefault="001B3C47" w:rsidP="00FA5D6C">
      <w:pPr>
        <w:rPr>
          <w:rFonts w:cstheme="minorHAnsi"/>
          <w:lang w:val="es-VE"/>
        </w:rPr>
      </w:pPr>
      <w:r w:rsidRPr="001B3C47">
        <w:rPr>
          <w:rFonts w:cstheme="minorHAnsi"/>
          <w:lang w:val="es-VE"/>
        </w:rPr>
        <w:t xml:space="preserve">En la condición de frontera aguas arriba se requiere la serie de caudales que se desee modelar, tanto si se hace el análisis son flujo </w:t>
      </w:r>
      <w:proofErr w:type="spellStart"/>
      <w:r w:rsidRPr="001B3C47">
        <w:rPr>
          <w:rFonts w:cstheme="minorHAnsi"/>
          <w:lang w:val="es-VE"/>
        </w:rPr>
        <w:t>cuasi-no</w:t>
      </w:r>
      <w:proofErr w:type="spellEnd"/>
      <w:r w:rsidRPr="001B3C47">
        <w:rPr>
          <w:rFonts w:cstheme="minorHAnsi"/>
          <w:lang w:val="es-VE"/>
        </w:rPr>
        <w:t xml:space="preserve"> permanente o con flujo no permanente.</w:t>
      </w:r>
    </w:p>
    <w:p w14:paraId="59923875" w14:textId="52294C79" w:rsidR="000C5E46" w:rsidRDefault="004E66DD" w:rsidP="000C5E46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4</w:t>
      </w:r>
    </w:p>
    <w:p w14:paraId="1567B03A" w14:textId="708083CE" w:rsidR="001B3C47" w:rsidRDefault="001B3C47" w:rsidP="000C5E46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Sedimentos.</w:t>
      </w:r>
    </w:p>
    <w:p w14:paraId="0D4D77D7" w14:textId="77802C68" w:rsidR="001B3C47" w:rsidRDefault="001B3C47" w:rsidP="000C5E46">
      <w:pPr>
        <w:rPr>
          <w:rFonts w:cstheme="minorHAnsi"/>
          <w:lang w:val="es-VE"/>
        </w:rPr>
      </w:pPr>
      <w:r w:rsidRPr="001B3C47">
        <w:rPr>
          <w:rFonts w:cstheme="minorHAnsi"/>
          <w:lang w:val="es-VE"/>
        </w:rPr>
        <w:t>En general se necesitan dos tipos de información de sedimentos, una correspondiente al material del lecho disponible y otra al caudal sólido que ingresa al sistema en la sección aguas arriba.</w:t>
      </w:r>
    </w:p>
    <w:p w14:paraId="7C04D487" w14:textId="3F0FBE86" w:rsidR="001B3C47" w:rsidRDefault="001B3C47" w:rsidP="001B3C47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DIAPOSITIVA </w:t>
      </w:r>
      <w:r>
        <w:rPr>
          <w:rFonts w:cstheme="minorHAnsi"/>
          <w:lang w:val="es-VE"/>
        </w:rPr>
        <w:t>5</w:t>
      </w:r>
    </w:p>
    <w:p w14:paraId="5A0CEC5A" w14:textId="634344FA" w:rsidR="001B3C47" w:rsidRDefault="001B3C47" w:rsidP="001B3C47">
      <w:pPr>
        <w:rPr>
          <w:rFonts w:cstheme="minorHAnsi"/>
          <w:lang w:val="es-VE"/>
        </w:rPr>
      </w:pPr>
      <w:r w:rsidRPr="001B3C47">
        <w:rPr>
          <w:rFonts w:cstheme="minorHAnsi"/>
          <w:lang w:val="es-VE"/>
        </w:rPr>
        <w:t>Cada sección transversal requiere datos de granulometría inicial del material del lecho. Sin embargo, en lugar de exigir a los usuarios que introduzcan las granulometrías para cada sección transversal individualmente, HEC-RAS utiliza un concepto de plantilla en el cual los usuarios definen las granulometrías de sedimentos en una base de datos y luego las asocian con las secciones transversales apropiadas</w:t>
      </w:r>
    </w:p>
    <w:p w14:paraId="26BA0CE7" w14:textId="26D7AE88" w:rsidR="001B3C47" w:rsidRDefault="001B3C47" w:rsidP="001B3C47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6</w:t>
      </w:r>
    </w:p>
    <w:p w14:paraId="3B4F4CE8" w14:textId="173258F8" w:rsidR="001B3C47" w:rsidRPr="001B3C47" w:rsidRDefault="001B3C47" w:rsidP="001B3C47">
      <w:pPr>
        <w:rPr>
          <w:rFonts w:cstheme="minorHAnsi"/>
          <w:lang w:val="es-VE"/>
        </w:rPr>
      </w:pPr>
      <w:r w:rsidRPr="001B3C47">
        <w:rPr>
          <w:rFonts w:cstheme="minorHAnsi"/>
          <w:lang w:val="es-VE"/>
        </w:rPr>
        <w:t>En las condiciones de frontera de sedimentos, se requieren aforos líquidos y sólidos que permitan asociar la carga de sedimentos que transporta un caudal líquido dado. Además del valor de la carga total de sedimentos, se necesita la granulometría del material transportado.</w:t>
      </w:r>
    </w:p>
    <w:p w14:paraId="0B349A01" w14:textId="77777777" w:rsidR="001B3C47" w:rsidRPr="001B3C47" w:rsidRDefault="001B3C47" w:rsidP="000C5E46">
      <w:pPr>
        <w:rPr>
          <w:rFonts w:cstheme="minorHAnsi"/>
          <w:lang w:val="es-VE"/>
        </w:rPr>
      </w:pPr>
    </w:p>
    <w:p w14:paraId="7E401D3D" w14:textId="77777777" w:rsidR="000C5E46" w:rsidRPr="00851EA8" w:rsidRDefault="000C5E46" w:rsidP="000C5E46">
      <w:pPr>
        <w:rPr>
          <w:rFonts w:cstheme="minorHAnsi"/>
          <w:lang w:val="es-VE"/>
        </w:rPr>
      </w:pPr>
    </w:p>
    <w:sectPr w:rsidR="000C5E46" w:rsidRPr="0085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CA"/>
    <w:rsid w:val="00056A30"/>
    <w:rsid w:val="000C5E46"/>
    <w:rsid w:val="000F2044"/>
    <w:rsid w:val="00195CA0"/>
    <w:rsid w:val="001B3C47"/>
    <w:rsid w:val="0025292E"/>
    <w:rsid w:val="002A05F2"/>
    <w:rsid w:val="004275FD"/>
    <w:rsid w:val="004E66DD"/>
    <w:rsid w:val="00626CCF"/>
    <w:rsid w:val="006A74CA"/>
    <w:rsid w:val="0081371D"/>
    <w:rsid w:val="00851EA8"/>
    <w:rsid w:val="00973346"/>
    <w:rsid w:val="00E36E5C"/>
    <w:rsid w:val="00FA5D6C"/>
    <w:rsid w:val="00F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F78E"/>
  <w15:chartTrackingRefBased/>
  <w15:docId w15:val="{6E2FC806-1E56-4CBC-BBA2-0693D879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C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6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LATOUCHE FACENDA</dc:creator>
  <cp:keywords/>
  <dc:description/>
  <cp:lastModifiedBy>MARIA FERNANDA LATOUCHE FACENDA</cp:lastModifiedBy>
  <cp:revision>9</cp:revision>
  <dcterms:created xsi:type="dcterms:W3CDTF">2022-08-10T14:10:00Z</dcterms:created>
  <dcterms:modified xsi:type="dcterms:W3CDTF">2023-01-20T14:08:00Z</dcterms:modified>
</cp:coreProperties>
</file>