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A3C8" w14:textId="2F8F3B30" w:rsidR="007B1547" w:rsidRDefault="007B1547"/>
    <w:p w14:paraId="24DE618D" w14:textId="7CAED36B" w:rsidR="007B1547" w:rsidRPr="006B4934" w:rsidRDefault="007B1547" w:rsidP="006B4934">
      <w:pPr>
        <w:spacing w:line="360" w:lineRule="auto"/>
        <w:rPr>
          <w:b/>
          <w:bCs/>
        </w:rPr>
      </w:pPr>
      <w:r w:rsidRPr="006B4934">
        <w:rPr>
          <w:b/>
          <w:bCs/>
        </w:rPr>
        <w:t>Pivot Furniture: A better way to Furnish Your Home</w:t>
      </w:r>
    </w:p>
    <w:p w14:paraId="59F19C07" w14:textId="24FBAD35" w:rsidR="007B1547" w:rsidRDefault="007B1547" w:rsidP="006B4934">
      <w:pPr>
        <w:spacing w:line="360" w:lineRule="auto"/>
      </w:pPr>
    </w:p>
    <w:p w14:paraId="280EEFFA" w14:textId="6296D816" w:rsidR="00ED0D73" w:rsidRDefault="006B4934" w:rsidP="006B4934">
      <w:pPr>
        <w:spacing w:line="360" w:lineRule="auto"/>
      </w:pPr>
      <w:r>
        <w:t>Piv</w:t>
      </w:r>
      <w:r w:rsidR="00251420">
        <w:t>ot Furniture</w:t>
      </w:r>
      <w:r w:rsidR="00251420">
        <w:rPr>
          <w:rStyle w:val="FootnoteReference"/>
        </w:rPr>
        <w:footnoteReference w:id="1"/>
      </w:r>
      <w:r w:rsidR="00251420">
        <w:t xml:space="preserve"> </w:t>
      </w:r>
      <w:r>
        <w:t>is a Canadian-based furniture company applying a new business model to an old problem</w:t>
      </w:r>
      <w:r w:rsidR="00367BEB">
        <w:t xml:space="preserve">: </w:t>
      </w:r>
      <w:r>
        <w:t xml:space="preserve">people need to furnish their homes. </w:t>
      </w:r>
      <w:r w:rsidR="00367BEB">
        <w:t xml:space="preserve">However, rather than sell furniture to customers, Pivot rents it to them. A customer begins by </w:t>
      </w:r>
      <w:r w:rsidR="00ED0D73">
        <w:t>brows</w:t>
      </w:r>
      <w:r w:rsidR="00367BEB">
        <w:t>ing</w:t>
      </w:r>
      <w:r w:rsidR="00ED0D73">
        <w:t xml:space="preserve"> </w:t>
      </w:r>
      <w:r w:rsidR="00367BEB">
        <w:t>Pivot’s</w:t>
      </w:r>
      <w:r w:rsidR="00ED0D73">
        <w:t xml:space="preserve"> website</w:t>
      </w:r>
      <w:r w:rsidR="00D6467B">
        <w:t xml:space="preserve">, </w:t>
      </w:r>
      <w:r w:rsidR="00367BEB">
        <w:t>adding</w:t>
      </w:r>
      <w:r w:rsidR="00ED0D73">
        <w:t xml:space="preserve"> furniture </w:t>
      </w:r>
      <w:r w:rsidR="00077727">
        <w:t xml:space="preserve">to their cart, </w:t>
      </w:r>
      <w:r w:rsidR="00ED0D73">
        <w:t>and check</w:t>
      </w:r>
      <w:r w:rsidR="00367BEB">
        <w:t>ing</w:t>
      </w:r>
      <w:r w:rsidR="00ED0D73">
        <w:t xml:space="preserve"> out. They </w:t>
      </w:r>
      <w:r w:rsidR="00077727">
        <w:t>select</w:t>
      </w:r>
      <w:r w:rsidR="00ED0D73">
        <w:t xml:space="preserve"> </w:t>
      </w:r>
      <w:r w:rsidR="00077727">
        <w:t xml:space="preserve">date when Pivot’s crew arrives to deliver, </w:t>
      </w:r>
      <w:r w:rsidR="00E57649">
        <w:t>assemble,</w:t>
      </w:r>
      <w:r w:rsidR="00077727">
        <w:t xml:space="preserve"> and install the furniture</w:t>
      </w:r>
      <w:r w:rsidR="00367BEB">
        <w:t xml:space="preserve"> for free</w:t>
      </w:r>
      <w:r w:rsidR="00077727">
        <w:t>.</w:t>
      </w:r>
      <w:r w:rsidR="00ED0D73">
        <w:t xml:space="preserve"> </w:t>
      </w:r>
      <w:r w:rsidR="00367BEB">
        <w:t>The c</w:t>
      </w:r>
      <w:r w:rsidR="00ED0D73">
        <w:t xml:space="preserve">ustomer pays a monthly </w:t>
      </w:r>
      <w:r w:rsidR="00077727">
        <w:t xml:space="preserve">subscription </w:t>
      </w:r>
      <w:r w:rsidR="00ED0D73">
        <w:t xml:space="preserve">fee to keep the furniture. </w:t>
      </w:r>
      <w:r w:rsidR="00367BEB">
        <w:t>T</w:t>
      </w:r>
      <w:r w:rsidR="00077727">
        <w:t xml:space="preserve">he customer </w:t>
      </w:r>
      <w:r w:rsidR="00E57649">
        <w:t xml:space="preserve">may </w:t>
      </w:r>
      <w:r w:rsidR="00077727">
        <w:t xml:space="preserve">return or exchange the furniture </w:t>
      </w:r>
      <w:r w:rsidR="00E57649">
        <w:t>for a</w:t>
      </w:r>
      <w:r w:rsidR="00077727">
        <w:t xml:space="preserve"> small fee</w:t>
      </w:r>
      <w:r w:rsidR="00E57649">
        <w:t>,</w:t>
      </w:r>
      <w:r w:rsidR="00077727">
        <w:t xml:space="preserve"> </w:t>
      </w:r>
      <w:r w:rsidR="00E57649">
        <w:t xml:space="preserve">but if they choose not to then </w:t>
      </w:r>
      <w:r w:rsidR="00077727">
        <w:t xml:space="preserve">after </w:t>
      </w:r>
      <w:r w:rsidR="007A4EA3">
        <w:t xml:space="preserve">approximately 3 </w:t>
      </w:r>
      <w:proofErr w:type="gramStart"/>
      <w:r w:rsidR="008B4C54">
        <w:t>years</w:t>
      </w:r>
      <w:proofErr w:type="gramEnd"/>
      <w:r w:rsidR="00077727">
        <w:t xml:space="preserve"> the</w:t>
      </w:r>
      <w:r w:rsidR="00367BEB">
        <w:t xml:space="preserve">y own the furniture and </w:t>
      </w:r>
      <w:r w:rsidR="00077727">
        <w:t>stop paying the subscription fee.</w:t>
      </w:r>
    </w:p>
    <w:p w14:paraId="6C6E37C8" w14:textId="5B5EF0C9" w:rsidR="007A4EA3" w:rsidRDefault="007A4EA3" w:rsidP="006B4934">
      <w:pPr>
        <w:spacing w:line="360" w:lineRule="auto"/>
      </w:pPr>
    </w:p>
    <w:p w14:paraId="6448360B" w14:textId="7F3815AA" w:rsidR="007A4EA3" w:rsidRDefault="00863CD5" w:rsidP="006B4934">
      <w:pPr>
        <w:spacing w:line="360" w:lineRule="auto"/>
      </w:pPr>
      <w:r>
        <w:t xml:space="preserve">To understand </w:t>
      </w:r>
      <w:r w:rsidR="007A4EA3">
        <w:t>Pivot’s</w:t>
      </w:r>
      <w:r w:rsidR="00C90704">
        <w:t xml:space="preserve"> </w:t>
      </w:r>
      <w:r w:rsidR="00C90704" w:rsidRPr="00077727">
        <w:rPr>
          <w:i/>
          <w:iCs/>
        </w:rPr>
        <w:t>v</w:t>
      </w:r>
      <w:r w:rsidR="007A4EA3" w:rsidRPr="00077727">
        <w:rPr>
          <w:i/>
          <w:iCs/>
        </w:rPr>
        <w:t xml:space="preserve">alue </w:t>
      </w:r>
      <w:r w:rsidR="00C90704" w:rsidRPr="00077727">
        <w:rPr>
          <w:i/>
          <w:iCs/>
        </w:rPr>
        <w:t>p</w:t>
      </w:r>
      <w:r w:rsidR="007A4EA3" w:rsidRPr="00077727">
        <w:rPr>
          <w:i/>
          <w:iCs/>
        </w:rPr>
        <w:t>roposition</w:t>
      </w:r>
      <w:r w:rsidR="00C90704">
        <w:t xml:space="preserve"> (the “V” in </w:t>
      </w:r>
      <w:r w:rsidR="00275CC6">
        <w:t xml:space="preserve">the </w:t>
      </w:r>
      <w:r w:rsidR="00C90704">
        <w:t>VARS</w:t>
      </w:r>
      <w:r w:rsidR="00077727">
        <w:t xml:space="preserve"> framework</w:t>
      </w:r>
      <w:r w:rsidR="00C90704">
        <w:t>)</w:t>
      </w:r>
      <w:r w:rsidR="007A4EA3">
        <w:t xml:space="preserve"> </w:t>
      </w:r>
      <w:r>
        <w:t xml:space="preserve">we can compare it to that of </w:t>
      </w:r>
      <w:r w:rsidR="00FE7F18">
        <w:t xml:space="preserve">their </w:t>
      </w:r>
      <w:r w:rsidR="009E6C70">
        <w:t xml:space="preserve">primary </w:t>
      </w:r>
      <w:r w:rsidR="00FE7F18">
        <w:t>competition</w:t>
      </w:r>
      <w:r w:rsidR="009E6C70">
        <w:t xml:space="preserve">: </w:t>
      </w:r>
      <w:r w:rsidR="00FE7F18">
        <w:t xml:space="preserve">traditional furniture </w:t>
      </w:r>
      <w:r w:rsidR="00E57649">
        <w:t>retailers</w:t>
      </w:r>
      <w:r w:rsidR="00FE7F18">
        <w:t xml:space="preserve">. Pivot creates </w:t>
      </w:r>
      <w:r w:rsidR="00E57649">
        <w:t xml:space="preserve">new </w:t>
      </w:r>
      <w:r w:rsidR="00FE7F18">
        <w:t xml:space="preserve">value in several ways. First, they offer a low-commitment way for customers to get started. Pivot </w:t>
      </w:r>
      <w:r w:rsidR="00E57649">
        <w:t xml:space="preserve">both delivers their product to </w:t>
      </w:r>
      <w:r w:rsidR="00722D91">
        <w:t>the</w:t>
      </w:r>
      <w:r w:rsidR="00E57649">
        <w:t xml:space="preserve"> customer’s </w:t>
      </w:r>
      <w:r w:rsidR="00C93058">
        <w:t>home and</w:t>
      </w:r>
      <w:r w:rsidR="00E57649">
        <w:t xml:space="preserve"> removes it when the customer no longer wants it. </w:t>
      </w:r>
      <w:r w:rsidR="00FE7F18">
        <w:t xml:space="preserve">Pivot allows customers to </w:t>
      </w:r>
      <w:r w:rsidR="00722D91">
        <w:t>exchange</w:t>
      </w:r>
      <w:r w:rsidR="00FE7F18">
        <w:t xml:space="preserve"> their furniture or return it entirely. Pivot will handle moving </w:t>
      </w:r>
      <w:r w:rsidR="00E57649">
        <w:t>their</w:t>
      </w:r>
      <w:r w:rsidR="00FE7F18">
        <w:t xml:space="preserve"> furniture if </w:t>
      </w:r>
      <w:r w:rsidR="00722D91">
        <w:t xml:space="preserve">their customer </w:t>
      </w:r>
      <w:r w:rsidR="00FE7F18">
        <w:t>move</w:t>
      </w:r>
      <w:r w:rsidR="00722D91">
        <w:t>s</w:t>
      </w:r>
      <w:r w:rsidR="00FE7F18">
        <w:t xml:space="preserve"> to a new home. Pivot’s </w:t>
      </w:r>
      <w:r w:rsidR="00E57649">
        <w:t>business model also creates value by introducing</w:t>
      </w:r>
      <w:r w:rsidR="00FE7F18">
        <w:t xml:space="preserve"> cost savings. When furniture is returned, </w:t>
      </w:r>
      <w:r w:rsidR="00E57649">
        <w:t xml:space="preserve">Pivot renovates it </w:t>
      </w:r>
      <w:r w:rsidR="00672B10">
        <w:t xml:space="preserve">back to a good-as-new state, </w:t>
      </w:r>
      <w:r w:rsidR="00E57649">
        <w:t>so it can be re-issued to a</w:t>
      </w:r>
      <w:r w:rsidR="00722D91">
        <w:t xml:space="preserve">nother </w:t>
      </w:r>
      <w:r w:rsidR="00E57649">
        <w:t>customer</w:t>
      </w:r>
      <w:r w:rsidR="00672B10">
        <w:t>.</w:t>
      </w:r>
      <w:r w:rsidR="00E57649">
        <w:t xml:space="preserve"> Pivot has </w:t>
      </w:r>
      <w:r w:rsidR="00672B10">
        <w:t xml:space="preserve">no physical store for customers to go into, </w:t>
      </w:r>
      <w:r w:rsidR="00E57649">
        <w:t xml:space="preserve">so </w:t>
      </w:r>
      <w:r w:rsidR="00672B10">
        <w:t xml:space="preserve">they don’t have to lease or rent retail space. Pivot </w:t>
      </w:r>
      <w:r w:rsidR="00C90704">
        <w:t>designs all their furniture to dissemble and pack well, enabling easier storage</w:t>
      </w:r>
      <w:r w:rsidR="00B504BE">
        <w:t>,</w:t>
      </w:r>
      <w:r w:rsidR="00C90704">
        <w:t xml:space="preserve"> transport</w:t>
      </w:r>
      <w:r w:rsidR="00B504BE">
        <w:t>,</w:t>
      </w:r>
      <w:r w:rsidR="00C90704">
        <w:t xml:space="preserve"> and installation.</w:t>
      </w:r>
    </w:p>
    <w:p w14:paraId="47BB3357" w14:textId="73AD5B62" w:rsidR="00672B10" w:rsidRDefault="00672B10" w:rsidP="006B4934">
      <w:pPr>
        <w:spacing w:line="360" w:lineRule="auto"/>
      </w:pPr>
    </w:p>
    <w:p w14:paraId="5C97A314" w14:textId="65AE9F71" w:rsidR="00672B10" w:rsidRDefault="00C93058" w:rsidP="006B4934">
      <w:pPr>
        <w:spacing w:line="360" w:lineRule="auto"/>
      </w:pPr>
      <w:r>
        <w:t xml:space="preserve">To </w:t>
      </w:r>
      <w:r w:rsidRPr="00C93058">
        <w:rPr>
          <w:i/>
          <w:iCs/>
        </w:rPr>
        <w:t>realize</w:t>
      </w:r>
      <w:r w:rsidR="00C90704">
        <w:t xml:space="preserve"> (the “R” in </w:t>
      </w:r>
      <w:r w:rsidR="00275CC6">
        <w:t xml:space="preserve">the </w:t>
      </w:r>
      <w:r w:rsidR="00C90704">
        <w:t>VARS</w:t>
      </w:r>
      <w:r w:rsidR="00077727">
        <w:t xml:space="preserve"> framework</w:t>
      </w:r>
      <w:r w:rsidR="00C90704">
        <w:t xml:space="preserve">) </w:t>
      </w:r>
      <w:r>
        <w:t xml:space="preserve">or capture </w:t>
      </w:r>
      <w:r w:rsidR="00C90704">
        <w:t>some of the value they create</w:t>
      </w:r>
      <w:r>
        <w:t>, Pivot employs a subscription model</w:t>
      </w:r>
      <w:r w:rsidR="00C90704">
        <w:t xml:space="preserve">. </w:t>
      </w:r>
      <w:r>
        <w:t>A subscription model affords several benefits</w:t>
      </w:r>
      <w:r w:rsidR="00863CD5">
        <w:t xml:space="preserve"> compared to a traditional sales model</w:t>
      </w:r>
      <w:r>
        <w:t>, including that it mutes swings in the sales cycle, delivering</w:t>
      </w:r>
      <w:r w:rsidR="00863CD5">
        <w:t xml:space="preserve"> a</w:t>
      </w:r>
      <w:r>
        <w:t xml:space="preserve"> more predictable revenue strea</w:t>
      </w:r>
      <w:r w:rsidR="00863CD5">
        <w:t>m</w:t>
      </w:r>
      <w:r>
        <w:t>.</w:t>
      </w:r>
      <w:r w:rsidR="009E6C70">
        <w:t xml:space="preserve"> By including </w:t>
      </w:r>
      <w:r w:rsidR="00146DF5">
        <w:t xml:space="preserve">free initial delivery, Pivot provides a low-friction way for customers to get started, </w:t>
      </w:r>
      <w:r w:rsidR="00722D91">
        <w:t xml:space="preserve">thus </w:t>
      </w:r>
      <w:r w:rsidR="00275CC6">
        <w:t xml:space="preserve">fueling </w:t>
      </w:r>
      <w:r w:rsidR="009E6C70">
        <w:t xml:space="preserve">customer acquisition. And by charging a small fee to </w:t>
      </w:r>
      <w:r w:rsidR="009E6C70">
        <w:lastRenderedPageBreak/>
        <w:t xml:space="preserve">return their furniture, Pivot </w:t>
      </w:r>
      <w:r w:rsidR="00722D91">
        <w:t>incentivizes</w:t>
      </w:r>
      <w:r w:rsidR="009E6C70">
        <w:t xml:space="preserve"> customers not to drop the service, thus improving their customer retention. </w:t>
      </w:r>
      <w:r w:rsidR="00146DF5">
        <w:t>While Pivot’s subscription model has many similarities to a classic digital subscription model, it differs in that when a customer initiates a subscription, Pivot must provide that customer with a large amount of value up-fron</w:t>
      </w:r>
      <w:r w:rsidR="00722D91">
        <w:t>t via</w:t>
      </w:r>
      <w:r w:rsidR="00146DF5">
        <w:t xml:space="preserve"> the furniture </w:t>
      </w:r>
      <w:r w:rsidR="00722D91">
        <w:t xml:space="preserve">itself, </w:t>
      </w:r>
      <w:r w:rsidR="00146DF5">
        <w:t xml:space="preserve">its delivery </w:t>
      </w:r>
      <w:r w:rsidR="00722D91">
        <w:t>and</w:t>
      </w:r>
      <w:r w:rsidR="00146DF5">
        <w:t xml:space="preserve"> installation. </w:t>
      </w:r>
      <w:r w:rsidR="00275CC6">
        <w:t xml:space="preserve">With each new customer, Pivot realizes an initial loss that </w:t>
      </w:r>
      <w:r w:rsidR="00722D91">
        <w:t>is</w:t>
      </w:r>
      <w:r w:rsidR="00275CC6">
        <w:t xml:space="preserve"> </w:t>
      </w:r>
      <w:r w:rsidR="00D6467B">
        <w:t>then recover</w:t>
      </w:r>
      <w:r w:rsidR="00722D91">
        <w:t>ed</w:t>
      </w:r>
      <w:r w:rsidR="00D6467B">
        <w:t xml:space="preserve"> </w:t>
      </w:r>
      <w:r w:rsidR="00275CC6">
        <w:t>(a</w:t>
      </w:r>
      <w:r w:rsidR="00D6467B">
        <w:t xml:space="preserve">nd more) via </w:t>
      </w:r>
      <w:r w:rsidR="009E6C70">
        <w:t>the monthly</w:t>
      </w:r>
      <w:r w:rsidR="00D6467B">
        <w:t xml:space="preserve"> subscription fee.</w:t>
      </w:r>
    </w:p>
    <w:p w14:paraId="59ABB82C" w14:textId="2BC56699" w:rsidR="00C54F28" w:rsidRDefault="00C54F28" w:rsidP="006B4934">
      <w:pPr>
        <w:spacing w:line="360" w:lineRule="auto"/>
      </w:pPr>
    </w:p>
    <w:p w14:paraId="4EFDC3AA" w14:textId="2351899F" w:rsidR="00C54F28" w:rsidRDefault="008B4C54" w:rsidP="006B4934">
      <w:pPr>
        <w:spacing w:line="360" w:lineRule="auto"/>
      </w:pPr>
      <w:r>
        <w:t xml:space="preserve">If some part of Pivot’s business model isn’t performing </w:t>
      </w:r>
      <w:r w:rsidR="009542C3">
        <w:t>well</w:t>
      </w:r>
      <w:r>
        <w:t xml:space="preserve">, </w:t>
      </w:r>
      <w:r w:rsidR="00863CD5">
        <w:t>they</w:t>
      </w:r>
      <w:r>
        <w:t xml:space="preserve"> could </w:t>
      </w:r>
      <w:r w:rsidR="00722D91">
        <w:t>apply a targeted pivot</w:t>
      </w:r>
      <w:r w:rsidR="00863CD5">
        <w:t>.</w:t>
      </w:r>
      <w:r>
        <w:t xml:space="preserve"> </w:t>
      </w:r>
      <w:r w:rsidR="00C54F28">
        <w:t>For example, they</w:t>
      </w:r>
      <w:r w:rsidR="004D0B1F">
        <w:t xml:space="preserve"> may find their web presence </w:t>
      </w:r>
      <w:r w:rsidR="000A024A">
        <w:t>isn’t</w:t>
      </w:r>
      <w:r w:rsidR="004D0B1F">
        <w:t xml:space="preserve"> attract</w:t>
      </w:r>
      <w:r w:rsidR="000A024A">
        <w:t>ing</w:t>
      </w:r>
      <w:r w:rsidR="004D0B1F">
        <w:t xml:space="preserve"> new customers</w:t>
      </w:r>
      <w:r w:rsidR="000A024A">
        <w:t xml:space="preserve"> as well as they hoped</w:t>
      </w:r>
      <w:r w:rsidR="004D0B1F">
        <w:t xml:space="preserve">. </w:t>
      </w:r>
      <w:r>
        <w:t xml:space="preserve">If so, they </w:t>
      </w:r>
      <w:r w:rsidR="004D0B1F">
        <w:t>could</w:t>
      </w:r>
      <w:r>
        <w:t xml:space="preserve"> try </w:t>
      </w:r>
      <w:r w:rsidR="00722D91">
        <w:t>adjusting</w:t>
      </w:r>
      <w:r>
        <w:t xml:space="preserve"> their </w:t>
      </w:r>
      <w:r w:rsidRPr="008B4C54">
        <w:rPr>
          <w:i/>
          <w:iCs/>
        </w:rPr>
        <w:t>activities</w:t>
      </w:r>
      <w:r>
        <w:rPr>
          <w:i/>
          <w:iCs/>
        </w:rPr>
        <w:t xml:space="preserve">, </w:t>
      </w:r>
      <w:r w:rsidRPr="008B4C54">
        <w:rPr>
          <w:i/>
          <w:iCs/>
        </w:rPr>
        <w:t>resources</w:t>
      </w:r>
      <w:r>
        <w:rPr>
          <w:i/>
          <w:iCs/>
        </w:rPr>
        <w:t>, and capabilities</w:t>
      </w:r>
      <w:r>
        <w:t xml:space="preserve"> (the “A” in VARS) by </w:t>
      </w:r>
      <w:r w:rsidR="004D0B1F">
        <w:t xml:space="preserve">opening a physical retail location, where customers could </w:t>
      </w:r>
      <w:r>
        <w:t xml:space="preserve">physically </w:t>
      </w:r>
      <w:r w:rsidR="004D0B1F">
        <w:t>view and try out their furniture</w:t>
      </w:r>
      <w:r>
        <w:t>.</w:t>
      </w:r>
    </w:p>
    <w:sectPr w:rsidR="00C54F2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23502" w14:textId="77777777" w:rsidR="00A2462F" w:rsidRDefault="00A2462F" w:rsidP="007B1547">
      <w:r>
        <w:separator/>
      </w:r>
    </w:p>
  </w:endnote>
  <w:endnote w:type="continuationSeparator" w:id="0">
    <w:p w14:paraId="50A14D55" w14:textId="77777777" w:rsidR="00A2462F" w:rsidRDefault="00A2462F" w:rsidP="007B1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CAD00" w14:textId="77777777" w:rsidR="00A2462F" w:rsidRDefault="00A2462F" w:rsidP="007B1547">
      <w:r>
        <w:separator/>
      </w:r>
    </w:p>
  </w:footnote>
  <w:footnote w:type="continuationSeparator" w:id="0">
    <w:p w14:paraId="62528624" w14:textId="77777777" w:rsidR="00A2462F" w:rsidRDefault="00A2462F" w:rsidP="007B1547">
      <w:r>
        <w:continuationSeparator/>
      </w:r>
    </w:p>
  </w:footnote>
  <w:footnote w:id="1">
    <w:p w14:paraId="57F26D55" w14:textId="775C72A0" w:rsidR="00251420" w:rsidRDefault="002514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43A6D">
          <w:rPr>
            <w:rStyle w:val="Hyperlink"/>
          </w:rPr>
          <w:t>https://www.pivotfurniture.com</w:t>
        </w:r>
        <w:r w:rsidRPr="00443A6D">
          <w:rPr>
            <w:rStyle w:val="Hyperlink"/>
          </w:rPr>
          <w:t>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D1802" w14:textId="4062AA6E" w:rsidR="007B1547" w:rsidRDefault="007B1547" w:rsidP="007B1547">
    <w:pPr>
      <w:pStyle w:val="Header"/>
      <w:jc w:val="right"/>
    </w:pPr>
    <w:r>
      <w:t xml:space="preserve">Michael Fogel </w:t>
    </w:r>
    <w:hyperlink r:id="rId1" w:history="1">
      <w:r w:rsidRPr="0020527D">
        <w:rPr>
          <w:rStyle w:val="Hyperlink"/>
        </w:rPr>
        <w:t>mfogel3@illinois.edu</w:t>
      </w:r>
    </w:hyperlink>
  </w:p>
  <w:p w14:paraId="5296B63A" w14:textId="1220140F" w:rsidR="007B1547" w:rsidRDefault="007B1547" w:rsidP="007B1547">
    <w:pPr>
      <w:pStyle w:val="Header"/>
      <w:jc w:val="right"/>
    </w:pPr>
    <w:r>
      <w:t>BADM-544 Module 1 Reaction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47"/>
    <w:rsid w:val="00077727"/>
    <w:rsid w:val="000A024A"/>
    <w:rsid w:val="00146DF5"/>
    <w:rsid w:val="00251420"/>
    <w:rsid w:val="00275CC6"/>
    <w:rsid w:val="00367BEB"/>
    <w:rsid w:val="00397614"/>
    <w:rsid w:val="004D0B1F"/>
    <w:rsid w:val="00672B10"/>
    <w:rsid w:val="006B4934"/>
    <w:rsid w:val="00722D91"/>
    <w:rsid w:val="007A4EA3"/>
    <w:rsid w:val="007B1547"/>
    <w:rsid w:val="00863CD5"/>
    <w:rsid w:val="008B4C54"/>
    <w:rsid w:val="009542C3"/>
    <w:rsid w:val="009E6C70"/>
    <w:rsid w:val="00A2462F"/>
    <w:rsid w:val="00B504BE"/>
    <w:rsid w:val="00B66763"/>
    <w:rsid w:val="00C54F28"/>
    <w:rsid w:val="00C90704"/>
    <w:rsid w:val="00C93058"/>
    <w:rsid w:val="00D6467B"/>
    <w:rsid w:val="00DC1C75"/>
    <w:rsid w:val="00E57649"/>
    <w:rsid w:val="00ED0D73"/>
    <w:rsid w:val="00FE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B421"/>
  <w15:chartTrackingRefBased/>
  <w15:docId w15:val="{FF7D62D3-3EFB-2044-ADA9-E6798EE9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5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547"/>
  </w:style>
  <w:style w:type="paragraph" w:styleId="Footer">
    <w:name w:val="footer"/>
    <w:basedOn w:val="Normal"/>
    <w:link w:val="FooterChar"/>
    <w:uiPriority w:val="99"/>
    <w:unhideWhenUsed/>
    <w:rsid w:val="007B15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547"/>
  </w:style>
  <w:style w:type="character" w:styleId="Hyperlink">
    <w:name w:val="Hyperlink"/>
    <w:basedOn w:val="DefaultParagraphFont"/>
    <w:uiPriority w:val="99"/>
    <w:unhideWhenUsed/>
    <w:rsid w:val="007B15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547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14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14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14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ivotfurnitur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fogel3@illino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0637D8-948C-4044-8927-5D4A7E3D7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Fogel, Mike</dc:creator>
  <cp:keywords/>
  <dc:description/>
  <cp:lastModifiedBy>Fogel, Mike</cp:lastModifiedBy>
  <cp:revision>3</cp:revision>
  <cp:lastPrinted>2022-05-24T05:15:00Z</cp:lastPrinted>
  <dcterms:created xsi:type="dcterms:W3CDTF">2022-05-24T05:15:00Z</dcterms:created>
  <dcterms:modified xsi:type="dcterms:W3CDTF">2022-05-24T05:17:00Z</dcterms:modified>
</cp:coreProperties>
</file>