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A3C8" w14:textId="2F8F3B30" w:rsidR="007B1547" w:rsidRDefault="007B1547"/>
    <w:p w14:paraId="24DE618D" w14:textId="1094794C" w:rsidR="007B1547" w:rsidRPr="006B4934" w:rsidRDefault="00773DBF" w:rsidP="006B4934">
      <w:pPr>
        <w:spacing w:line="360" w:lineRule="auto"/>
        <w:rPr>
          <w:b/>
          <w:bCs/>
        </w:rPr>
      </w:pPr>
      <w:r>
        <w:rPr>
          <w:b/>
          <w:bCs/>
        </w:rPr>
        <w:t>A small business diversifies by adding gutter cleaning services</w:t>
      </w:r>
    </w:p>
    <w:p w14:paraId="59F19C07" w14:textId="24FBAD35" w:rsidR="007B1547" w:rsidRDefault="007B1547" w:rsidP="006B4934">
      <w:pPr>
        <w:spacing w:line="360" w:lineRule="auto"/>
      </w:pPr>
    </w:p>
    <w:p w14:paraId="700AB3CB" w14:textId="4EFBD0DD" w:rsidR="004E30DE" w:rsidRDefault="00773DBF" w:rsidP="006B4934">
      <w:pPr>
        <w:spacing w:line="360" w:lineRule="auto"/>
      </w:pPr>
      <w:r>
        <w:t>A friend of mine operates a small business in the San Francisco Bay Area</w:t>
      </w:r>
      <w:r w:rsidR="00EB06F8">
        <w:t>: B&amp;B</w:t>
      </w:r>
      <w:r>
        <w:t xml:space="preserve"> Window and Gutter Cleaning</w:t>
      </w:r>
      <w:r w:rsidR="00EB06F8">
        <w:rPr>
          <w:rStyle w:val="FootnoteReference"/>
        </w:rPr>
        <w:footnoteReference w:id="1"/>
      </w:r>
      <w:r>
        <w:t xml:space="preserve">. </w:t>
      </w:r>
      <w:r w:rsidR="00EB06F8">
        <w:t>B</w:t>
      </w:r>
      <w:r>
        <w:t>&amp;</w:t>
      </w:r>
      <w:r w:rsidR="00EB06F8">
        <w:t>B</w:t>
      </w:r>
      <w:r>
        <w:t xml:space="preserve"> Window and Gutter Cleaning was founded </w:t>
      </w:r>
      <w:r w:rsidR="00AD2B36">
        <w:t>~</w:t>
      </w:r>
      <w:r>
        <w:t xml:space="preserve">20 years ago as </w:t>
      </w:r>
      <w:r w:rsidR="00EB06F8">
        <w:t>B</w:t>
      </w:r>
      <w:r>
        <w:t>&amp;</w:t>
      </w:r>
      <w:r w:rsidR="00EB06F8">
        <w:t>B</w:t>
      </w:r>
      <w:r>
        <w:t xml:space="preserve"> Window Washing. About 5 years into its history, the founder made the strategic decision to diversify into gutter cleaning services.</w:t>
      </w:r>
    </w:p>
    <w:p w14:paraId="6C8CB7FB" w14:textId="6D7B12B0" w:rsidR="00773DBF" w:rsidRDefault="00773DBF" w:rsidP="006B4934">
      <w:pPr>
        <w:spacing w:line="360" w:lineRule="auto"/>
      </w:pPr>
    </w:p>
    <w:p w14:paraId="58DCBBB1" w14:textId="15C752E9" w:rsidR="00AD2B36" w:rsidRDefault="00773DBF" w:rsidP="00AD2B36">
      <w:pPr>
        <w:spacing w:line="360" w:lineRule="auto"/>
      </w:pPr>
      <w:r>
        <w:t xml:space="preserve">There were two primary objectives </w:t>
      </w:r>
      <w:r w:rsidR="00EB06F8">
        <w:t>B</w:t>
      </w:r>
      <w:r>
        <w:t>&amp;</w:t>
      </w:r>
      <w:r w:rsidR="00EB06F8">
        <w:t>B</w:t>
      </w:r>
      <w:r>
        <w:t xml:space="preserve"> Window Washing was trying to pursue when they decided to diversify into gutter cleaning.</w:t>
      </w:r>
      <w:r w:rsidR="00AD2B36">
        <w:t xml:space="preserve"> First, window washing is a decently seasonal business. While commercial clients wash year-around, high-end homes tend to skip the rainy winter months of the </w:t>
      </w:r>
      <w:r w:rsidR="001F6623">
        <w:t xml:space="preserve">SF </w:t>
      </w:r>
      <w:r w:rsidR="00AD2B36">
        <w:t xml:space="preserve">bay area. </w:t>
      </w:r>
      <w:r w:rsidR="001F6623">
        <w:t xml:space="preserve">Since gutter cleaning is also seasonal but with an inverse peak and trough, it was appealing to stabilize revenue. </w:t>
      </w:r>
      <w:r w:rsidR="00AD2B36">
        <w:t xml:space="preserve">Second, </w:t>
      </w:r>
      <w:r w:rsidR="00EB06F8">
        <w:t>B</w:t>
      </w:r>
      <w:r w:rsidR="00AD2B36">
        <w:t>&amp;</w:t>
      </w:r>
      <w:r w:rsidR="00EB06F8">
        <w:t>B</w:t>
      </w:r>
      <w:r w:rsidR="00AD2B36">
        <w:t xml:space="preserve"> Window Washing found </w:t>
      </w:r>
      <w:r w:rsidR="00346271">
        <w:t xml:space="preserve">a good portion </w:t>
      </w:r>
      <w:r w:rsidR="00AD2B36">
        <w:t>of their clients needed both window washing and gutter cleaning services</w:t>
      </w:r>
      <w:r w:rsidR="00346271">
        <w:t xml:space="preserve">. </w:t>
      </w:r>
      <w:r w:rsidR="00EB06F8">
        <w:t>B</w:t>
      </w:r>
      <w:r w:rsidR="00346271">
        <w:t>&amp;</w:t>
      </w:r>
      <w:r w:rsidR="00EB06F8">
        <w:t>B</w:t>
      </w:r>
      <w:r w:rsidR="00346271">
        <w:t xml:space="preserve"> didn’t want those clients of theirs to have to contract with another “home services” company, who might be willing to wash their windows as well. </w:t>
      </w:r>
      <w:r w:rsidR="00EB06F8">
        <w:t>B</w:t>
      </w:r>
      <w:r w:rsidR="00346271">
        <w:t>&amp;</w:t>
      </w:r>
      <w:r w:rsidR="00EB06F8">
        <w:t>B</w:t>
      </w:r>
      <w:r w:rsidR="00346271">
        <w:t xml:space="preserve"> would rather </w:t>
      </w:r>
      <w:r w:rsidR="001F6623">
        <w:t>their</w:t>
      </w:r>
      <w:r w:rsidR="00346271">
        <w:t xml:space="preserve"> clients had no need to contact another closely related and possibly competitive company.</w:t>
      </w:r>
    </w:p>
    <w:p w14:paraId="617F4846" w14:textId="6B047D05" w:rsidR="00346271" w:rsidRDefault="00346271" w:rsidP="00AD2B36">
      <w:pPr>
        <w:spacing w:line="360" w:lineRule="auto"/>
      </w:pPr>
    </w:p>
    <w:p w14:paraId="3BF99F8C" w14:textId="495F3EFE" w:rsidR="00EB51C5" w:rsidRDefault="00BB51FE" w:rsidP="00AD2B36">
      <w:pPr>
        <w:spacing w:line="360" w:lineRule="auto"/>
      </w:pPr>
      <w:r>
        <w:t>An</w:t>
      </w:r>
      <w:r w:rsidR="00346271">
        <w:t xml:space="preserve"> alternativ</w:t>
      </w:r>
      <w:r w:rsidR="00B831A0">
        <w:t xml:space="preserve">e way </w:t>
      </w:r>
      <w:r w:rsidR="00EB06F8">
        <w:t>B</w:t>
      </w:r>
      <w:r w:rsidR="00B831A0">
        <w:t>&amp;</w:t>
      </w:r>
      <w:r w:rsidR="00EB06F8">
        <w:t>B</w:t>
      </w:r>
      <w:r w:rsidR="00B831A0">
        <w:t xml:space="preserve"> could have tried to achieve their objectives without increasing the scope of the company would have been to contract with an existing gutter cleaning company. </w:t>
      </w:r>
      <w:r w:rsidR="00EB06F8">
        <w:t>B</w:t>
      </w:r>
      <w:r w:rsidR="00B831A0">
        <w:t>&amp;</w:t>
      </w:r>
      <w:r w:rsidR="00EB06F8">
        <w:t>B</w:t>
      </w:r>
      <w:r w:rsidR="00B831A0">
        <w:t xml:space="preserve"> could have either just referred clients to the gutter cleaning company, or perhaps contracted with them as a sub-contractor.</w:t>
      </w:r>
      <w:r w:rsidR="00D1224F">
        <w:t xml:space="preserve"> To evaluate</w:t>
      </w:r>
      <w:r w:rsidR="00EB51C5">
        <w:t xml:space="preserve"> whether incorporating gutter cleaning services directly into the </w:t>
      </w:r>
      <w:r w:rsidR="00EB06F8">
        <w:t>B</w:t>
      </w:r>
      <w:r w:rsidR="00EB51C5">
        <w:t>&amp;</w:t>
      </w:r>
      <w:r w:rsidR="00EB06F8">
        <w:t>B</w:t>
      </w:r>
      <w:r w:rsidR="00EB51C5">
        <w:t xml:space="preserve"> was the best decision, we </w:t>
      </w:r>
      <w:r w:rsidR="00D1224F">
        <w:t xml:space="preserve">can compare </w:t>
      </w:r>
      <w:r w:rsidR="00EB51C5">
        <w:t>associated administrative costs with the transaction costs that would have been realized in a subcontracting relationship.</w:t>
      </w:r>
    </w:p>
    <w:p w14:paraId="07DB4AAC" w14:textId="02CC5D2A" w:rsidR="00D1224F" w:rsidRDefault="00D1224F" w:rsidP="00AD2B36">
      <w:pPr>
        <w:spacing w:line="360" w:lineRule="auto"/>
      </w:pPr>
    </w:p>
    <w:p w14:paraId="751EBBF8" w14:textId="34AF651F" w:rsidR="00D1224F" w:rsidRDefault="00D1224F" w:rsidP="00AD2B36">
      <w:pPr>
        <w:spacing w:line="360" w:lineRule="auto"/>
      </w:pPr>
      <w:r>
        <w:t xml:space="preserve">Key sources of administrative costs (weak incentives, principal-agent problem, and lack of dynamism) </w:t>
      </w:r>
      <w:r w:rsidR="001F6623">
        <w:t xml:space="preserve">incurred by providing gutter cleaning services </w:t>
      </w:r>
      <w:r>
        <w:t xml:space="preserve">are all small for </w:t>
      </w:r>
      <w:r w:rsidR="00EB06F8">
        <w:t>B</w:t>
      </w:r>
      <w:r>
        <w:t>&amp;</w:t>
      </w:r>
      <w:r w:rsidR="00EB06F8">
        <w:t>B</w:t>
      </w:r>
      <w:r>
        <w:t xml:space="preserve">. </w:t>
      </w:r>
      <w:r w:rsidR="00FB1B6F">
        <w:t>Since the same crew of workers does both services, i</w:t>
      </w:r>
      <w:r>
        <w:t xml:space="preserve">ncentives </w:t>
      </w:r>
      <w:r w:rsidR="00FB1B6F">
        <w:t xml:space="preserve">are virtually unchanged, and the principal-agent </w:t>
      </w:r>
      <w:r w:rsidR="00FB1B6F">
        <w:lastRenderedPageBreak/>
        <w:t>problem is non-existent. There is likely a small loss in dynamism, but since window washing and gutter cleaning are stable services, this is not a large cost.</w:t>
      </w:r>
    </w:p>
    <w:p w14:paraId="420F332C" w14:textId="5C2AFD8B" w:rsidR="00FB1B6F" w:rsidRDefault="00FB1B6F" w:rsidP="00AD2B36">
      <w:pPr>
        <w:spacing w:line="360" w:lineRule="auto"/>
      </w:pPr>
    </w:p>
    <w:p w14:paraId="7E4B8329" w14:textId="7A7D156B" w:rsidR="00712A7E" w:rsidRDefault="00FB1B6F" w:rsidP="00AD2B36">
      <w:pPr>
        <w:spacing w:line="360" w:lineRule="auto"/>
      </w:pPr>
      <w:r>
        <w:t xml:space="preserve">Key sources of transaction costs in a subcontracting relationship would have been much higher. The adverse selection cost would have been a factor, as information asymmetries would appear from </w:t>
      </w:r>
      <w:r w:rsidR="00EB06F8">
        <w:t>B</w:t>
      </w:r>
      <w:r w:rsidR="00712A7E">
        <w:t>&amp;</w:t>
      </w:r>
      <w:r w:rsidR="00EB06F8">
        <w:t>B</w:t>
      </w:r>
      <w:r w:rsidR="00712A7E">
        <w:t xml:space="preserve">’s lack of knowledge about gutter cleaning. The moral hazard cost would have been significant, as the subcontractor, when operating under the </w:t>
      </w:r>
      <w:r w:rsidR="00EB06F8">
        <w:t>B</w:t>
      </w:r>
      <w:r w:rsidR="00712A7E">
        <w:t>&amp;</w:t>
      </w:r>
      <w:r w:rsidR="00EB06F8">
        <w:t>B</w:t>
      </w:r>
      <w:r w:rsidR="00712A7E">
        <w:t xml:space="preserve"> brand, would have been motivated to cut corners as much as possible. Finally, the hold-up problem would have also presented costs as </w:t>
      </w:r>
      <w:r w:rsidR="00EB06F8">
        <w:t>B</w:t>
      </w:r>
      <w:r w:rsidR="00712A7E">
        <w:t>&amp;</w:t>
      </w:r>
      <w:r w:rsidR="00EB06F8">
        <w:t>B</w:t>
      </w:r>
      <w:r w:rsidR="00712A7E">
        <w:t xml:space="preserve"> would be so deeply reliant on this subcontractor, and the switching costs to a different subcontractor so high, that </w:t>
      </w:r>
      <w:r w:rsidR="00EB06F8">
        <w:t>B</w:t>
      </w:r>
      <w:r w:rsidR="00712A7E">
        <w:t>&amp;</w:t>
      </w:r>
      <w:r w:rsidR="00EB06F8">
        <w:t>B</w:t>
      </w:r>
      <w:r w:rsidR="00712A7E">
        <w:t xml:space="preserve"> would be vulnerable to opportunistic maneuvers by the subcontractor (</w:t>
      </w:r>
      <w:r w:rsidR="001F6623">
        <w:t>e.g.,</w:t>
      </w:r>
      <w:r w:rsidR="00712A7E">
        <w:t xml:space="preserve"> demand a larger percentage of revenue from the job).</w:t>
      </w:r>
    </w:p>
    <w:p w14:paraId="4C984098" w14:textId="07F2E57B" w:rsidR="00712A7E" w:rsidRDefault="00712A7E" w:rsidP="00AD2B36">
      <w:pPr>
        <w:spacing w:line="360" w:lineRule="auto"/>
      </w:pPr>
    </w:p>
    <w:p w14:paraId="0C5A667F" w14:textId="2A0971BD" w:rsidR="00712A7E" w:rsidRDefault="00712A7E" w:rsidP="00AD2B36">
      <w:pPr>
        <w:spacing w:line="360" w:lineRule="auto"/>
      </w:pPr>
      <w:r>
        <w:t xml:space="preserve">Considering these relatively low administrative and relatively high transaction costs, </w:t>
      </w:r>
      <w:r w:rsidR="001F6623">
        <w:t xml:space="preserve">we </w:t>
      </w:r>
      <w:r w:rsidR="00EB06F8">
        <w:t>conclude that B</w:t>
      </w:r>
      <w:r>
        <w:t>&amp;</w:t>
      </w:r>
      <w:r w:rsidR="00EB06F8">
        <w:t>B</w:t>
      </w:r>
      <w:r>
        <w:t xml:space="preserve"> made the better decision to bring gutter cleaning in-house, rather than use a subcontractor.</w:t>
      </w:r>
    </w:p>
    <w:sectPr w:rsidR="00712A7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43FF1" w14:textId="77777777" w:rsidR="00A95621" w:rsidRDefault="00A95621" w:rsidP="007B1547">
      <w:r>
        <w:separator/>
      </w:r>
    </w:p>
  </w:endnote>
  <w:endnote w:type="continuationSeparator" w:id="0">
    <w:p w14:paraId="483E14DD" w14:textId="77777777" w:rsidR="00A95621" w:rsidRDefault="00A95621" w:rsidP="007B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C155" w14:textId="77777777" w:rsidR="00A95621" w:rsidRDefault="00A95621" w:rsidP="007B1547">
      <w:r>
        <w:separator/>
      </w:r>
    </w:p>
  </w:footnote>
  <w:footnote w:type="continuationSeparator" w:id="0">
    <w:p w14:paraId="07E002F8" w14:textId="77777777" w:rsidR="00A95621" w:rsidRDefault="00A95621" w:rsidP="007B1547">
      <w:r>
        <w:continuationSeparator/>
      </w:r>
    </w:p>
  </w:footnote>
  <w:footnote w:id="1">
    <w:p w14:paraId="354A822B" w14:textId="2BAA1961" w:rsidR="00EB06F8" w:rsidRDefault="00EB06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2E029A" w:rsidRPr="0020516E">
          <w:rPr>
            <w:rStyle w:val="Hyperlink"/>
          </w:rPr>
          <w:t>https://www.bandbwindowandguttercleaning.com/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1802" w14:textId="4062AA6E" w:rsidR="007B1547" w:rsidRDefault="007B1547" w:rsidP="007B1547">
    <w:pPr>
      <w:pStyle w:val="Header"/>
      <w:jc w:val="right"/>
    </w:pPr>
    <w:r>
      <w:t xml:space="preserve">Michael Fogel </w:t>
    </w:r>
    <w:hyperlink r:id="rId1" w:history="1">
      <w:r w:rsidRPr="0020527D">
        <w:rPr>
          <w:rStyle w:val="Hyperlink"/>
        </w:rPr>
        <w:t>mfogel3@illinois.edu</w:t>
      </w:r>
    </w:hyperlink>
  </w:p>
  <w:p w14:paraId="5296B63A" w14:textId="78C1064D" w:rsidR="007B1547" w:rsidRDefault="007B1547" w:rsidP="007B1547">
    <w:pPr>
      <w:pStyle w:val="Header"/>
      <w:jc w:val="right"/>
    </w:pPr>
    <w:r>
      <w:t xml:space="preserve">BADM-544 Module </w:t>
    </w:r>
    <w:r w:rsidR="00773DBF">
      <w:t>5</w:t>
    </w:r>
    <w:r>
      <w:t xml:space="preserve"> Reaction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D08C8"/>
    <w:multiLevelType w:val="hybridMultilevel"/>
    <w:tmpl w:val="0F24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47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47"/>
    <w:rsid w:val="0005034D"/>
    <w:rsid w:val="00077727"/>
    <w:rsid w:val="00085660"/>
    <w:rsid w:val="000A024A"/>
    <w:rsid w:val="00146DF5"/>
    <w:rsid w:val="001F6623"/>
    <w:rsid w:val="0022047D"/>
    <w:rsid w:val="00251420"/>
    <w:rsid w:val="002603B2"/>
    <w:rsid w:val="00275CC6"/>
    <w:rsid w:val="002E029A"/>
    <w:rsid w:val="00346271"/>
    <w:rsid w:val="00367BEB"/>
    <w:rsid w:val="00397614"/>
    <w:rsid w:val="0041166C"/>
    <w:rsid w:val="004D0B1F"/>
    <w:rsid w:val="004E30DE"/>
    <w:rsid w:val="00552396"/>
    <w:rsid w:val="005B6C0A"/>
    <w:rsid w:val="005D27B0"/>
    <w:rsid w:val="0066481C"/>
    <w:rsid w:val="00672B10"/>
    <w:rsid w:val="006B4934"/>
    <w:rsid w:val="00712A7E"/>
    <w:rsid w:val="00722D91"/>
    <w:rsid w:val="00723C41"/>
    <w:rsid w:val="00773DBF"/>
    <w:rsid w:val="007A4EA3"/>
    <w:rsid w:val="007B1547"/>
    <w:rsid w:val="007C03FE"/>
    <w:rsid w:val="007F665B"/>
    <w:rsid w:val="00863CD5"/>
    <w:rsid w:val="008B4C54"/>
    <w:rsid w:val="009542C3"/>
    <w:rsid w:val="009E6C70"/>
    <w:rsid w:val="00A2462F"/>
    <w:rsid w:val="00A95621"/>
    <w:rsid w:val="00AC0A55"/>
    <w:rsid w:val="00AC57C3"/>
    <w:rsid w:val="00AD2B36"/>
    <w:rsid w:val="00B504BE"/>
    <w:rsid w:val="00B66763"/>
    <w:rsid w:val="00B831A0"/>
    <w:rsid w:val="00BB51FE"/>
    <w:rsid w:val="00C54F28"/>
    <w:rsid w:val="00C90704"/>
    <w:rsid w:val="00C93058"/>
    <w:rsid w:val="00D1224F"/>
    <w:rsid w:val="00D20B71"/>
    <w:rsid w:val="00D6467B"/>
    <w:rsid w:val="00DC1C75"/>
    <w:rsid w:val="00E34A13"/>
    <w:rsid w:val="00E57649"/>
    <w:rsid w:val="00EB06F8"/>
    <w:rsid w:val="00EB51C5"/>
    <w:rsid w:val="00ED0D73"/>
    <w:rsid w:val="00F71A04"/>
    <w:rsid w:val="00FB1B6F"/>
    <w:rsid w:val="00F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B421"/>
  <w15:chartTrackingRefBased/>
  <w15:docId w15:val="{FF7D62D3-3EFB-2044-ADA9-E6798EE9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5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547"/>
  </w:style>
  <w:style w:type="paragraph" w:styleId="Footer">
    <w:name w:val="footer"/>
    <w:basedOn w:val="Normal"/>
    <w:link w:val="FooterChar"/>
    <w:uiPriority w:val="99"/>
    <w:unhideWhenUsed/>
    <w:rsid w:val="007B15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547"/>
  </w:style>
  <w:style w:type="character" w:styleId="Hyperlink">
    <w:name w:val="Hyperlink"/>
    <w:basedOn w:val="DefaultParagraphFont"/>
    <w:uiPriority w:val="99"/>
    <w:unhideWhenUsed/>
    <w:rsid w:val="007B1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54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14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14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1420"/>
    <w:rPr>
      <w:vertAlign w:val="superscript"/>
    </w:rPr>
  </w:style>
  <w:style w:type="paragraph" w:styleId="ListParagraph">
    <w:name w:val="List Paragraph"/>
    <w:basedOn w:val="Normal"/>
    <w:uiPriority w:val="34"/>
    <w:qFormat/>
    <w:rsid w:val="00AD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andbwindowandguttercleaning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fogel3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0637D8-948C-4044-8927-5D4A7E3D7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Fogel, Mike</dc:creator>
  <cp:keywords/>
  <dc:description/>
  <cp:lastModifiedBy>Fogel, Mike</cp:lastModifiedBy>
  <cp:revision>4</cp:revision>
  <cp:lastPrinted>2022-06-19T23:48:00Z</cp:lastPrinted>
  <dcterms:created xsi:type="dcterms:W3CDTF">2022-06-19T23:48:00Z</dcterms:created>
  <dcterms:modified xsi:type="dcterms:W3CDTF">2022-06-19T23:49:00Z</dcterms:modified>
</cp:coreProperties>
</file>