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544A3" w14:textId="77777777" w:rsidR="005213E4" w:rsidRDefault="005213E4" w:rsidP="005213E4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110</w:t>
        </w:r>
      </w:hyperlink>
      <w:r>
        <w:rPr>
          <w:rFonts w:ascii="Georgia" w:hAnsi="Georgia"/>
          <w:color w:val="000000"/>
          <w:sz w:val="58"/>
          <w:szCs w:val="58"/>
        </w:rPr>
        <w:br/>
        <w:t>(433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některé zákony v souvislosti s podporou výkonu práv akcionářů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1CB729F6" w14:textId="77777777" w:rsidR="005213E4" w:rsidRDefault="005213E4" w:rsidP="005213E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financí Alena Schillerová.</w:t>
      </w:r>
    </w:p>
    <w:p w14:paraId="39D188E0" w14:textId="77777777" w:rsidR="005213E4" w:rsidRDefault="005213E4" w:rsidP="005213E4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367CD04B" w14:textId="77777777" w:rsidR="005213E4" w:rsidRDefault="005213E4" w:rsidP="005213E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300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Vl.n.z. v souvislosti s podporou výkonu práv akcionářů - EU</w:t>
      </w:r>
    </w:p>
    <w:p w14:paraId="6D4F9BB2" w14:textId="77777777" w:rsidR="005213E4" w:rsidRDefault="005213E4" w:rsidP="005213E4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300/0</w:t>
        </w:r>
      </w:hyperlink>
      <w:r>
        <w:rPr>
          <w:rFonts w:ascii="Arial" w:hAnsi="Arial" w:cs="Arial"/>
          <w:color w:val="444444"/>
          <w:sz w:val="18"/>
          <w:szCs w:val="18"/>
        </w:rPr>
        <w:t> dne 10. 10. 2018.</w:t>
      </w:r>
    </w:p>
    <w:p w14:paraId="2214DC53" w14:textId="77777777" w:rsidR="005213E4" w:rsidRDefault="005213E4" w:rsidP="005213E4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11. 10. 2018 (usnesení č. </w:t>
      </w:r>
      <w:hyperlink r:id="rId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115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Ing. et Ing. Jan Skopeček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Rozpočtový výbor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garanční.</w:t>
      </w:r>
    </w:p>
    <w:p w14:paraId="15551BEB" w14:textId="77777777" w:rsidR="005213E4" w:rsidRDefault="005213E4" w:rsidP="005213E4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Čtení proběhlo </w:t>
      </w:r>
      <w:hyperlink r:id="rId12" w:anchor="q97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30. 1. 2019</w:t>
        </w:r>
      </w:hyperlink>
      <w:r>
        <w:rPr>
          <w:rFonts w:ascii="Arial" w:hAnsi="Arial" w:cs="Arial"/>
          <w:color w:val="444444"/>
          <w:sz w:val="18"/>
          <w:szCs w:val="18"/>
        </w:rPr>
        <w:t> na 26.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přikázán k projednání</w:t>
      </w:r>
      <w:r>
        <w:rPr>
          <w:rFonts w:ascii="Arial" w:hAnsi="Arial" w:cs="Arial"/>
          <w:color w:val="444444"/>
          <w:sz w:val="18"/>
          <w:szCs w:val="18"/>
        </w:rPr>
        <w:t> výborům (usnesení č. </w:t>
      </w:r>
      <w:hyperlink r:id="rId1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483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7D1CCFF3" w14:textId="77777777" w:rsidR="005213E4" w:rsidRDefault="005213E4" w:rsidP="005213E4">
      <w:pPr>
        <w:pStyle w:val="document-log-item"/>
        <w:numPr>
          <w:ilvl w:val="0"/>
          <w:numId w:val="1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5562855A" w14:textId="77777777" w:rsidR="005213E4" w:rsidRDefault="005213E4" w:rsidP="005213E4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Rozpočtový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7. 2.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300/1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3FA2B313" w14:textId="77777777" w:rsidR="005213E4" w:rsidRDefault="005213E4" w:rsidP="005213E4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Rozpočtový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22. 3.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300/2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(pozměňovací návrhy)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5FBCB086" w14:textId="77777777" w:rsidR="005213E4" w:rsidRDefault="005213E4" w:rsidP="005213E4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18" w:anchor="q25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17. 4. 2019</w:t>
        </w:r>
      </w:hyperlink>
      <w:r>
        <w:rPr>
          <w:rFonts w:ascii="Arial" w:hAnsi="Arial" w:cs="Arial"/>
          <w:color w:val="444444"/>
          <w:sz w:val="18"/>
          <w:szCs w:val="18"/>
        </w:rPr>
        <w:t> na 28.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17. 4. 2019 na 28. schůzi.</w:t>
      </w:r>
      <w:r>
        <w:rPr>
          <w:rFonts w:ascii="Arial" w:hAnsi="Arial" w:cs="Arial"/>
          <w:color w:val="444444"/>
          <w:sz w:val="18"/>
          <w:szCs w:val="18"/>
        </w:rPr>
        <w:br/>
        <w:t>Podané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 zpracovány jako tisk </w:t>
      </w:r>
      <w:hyperlink r:id="rId1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300/3</w:t>
        </w:r>
      </w:hyperlink>
      <w:r>
        <w:rPr>
          <w:rFonts w:ascii="Arial" w:hAnsi="Arial" w:cs="Arial"/>
          <w:color w:val="444444"/>
          <w:sz w:val="18"/>
          <w:szCs w:val="18"/>
        </w:rPr>
        <w:t>, který byl rozeslán 23. 4. 2019 v 15:10.</w:t>
      </w:r>
    </w:p>
    <w:p w14:paraId="64CCEF9A" w14:textId="77777777" w:rsidR="005213E4" w:rsidRDefault="005213E4" w:rsidP="005213E4">
      <w:pPr>
        <w:pStyle w:val="document-log-item"/>
        <w:numPr>
          <w:ilvl w:val="0"/>
          <w:numId w:val="2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2510C881" w14:textId="77777777" w:rsidR="005213E4" w:rsidRDefault="005213E4" w:rsidP="005213E4">
      <w:pPr>
        <w:pStyle w:val="document-log-item"/>
        <w:numPr>
          <w:ilvl w:val="1"/>
          <w:numId w:val="3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2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Rozpočtový výbor</w:t>
        </w:r>
      </w:hyperlink>
      <w:r>
        <w:rPr>
          <w:rFonts w:ascii="Arial" w:hAnsi="Arial" w:cs="Arial"/>
          <w:color w:val="444444"/>
          <w:sz w:val="18"/>
          <w:szCs w:val="18"/>
        </w:rPr>
        <w:t> vydal usnesení garančního výboru, které bylo 7. 5. 2019 doručeno poslancům jako sněmovní tisk </w:t>
      </w:r>
      <w:hyperlink r:id="rId2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300/4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(stanovisko)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0FE8C360" w14:textId="77777777" w:rsidR="005213E4" w:rsidRDefault="005213E4" w:rsidP="005213E4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22" w:anchor="q108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19. 6. 2019</w:t>
        </w:r>
      </w:hyperlink>
      <w:r>
        <w:rPr>
          <w:rFonts w:ascii="Arial" w:hAnsi="Arial" w:cs="Arial"/>
          <w:color w:val="444444"/>
          <w:sz w:val="18"/>
          <w:szCs w:val="18"/>
        </w:rPr>
        <w:t> na 30.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2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986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2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668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6F9BEA6D" w14:textId="77777777" w:rsidR="005213E4" w:rsidRDefault="005213E4" w:rsidP="005213E4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4B7D4C69" w14:textId="77777777" w:rsidR="005213E4" w:rsidRDefault="005213E4" w:rsidP="005213E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1.7.2019.</w:t>
      </w:r>
    </w:p>
    <w:p w14:paraId="20E938E1" w14:textId="77777777" w:rsidR="005213E4" w:rsidRDefault="005213E4" w:rsidP="005213E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31.7.2019.</w:t>
      </w:r>
    </w:p>
    <w:p w14:paraId="2E37D652" w14:textId="77777777" w:rsidR="005213E4" w:rsidRDefault="005213E4" w:rsidP="005213E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2.7.2019.</w:t>
      </w:r>
    </w:p>
    <w:p w14:paraId="2F25E5AD" w14:textId="77777777" w:rsidR="005213E4" w:rsidRDefault="005213E4" w:rsidP="005213E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2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hospodářství, zemědělství a dopravu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doc. Ing. Jiří Cieńciała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17.7.2019 </w:t>
      </w:r>
      <w:hyperlink r:id="rId2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79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8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110/1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5BE8E82D" w14:textId="77777777" w:rsidR="005213E4" w:rsidRDefault="005213E4" w:rsidP="005213E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2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10.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30" w:anchor="b2001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24.7.2019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111FE762" w14:textId="77777777" w:rsidR="005213E4" w:rsidRDefault="005213E4" w:rsidP="005213E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31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193,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3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10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0FFC56B3" w14:textId="77777777" w:rsidR="005213E4" w:rsidRDefault="005213E4" w:rsidP="005213E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29.7.2019 vrátil Senát tisk do </w:t>
      </w:r>
      <w:hyperlink r:id="rId3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5E96B810" w14:textId="77777777" w:rsidR="005213E4" w:rsidRDefault="005213E4" w:rsidP="005213E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3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204/2019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57203001" w14:textId="77777777" w:rsidR="005213E4" w:rsidRDefault="005213E4" w:rsidP="005213E4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lastRenderedPageBreak/>
        <w:t>Prezident republiky</w:t>
      </w:r>
    </w:p>
    <w:p w14:paraId="08DE6950" w14:textId="77777777" w:rsidR="005213E4" w:rsidRDefault="005213E4" w:rsidP="005213E4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6. 8. 2019.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12. 8. 2019.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12. 8. 2019.</w:t>
      </w:r>
    </w:p>
    <w:p w14:paraId="577AD876" w14:textId="77777777" w:rsidR="005213E4" w:rsidRDefault="005213E4" w:rsidP="005213E4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1ECEFBC3" w14:textId="77777777" w:rsidR="005213E4" w:rsidRDefault="005213E4" w:rsidP="005213E4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13. 8. 2019.</w:t>
      </w:r>
    </w:p>
    <w:p w14:paraId="059D39F7" w14:textId="77777777" w:rsidR="005213E4" w:rsidRDefault="005213E4" w:rsidP="005213E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35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akcionář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6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cenné papíry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7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kapitálový trh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8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odměňování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9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průhlednost administrativy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0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přibližování legislativy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1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správní rada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2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zneužívání trhu</w:t>
        </w:r>
      </w:hyperlink>
    </w:p>
    <w:p w14:paraId="676A2A3C" w14:textId="451FA4AF" w:rsidR="001B3B50" w:rsidRPr="005213E4" w:rsidRDefault="001B3B50" w:rsidP="005213E4"/>
    <w:sectPr w:rsidR="001B3B50" w:rsidRPr="005213E4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53534"/>
    <w:multiLevelType w:val="multilevel"/>
    <w:tmpl w:val="895E4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B2911"/>
    <w:multiLevelType w:val="multilevel"/>
    <w:tmpl w:val="3DA69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F843D0"/>
    <w:multiLevelType w:val="multilevel"/>
    <w:tmpl w:val="6DB67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1E4D"/>
    <w:rsid w:val="0004412F"/>
    <w:rsid w:val="00045E2B"/>
    <w:rsid w:val="00047278"/>
    <w:rsid w:val="000606E5"/>
    <w:rsid w:val="0006180C"/>
    <w:rsid w:val="000618A8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94BBE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D5DC6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3F69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14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C7A21"/>
    <w:rsid w:val="001D332A"/>
    <w:rsid w:val="001E00C5"/>
    <w:rsid w:val="001E531D"/>
    <w:rsid w:val="001F2007"/>
    <w:rsid w:val="001F22C4"/>
    <w:rsid w:val="001F5593"/>
    <w:rsid w:val="00203DA1"/>
    <w:rsid w:val="00204B41"/>
    <w:rsid w:val="00206A2B"/>
    <w:rsid w:val="002130C9"/>
    <w:rsid w:val="0021393E"/>
    <w:rsid w:val="00214D86"/>
    <w:rsid w:val="00214FCD"/>
    <w:rsid w:val="00217A06"/>
    <w:rsid w:val="00223335"/>
    <w:rsid w:val="00224A8F"/>
    <w:rsid w:val="00225DBD"/>
    <w:rsid w:val="0022677C"/>
    <w:rsid w:val="00235DE6"/>
    <w:rsid w:val="002377AD"/>
    <w:rsid w:val="0024039F"/>
    <w:rsid w:val="00241AF2"/>
    <w:rsid w:val="002426B7"/>
    <w:rsid w:val="002472C2"/>
    <w:rsid w:val="00250F7D"/>
    <w:rsid w:val="002523F8"/>
    <w:rsid w:val="00254795"/>
    <w:rsid w:val="002557A8"/>
    <w:rsid w:val="00257FF0"/>
    <w:rsid w:val="00262672"/>
    <w:rsid w:val="002647B0"/>
    <w:rsid w:val="0026492B"/>
    <w:rsid w:val="002654D8"/>
    <w:rsid w:val="00265C12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279D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1ED3"/>
    <w:rsid w:val="002F2631"/>
    <w:rsid w:val="002F71BE"/>
    <w:rsid w:val="00301362"/>
    <w:rsid w:val="00306FAC"/>
    <w:rsid w:val="003116AD"/>
    <w:rsid w:val="003159FF"/>
    <w:rsid w:val="00316D10"/>
    <w:rsid w:val="003179CD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0012"/>
    <w:rsid w:val="00351E0F"/>
    <w:rsid w:val="00352256"/>
    <w:rsid w:val="00354F51"/>
    <w:rsid w:val="00355B70"/>
    <w:rsid w:val="0035659C"/>
    <w:rsid w:val="00357135"/>
    <w:rsid w:val="00360791"/>
    <w:rsid w:val="00360928"/>
    <w:rsid w:val="00360934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67DA"/>
    <w:rsid w:val="00377CB7"/>
    <w:rsid w:val="003807A7"/>
    <w:rsid w:val="00383E23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37"/>
    <w:rsid w:val="004119BB"/>
    <w:rsid w:val="00413857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0382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3E4"/>
    <w:rsid w:val="00521B19"/>
    <w:rsid w:val="00521E57"/>
    <w:rsid w:val="00524293"/>
    <w:rsid w:val="00526986"/>
    <w:rsid w:val="005277C8"/>
    <w:rsid w:val="00530980"/>
    <w:rsid w:val="00530B1F"/>
    <w:rsid w:val="0053164B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A4332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34E4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87AC6"/>
    <w:rsid w:val="0069009A"/>
    <w:rsid w:val="00692E10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D7E4D"/>
    <w:rsid w:val="006E0DF6"/>
    <w:rsid w:val="006E33D2"/>
    <w:rsid w:val="006E48E6"/>
    <w:rsid w:val="006E5663"/>
    <w:rsid w:val="006E5D6F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26ADA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000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D6DEA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7FF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48DE"/>
    <w:rsid w:val="008B5C3F"/>
    <w:rsid w:val="008C1E3E"/>
    <w:rsid w:val="008C2A6F"/>
    <w:rsid w:val="008D1AC8"/>
    <w:rsid w:val="008D1E5B"/>
    <w:rsid w:val="008D26C3"/>
    <w:rsid w:val="008D69BB"/>
    <w:rsid w:val="008D796F"/>
    <w:rsid w:val="008E0B19"/>
    <w:rsid w:val="008E0D87"/>
    <w:rsid w:val="008E0E0C"/>
    <w:rsid w:val="008E3FF7"/>
    <w:rsid w:val="008E7556"/>
    <w:rsid w:val="008E7AB8"/>
    <w:rsid w:val="008F5762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610AE"/>
    <w:rsid w:val="00964D20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2C38"/>
    <w:rsid w:val="009B6A35"/>
    <w:rsid w:val="009B6ACA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E6AA3"/>
    <w:rsid w:val="009F018A"/>
    <w:rsid w:val="009F2798"/>
    <w:rsid w:val="009F6F69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52D4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01A9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D7CF7"/>
    <w:rsid w:val="00AE01F1"/>
    <w:rsid w:val="00AE0536"/>
    <w:rsid w:val="00AE0C6F"/>
    <w:rsid w:val="00AE0EFB"/>
    <w:rsid w:val="00AE4FD6"/>
    <w:rsid w:val="00AF22B4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2C6A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3747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22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3A2A"/>
    <w:rsid w:val="00C35A25"/>
    <w:rsid w:val="00C40898"/>
    <w:rsid w:val="00C40D55"/>
    <w:rsid w:val="00C44A57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6B53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200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3CC6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85E2A"/>
    <w:rsid w:val="00D94636"/>
    <w:rsid w:val="00D95ACC"/>
    <w:rsid w:val="00D97114"/>
    <w:rsid w:val="00D97FF6"/>
    <w:rsid w:val="00DA14FD"/>
    <w:rsid w:val="00DA2043"/>
    <w:rsid w:val="00DA312C"/>
    <w:rsid w:val="00DA450E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4A48"/>
    <w:rsid w:val="00E37CBC"/>
    <w:rsid w:val="00E402E2"/>
    <w:rsid w:val="00E404CF"/>
    <w:rsid w:val="00E45452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0665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55871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1B6D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4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9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9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3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0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44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6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0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9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0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63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0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60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8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3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4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3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2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9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6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4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82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1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7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7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8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39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6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1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16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66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5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4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3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27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4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7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6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64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8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6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58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3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4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47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1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99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7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300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3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21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0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8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8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63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22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0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2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41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9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0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9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2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1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3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8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5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7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8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9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1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2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9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3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6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3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8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2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62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01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9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6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6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6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86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7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19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3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6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8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11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0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3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7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6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56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3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5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0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0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1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2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4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9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9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8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1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6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3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4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9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7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1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86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1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3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2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7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27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4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5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8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63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0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8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7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3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8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9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2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7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2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26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9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1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5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9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0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40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1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74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95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5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6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6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9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7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0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6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4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0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1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34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text/tiskt.sqw?O=8&amp;CT=300&amp;CT1=0" TargetMode="External"/><Relationship Id="rId13" Type="http://schemas.openxmlformats.org/officeDocument/2006/relationships/hyperlink" Target="http://www.psp.cz/sqw/text/tiskt.sqw?o=8&amp;v=US&amp;ct=483" TargetMode="External"/><Relationship Id="rId18" Type="http://schemas.openxmlformats.org/officeDocument/2006/relationships/hyperlink" Target="http://www.psp.cz/eknih/2017ps/stenprot/028schuz/28-2.html" TargetMode="External"/><Relationship Id="rId26" Type="http://schemas.openxmlformats.org/officeDocument/2006/relationships/hyperlink" Target="https://www.senat.cz/senatori/index.php?lng=cz&amp;ke_dni=17.07.2019&amp;par_3=308" TargetMode="External"/><Relationship Id="rId39" Type="http://schemas.openxmlformats.org/officeDocument/2006/relationships/hyperlink" Target="https://senat.cz/xqw/xervlet/pssenat/eurovoc?de=115464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psp.cz/sqw/text/tiskt.sqw?o=8&amp;ct=300&amp;ct1=4" TargetMode="External"/><Relationship Id="rId34" Type="http://schemas.openxmlformats.org/officeDocument/2006/relationships/hyperlink" Target="http://www.psp.cz/sqw/sbirka.sqw?O=8&amp;T=300" TargetMode="External"/><Relationship Id="rId42" Type="http://schemas.openxmlformats.org/officeDocument/2006/relationships/hyperlink" Target="https://senat.cz/xqw/xervlet/pssenat/eurovoc?de=309426" TargetMode="External"/><Relationship Id="rId7" Type="http://schemas.openxmlformats.org/officeDocument/2006/relationships/hyperlink" Target="http://www.psp.cz/sqw/historie.sqw?O=8&amp;T=300" TargetMode="External"/><Relationship Id="rId12" Type="http://schemas.openxmlformats.org/officeDocument/2006/relationships/hyperlink" Target="http://www.psp.cz/eknih/2017ps/stenprot/026schuz/26-6.html" TargetMode="External"/><Relationship Id="rId17" Type="http://schemas.openxmlformats.org/officeDocument/2006/relationships/hyperlink" Target="http://www.psp.cz/sqw/text/tiskt.sqw?o=8&amp;ct=300&amp;ct1=2" TargetMode="External"/><Relationship Id="rId25" Type="http://schemas.openxmlformats.org/officeDocument/2006/relationships/hyperlink" Target="https://www.senat.cz/organy/index.php?lng=cz&amp;par_2=410&amp;ke_dni=17.07.2019&amp;O=12" TargetMode="External"/><Relationship Id="rId33" Type="http://schemas.openxmlformats.org/officeDocument/2006/relationships/hyperlink" Target="http://www.psp.cz/sqw/historie.sqw?O=8&amp;T=300" TargetMode="External"/><Relationship Id="rId38" Type="http://schemas.openxmlformats.org/officeDocument/2006/relationships/hyperlink" Target="https://senat.cz/xqw/xervlet/pssenat/eurovoc?de=6647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sp.cz/sqw/hp.sqw?k=3400&amp;o=8" TargetMode="External"/><Relationship Id="rId20" Type="http://schemas.openxmlformats.org/officeDocument/2006/relationships/hyperlink" Target="https://www.psp.cz/sqw/hp.sqw?k=3400&amp;o=8" TargetMode="External"/><Relationship Id="rId29" Type="http://schemas.openxmlformats.org/officeDocument/2006/relationships/hyperlink" Target="https://www.senat.cz/xqw/xervlet/pssenat/prubeh?schuze=6263" TargetMode="External"/><Relationship Id="rId41" Type="http://schemas.openxmlformats.org/officeDocument/2006/relationships/hyperlink" Target="https://senat.cz/xqw/xervlet/pssenat/eurovoc?de=10200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2089" TargetMode="External"/><Relationship Id="rId11" Type="http://schemas.openxmlformats.org/officeDocument/2006/relationships/hyperlink" Target="http://www.psp.cz/sqw/hp.sqw?k=3400&amp;o=8" TargetMode="External"/><Relationship Id="rId24" Type="http://schemas.openxmlformats.org/officeDocument/2006/relationships/hyperlink" Target="http://www.psp.cz/sqw/text/tiskt.sqw?o=8&amp;v=US&amp;ct=668" TargetMode="External"/><Relationship Id="rId32" Type="http://schemas.openxmlformats.org/officeDocument/2006/relationships/hyperlink" Target="https://www.senat.cz/xqw/xervlet/pssenat/hlasa?O=12&amp;H=10&amp;T=110&amp;S=10" TargetMode="External"/><Relationship Id="rId37" Type="http://schemas.openxmlformats.org/officeDocument/2006/relationships/hyperlink" Target="https://senat.cz/xqw/xervlet/pssenat/eurovoc?de=7743" TargetMode="External"/><Relationship Id="rId40" Type="http://schemas.openxmlformats.org/officeDocument/2006/relationships/hyperlink" Target="https://senat.cz/xqw/xervlet/pssenat/eurovoc?de=109081" TargetMode="External"/><Relationship Id="rId5" Type="http://schemas.openxmlformats.org/officeDocument/2006/relationships/hyperlink" Target="https://senat.cz/xqw/webdav/pssenat/original/92089/77199" TargetMode="External"/><Relationship Id="rId15" Type="http://schemas.openxmlformats.org/officeDocument/2006/relationships/hyperlink" Target="http://www.psp.cz/sqw/text/tiskt.sqw?o=8&amp;ct=300&amp;ct1=1" TargetMode="External"/><Relationship Id="rId23" Type="http://schemas.openxmlformats.org/officeDocument/2006/relationships/hyperlink" Target="http://www.psp.cz/sqw/hlasy.sqw?G=70658" TargetMode="External"/><Relationship Id="rId28" Type="http://schemas.openxmlformats.org/officeDocument/2006/relationships/hyperlink" Target="https://senat.cz/xqw/webdav/pssenat/original/92171/77278" TargetMode="External"/><Relationship Id="rId36" Type="http://schemas.openxmlformats.org/officeDocument/2006/relationships/hyperlink" Target="https://senat.cz/xqw/xervlet/pssenat/eurovoc?de=103385" TargetMode="External"/><Relationship Id="rId10" Type="http://schemas.openxmlformats.org/officeDocument/2006/relationships/hyperlink" Target="https://www.psp.cz/sqw/detail.sqw?id=6418&amp;o=8" TargetMode="External"/><Relationship Id="rId19" Type="http://schemas.openxmlformats.org/officeDocument/2006/relationships/hyperlink" Target="http://www.psp.cz/sqw/text/tiskt.sqw?o=8&amp;ct=300&amp;ct1=3" TargetMode="External"/><Relationship Id="rId31" Type="http://schemas.openxmlformats.org/officeDocument/2006/relationships/hyperlink" Target="https://senat.cz/xqw/webdav/pssenat/original/92287/77363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psp.cz/sqw/text/tiskt.sqw?o=8&amp;v=ORGV&amp;ct=115" TargetMode="External"/><Relationship Id="rId14" Type="http://schemas.openxmlformats.org/officeDocument/2006/relationships/hyperlink" Target="https://www.psp.cz/sqw/hp.sqw?k=3400&amp;o=8" TargetMode="External"/><Relationship Id="rId22" Type="http://schemas.openxmlformats.org/officeDocument/2006/relationships/hyperlink" Target="http://www.psp.cz/eknih/2017ps/stenprot/030schuz/30-10.html" TargetMode="External"/><Relationship Id="rId27" Type="http://schemas.openxmlformats.org/officeDocument/2006/relationships/hyperlink" Target="https://www.senat.cz/xqw/xervlet/pssenat/htmlhled?action=doc&amp;value=92171" TargetMode="External"/><Relationship Id="rId30" Type="http://schemas.openxmlformats.org/officeDocument/2006/relationships/hyperlink" Target="https://www.senat.cz/xqw/xervlet/pssenat/hlasovani?action=steno&amp;O=12&amp;IS=6263&amp;D=24.07.2019" TargetMode="External"/><Relationship Id="rId35" Type="http://schemas.openxmlformats.org/officeDocument/2006/relationships/hyperlink" Target="https://senat.cz/xqw/xervlet/pssenat/eurovoc?de=161581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1028</Words>
  <Characters>6069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2021-08-04T19:59:00Z</dcterms:created>
  <dcterms:modified xsi:type="dcterms:W3CDTF">2021-08-04T19:59:00Z</dcterms:modified>
</cp:coreProperties>
</file>