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7C4B" w14:textId="77777777" w:rsidR="00E34A48" w:rsidRDefault="00E34A48" w:rsidP="00E34A48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159</w:t>
        </w:r>
      </w:hyperlink>
      <w:r>
        <w:rPr>
          <w:rFonts w:ascii="Georgia" w:hAnsi="Georgia"/>
          <w:color w:val="000000"/>
          <w:sz w:val="58"/>
          <w:szCs w:val="58"/>
        </w:rPr>
        <w:br/>
        <w:t>(315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248/2000 Sb., o podpoře regionálního rozvoje,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0FEC40FC" w14:textId="77777777" w:rsidR="00E34A48" w:rsidRDefault="00E34A48" w:rsidP="00E34A4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pro místní rozvoj Klára Dostálová.</w:t>
      </w:r>
    </w:p>
    <w:p w14:paraId="7585C10F" w14:textId="77777777" w:rsidR="00E34A48" w:rsidRDefault="00E34A48" w:rsidP="00E34A4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274C6186" w14:textId="77777777" w:rsidR="00E34A48" w:rsidRDefault="00E34A48" w:rsidP="00E34A4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367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podpoře regionálního rozvoje</w:t>
      </w:r>
    </w:p>
    <w:p w14:paraId="38461BEF" w14:textId="77777777" w:rsidR="00E34A48" w:rsidRDefault="00E34A48" w:rsidP="00E34A48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367/0</w:t>
        </w:r>
      </w:hyperlink>
      <w:r>
        <w:rPr>
          <w:rFonts w:ascii="Arial" w:hAnsi="Arial" w:cs="Arial"/>
          <w:color w:val="444444"/>
          <w:sz w:val="18"/>
          <w:szCs w:val="18"/>
        </w:rPr>
        <w:t> dne 8. 1. 2019.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9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</w:t>
      </w:r>
    </w:p>
    <w:p w14:paraId="74AA79E3" w14:textId="77777777" w:rsidR="00E34A48" w:rsidRDefault="00E34A48" w:rsidP="00E34A48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10. 1. 2019 (usnesení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145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Jan Kubík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4B12E00B" w14:textId="77777777" w:rsidR="00E34A48" w:rsidRDefault="00E34A48" w:rsidP="00E34A48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br/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projednán</w:t>
      </w:r>
      <w:r>
        <w:rPr>
          <w:rFonts w:ascii="Arial" w:hAnsi="Arial" w:cs="Arial"/>
          <w:color w:val="444444"/>
          <w:sz w:val="18"/>
          <w:szCs w:val="18"/>
        </w:rPr>
        <w:t> v obecné rozpravě </w:t>
      </w:r>
      <w:hyperlink r:id="rId13" w:anchor="q2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5. 3. 2019</w:t>
        </w:r>
      </w:hyperlink>
      <w:r>
        <w:rPr>
          <w:rFonts w:ascii="Arial" w:hAnsi="Arial" w:cs="Arial"/>
          <w:color w:val="444444"/>
          <w:sz w:val="18"/>
          <w:szCs w:val="18"/>
        </w:rPr>
        <w:t> na 27.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čtení.</w:t>
      </w:r>
      <w:r>
        <w:rPr>
          <w:rFonts w:ascii="Arial" w:hAnsi="Arial" w:cs="Arial"/>
          <w:color w:val="444444"/>
          <w:sz w:val="18"/>
          <w:szCs w:val="18"/>
        </w:rPr>
        <w:br/>
        <w:t>Čtení proběhlo 5. 3. 2019 na 27.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529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E29D319" w14:textId="77777777" w:rsidR="00E34A48" w:rsidRDefault="00E34A48" w:rsidP="00E34A48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5943C67" w14:textId="77777777" w:rsidR="00E34A48" w:rsidRDefault="00E34A48" w:rsidP="00E34A48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5. 4.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367/1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2DDF87B" w14:textId="77777777" w:rsidR="00E34A48" w:rsidRDefault="00E34A48" w:rsidP="00E34A48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17.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367/2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892884F" w14:textId="77777777" w:rsidR="00E34A48" w:rsidRDefault="00E34A48" w:rsidP="00E34A48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9" w:anchor="q23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16. 10. 2019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16. 10. 2019 na 35. schůzi.</w:t>
      </w:r>
      <w:r>
        <w:rPr>
          <w:rFonts w:ascii="Arial" w:hAnsi="Arial" w:cs="Arial"/>
          <w:color w:val="444444"/>
          <w:sz w:val="18"/>
          <w:szCs w:val="18"/>
        </w:rPr>
        <w:br/>
        <w:t>K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nebyly podány</w:t>
      </w:r>
      <w:r>
        <w:rPr>
          <w:rFonts w:ascii="Arial" w:hAnsi="Arial" w:cs="Arial"/>
          <w:color w:val="444444"/>
          <w:sz w:val="18"/>
          <w:szCs w:val="18"/>
        </w:rPr>
        <w:t> žádné pozměňovací návrhy.</w:t>
      </w:r>
      <w:r>
        <w:rPr>
          <w:rFonts w:ascii="Arial" w:hAnsi="Arial" w:cs="Arial"/>
          <w:color w:val="444444"/>
          <w:sz w:val="18"/>
          <w:szCs w:val="18"/>
        </w:rPr>
        <w:br/>
        <w:t>Garanční výbor nebude návrh projednávat.</w:t>
      </w:r>
    </w:p>
    <w:p w14:paraId="388421D5" w14:textId="77777777" w:rsidR="00E34A48" w:rsidRDefault="00E34A48" w:rsidP="00E34A48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0" w:anchor="q148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356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795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012A7C5" w14:textId="77777777" w:rsidR="00E34A48" w:rsidRDefault="00E34A48" w:rsidP="00E34A4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26BAFDAB" w14:textId="77777777" w:rsidR="00E34A48" w:rsidRDefault="00E34A48" w:rsidP="00E34A4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18.11.2019.</w:t>
      </w:r>
    </w:p>
    <w:p w14:paraId="6EA25F70" w14:textId="77777777" w:rsidR="00E34A48" w:rsidRDefault="00E34A48" w:rsidP="00E34A4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18.12.2019.</w:t>
      </w:r>
    </w:p>
    <w:p w14:paraId="66342F1E" w14:textId="77777777" w:rsidR="00E34A48" w:rsidRDefault="00E34A48" w:rsidP="00E34A4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19.11.2019.</w:t>
      </w:r>
    </w:p>
    <w:p w14:paraId="7B006D3C" w14:textId="77777777" w:rsidR="00E34A48" w:rsidRDefault="00E34A48" w:rsidP="00E34A4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Jiří Carbol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3.12.2019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64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159/1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A6B80BF" w14:textId="77777777" w:rsidR="00E34A48" w:rsidRDefault="00E34A48" w:rsidP="00E34A4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8" w:anchor="b203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11.12.2019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936F33B" w14:textId="0191D616" w:rsidR="00E34A48" w:rsidRDefault="00E34A48" w:rsidP="00E34A4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29" w:history="1">
        <w:r w:rsidRPr="00E34A48">
          <w:rPr>
            <w:rStyle w:val="Hyperlink"/>
            <w:rFonts w:ascii="Arial" w:hAnsi="Arial" w:cs="Arial"/>
            <w:sz w:val="18"/>
            <w:szCs w:val="18"/>
          </w:rPr>
          <w:t>14</w:t>
        </w:r>
      </w:hyperlink>
    </w:p>
    <w:p w14:paraId="7C1E0216" w14:textId="77777777" w:rsidR="00E34A48" w:rsidRDefault="00E34A48" w:rsidP="00E34A4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Dne 12.12.2019 vrátil Senát tisk do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2642F629" w14:textId="77777777" w:rsidR="00E34A48" w:rsidRDefault="00E34A48" w:rsidP="00E34A4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34/2020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1EA5995" w14:textId="77777777" w:rsidR="00E34A48" w:rsidRDefault="00E34A48" w:rsidP="00E34A4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467BAF66" w14:textId="77777777" w:rsidR="00E34A48" w:rsidRDefault="00E34A48" w:rsidP="00E34A48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12. 12. 2019 poslancům jako tisk </w:t>
      </w:r>
      <w:hyperlink r:id="rId3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367/3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12. 12. 2019 poslancům jako tisk </w:t>
      </w:r>
      <w:hyperlink r:id="rId3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367/4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34" w:anchor="q2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21. 1. 2020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3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870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204C914" w14:textId="77777777" w:rsidR="00E34A48" w:rsidRDefault="00E34A48" w:rsidP="00E34A4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5CA2C2C1" w14:textId="77777777" w:rsidR="00E34A48" w:rsidRDefault="00E34A48" w:rsidP="00E34A48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24. 1.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29. 1.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29. 1. 2020.</w:t>
      </w:r>
    </w:p>
    <w:p w14:paraId="6B1652AF" w14:textId="77777777" w:rsidR="00E34A48" w:rsidRDefault="00E34A48" w:rsidP="00E34A4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526EE4FB" w14:textId="77777777" w:rsidR="00E34A48" w:rsidRDefault="00E34A48" w:rsidP="00E34A48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4. 2. 2020.</w:t>
      </w:r>
    </w:p>
    <w:p w14:paraId="0353501F" w14:textId="77777777" w:rsidR="00E34A48" w:rsidRDefault="00E34A48" w:rsidP="00E34A4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regionální politika EU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regionální pomoc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strukturální fondy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vláda</w:t>
        </w:r>
      </w:hyperlink>
    </w:p>
    <w:p w14:paraId="676A2A3C" w14:textId="451FA4AF" w:rsidR="001B3B50" w:rsidRPr="00E34A48" w:rsidRDefault="001B3B50" w:rsidP="00E34A48"/>
    <w:sectPr w:rsidR="001B3B50" w:rsidRPr="00E34A48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812F3"/>
    <w:multiLevelType w:val="multilevel"/>
    <w:tmpl w:val="5F42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D03BA"/>
    <w:multiLevelType w:val="multilevel"/>
    <w:tmpl w:val="2D24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D5918"/>
    <w:multiLevelType w:val="multilevel"/>
    <w:tmpl w:val="677C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124678"/>
    <w:multiLevelType w:val="multilevel"/>
    <w:tmpl w:val="3886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367&amp;CT1=0" TargetMode="External"/><Relationship Id="rId13" Type="http://schemas.openxmlformats.org/officeDocument/2006/relationships/hyperlink" Target="http://www.psp.cz/eknih/2017ps/stenprot/027schuz/27-1.html" TargetMode="External"/><Relationship Id="rId18" Type="http://schemas.openxmlformats.org/officeDocument/2006/relationships/hyperlink" Target="http://www.psp.cz/sqw/text/tiskt.sqw?o=8&amp;ct=367&amp;ct1=2" TargetMode="External"/><Relationship Id="rId26" Type="http://schemas.openxmlformats.org/officeDocument/2006/relationships/hyperlink" Target="https://senat.cz/xqw/webdav/pssenat/original/93348/78281" TargetMode="External"/><Relationship Id="rId39" Type="http://schemas.openxmlformats.org/officeDocument/2006/relationships/hyperlink" Target="https://senat.cz/xqw/xervlet/pssenat/eurovoc?de=10497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hlasy.sqw?G=71542" TargetMode="External"/><Relationship Id="rId34" Type="http://schemas.openxmlformats.org/officeDocument/2006/relationships/hyperlink" Target="http://www.psp.cz/eknih/2017ps/stenprot/040schuz/40-1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psp.cz/sqw/historie.sqw?O=8&amp;T=367" TargetMode="External"/><Relationship Id="rId12" Type="http://schemas.openxmlformats.org/officeDocument/2006/relationships/hyperlink" Target="http://www.psp.cz/sqw/hp.sqw?k=4400&amp;o=8" TargetMode="External"/><Relationship Id="rId17" Type="http://schemas.openxmlformats.org/officeDocument/2006/relationships/hyperlink" Target="https://www.psp.cz/sqw/hp.sqw?k=4400&amp;o=8" TargetMode="External"/><Relationship Id="rId25" Type="http://schemas.openxmlformats.org/officeDocument/2006/relationships/hyperlink" Target="https://www.senat.cz/xqw/xervlet/pssenat/htmlhled?action=doc&amp;value=93348" TargetMode="External"/><Relationship Id="rId33" Type="http://schemas.openxmlformats.org/officeDocument/2006/relationships/hyperlink" Target="http://www.psp.cz/sqw/text/tiskt.sqw?o=8&amp;ct=367&amp;ct1=4" TargetMode="External"/><Relationship Id="rId38" Type="http://schemas.openxmlformats.org/officeDocument/2006/relationships/hyperlink" Target="https://senat.cz/xqw/xervlet/pssenat/eurovoc?de=10496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367&amp;ct1=1" TargetMode="External"/><Relationship Id="rId20" Type="http://schemas.openxmlformats.org/officeDocument/2006/relationships/hyperlink" Target="http://www.psp.cz/eknih/2017ps/stenprot/035schuz/35-11.html" TargetMode="External"/><Relationship Id="rId29" Type="http://schemas.openxmlformats.org/officeDocument/2006/relationships/hyperlink" Target="https://senat.cz/xqw/xervlet/pssenat/hlasy?G=18516&amp;O=12" TargetMode="External"/><Relationship Id="rId41" Type="http://schemas.openxmlformats.org/officeDocument/2006/relationships/hyperlink" Target="https://senat.cz/xqw/xervlet/pssenat/eurovoc?de=10776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227" TargetMode="External"/><Relationship Id="rId11" Type="http://schemas.openxmlformats.org/officeDocument/2006/relationships/hyperlink" Target="https://www.psp.cz/sqw/detail.sqw?id=6511&amp;o=8" TargetMode="External"/><Relationship Id="rId24" Type="http://schemas.openxmlformats.org/officeDocument/2006/relationships/hyperlink" Target="https://www.senat.cz/senatori/index.php?lng=cz&amp;ke_dni=03.12.2019&amp;par_3=290" TargetMode="External"/><Relationship Id="rId32" Type="http://schemas.openxmlformats.org/officeDocument/2006/relationships/hyperlink" Target="http://www.psp.cz/sqw/text/tiskt.sqw?o=8&amp;ct=367&amp;ct1=3" TargetMode="External"/><Relationship Id="rId37" Type="http://schemas.openxmlformats.org/officeDocument/2006/relationships/hyperlink" Target="https://senat.cz/xqw/xervlet/pssenat/eurovoc?de=104975" TargetMode="External"/><Relationship Id="rId40" Type="http://schemas.openxmlformats.org/officeDocument/2006/relationships/hyperlink" Target="https://senat.cz/xqw/xervlet/pssenat/eurovoc?de=111796" TargetMode="External"/><Relationship Id="rId5" Type="http://schemas.openxmlformats.org/officeDocument/2006/relationships/hyperlink" Target="https://senat.cz/xqw/webdav/pssenat/original/93227/78172" TargetMode="External"/><Relationship Id="rId15" Type="http://schemas.openxmlformats.org/officeDocument/2006/relationships/hyperlink" Target="https://www.psp.cz/sqw/hp.sqw?k=4400&amp;o=8" TargetMode="External"/><Relationship Id="rId23" Type="http://schemas.openxmlformats.org/officeDocument/2006/relationships/hyperlink" Target="https://www.senat.cz/organy/index.php?lng=cz&amp;par_2=411&amp;ke_dni=03.12.2019&amp;O=12" TargetMode="External"/><Relationship Id="rId28" Type="http://schemas.openxmlformats.org/officeDocument/2006/relationships/hyperlink" Target="https://www.senat.cz/xqw/xervlet/pssenat/hlasovani?action=steno&amp;O=12&amp;IS=6338&amp;D=11.12.2019" TargetMode="External"/><Relationship Id="rId36" Type="http://schemas.openxmlformats.org/officeDocument/2006/relationships/hyperlink" Target="http://www.psp.cz/sqw/text/tiskt.sqw?o=8&amp;v=US&amp;ct=870" TargetMode="External"/><Relationship Id="rId10" Type="http://schemas.openxmlformats.org/officeDocument/2006/relationships/hyperlink" Target="http://www.psp.cz/sqw/text/tiskt.sqw?o=8&amp;v=ORGV&amp;ct=145" TargetMode="External"/><Relationship Id="rId19" Type="http://schemas.openxmlformats.org/officeDocument/2006/relationships/hyperlink" Target="http://www.psp.cz/eknih/2017ps/stenprot/035schuz/35-2.html" TargetMode="External"/><Relationship Id="rId31" Type="http://schemas.openxmlformats.org/officeDocument/2006/relationships/hyperlink" Target="http://www.psp.cz/sqw/sbirka.sqw?O=8&amp;T=3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v=US&amp;ct=529" TargetMode="External"/><Relationship Id="rId22" Type="http://schemas.openxmlformats.org/officeDocument/2006/relationships/hyperlink" Target="http://www.psp.cz/sqw/text/tiskt.sqw?o=8&amp;v=US&amp;ct=795" TargetMode="External"/><Relationship Id="rId27" Type="http://schemas.openxmlformats.org/officeDocument/2006/relationships/hyperlink" Target="https://www.senat.cz/xqw/xervlet/pssenat/prubeh?schuze=6338" TargetMode="External"/><Relationship Id="rId30" Type="http://schemas.openxmlformats.org/officeDocument/2006/relationships/hyperlink" Target="http://www.psp.cz/sqw/historie.sqw?O=8&amp;T=367" TargetMode="External"/><Relationship Id="rId35" Type="http://schemas.openxmlformats.org/officeDocument/2006/relationships/hyperlink" Target="http://www.psp.cz/sqw/hlasy.sqw?G=71976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1093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2021-08-04T18:23:00Z</dcterms:created>
  <dcterms:modified xsi:type="dcterms:W3CDTF">2021-08-04T18:23:00Z</dcterms:modified>
</cp:coreProperties>
</file>