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32F3" w14:textId="77777777" w:rsidR="007D6DEA" w:rsidRDefault="007D6DEA" w:rsidP="007D6DEA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157</w:t>
        </w:r>
      </w:hyperlink>
      <w:r>
        <w:rPr>
          <w:rFonts w:ascii="Georgia" w:hAnsi="Georgia"/>
          <w:color w:val="000000"/>
          <w:sz w:val="58"/>
          <w:szCs w:val="58"/>
        </w:rPr>
        <w:br/>
        <w:t>(689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90/2012 Sb., o obchodních společnostech a družstvech (zákon o obchodních korporacích), ve znění zákona č. 458/2016 Sb.,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FEC4DF9" w14:textId="77777777" w:rsidR="007D6DEA" w:rsidRDefault="007D6DEA" w:rsidP="007D6DE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spravedlnosti Marie Benešová.</w:t>
      </w:r>
    </w:p>
    <w:p w14:paraId="47781E0D" w14:textId="77777777" w:rsidR="007D6DEA" w:rsidRDefault="007D6DEA" w:rsidP="007D6DE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6625B555" w14:textId="77777777" w:rsidR="007D6DEA" w:rsidRDefault="007D6DEA" w:rsidP="007D6DE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207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obchodních korporacích - EU</w:t>
      </w:r>
    </w:p>
    <w:p w14:paraId="4FAA6B33" w14:textId="77777777" w:rsidR="007D6DEA" w:rsidRDefault="007D6DEA" w:rsidP="007D6DE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207/0</w:t>
        </w:r>
      </w:hyperlink>
      <w:r>
        <w:rPr>
          <w:rFonts w:ascii="Arial" w:hAnsi="Arial" w:cs="Arial"/>
          <w:color w:val="444444"/>
          <w:sz w:val="18"/>
          <w:szCs w:val="18"/>
        </w:rPr>
        <w:t> dne 14. 6. 2018.</w:t>
      </w:r>
    </w:p>
    <w:p w14:paraId="57DF5DE4" w14:textId="77777777" w:rsidR="007D6DEA" w:rsidRDefault="007D6DEA" w:rsidP="007D6DE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14. 6.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 et Mgr. Jakub Michálek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2F21CFEB" w14:textId="77777777" w:rsidR="007D6DEA" w:rsidRDefault="007D6DEA" w:rsidP="007D6DE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30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546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90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F3226EA" w14:textId="77777777" w:rsidR="007D6DEA" w:rsidRDefault="007D6DEA" w:rsidP="007D6DEA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20BAFDC" w14:textId="77777777" w:rsidR="007D6DEA" w:rsidRDefault="007D6DEA" w:rsidP="007D6DE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4. 4.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207/1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5663E07" w14:textId="77777777" w:rsidR="007D6DEA" w:rsidRDefault="007D6DEA" w:rsidP="007D6DE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17.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207/2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E664161" w14:textId="77777777" w:rsidR="007D6DEA" w:rsidRDefault="007D6DEA" w:rsidP="007D6DE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23.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207/3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3E6DE83" w14:textId="77777777" w:rsidR="007D6DEA" w:rsidRDefault="007D6DEA" w:rsidP="007D6DE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0" w:anchor="q24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11. 9. 2019 na 34.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207/4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13. 9. 2019 v 9:19.</w:t>
      </w:r>
    </w:p>
    <w:p w14:paraId="4AF30AE0" w14:textId="77777777" w:rsidR="007D6DEA" w:rsidRDefault="007D6DEA" w:rsidP="007D6DEA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8F5118F" w14:textId="77777777" w:rsidR="007D6DEA" w:rsidRDefault="007D6DEA" w:rsidP="007D6DEA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23. 9. 2019 doručeno poslancům jako sněmovní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207/5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CAF8127" w14:textId="77777777" w:rsidR="007D6DEA" w:rsidRDefault="007D6DEA" w:rsidP="007D6DE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4" w:anchor="q144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333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793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3FA85B8" w14:textId="77777777" w:rsidR="007D6DEA" w:rsidRDefault="007D6DEA" w:rsidP="007D6DE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CE8A170" w14:textId="77777777" w:rsidR="007D6DEA" w:rsidRDefault="007D6DEA" w:rsidP="007D6DE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18.11.2019.</w:t>
      </w:r>
    </w:p>
    <w:p w14:paraId="53860500" w14:textId="77777777" w:rsidR="007D6DEA" w:rsidRDefault="007D6DEA" w:rsidP="007D6DE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18.12.2019.</w:t>
      </w:r>
    </w:p>
    <w:p w14:paraId="577ABD7F" w14:textId="77777777" w:rsidR="007D6DEA" w:rsidRDefault="007D6DEA" w:rsidP="007D6DE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19.11.2019.</w:t>
      </w:r>
    </w:p>
    <w:p w14:paraId="1AC48B94" w14:textId="77777777" w:rsidR="007D6DEA" w:rsidRDefault="007D6DEA" w:rsidP="007D6DE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Tomáš Goláň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27.11.2019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157/1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12B6976" w14:textId="77777777" w:rsidR="007D6DEA" w:rsidRDefault="007D6DEA" w:rsidP="007D6DE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79798C49" w14:textId="77777777" w:rsidR="007D6DEA" w:rsidRDefault="007D6DEA" w:rsidP="007D6DEA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Leopold Sulovský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3.12.2019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121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157/2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707C41B" w14:textId="77777777" w:rsidR="007D6DEA" w:rsidRDefault="007D6DEA" w:rsidP="007D6DE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6" w:anchor="b203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11.12.2019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FFB214B" w14:textId="6AE1A4BE" w:rsidR="007D6DEA" w:rsidRDefault="007D6DEA" w:rsidP="007D6DE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7" w:history="1">
        <w:r w:rsidRPr="007D6DEA">
          <w:rPr>
            <w:rStyle w:val="Hyperlink"/>
            <w:rFonts w:ascii="Arial" w:hAnsi="Arial" w:cs="Arial"/>
            <w:sz w:val="18"/>
            <w:szCs w:val="18"/>
          </w:rPr>
          <w:t>18</w:t>
        </w:r>
      </w:hyperlink>
    </w:p>
    <w:p w14:paraId="3038F9C9" w14:textId="77777777" w:rsidR="007D6DEA" w:rsidRDefault="007D6DEA" w:rsidP="007D6DE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12.12.2019 vrátil Senát tisk do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4D36F0F" w14:textId="77777777" w:rsidR="007D6DEA" w:rsidRDefault="007D6DEA" w:rsidP="007D6DE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E586087" w14:textId="77777777" w:rsidR="007D6DEA" w:rsidRDefault="007D6DEA" w:rsidP="007D6DE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6F7BD8DB" w14:textId="77777777" w:rsidR="007D6DEA" w:rsidRDefault="007D6DEA" w:rsidP="007D6DEA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12. 12. 2019 poslancům jako tisk </w:t>
      </w:r>
      <w:hyperlink r:id="rId4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207/6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12. 12. 2019 poslancům jako tisk </w:t>
      </w:r>
      <w:hyperlink r:id="rId4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207/7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42" w:anchor="q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</w:t>
      </w:r>
      <w:r>
        <w:rPr>
          <w:rFonts w:ascii="Arial" w:hAnsi="Arial" w:cs="Arial"/>
          <w:color w:val="444444"/>
          <w:sz w:val="18"/>
          <w:szCs w:val="18"/>
        </w:rPr>
        <w:br/>
        <w:t>Sněmovna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přijala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4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4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869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D3B4423" w14:textId="77777777" w:rsidR="007D6DEA" w:rsidRDefault="007D6DEA" w:rsidP="007D6DE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65B1F936" w14:textId="77777777" w:rsidR="007D6DEA" w:rsidRDefault="007D6DEA" w:rsidP="007D6DEA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24. 1.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29. 1.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29. 1. 2020.</w:t>
      </w:r>
    </w:p>
    <w:p w14:paraId="77B26840" w14:textId="77777777" w:rsidR="007D6DEA" w:rsidRDefault="007D6DEA" w:rsidP="007D6DE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2566513" w14:textId="77777777" w:rsidR="007D6DEA" w:rsidRDefault="007D6DEA" w:rsidP="007D6DEA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4. 2. 2020.</w:t>
      </w:r>
    </w:p>
    <w:p w14:paraId="17704D44" w14:textId="77777777" w:rsidR="007D6DEA" w:rsidRDefault="007D6DEA" w:rsidP="007D6DE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kapitálová společnost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konkurenceschopnost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notář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profesní obchodní společnost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občanství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typ podniku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veřejná obchodní společnost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vztahy mezi členskými státy EU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Česká republika</w:t>
        </w:r>
      </w:hyperlink>
    </w:p>
    <w:p w14:paraId="676A2A3C" w14:textId="451FA4AF" w:rsidR="001B3B50" w:rsidRPr="007D6DEA" w:rsidRDefault="001B3B50" w:rsidP="007D6DEA"/>
    <w:sectPr w:rsidR="001B3B50" w:rsidRPr="007D6DEA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523"/>
    <w:multiLevelType w:val="multilevel"/>
    <w:tmpl w:val="DBDC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B1506"/>
    <w:multiLevelType w:val="multilevel"/>
    <w:tmpl w:val="6CB2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B6E11"/>
    <w:multiLevelType w:val="multilevel"/>
    <w:tmpl w:val="C2DE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96735"/>
    <w:multiLevelType w:val="multilevel"/>
    <w:tmpl w:val="6118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E38AC"/>
    <w:multiLevelType w:val="multilevel"/>
    <w:tmpl w:val="CE10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text/tiskt.sqw?o=8&amp;v=US&amp;ct=546" TargetMode="External"/><Relationship Id="rId18" Type="http://schemas.openxmlformats.org/officeDocument/2006/relationships/hyperlink" Target="https://www.psp.cz/sqw/hp.sqw?k=4000&amp;o=8" TargetMode="External"/><Relationship Id="rId26" Type="http://schemas.openxmlformats.org/officeDocument/2006/relationships/hyperlink" Target="http://www.psp.cz/sqw/text/tiskt.sqw?o=8&amp;v=US&amp;ct=793" TargetMode="External"/><Relationship Id="rId39" Type="http://schemas.openxmlformats.org/officeDocument/2006/relationships/hyperlink" Target="http://www.psp.cz/sqw/sbirka.sqw?O=8&amp;T=207" TargetMode="External"/><Relationship Id="rId21" Type="http://schemas.openxmlformats.org/officeDocument/2006/relationships/hyperlink" Target="http://www.psp.cz/sqw/text/tiskt.sqw?o=8&amp;ct=207&amp;ct1=4" TargetMode="External"/><Relationship Id="rId34" Type="http://schemas.openxmlformats.org/officeDocument/2006/relationships/hyperlink" Target="https://senat.cz/xqw/webdav/pssenat/original/93342/78275" TargetMode="External"/><Relationship Id="rId42" Type="http://schemas.openxmlformats.org/officeDocument/2006/relationships/hyperlink" Target="http://www.psp.cz/eknih/2017ps/stenprot/040schuz/40-1.html" TargetMode="External"/><Relationship Id="rId47" Type="http://schemas.openxmlformats.org/officeDocument/2006/relationships/hyperlink" Target="https://senat.cz/xqw/xervlet/pssenat/eurovoc?de=171780" TargetMode="External"/><Relationship Id="rId50" Type="http://schemas.openxmlformats.org/officeDocument/2006/relationships/hyperlink" Target="https://senat.cz/xqw/xervlet/pssenat/eurovoc?de=7114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psp.cz/sqw/historie.sqw?O=8&amp;T=207" TargetMode="External"/><Relationship Id="rId12" Type="http://schemas.openxmlformats.org/officeDocument/2006/relationships/hyperlink" Target="http://www.psp.cz/eknih/2017ps/stenprot/027schuz/27-2.html" TargetMode="External"/><Relationship Id="rId17" Type="http://schemas.openxmlformats.org/officeDocument/2006/relationships/hyperlink" Target="http://www.psp.cz/sqw/text/tiskt.sqw?o=8&amp;ct=207&amp;ct1=2" TargetMode="External"/><Relationship Id="rId25" Type="http://schemas.openxmlformats.org/officeDocument/2006/relationships/hyperlink" Target="http://www.psp.cz/sqw/hlasy.sqw?G=71519" TargetMode="External"/><Relationship Id="rId33" Type="http://schemas.openxmlformats.org/officeDocument/2006/relationships/hyperlink" Target="https://www.senat.cz/xqw/xervlet/pssenat/htmlhled?action=doc&amp;value=93342" TargetMode="External"/><Relationship Id="rId38" Type="http://schemas.openxmlformats.org/officeDocument/2006/relationships/hyperlink" Target="http://www.psp.cz/sqw/historie.sqw?O=8&amp;T=207" TargetMode="External"/><Relationship Id="rId46" Type="http://schemas.openxmlformats.org/officeDocument/2006/relationships/hyperlink" Target="https://senat.cz/xqw/xervlet/pssenat/eurovoc?de=1021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500&amp;o=8" TargetMode="External"/><Relationship Id="rId20" Type="http://schemas.openxmlformats.org/officeDocument/2006/relationships/hyperlink" Target="http://www.psp.cz/eknih/2017ps/stenprot/034schuz/34-2.html" TargetMode="External"/><Relationship Id="rId29" Type="http://schemas.openxmlformats.org/officeDocument/2006/relationships/hyperlink" Target="https://www.senat.cz/xqw/xervlet/pssenat/htmlhled?action=doc&amp;value=93297" TargetMode="External"/><Relationship Id="rId41" Type="http://schemas.openxmlformats.org/officeDocument/2006/relationships/hyperlink" Target="http://www.psp.cz/sqw/text/tiskt.sqw?o=8&amp;ct=207&amp;ct1=7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225" TargetMode="External"/><Relationship Id="rId11" Type="http://schemas.openxmlformats.org/officeDocument/2006/relationships/hyperlink" Target="http://www.psp.cz/sqw/hp.sqw?k=4000&amp;o=8" TargetMode="External"/><Relationship Id="rId24" Type="http://schemas.openxmlformats.org/officeDocument/2006/relationships/hyperlink" Target="http://www.psp.cz/eknih/2017ps/stenprot/035schuz/35-11.html" TargetMode="External"/><Relationship Id="rId32" Type="http://schemas.openxmlformats.org/officeDocument/2006/relationships/hyperlink" Target="https://www.senat.cz/senatori/index.php?lng=cz&amp;ke_dni=03.12.2019&amp;par_3=270" TargetMode="External"/><Relationship Id="rId37" Type="http://schemas.openxmlformats.org/officeDocument/2006/relationships/hyperlink" Target="https://senat.cz/xqw/xervlet/pssenat/hlasy?G=18520&amp;O=12" TargetMode="External"/><Relationship Id="rId40" Type="http://schemas.openxmlformats.org/officeDocument/2006/relationships/hyperlink" Target="http://www.psp.cz/sqw/text/tiskt.sqw?o=8&amp;ct=207&amp;ct1=6" TargetMode="External"/><Relationship Id="rId45" Type="http://schemas.openxmlformats.org/officeDocument/2006/relationships/hyperlink" Target="https://senat.cz/xqw/xervlet/pssenat/eurovoc?de=161403" TargetMode="External"/><Relationship Id="rId53" Type="http://schemas.openxmlformats.org/officeDocument/2006/relationships/hyperlink" Target="https://senat.cz/xqw/xervlet/pssenat/eurovoc?de=9105" TargetMode="External"/><Relationship Id="rId5" Type="http://schemas.openxmlformats.org/officeDocument/2006/relationships/hyperlink" Target="https://senat.cz/xqw/webdav/pssenat/original/93225/78170" TargetMode="External"/><Relationship Id="rId15" Type="http://schemas.openxmlformats.org/officeDocument/2006/relationships/hyperlink" Target="http://www.psp.cz/sqw/text/tiskt.sqw?o=8&amp;ct=207&amp;ct1=1" TargetMode="External"/><Relationship Id="rId23" Type="http://schemas.openxmlformats.org/officeDocument/2006/relationships/hyperlink" Target="http://www.psp.cz/sqw/text/tiskt.sqw?o=8&amp;ct=207&amp;ct1=5" TargetMode="External"/><Relationship Id="rId28" Type="http://schemas.openxmlformats.org/officeDocument/2006/relationships/hyperlink" Target="https://www.senat.cz/senatori/index.php?lng=cz&amp;ke_dni=27.11.2019&amp;par_3=312" TargetMode="External"/><Relationship Id="rId36" Type="http://schemas.openxmlformats.org/officeDocument/2006/relationships/hyperlink" Target="https://www.senat.cz/xqw/xervlet/pssenat/hlasovani?action=steno&amp;O=12&amp;IS=6338&amp;D=11.12.2019" TargetMode="External"/><Relationship Id="rId49" Type="http://schemas.openxmlformats.org/officeDocument/2006/relationships/hyperlink" Target="https://senat.cz/xqw/xervlet/pssenat/eurovoc?de=100907" TargetMode="External"/><Relationship Id="rId10" Type="http://schemas.openxmlformats.org/officeDocument/2006/relationships/hyperlink" Target="https://www.psp.cz/sqw/detail.sqw?id=6477&amp;o=8" TargetMode="External"/><Relationship Id="rId19" Type="http://schemas.openxmlformats.org/officeDocument/2006/relationships/hyperlink" Target="http://www.psp.cz/sqw/text/tiskt.sqw?o=8&amp;ct=207&amp;ct1=3" TargetMode="External"/><Relationship Id="rId31" Type="http://schemas.openxmlformats.org/officeDocument/2006/relationships/hyperlink" Target="https://www.senat.cz/organy/index.php?lng=cz&amp;par_2=410&amp;ke_dni=03.12.2019&amp;O=12" TargetMode="External"/><Relationship Id="rId44" Type="http://schemas.openxmlformats.org/officeDocument/2006/relationships/hyperlink" Target="http://www.psp.cz/sqw/text/tiskt.sqw?o=8&amp;v=US&amp;ct=869" TargetMode="External"/><Relationship Id="rId52" Type="http://schemas.openxmlformats.org/officeDocument/2006/relationships/hyperlink" Target="https://senat.cz/xqw/xervlet/pssenat/eurovoc?de=1085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82" TargetMode="External"/><Relationship Id="rId14" Type="http://schemas.openxmlformats.org/officeDocument/2006/relationships/hyperlink" Target="https://www.psp.cz/sqw/hp.sqw?k=3500&amp;o=8" TargetMode="External"/><Relationship Id="rId22" Type="http://schemas.openxmlformats.org/officeDocument/2006/relationships/hyperlink" Target="https://www.psp.cz/sqw/hp.sqw?k=4000&amp;o=8" TargetMode="External"/><Relationship Id="rId27" Type="http://schemas.openxmlformats.org/officeDocument/2006/relationships/hyperlink" Target="https://www.senat.cz/organy/index.php?lng=cz&amp;par_2=409&amp;ke_dni=27.11.2019&amp;O=12" TargetMode="External"/><Relationship Id="rId30" Type="http://schemas.openxmlformats.org/officeDocument/2006/relationships/hyperlink" Target="https://senat.cz/xqw/webdav/pssenat/original/93297/78237" TargetMode="External"/><Relationship Id="rId35" Type="http://schemas.openxmlformats.org/officeDocument/2006/relationships/hyperlink" Target="https://www.senat.cz/xqw/xervlet/pssenat/prubeh?schuze=6338" TargetMode="External"/><Relationship Id="rId43" Type="http://schemas.openxmlformats.org/officeDocument/2006/relationships/hyperlink" Target="http://www.psp.cz/sqw/hlasy.sqw?G=71974" TargetMode="External"/><Relationship Id="rId48" Type="http://schemas.openxmlformats.org/officeDocument/2006/relationships/hyperlink" Target="https://senat.cz/xqw/xervlet/pssenat/eurovoc?de=171898" TargetMode="External"/><Relationship Id="rId8" Type="http://schemas.openxmlformats.org/officeDocument/2006/relationships/hyperlink" Target="http://www.psp.cz/sqw/text/tiskt.sqw?O=8&amp;CT=207&amp;CT1=0" TargetMode="External"/><Relationship Id="rId51" Type="http://schemas.openxmlformats.org/officeDocument/2006/relationships/hyperlink" Target="https://senat.cz/xqw/xervlet/pssenat/eurovoc?de=16172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1322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2021-08-04T18:22:00Z</dcterms:created>
  <dcterms:modified xsi:type="dcterms:W3CDTF">2021-08-04T18:22:00Z</dcterms:modified>
</cp:coreProperties>
</file>