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3F14" w14:textId="77777777" w:rsidR="00113F69" w:rsidRDefault="00113F69" w:rsidP="00113F6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227</w:t>
        </w:r>
      </w:hyperlink>
      <w:r>
        <w:rPr>
          <w:rFonts w:ascii="Georgia" w:hAnsi="Georgia"/>
          <w:color w:val="000000"/>
          <w:sz w:val="58"/>
          <w:szCs w:val="58"/>
        </w:rPr>
        <w:br/>
        <w:t>(337 kB)</w:t>
      </w:r>
      <w:r>
        <w:rPr>
          <w:rFonts w:ascii="Georgia" w:hAnsi="Georgia"/>
          <w:color w:val="000000"/>
          <w:sz w:val="58"/>
          <w:szCs w:val="58"/>
        </w:rPr>
        <w:br/>
        <w:t>Návrh zákona o kompenzačním bonusu v souvislosti s krizovými opatřeními v souvislosti s výskytem koronaviru SARS 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F7AAE04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0072C1CC" w14:textId="77777777" w:rsidR="00113F69" w:rsidRDefault="00113F69" w:rsidP="00113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D8169A1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kompenzačním bonusu v souv. s krizovými opatřeními</w:t>
      </w:r>
    </w:p>
    <w:p w14:paraId="78BE1A01" w14:textId="77777777" w:rsidR="00113F69" w:rsidRDefault="00113F69" w:rsidP="00113F69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808/0</w:t>
        </w:r>
      </w:hyperlink>
      <w:r>
        <w:rPr>
          <w:rFonts w:ascii="Arial" w:hAnsi="Arial" w:cs="Arial"/>
          <w:color w:val="444444"/>
          <w:sz w:val="18"/>
          <w:szCs w:val="18"/>
        </w:rPr>
        <w:t> dne 1.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FF89FD6" w14:textId="77777777" w:rsidR="00113F69" w:rsidRDefault="00113F69" w:rsidP="00113F6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701897CD" w14:textId="77777777" w:rsidR="00113F69" w:rsidRDefault="00113F69" w:rsidP="00113F69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84831D" w14:textId="77777777" w:rsidR="00113F69" w:rsidRDefault="00113F69" w:rsidP="00113F6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b/>
          <w:bCs/>
          <w:color w:val="444444"/>
          <w:sz w:val="18"/>
          <w:szCs w:val="18"/>
        </w:rPr>
        <w:t>revokováno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8A6E240" w14:textId="77777777" w:rsidR="00113F69" w:rsidRDefault="00113F69" w:rsidP="00113F6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428EB0" w14:textId="77777777" w:rsidR="00113F69" w:rsidRDefault="00113F69" w:rsidP="00113F6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7. 4. 2020 poslancům jako sněmovní dokument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568BCD2" w14:textId="77777777" w:rsidR="00113F69" w:rsidRDefault="00113F69" w:rsidP="00113F6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1023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E2097AF" w14:textId="77777777" w:rsidR="00113F69" w:rsidRDefault="00113F69" w:rsidP="00113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367F4C9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8.4.2020.</w:t>
      </w:r>
    </w:p>
    <w:p w14:paraId="46267F30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8.5.2020.</w:t>
      </w:r>
    </w:p>
    <w:p w14:paraId="4DEA28CE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8.4.2020.</w:t>
      </w:r>
    </w:p>
    <w:p w14:paraId="2B2C54E8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9.4.2020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EC21B9A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7A9BC2F" w14:textId="77777777" w:rsidR="00113F69" w:rsidRDefault="00113F69" w:rsidP="00113F69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5A53DBA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6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F3DDC90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4371E8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D7592D9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9.4.2020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28F3FD6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C90C6A4" w14:textId="77777777" w:rsidR="00113F69" w:rsidRDefault="00113F69" w:rsidP="00113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9214983" w14:textId="77777777" w:rsidR="00113F69" w:rsidRDefault="00113F69" w:rsidP="00113F69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9.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9.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9. 4. 2020.</w:t>
      </w:r>
    </w:p>
    <w:p w14:paraId="7D0DE873" w14:textId="77777777" w:rsidR="00113F69" w:rsidRDefault="00113F69" w:rsidP="00113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99B7705" w14:textId="77777777" w:rsidR="00113F69" w:rsidRDefault="00113F69" w:rsidP="00113F69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7C31BC60" w14:textId="77777777" w:rsidR="00113F69" w:rsidRDefault="00113F69" w:rsidP="00113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zrovnoprávnění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osoba samostatně výdělečně činná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samostatná výdělečná činnost</w:t>
        </w:r>
      </w:hyperlink>
    </w:p>
    <w:p w14:paraId="676A2A3C" w14:textId="451FA4AF" w:rsidR="001B3B50" w:rsidRPr="00113F69" w:rsidRDefault="001B3B50" w:rsidP="00113F69"/>
    <w:sectPr w:rsidR="001B3B50" w:rsidRPr="00113F6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6D"/>
    <w:multiLevelType w:val="multilevel"/>
    <w:tmpl w:val="68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139C2"/>
    <w:multiLevelType w:val="multilevel"/>
    <w:tmpl w:val="2CB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E3F1D"/>
    <w:multiLevelType w:val="multilevel"/>
    <w:tmpl w:val="1F8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C6304"/>
    <w:multiLevelType w:val="multilevel"/>
    <w:tmpl w:val="986E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08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sd.sqw?cd=5603&amp;o=8" TargetMode="External"/><Relationship Id="rId26" Type="http://schemas.openxmlformats.org/officeDocument/2006/relationships/hyperlink" Target="https://www.senat.cz/senatori/index.php?lng=cz&amp;ke_dni=09.04.2020&amp;par_3=310" TargetMode="External"/><Relationship Id="rId39" Type="http://schemas.openxmlformats.org/officeDocument/2006/relationships/hyperlink" Target="https://senat.cz/xqw/xervlet/pssenat/eurovoc?de=1116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organy/index.php?lng=cz&amp;par_2=410&amp;ke_dni=09.04.2020&amp;O=12" TargetMode="External"/><Relationship Id="rId34" Type="http://schemas.openxmlformats.org/officeDocument/2006/relationships/hyperlink" Target="https://www.senat.cz/xqw/xervlet/pssenat/hlasa?O=12&amp;H=7&amp;T=227&amp;S=1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808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eknih/2017ps/stenprot/044schuz/44-1.html" TargetMode="External"/><Relationship Id="rId25" Type="http://schemas.openxmlformats.org/officeDocument/2006/relationships/hyperlink" Target="https://www.senat.cz/organy/index.php?lng=cz&amp;par_2=409&amp;ke_dni=09.04.2020&amp;O=12" TargetMode="External"/><Relationship Id="rId33" Type="http://schemas.openxmlformats.org/officeDocument/2006/relationships/hyperlink" Target="https://senat.cz/xqw/webdav/pssenat/original/94467/79236" TargetMode="External"/><Relationship Id="rId38" Type="http://schemas.openxmlformats.org/officeDocument/2006/relationships/hyperlink" Target="https://senat.cz/xqw/xervlet/pssenat/eurovoc?de=1604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808&amp;ct1=2" TargetMode="External"/><Relationship Id="rId20" Type="http://schemas.openxmlformats.org/officeDocument/2006/relationships/hyperlink" Target="http://www.psp.cz/sqw/text/tiskt.sqw?o=8&amp;v=US&amp;ct=1023" TargetMode="External"/><Relationship Id="rId29" Type="http://schemas.openxmlformats.org/officeDocument/2006/relationships/hyperlink" Target="https://www.senat.cz/xqw/xervlet/pssenat/prubeh?schuze=64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21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senat.cz/xqw/webdav/pssenat/original/94439/79214" TargetMode="External"/><Relationship Id="rId32" Type="http://schemas.openxmlformats.org/officeDocument/2006/relationships/hyperlink" Target="https://www.senat.cz/xqw/xervlet/pssenat/hlasa?O=12&amp;H=5&amp;T=227&amp;S=19" TargetMode="External"/><Relationship Id="rId37" Type="http://schemas.openxmlformats.org/officeDocument/2006/relationships/hyperlink" Target="https://senat.cz/xqw/xervlet/pssenat/eurovoc?de=9018" TargetMode="External"/><Relationship Id="rId40" Type="http://schemas.openxmlformats.org/officeDocument/2006/relationships/hyperlink" Target="https://senat.cz/xqw/xervlet/pssenat/eurovoc?de=9583" TargetMode="External"/><Relationship Id="rId5" Type="http://schemas.openxmlformats.org/officeDocument/2006/relationships/hyperlink" Target="https://senat.cz/xqw/webdav/pssenat/original/94421/79196" TargetMode="External"/><Relationship Id="rId15" Type="http://schemas.openxmlformats.org/officeDocument/2006/relationships/hyperlink" Target="https://www.psp.cz/sqw/hp.sqw?k=3400&amp;o=8" TargetMode="External"/><Relationship Id="rId23" Type="http://schemas.openxmlformats.org/officeDocument/2006/relationships/hyperlink" Target="https://www.senat.cz/xqw/xervlet/pssenat/htmlhled?action=doc&amp;value=94439" TargetMode="External"/><Relationship Id="rId28" Type="http://schemas.openxmlformats.org/officeDocument/2006/relationships/hyperlink" Target="https://senat.cz/xqw/webdav/pssenat/original/94440/79215" TargetMode="External"/><Relationship Id="rId36" Type="http://schemas.openxmlformats.org/officeDocument/2006/relationships/hyperlink" Target="http://www.psp.cz/sqw/sbirka.sqw?O=8&amp;T=808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://www.psp.cz/sqw/hlasy.sqw?G=72553" TargetMode="External"/><Relationship Id="rId31" Type="http://schemas.openxmlformats.org/officeDocument/2006/relationships/hyperlink" Target="https://senat.cz/xqw/webdav/pssenat/original/94464/79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08&amp;ct1=1" TargetMode="External"/><Relationship Id="rId22" Type="http://schemas.openxmlformats.org/officeDocument/2006/relationships/hyperlink" Target="https://www.senat.cz/senatori/index.php?lng=cz&amp;ke_dni=09.04.2020&amp;par_3=295" TargetMode="External"/><Relationship Id="rId27" Type="http://schemas.openxmlformats.org/officeDocument/2006/relationships/hyperlink" Target="https://www.senat.cz/xqw/xervlet/pssenat/htmlhled?action=doc&amp;value=94440" TargetMode="External"/><Relationship Id="rId30" Type="http://schemas.openxmlformats.org/officeDocument/2006/relationships/hyperlink" Target="https://www.senat.cz/xqw/xervlet/pssenat/hlasovani?action=steno&amp;O=12&amp;IS=6421&amp;D=09.04.2020" TargetMode="External"/><Relationship Id="rId35" Type="http://schemas.openxmlformats.org/officeDocument/2006/relationships/hyperlink" Target="http://www.psp.cz/sqw/historie.sqw?O=8&amp;T=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1035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2021-08-02T15:56:00Z</dcterms:created>
  <dcterms:modified xsi:type="dcterms:W3CDTF">2021-08-02T15:56:00Z</dcterms:modified>
</cp:coreProperties>
</file>