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1360" w14:textId="77777777" w:rsidR="00047278" w:rsidRDefault="00047278" w:rsidP="00047278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226</w:t>
        </w:r>
      </w:hyperlink>
      <w:r>
        <w:rPr>
          <w:rFonts w:ascii="Georgia" w:hAnsi="Georgia"/>
          <w:color w:val="000000"/>
          <w:sz w:val="58"/>
          <w:szCs w:val="58"/>
        </w:rPr>
        <w:br/>
        <w:t>(324 kB)</w:t>
      </w:r>
      <w:r>
        <w:rPr>
          <w:rFonts w:ascii="Georgia" w:hAnsi="Georgia"/>
          <w:color w:val="000000"/>
          <w:sz w:val="58"/>
          <w:szCs w:val="58"/>
        </w:rPr>
        <w:br/>
        <w:t>Návrh zákona o některých úpravách v oblasti dávek státní sociální podpory a příspěvku na péči v souvislosti s nouzovým stavem při epidemii v roce 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20D412C8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práce a sociálních věcí Jana Maláčová.</w:t>
      </w:r>
    </w:p>
    <w:p w14:paraId="02E15262" w14:textId="77777777" w:rsidR="00047278" w:rsidRDefault="00047278" w:rsidP="0004727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9223745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798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Vl.n.z. o úpravách v oblasti dávek státní soc. podpory</w:t>
      </w:r>
    </w:p>
    <w:p w14:paraId="50AF185A" w14:textId="77777777" w:rsidR="00047278" w:rsidRDefault="00047278" w:rsidP="00047278">
      <w:pPr>
        <w:pStyle w:val="NormalWeb"/>
        <w:numPr>
          <w:ilvl w:val="0"/>
          <w:numId w:val="1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798/0</w:t>
        </w:r>
      </w:hyperlink>
      <w:r>
        <w:rPr>
          <w:rFonts w:ascii="Arial" w:hAnsi="Arial" w:cs="Arial"/>
          <w:color w:val="444444"/>
          <w:sz w:val="18"/>
          <w:szCs w:val="18"/>
        </w:rPr>
        <w:t> dne 27. 3.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31. 3.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8460DB5" w14:textId="77777777" w:rsidR="00047278" w:rsidRDefault="00047278" w:rsidP="00047278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31. 3.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Mgr. Jana Pastuchová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</w:p>
    <w:p w14:paraId="6288D0DD" w14:textId="77777777" w:rsidR="00047278" w:rsidRDefault="00047278" w:rsidP="00047278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35C18EA5" w14:textId="77777777" w:rsidR="00047278" w:rsidRDefault="00047278" w:rsidP="00047278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7. 4.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798/1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(doporučuje schválit)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D8A1A0B" w14:textId="77777777" w:rsidR="00047278" w:rsidRDefault="00047278" w:rsidP="0004727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6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7. 4. 2020</w:t>
        </w:r>
      </w:hyperlink>
      <w:r>
        <w:rPr>
          <w:rFonts w:ascii="Arial" w:hAnsi="Arial" w:cs="Arial"/>
          <w:color w:val="444444"/>
          <w:sz w:val="18"/>
          <w:szCs w:val="18"/>
        </w:rPr>
        <w:t> 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7.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7. 4. 2020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5601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6160A7D" w14:textId="77777777" w:rsidR="00047278" w:rsidRDefault="00047278" w:rsidP="00047278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7. 4. 2020 na 44.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76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1025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669D25DD" w14:textId="77777777" w:rsidR="00047278" w:rsidRDefault="00047278" w:rsidP="0004727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35C281ED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8.4.2020.</w:t>
      </w:r>
    </w:p>
    <w:p w14:paraId="01FF377E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8.5.2020.</w:t>
      </w:r>
    </w:p>
    <w:p w14:paraId="3700A0CF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8.4.2020.</w:t>
      </w:r>
    </w:p>
    <w:p w14:paraId="2E25FC58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zdravotnictví a sociální politiku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doc. MUDr. Peter Koliba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9.4.2020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84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226/1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024E8FF8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Další výbory:</w:t>
      </w:r>
    </w:p>
    <w:p w14:paraId="1AF5C1F6" w14:textId="77777777" w:rsidR="00047278" w:rsidRDefault="00047278" w:rsidP="00047278">
      <w:pPr>
        <w:numPr>
          <w:ilvl w:val="0"/>
          <w:numId w:val="3"/>
        </w:numPr>
        <w:spacing w:before="100" w:beforeAutospacing="1" w:after="100" w:afterAutospacing="1" w:line="240" w:lineRule="auto"/>
        <w:ind w:left="960"/>
        <w:rPr>
          <w:rFonts w:ascii="Arial" w:hAnsi="Arial" w:cs="Arial"/>
          <w:color w:val="444444"/>
          <w:sz w:val="18"/>
          <w:szCs w:val="18"/>
        </w:rPr>
      </w:pP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Ústavně-právní výbor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Šárka Jelínková</w:t>
        </w:r>
      </w:hyperlink>
      <w:r>
        <w:rPr>
          <w:rFonts w:ascii="Arial" w:hAnsi="Arial" w:cs="Arial"/>
          <w:color w:val="444444"/>
          <w:sz w:val="18"/>
          <w:szCs w:val="18"/>
        </w:rPr>
        <w:t>, přijal k tomuto tisku dne 9.4.2020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83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226/2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611EBBEE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2064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9.4.2020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31C87D4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Svým </w:t>
      </w:r>
      <w:hyperlink r:id="rId29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342,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8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2893BF36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9.4.2020 vrátil Senát tisk do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471B435F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32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160/2020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7BF47BA9" w14:textId="77777777" w:rsidR="00047278" w:rsidRDefault="00047278" w:rsidP="0004727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6D38EEAA" w14:textId="77777777" w:rsidR="00047278" w:rsidRDefault="00047278" w:rsidP="00047278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9. 4.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9. 4.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9. 4. 2020.</w:t>
      </w:r>
    </w:p>
    <w:p w14:paraId="3C28DBBB" w14:textId="77777777" w:rsidR="00047278" w:rsidRDefault="00047278" w:rsidP="00047278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06826509" w14:textId="77777777" w:rsidR="00047278" w:rsidRDefault="00047278" w:rsidP="00047278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14. 4. 2020.</w:t>
      </w:r>
    </w:p>
    <w:p w14:paraId="536AC46A" w14:textId="77777777" w:rsidR="00047278" w:rsidRDefault="00047278" w:rsidP="00047278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rodinné přídavky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dávky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sociální zabezpečení</w:t>
        </w:r>
      </w:hyperlink>
    </w:p>
    <w:p w14:paraId="676A2A3C" w14:textId="451FA4AF" w:rsidR="001B3B50" w:rsidRPr="00047278" w:rsidRDefault="001B3B50" w:rsidP="00047278"/>
    <w:sectPr w:rsidR="001B3B50" w:rsidRPr="00047278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F3AFF"/>
    <w:multiLevelType w:val="multilevel"/>
    <w:tmpl w:val="18864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60B2E"/>
    <w:multiLevelType w:val="multilevel"/>
    <w:tmpl w:val="09F0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342C04"/>
    <w:multiLevelType w:val="multilevel"/>
    <w:tmpl w:val="C624F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A7688"/>
    <w:multiLevelType w:val="multilevel"/>
    <w:tmpl w:val="44D0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47278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04B41"/>
    <w:rsid w:val="002130C9"/>
    <w:rsid w:val="0021393E"/>
    <w:rsid w:val="00214D86"/>
    <w:rsid w:val="00214FCD"/>
    <w:rsid w:val="00217A06"/>
    <w:rsid w:val="00223335"/>
    <w:rsid w:val="00224A8F"/>
    <w:rsid w:val="00225DBD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791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BB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D1E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D26C3"/>
    <w:rsid w:val="008D796F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D7CF7"/>
    <w:rsid w:val="00AE01F1"/>
    <w:rsid w:val="00AE0C6F"/>
    <w:rsid w:val="00AE0EFB"/>
    <w:rsid w:val="00AE4FD6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59EC"/>
    <w:rsid w:val="00CA2B62"/>
    <w:rsid w:val="00CA57FE"/>
    <w:rsid w:val="00CB16F6"/>
    <w:rsid w:val="00CB1C61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450E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7E0A"/>
    <w:rsid w:val="00FB1A0F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798&amp;CT1=0" TargetMode="External"/><Relationship Id="rId13" Type="http://schemas.openxmlformats.org/officeDocument/2006/relationships/hyperlink" Target="https://www.psp.cz/sqw/hp.sqw?k=4300&amp;o=8" TargetMode="External"/><Relationship Id="rId18" Type="http://schemas.openxmlformats.org/officeDocument/2006/relationships/hyperlink" Target="http://www.psp.cz/sqw/text/tiskt.sqw?o=8&amp;v=US&amp;ct=1025" TargetMode="External"/><Relationship Id="rId26" Type="http://schemas.openxmlformats.org/officeDocument/2006/relationships/hyperlink" Target="https://senat.cz/xqw/webdav/pssenat/original/94444/7921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4435" TargetMode="External"/><Relationship Id="rId34" Type="http://schemas.openxmlformats.org/officeDocument/2006/relationships/hyperlink" Target="https://senat.cz/xqw/xervlet/pssenat/eurovoc?de=102936" TargetMode="External"/><Relationship Id="rId7" Type="http://schemas.openxmlformats.org/officeDocument/2006/relationships/hyperlink" Target="http://www.psp.cz/sqw/historie.sqw?O=8&amp;T=798" TargetMode="External"/><Relationship Id="rId12" Type="http://schemas.openxmlformats.org/officeDocument/2006/relationships/hyperlink" Target="https://www.psp.cz/sqw/hp.sqw?k=4300&amp;o=8" TargetMode="External"/><Relationship Id="rId17" Type="http://schemas.openxmlformats.org/officeDocument/2006/relationships/hyperlink" Target="http://www.psp.cz/sqw/hlasy.sqw?G=72574" TargetMode="External"/><Relationship Id="rId25" Type="http://schemas.openxmlformats.org/officeDocument/2006/relationships/hyperlink" Target="https://www.senat.cz/xqw/xervlet/pssenat/htmlhled?action=doc&amp;value=94444" TargetMode="External"/><Relationship Id="rId33" Type="http://schemas.openxmlformats.org/officeDocument/2006/relationships/hyperlink" Target="https://senat.cz/xqw/xervlet/pssenat/eurovoc?de=211427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5601&amp;o=8" TargetMode="External"/><Relationship Id="rId20" Type="http://schemas.openxmlformats.org/officeDocument/2006/relationships/hyperlink" Target="https://www.senat.cz/senatori/index.php?lng=cz&amp;ke_dni=09.04.2020&amp;par_3=291" TargetMode="External"/><Relationship Id="rId29" Type="http://schemas.openxmlformats.org/officeDocument/2006/relationships/hyperlink" Target="https://senat.cz/xqw/webdav/pssenat/original/94470/792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4420" TargetMode="External"/><Relationship Id="rId11" Type="http://schemas.openxmlformats.org/officeDocument/2006/relationships/hyperlink" Target="https://www.psp.cz/sqw/detail.sqw?id=6225&amp;o=8" TargetMode="External"/><Relationship Id="rId24" Type="http://schemas.openxmlformats.org/officeDocument/2006/relationships/hyperlink" Target="https://www.senat.cz/senatori/index.php?lng=cz&amp;ke_dni=09.04.2020&amp;par_3=309" TargetMode="External"/><Relationship Id="rId32" Type="http://schemas.openxmlformats.org/officeDocument/2006/relationships/hyperlink" Target="http://www.psp.cz/sqw/sbirka.sqw?O=8&amp;T=798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senat.cz/xqw/webdav/pssenat/original/94420/79195" TargetMode="External"/><Relationship Id="rId15" Type="http://schemas.openxmlformats.org/officeDocument/2006/relationships/hyperlink" Target="http://www.psp.cz/eknih/2017ps/stenprot/044schuz/44-1.html" TargetMode="External"/><Relationship Id="rId23" Type="http://schemas.openxmlformats.org/officeDocument/2006/relationships/hyperlink" Target="https://www.senat.cz/organy/index.php?lng=cz&amp;par_2=409&amp;ke_dni=09.04.2020&amp;O=12" TargetMode="External"/><Relationship Id="rId28" Type="http://schemas.openxmlformats.org/officeDocument/2006/relationships/hyperlink" Target="https://www.senat.cz/xqw/xervlet/pssenat/hlasovani?action=steno&amp;O=12&amp;IS=6421&amp;D=09.04.2020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psp.cz/sqw/hp.sqw?k=99&amp;ido=172&amp;td=14&amp;cu=44" TargetMode="External"/><Relationship Id="rId19" Type="http://schemas.openxmlformats.org/officeDocument/2006/relationships/hyperlink" Target="https://www.senat.cz/organy/index.php?lng=cz&amp;par_2=415&amp;ke_dni=09.04.2020&amp;O=12" TargetMode="External"/><Relationship Id="rId31" Type="http://schemas.openxmlformats.org/officeDocument/2006/relationships/hyperlink" Target="http://www.psp.cz/sqw/historie.sqw?O=8&amp;T=79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798&amp;ct1=1" TargetMode="External"/><Relationship Id="rId22" Type="http://schemas.openxmlformats.org/officeDocument/2006/relationships/hyperlink" Target="https://senat.cz/xqw/webdav/pssenat/original/94435/79210" TargetMode="External"/><Relationship Id="rId27" Type="http://schemas.openxmlformats.org/officeDocument/2006/relationships/hyperlink" Target="https://www.senat.cz/xqw/xervlet/pssenat/prubeh?schuze=6421" TargetMode="External"/><Relationship Id="rId30" Type="http://schemas.openxmlformats.org/officeDocument/2006/relationships/hyperlink" Target="https://www.senat.cz/xqw/xervlet/pssenat/hlasa?O=12&amp;H=8&amp;T=226&amp;S=19" TargetMode="External"/><Relationship Id="rId35" Type="http://schemas.openxmlformats.org/officeDocument/2006/relationships/hyperlink" Target="https://senat.cz/xqw/xervlet/pssenat/eurovoc?de=68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916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2021-08-02T15:55:00Z</dcterms:created>
  <dcterms:modified xsi:type="dcterms:W3CDTF">2021-08-02T15:55:00Z</dcterms:modified>
</cp:coreProperties>
</file>