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ED79" w14:textId="77777777" w:rsidR="000A4A07" w:rsidRDefault="000A4A07" w:rsidP="000A4A0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303</w:t>
        </w:r>
      </w:hyperlink>
      <w:r>
        <w:rPr>
          <w:rFonts w:ascii="Georgia" w:hAnsi="Georgia"/>
          <w:color w:val="000000"/>
          <w:sz w:val="58"/>
          <w:szCs w:val="58"/>
        </w:rPr>
        <w:br/>
        <w:t>(282 kB)</w:t>
      </w:r>
      <w:r>
        <w:rPr>
          <w:rFonts w:ascii="Georgia" w:hAnsi="Georgia"/>
          <w:color w:val="000000"/>
          <w:sz w:val="58"/>
          <w:szCs w:val="58"/>
        </w:rPr>
        <w:br/>
        <w:t>Návrh zákona o zvláštních způsobech hlasování ve volbách do zastupitelstev krajů a do Senátu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2AE0AAE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19DC993E" w14:textId="77777777" w:rsidR="000A4A07" w:rsidRDefault="000A4A07" w:rsidP="000A4A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EEFA5E2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971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zvl.způsobech hlasování do zastup.krajů a do Senátu</w:t>
      </w:r>
    </w:p>
    <w:p w14:paraId="0ABB9816" w14:textId="77777777" w:rsidR="000A4A07" w:rsidRDefault="000A4A07" w:rsidP="000A4A07">
      <w:pPr>
        <w:pStyle w:val="NormalWeb"/>
        <w:numPr>
          <w:ilvl w:val="0"/>
          <w:numId w:val="37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971/0</w:t>
        </w:r>
      </w:hyperlink>
      <w:r>
        <w:rPr>
          <w:rFonts w:ascii="Arial" w:hAnsi="Arial" w:cs="Arial"/>
          <w:color w:val="444444"/>
          <w:sz w:val="18"/>
          <w:szCs w:val="18"/>
        </w:rPr>
        <w:t> dne 17. 8.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17. 8.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9C63452" w14:textId="77777777" w:rsidR="000A4A07" w:rsidRDefault="000A4A07" w:rsidP="000A4A07">
      <w:pPr>
        <w:pStyle w:val="NormalWeb"/>
        <w:numPr>
          <w:ilvl w:val="0"/>
          <w:numId w:val="3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17. 8.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Marek Výborný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</w:p>
    <w:p w14:paraId="23D20DB3" w14:textId="77777777" w:rsidR="000A4A07" w:rsidRDefault="000A4A07" w:rsidP="000A4A07">
      <w:pPr>
        <w:pStyle w:val="document-log-item"/>
        <w:numPr>
          <w:ilvl w:val="0"/>
          <w:numId w:val="37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C6452AF" w14:textId="77777777" w:rsidR="000A4A07" w:rsidRDefault="000A4A07" w:rsidP="000A4A07">
      <w:pPr>
        <w:pStyle w:val="document-log-item"/>
        <w:numPr>
          <w:ilvl w:val="1"/>
          <w:numId w:val="38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18. 8.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971/1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C4E86E" w14:textId="77777777" w:rsidR="000A4A07" w:rsidRDefault="000A4A07" w:rsidP="000A4A07">
      <w:pPr>
        <w:pStyle w:val="NormalWeb"/>
        <w:numPr>
          <w:ilvl w:val="0"/>
          <w:numId w:val="3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19. 8. 2020</w:t>
        </w:r>
      </w:hyperlink>
      <w:r>
        <w:rPr>
          <w:rFonts w:ascii="Arial" w:hAnsi="Arial" w:cs="Arial"/>
          <w:color w:val="444444"/>
          <w:sz w:val="18"/>
          <w:szCs w:val="18"/>
        </w:rPr>
        <w:t> na 57.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19. 8. 2020 na 57.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6100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158A2C" w14:textId="77777777" w:rsidR="000A4A07" w:rsidRDefault="000A4A07" w:rsidP="000A4A07">
      <w:pPr>
        <w:pStyle w:val="NormalWeb"/>
        <w:numPr>
          <w:ilvl w:val="0"/>
          <w:numId w:val="3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19. 8. 2020 na 57.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1227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5627507" w14:textId="77777777" w:rsidR="000A4A07" w:rsidRDefault="000A4A07" w:rsidP="000A4A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D306C7B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19.8.2020.</w:t>
      </w:r>
    </w:p>
    <w:p w14:paraId="05BE711F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20.8.2020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303/1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6065BD8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116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20.8.2020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CFE6667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486,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AB5DD9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73C4558" w14:textId="77777777" w:rsidR="000A4A07" w:rsidRDefault="000A4A07" w:rsidP="000A4A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E3D1004" w14:textId="77777777" w:rsidR="000A4A07" w:rsidRDefault="000A4A07" w:rsidP="000A4A07">
      <w:pPr>
        <w:pStyle w:val="NormalWeb"/>
        <w:numPr>
          <w:ilvl w:val="0"/>
          <w:numId w:val="3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8.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21. 8.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21. 8. 2020.</w:t>
      </w:r>
    </w:p>
    <w:p w14:paraId="179C5B7F" w14:textId="77777777" w:rsidR="000A4A07" w:rsidRDefault="000A4A07" w:rsidP="000A4A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Sbírka zákonů</w:t>
      </w:r>
    </w:p>
    <w:p w14:paraId="646EDC25" w14:textId="77777777" w:rsidR="000A4A07" w:rsidRDefault="000A4A07" w:rsidP="000A4A07">
      <w:pPr>
        <w:pStyle w:val="NormalWeb"/>
        <w:numPr>
          <w:ilvl w:val="0"/>
          <w:numId w:val="4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24. 8. 2020.</w:t>
      </w:r>
    </w:p>
    <w:p w14:paraId="0C005C73" w14:textId="77777777" w:rsidR="000A4A07" w:rsidRDefault="000A4A07" w:rsidP="000A4A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místní 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parlamentní 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způsob hlasování</w:t>
        </w:r>
      </w:hyperlink>
    </w:p>
    <w:p w14:paraId="676A2A3C" w14:textId="451FA4AF" w:rsidR="001B3B50" w:rsidRPr="000A4A07" w:rsidRDefault="001B3B50" w:rsidP="000A4A07"/>
    <w:sectPr w:rsidR="001B3B50" w:rsidRPr="000A4A0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94EAC"/>
    <w:multiLevelType w:val="multilevel"/>
    <w:tmpl w:val="A8F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E7E91"/>
    <w:multiLevelType w:val="multilevel"/>
    <w:tmpl w:val="AEB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C7E01"/>
    <w:multiLevelType w:val="multilevel"/>
    <w:tmpl w:val="66A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16678"/>
    <w:multiLevelType w:val="multilevel"/>
    <w:tmpl w:val="C0A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43C38"/>
    <w:multiLevelType w:val="multilevel"/>
    <w:tmpl w:val="E41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05ADF"/>
    <w:multiLevelType w:val="multilevel"/>
    <w:tmpl w:val="DA9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72332"/>
    <w:multiLevelType w:val="multilevel"/>
    <w:tmpl w:val="EC1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A439E"/>
    <w:multiLevelType w:val="multilevel"/>
    <w:tmpl w:val="98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65832"/>
    <w:multiLevelType w:val="multilevel"/>
    <w:tmpl w:val="9FE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31754"/>
    <w:multiLevelType w:val="multilevel"/>
    <w:tmpl w:val="430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C642D"/>
    <w:multiLevelType w:val="multilevel"/>
    <w:tmpl w:val="CDDA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73511"/>
    <w:multiLevelType w:val="multilevel"/>
    <w:tmpl w:val="12C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74B92"/>
    <w:multiLevelType w:val="multilevel"/>
    <w:tmpl w:val="D38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0"/>
  </w:num>
  <w:num w:numId="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29"/>
  </w:num>
  <w:num w:numId="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2"/>
  </w:num>
  <w:num w:numId="11">
    <w:abstractNumId w:val="2"/>
  </w:num>
  <w:num w:numId="12">
    <w:abstractNumId w:val="18"/>
  </w:num>
  <w:num w:numId="1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0"/>
  </w:num>
  <w:num w:numId="15">
    <w:abstractNumId w:val="0"/>
  </w:num>
  <w:num w:numId="16">
    <w:abstractNumId w:val="28"/>
  </w:num>
  <w:num w:numId="17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1"/>
  </w:num>
  <w:num w:numId="19">
    <w:abstractNumId w:val="14"/>
  </w:num>
  <w:num w:numId="20">
    <w:abstractNumId w:val="24"/>
  </w:num>
  <w:num w:numId="2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6"/>
  </w:num>
  <w:num w:numId="23">
    <w:abstractNumId w:val="3"/>
  </w:num>
  <w:num w:numId="24">
    <w:abstractNumId w:val="6"/>
  </w:num>
  <w:num w:numId="25">
    <w:abstractNumId w:val="27"/>
  </w:num>
  <w:num w:numId="26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0"/>
  </w:num>
  <w:num w:numId="28">
    <w:abstractNumId w:val="16"/>
  </w:num>
  <w:num w:numId="29">
    <w:abstractNumId w:val="11"/>
  </w:num>
  <w:num w:numId="30">
    <w:abstractNumId w:val="21"/>
  </w:num>
  <w:num w:numId="31">
    <w:abstractNumId w:val="19"/>
  </w:num>
  <w:num w:numId="32">
    <w:abstractNumId w:val="23"/>
  </w:num>
  <w:num w:numId="33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12"/>
  </w:num>
  <w:num w:numId="36">
    <w:abstractNumId w:val="17"/>
  </w:num>
  <w:num w:numId="37">
    <w:abstractNumId w:val="13"/>
  </w:num>
  <w:num w:numId="3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25"/>
  </w:num>
  <w:num w:numId="4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971&amp;CT1=0" TargetMode="External"/><Relationship Id="rId13" Type="http://schemas.openxmlformats.org/officeDocument/2006/relationships/hyperlink" Target="https://www.psp.cz/sqw/hp.sqw?k=4000&amp;o=8" TargetMode="External"/><Relationship Id="rId18" Type="http://schemas.openxmlformats.org/officeDocument/2006/relationships/hyperlink" Target="http://www.psp.cz/sqw/text/tiskt.sqw?o=8&amp;v=US&amp;ct=1227" TargetMode="External"/><Relationship Id="rId26" Type="http://schemas.openxmlformats.org/officeDocument/2006/relationships/hyperlink" Target="https://www.senat.cz/xqw/xervlet/pssenat/hlasa?O=12&amp;H=12&amp;T=303&amp;S=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619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p.cz/sqw/historie.sqw?O=8&amp;T=971" TargetMode="External"/><Relationship Id="rId12" Type="http://schemas.openxmlformats.org/officeDocument/2006/relationships/hyperlink" Target="https://www.psp.cz/sqw/hp.sqw?k=4000&amp;o=8" TargetMode="External"/><Relationship Id="rId17" Type="http://schemas.openxmlformats.org/officeDocument/2006/relationships/hyperlink" Target="http://www.psp.cz/sqw/hlasy.sqw?G=73613" TargetMode="External"/><Relationship Id="rId25" Type="http://schemas.openxmlformats.org/officeDocument/2006/relationships/hyperlink" Target="https://senat.cz/xqw/webdav/pssenat/original/96200/8067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6100&amp;o=8" TargetMode="External"/><Relationship Id="rId20" Type="http://schemas.openxmlformats.org/officeDocument/2006/relationships/hyperlink" Target="https://www.senat.cz/senatori/index.php?lng=cz&amp;ke_dni=20.08.2020&amp;par_3=224" TargetMode="External"/><Relationship Id="rId29" Type="http://schemas.openxmlformats.org/officeDocument/2006/relationships/hyperlink" Target="https://senat.cz/xqw/xervlet/pssenat/eurovoc?de=70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177" TargetMode="External"/><Relationship Id="rId11" Type="http://schemas.openxmlformats.org/officeDocument/2006/relationships/hyperlink" Target="https://www.psp.cz/sqw/detail.sqw?id=6513&amp;o=8" TargetMode="External"/><Relationship Id="rId24" Type="http://schemas.openxmlformats.org/officeDocument/2006/relationships/hyperlink" Target="https://www.senat.cz/xqw/xervlet/pssenat/hlasovani?action=steno&amp;O=12&amp;IS=6500&amp;D=20.08.2020" TargetMode="External"/><Relationship Id="rId32" Type="http://schemas.openxmlformats.org/officeDocument/2006/relationships/hyperlink" Target="https://senat.cz/xqw/xervlet/pssenat/eurovoc?de=7274" TargetMode="External"/><Relationship Id="rId5" Type="http://schemas.openxmlformats.org/officeDocument/2006/relationships/hyperlink" Target="https://senat.cz/xqw/webdav/pssenat/original/96177/80655" TargetMode="External"/><Relationship Id="rId15" Type="http://schemas.openxmlformats.org/officeDocument/2006/relationships/hyperlink" Target="http://www.psp.cz/eknih/2017ps/stenprot/057schuz/57-1.html" TargetMode="External"/><Relationship Id="rId23" Type="http://schemas.openxmlformats.org/officeDocument/2006/relationships/hyperlink" Target="https://www.senat.cz/xqw/xervlet/pssenat/prubeh?schuze=6500" TargetMode="External"/><Relationship Id="rId28" Type="http://schemas.openxmlformats.org/officeDocument/2006/relationships/hyperlink" Target="https://senat.cz/xqw/xervlet/pssenat/eurovoc?de=108941" TargetMode="External"/><Relationship Id="rId10" Type="http://schemas.openxmlformats.org/officeDocument/2006/relationships/hyperlink" Target="http://www.psp.cz/sqw/hp.sqw?k=99&amp;ido=172&amp;td=14&amp;cu=65" TargetMode="External"/><Relationship Id="rId19" Type="http://schemas.openxmlformats.org/officeDocument/2006/relationships/hyperlink" Target="https://www.senat.cz/organy/index.php?lng=cz&amp;par_2=409&amp;ke_dni=20.08.2020&amp;O=12" TargetMode="External"/><Relationship Id="rId31" Type="http://schemas.openxmlformats.org/officeDocument/2006/relationships/hyperlink" Target="https://senat.cz/xqw/xervlet/pssenat/eurovoc?de=108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971&amp;ct1=1" TargetMode="External"/><Relationship Id="rId22" Type="http://schemas.openxmlformats.org/officeDocument/2006/relationships/hyperlink" Target="https://senat.cz/xqw/webdav/pssenat/original/96191/80669" TargetMode="External"/><Relationship Id="rId27" Type="http://schemas.openxmlformats.org/officeDocument/2006/relationships/hyperlink" Target="http://www.psp.cz/sqw/sbirka.sqw?O=8&amp;T=971" TargetMode="External"/><Relationship Id="rId30" Type="http://schemas.openxmlformats.org/officeDocument/2006/relationships/hyperlink" Target="https://senat.cz/xqw/xervlet/pssenat/eurovoc?de=105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2021-08-02T11:36:00Z</dcterms:created>
  <dcterms:modified xsi:type="dcterms:W3CDTF">2021-08-02T11:36:00Z</dcterms:modified>
</cp:coreProperties>
</file>