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BC6D" w14:textId="77777777" w:rsidR="0051391C" w:rsidRDefault="0051391C" w:rsidP="0051391C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304</w:t>
        </w:r>
      </w:hyperlink>
      <w:r>
        <w:rPr>
          <w:rFonts w:ascii="Georgia" w:hAnsi="Georgia"/>
          <w:color w:val="000000"/>
          <w:sz w:val="58"/>
          <w:szCs w:val="58"/>
        </w:rPr>
        <w:br/>
        <w:t>(354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561/2004 Sb., o předškolním, základním, středním, vyšším odborném a jiném vzdělávání (školský zákon),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7507C56" w14:textId="77777777" w:rsidR="0051391C" w:rsidRDefault="0051391C" w:rsidP="00513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školství, mládeže a tělovýchovy Robert Plaga.</w:t>
      </w:r>
    </w:p>
    <w:p w14:paraId="75BEC7CE" w14:textId="77777777" w:rsidR="0051391C" w:rsidRDefault="0051391C" w:rsidP="0051391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33041E80" w14:textId="77777777" w:rsidR="0051391C" w:rsidRDefault="0051391C" w:rsidP="00513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972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školský zákon</w:t>
      </w:r>
    </w:p>
    <w:p w14:paraId="4012E74C" w14:textId="77777777" w:rsidR="0051391C" w:rsidRDefault="0051391C" w:rsidP="0051391C">
      <w:pPr>
        <w:pStyle w:val="NormalWeb"/>
        <w:numPr>
          <w:ilvl w:val="0"/>
          <w:numId w:val="32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972/0</w:t>
        </w:r>
      </w:hyperlink>
      <w:r>
        <w:rPr>
          <w:rFonts w:ascii="Arial" w:hAnsi="Arial" w:cs="Arial"/>
          <w:color w:val="444444"/>
          <w:sz w:val="18"/>
          <w:szCs w:val="18"/>
        </w:rPr>
        <w:t> dne 17. 8.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17. 8.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0401D6F" w14:textId="77777777" w:rsidR="0051391C" w:rsidRDefault="0051391C" w:rsidP="0051391C">
      <w:pPr>
        <w:pStyle w:val="NormalWeb"/>
        <w:numPr>
          <w:ilvl w:val="0"/>
          <w:numId w:val="3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17. 8.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Ivo Pojezný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</w:p>
    <w:p w14:paraId="26B60876" w14:textId="77777777" w:rsidR="0051391C" w:rsidRDefault="0051391C" w:rsidP="0051391C">
      <w:pPr>
        <w:pStyle w:val="document-log-item"/>
        <w:numPr>
          <w:ilvl w:val="0"/>
          <w:numId w:val="3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06F683E" w14:textId="77777777" w:rsidR="0051391C" w:rsidRDefault="0051391C" w:rsidP="0051391C">
      <w:pPr>
        <w:pStyle w:val="document-log-item"/>
        <w:numPr>
          <w:ilvl w:val="1"/>
          <w:numId w:val="3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19. 8.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972/1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CFED00A" w14:textId="77777777" w:rsidR="0051391C" w:rsidRDefault="0051391C" w:rsidP="0051391C">
      <w:pPr>
        <w:pStyle w:val="NormalWeb"/>
        <w:numPr>
          <w:ilvl w:val="0"/>
          <w:numId w:val="3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3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19. 8. 2020</w:t>
        </w:r>
      </w:hyperlink>
      <w:r>
        <w:rPr>
          <w:rFonts w:ascii="Arial" w:hAnsi="Arial" w:cs="Arial"/>
          <w:color w:val="444444"/>
          <w:sz w:val="18"/>
          <w:szCs w:val="18"/>
        </w:rPr>
        <w:t> na 57.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19. 8. 2020 na 57.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19. 8. 2020 poslancům.</w:t>
      </w:r>
    </w:p>
    <w:p w14:paraId="167FEE58" w14:textId="77777777" w:rsidR="0051391C" w:rsidRDefault="0051391C" w:rsidP="0051391C">
      <w:pPr>
        <w:pStyle w:val="NormalWeb"/>
        <w:numPr>
          <w:ilvl w:val="0"/>
          <w:numId w:val="3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19. 8. 2020 na 57.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1224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4E77039" w14:textId="77777777" w:rsidR="0051391C" w:rsidRDefault="0051391C" w:rsidP="0051391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7DC914C4" w14:textId="77777777" w:rsidR="0051391C" w:rsidRDefault="0051391C" w:rsidP="00513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19.8.2020.</w:t>
      </w:r>
    </w:p>
    <w:p w14:paraId="262EB025" w14:textId="77777777" w:rsidR="0051391C" w:rsidRDefault="0051391C" w:rsidP="00513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18.9.2020.</w:t>
      </w:r>
    </w:p>
    <w:p w14:paraId="6828488A" w14:textId="77777777" w:rsidR="0051391C" w:rsidRDefault="0051391C" w:rsidP="00513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vzdělávání, vědu, kulturu, lidská práva a petice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 Ing. Jiří Drahoš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20.8.2020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133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304/1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C73D2D0" w14:textId="77777777" w:rsidR="0051391C" w:rsidRDefault="0051391C" w:rsidP="00513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326B58FE" w14:textId="77777777" w:rsidR="0051391C" w:rsidRDefault="0051391C" w:rsidP="0051391C">
      <w:pPr>
        <w:numPr>
          <w:ilvl w:val="0"/>
          <w:numId w:val="3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Michael Canov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20.8.2020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116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304/2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B41E39C" w14:textId="77777777" w:rsidR="0051391C" w:rsidRDefault="0051391C" w:rsidP="00513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7" w:anchor="b2116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20.8.2020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9C5C1A0" w14:textId="77777777" w:rsidR="0051391C" w:rsidRDefault="0051391C" w:rsidP="00513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489,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17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2A1C476" w14:textId="77777777" w:rsidR="0051391C" w:rsidRDefault="0051391C" w:rsidP="00513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349/2020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2FA923A" w14:textId="77777777" w:rsidR="0051391C" w:rsidRDefault="0051391C" w:rsidP="0051391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31C866C2" w14:textId="77777777" w:rsidR="0051391C" w:rsidRDefault="0051391C" w:rsidP="0051391C">
      <w:pPr>
        <w:pStyle w:val="NormalWeb"/>
        <w:numPr>
          <w:ilvl w:val="0"/>
          <w:numId w:val="3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21. 8.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21. 8.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21. 8. 2020.</w:t>
      </w:r>
    </w:p>
    <w:p w14:paraId="701AE6FB" w14:textId="77777777" w:rsidR="0051391C" w:rsidRDefault="0051391C" w:rsidP="0051391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531C2876" w14:textId="77777777" w:rsidR="0051391C" w:rsidRDefault="0051391C" w:rsidP="0051391C">
      <w:pPr>
        <w:pStyle w:val="NormalWeb"/>
        <w:numPr>
          <w:ilvl w:val="0"/>
          <w:numId w:val="3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24. 8. 2020.</w:t>
      </w:r>
    </w:p>
    <w:p w14:paraId="7A492BAD" w14:textId="77777777" w:rsidR="0051391C" w:rsidRDefault="0051391C" w:rsidP="0051391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distanční vzdělávání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epidemie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povinná školní docházka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programované vyučování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školní vzdělávání</w:t>
        </w:r>
      </w:hyperlink>
    </w:p>
    <w:p w14:paraId="676A2A3C" w14:textId="451FA4AF" w:rsidR="001B3B50" w:rsidRPr="0051391C" w:rsidRDefault="001B3B50" w:rsidP="0051391C"/>
    <w:sectPr w:rsidR="001B3B50" w:rsidRPr="0051391C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81D"/>
    <w:multiLevelType w:val="multilevel"/>
    <w:tmpl w:val="673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456"/>
    <w:multiLevelType w:val="multilevel"/>
    <w:tmpl w:val="6CE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D7017"/>
    <w:multiLevelType w:val="multilevel"/>
    <w:tmpl w:val="EAF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06A20"/>
    <w:multiLevelType w:val="multilevel"/>
    <w:tmpl w:val="1EC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41884"/>
    <w:multiLevelType w:val="multilevel"/>
    <w:tmpl w:val="88A0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02470"/>
    <w:multiLevelType w:val="multilevel"/>
    <w:tmpl w:val="4CF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B4F54"/>
    <w:multiLevelType w:val="multilevel"/>
    <w:tmpl w:val="080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14658"/>
    <w:multiLevelType w:val="multilevel"/>
    <w:tmpl w:val="B93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553F8"/>
    <w:multiLevelType w:val="multilevel"/>
    <w:tmpl w:val="442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E7E91"/>
    <w:multiLevelType w:val="multilevel"/>
    <w:tmpl w:val="AEB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C7E01"/>
    <w:multiLevelType w:val="multilevel"/>
    <w:tmpl w:val="66A6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16678"/>
    <w:multiLevelType w:val="multilevel"/>
    <w:tmpl w:val="C0A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80C85"/>
    <w:multiLevelType w:val="multilevel"/>
    <w:tmpl w:val="EE30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05ADF"/>
    <w:multiLevelType w:val="multilevel"/>
    <w:tmpl w:val="DA96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72332"/>
    <w:multiLevelType w:val="multilevel"/>
    <w:tmpl w:val="EC1A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A439E"/>
    <w:multiLevelType w:val="multilevel"/>
    <w:tmpl w:val="98B8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86E1D"/>
    <w:multiLevelType w:val="multilevel"/>
    <w:tmpl w:val="39B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65832"/>
    <w:multiLevelType w:val="multilevel"/>
    <w:tmpl w:val="9FE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562D41"/>
    <w:multiLevelType w:val="multilevel"/>
    <w:tmpl w:val="B6C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031754"/>
    <w:multiLevelType w:val="multilevel"/>
    <w:tmpl w:val="430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A26FF9"/>
    <w:multiLevelType w:val="multilevel"/>
    <w:tmpl w:val="E8CA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AC642D"/>
    <w:multiLevelType w:val="multilevel"/>
    <w:tmpl w:val="CDDA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4C25EC"/>
    <w:multiLevelType w:val="multilevel"/>
    <w:tmpl w:val="EFC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787B67"/>
    <w:multiLevelType w:val="multilevel"/>
    <w:tmpl w:val="E23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F74B92"/>
    <w:multiLevelType w:val="multilevel"/>
    <w:tmpl w:val="D380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394392"/>
    <w:multiLevelType w:val="multilevel"/>
    <w:tmpl w:val="19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408E2"/>
    <w:multiLevelType w:val="multilevel"/>
    <w:tmpl w:val="D03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F54B08"/>
    <w:multiLevelType w:val="multilevel"/>
    <w:tmpl w:val="7138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B641B2"/>
    <w:multiLevelType w:val="multilevel"/>
    <w:tmpl w:val="F98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8"/>
  </w:num>
  <w:num w:numId="5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5"/>
  </w:num>
  <w:num w:numId="8">
    <w:abstractNumId w:val="26"/>
  </w:num>
  <w:num w:numId="9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0"/>
  </w:num>
  <w:num w:numId="11">
    <w:abstractNumId w:val="2"/>
  </w:num>
  <w:num w:numId="12">
    <w:abstractNumId w:val="16"/>
  </w:num>
  <w:num w:numId="1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7"/>
  </w:num>
  <w:num w:numId="15">
    <w:abstractNumId w:val="0"/>
  </w:num>
  <w:num w:numId="16">
    <w:abstractNumId w:val="25"/>
  </w:num>
  <w:num w:numId="17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28"/>
  </w:num>
  <w:num w:numId="19">
    <w:abstractNumId w:val="12"/>
  </w:num>
  <w:num w:numId="20">
    <w:abstractNumId w:val="22"/>
  </w:num>
  <w:num w:numId="21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23"/>
  </w:num>
  <w:num w:numId="23">
    <w:abstractNumId w:val="3"/>
  </w:num>
  <w:num w:numId="24">
    <w:abstractNumId w:val="6"/>
  </w:num>
  <w:num w:numId="25">
    <w:abstractNumId w:val="24"/>
  </w:num>
  <w:num w:numId="26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9"/>
  </w:num>
  <w:num w:numId="28">
    <w:abstractNumId w:val="14"/>
  </w:num>
  <w:num w:numId="29">
    <w:abstractNumId w:val="10"/>
  </w:num>
  <w:num w:numId="30">
    <w:abstractNumId w:val="19"/>
  </w:num>
  <w:num w:numId="31">
    <w:abstractNumId w:val="17"/>
  </w:num>
  <w:num w:numId="32">
    <w:abstractNumId w:val="21"/>
  </w:num>
  <w:num w:numId="3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3"/>
  </w:num>
  <w:num w:numId="35">
    <w:abstractNumId w:val="11"/>
  </w:num>
  <w:num w:numId="3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972&amp;CT1=0" TargetMode="External"/><Relationship Id="rId13" Type="http://schemas.openxmlformats.org/officeDocument/2006/relationships/hyperlink" Target="https://www.psp.cz/sqw/hp.sqw?k=4500&amp;o=8" TargetMode="External"/><Relationship Id="rId18" Type="http://schemas.openxmlformats.org/officeDocument/2006/relationships/hyperlink" Target="https://www.senat.cz/organy/index.php?lng=cz&amp;par_2=412&amp;ke_dni=20.08.2020&amp;O=12" TargetMode="External"/><Relationship Id="rId26" Type="http://schemas.openxmlformats.org/officeDocument/2006/relationships/hyperlink" Target="https://www.senat.cz/xqw/xervlet/pssenat/prubeh?schuze=65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6188/80666" TargetMode="External"/><Relationship Id="rId34" Type="http://schemas.openxmlformats.org/officeDocument/2006/relationships/hyperlink" Target="https://senat.cz/xqw/xervlet/pssenat/eurovoc?de=97821" TargetMode="External"/><Relationship Id="rId7" Type="http://schemas.openxmlformats.org/officeDocument/2006/relationships/hyperlink" Target="http://www.psp.cz/sqw/historie.sqw?O=8&amp;T=972" TargetMode="External"/><Relationship Id="rId12" Type="http://schemas.openxmlformats.org/officeDocument/2006/relationships/hyperlink" Target="https://www.psp.cz/sqw/hp.sqw?k=4500&amp;o=8" TargetMode="External"/><Relationship Id="rId17" Type="http://schemas.openxmlformats.org/officeDocument/2006/relationships/hyperlink" Target="http://www.psp.cz/sqw/text/tiskt.sqw?o=8&amp;v=US&amp;ct=1224" TargetMode="External"/><Relationship Id="rId25" Type="http://schemas.openxmlformats.org/officeDocument/2006/relationships/hyperlink" Target="https://senat.cz/xqw/webdav/pssenat/original/96192/80670" TargetMode="External"/><Relationship Id="rId33" Type="http://schemas.openxmlformats.org/officeDocument/2006/relationships/hyperlink" Target="https://senat.cz/xqw/xervlet/pssenat/eurovoc?de=11392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3589" TargetMode="External"/><Relationship Id="rId20" Type="http://schemas.openxmlformats.org/officeDocument/2006/relationships/hyperlink" Target="https://www.senat.cz/xqw/xervlet/pssenat/htmlhled?action=doc&amp;value=96188" TargetMode="External"/><Relationship Id="rId29" Type="http://schemas.openxmlformats.org/officeDocument/2006/relationships/hyperlink" Target="https://www.senat.cz/xqw/xervlet/pssenat/hlasa?O=12&amp;H=17&amp;T=304&amp;S=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6178" TargetMode="External"/><Relationship Id="rId11" Type="http://schemas.openxmlformats.org/officeDocument/2006/relationships/hyperlink" Target="https://www.psp.cz/sqw/detail.sqw?id=6233&amp;o=8" TargetMode="External"/><Relationship Id="rId24" Type="http://schemas.openxmlformats.org/officeDocument/2006/relationships/hyperlink" Target="https://www.senat.cz/xqw/xervlet/pssenat/htmlhled?action=doc&amp;value=96192" TargetMode="External"/><Relationship Id="rId32" Type="http://schemas.openxmlformats.org/officeDocument/2006/relationships/hyperlink" Target="https://senat.cz/xqw/xervlet/pssenat/eurovoc?de=108941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senat.cz/xqw/webdav/pssenat/original/96178/80656" TargetMode="External"/><Relationship Id="rId15" Type="http://schemas.openxmlformats.org/officeDocument/2006/relationships/hyperlink" Target="http://www.psp.cz/eknih/2017ps/stenprot/057schuz/57-1.html" TargetMode="External"/><Relationship Id="rId23" Type="http://schemas.openxmlformats.org/officeDocument/2006/relationships/hyperlink" Target="https://www.senat.cz/senatori/index.php?lng=cz&amp;ke_dni=20.08.2020&amp;par_3=300" TargetMode="External"/><Relationship Id="rId28" Type="http://schemas.openxmlformats.org/officeDocument/2006/relationships/hyperlink" Target="https://senat.cz/xqw/webdav/pssenat/original/96209/80684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psp.cz/sqw/hp.sqw?k=99&amp;ido=172&amp;td=14&amp;cu=65" TargetMode="External"/><Relationship Id="rId19" Type="http://schemas.openxmlformats.org/officeDocument/2006/relationships/hyperlink" Target="https://www.senat.cz/senatori/index.php?lng=cz&amp;ke_dni=20.08.2020&amp;par_3=313" TargetMode="External"/><Relationship Id="rId31" Type="http://schemas.openxmlformats.org/officeDocument/2006/relationships/hyperlink" Target="https://senat.cz/xqw/xervlet/pssenat/eurovoc?de=978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972&amp;ct1=1" TargetMode="External"/><Relationship Id="rId22" Type="http://schemas.openxmlformats.org/officeDocument/2006/relationships/hyperlink" Target="https://www.senat.cz/organy/index.php?lng=cz&amp;par_2=409&amp;ke_dni=20.08.2020&amp;O=12" TargetMode="External"/><Relationship Id="rId27" Type="http://schemas.openxmlformats.org/officeDocument/2006/relationships/hyperlink" Target="https://www.senat.cz/xqw/xervlet/pssenat/hlasovani?action=steno&amp;O=12&amp;IS=6500&amp;D=20.08.2020" TargetMode="External"/><Relationship Id="rId30" Type="http://schemas.openxmlformats.org/officeDocument/2006/relationships/hyperlink" Target="http://www.psp.cz/sqw/sbirka.sqw?O=8&amp;T=972" TargetMode="External"/><Relationship Id="rId35" Type="http://schemas.openxmlformats.org/officeDocument/2006/relationships/hyperlink" Target="https://senat.cz/xqw/xervlet/pssenat/eurovoc?de=101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910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2021-08-02T11:34:00Z</dcterms:created>
  <dcterms:modified xsi:type="dcterms:W3CDTF">2021-08-02T11:34:00Z</dcterms:modified>
</cp:coreProperties>
</file>