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C17A" w14:textId="77777777" w:rsidR="00E95A03" w:rsidRDefault="00E95A03" w:rsidP="00E95A0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36</w:t>
        </w:r>
      </w:hyperlink>
      <w:r>
        <w:rPr>
          <w:rFonts w:ascii="Georgia" w:hAnsi="Georgia"/>
          <w:color w:val="000000"/>
          <w:sz w:val="58"/>
          <w:szCs w:val="58"/>
        </w:rPr>
        <w:br/>
        <w:t>(290 kB)</w:t>
      </w:r>
      <w:r>
        <w:rPr>
          <w:rFonts w:ascii="Georgia" w:hAnsi="Georgia"/>
          <w:color w:val="000000"/>
          <w:sz w:val="58"/>
          <w:szCs w:val="58"/>
        </w:rPr>
        <w:br/>
        <w:t>Návrh zákona o úpravě některých vztahů v souvislosti s vystoupením Spojeného království Velké Británie a Severního Irska z Evropské unie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2052ED3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0BE235C3" w14:textId="77777777" w:rsidR="00E95A03" w:rsidRDefault="00E95A03" w:rsidP="00E95A0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0353CE8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úpravě vztahů v souvislosti s vystoupením VB z EU</w:t>
      </w:r>
    </w:p>
    <w:p w14:paraId="156E3333" w14:textId="77777777" w:rsidR="00E95A03" w:rsidRDefault="00E95A03" w:rsidP="00E95A0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368/0</w:t>
        </w:r>
      </w:hyperlink>
      <w:r>
        <w:rPr>
          <w:rFonts w:ascii="Arial" w:hAnsi="Arial" w:cs="Arial"/>
          <w:color w:val="444444"/>
          <w:sz w:val="18"/>
          <w:szCs w:val="18"/>
        </w:rPr>
        <w:t> dne 9. 1.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3FAEF7BB" w14:textId="77777777" w:rsidR="00E95A03" w:rsidRDefault="00E95A03" w:rsidP="00E95A0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1. 2019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Marek Benda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6629EBA" w14:textId="77777777" w:rsidR="00E95A03" w:rsidRDefault="00E95A03" w:rsidP="00E95A0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podrobné rozpravě 23.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07010CD" w14:textId="77777777" w:rsidR="00E95A03" w:rsidRDefault="00E95A03" w:rsidP="00E95A0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6414A08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29.1.2019.</w:t>
      </w:r>
    </w:p>
    <w:p w14:paraId="71C212A2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28.2.2019.</w:t>
      </w:r>
    </w:p>
    <w:p w14:paraId="3D51D493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29.1.2019.</w:t>
      </w:r>
    </w:p>
    <w:p w14:paraId="0754F1D5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20.2.2019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CE3778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232CE2F" w14:textId="77777777" w:rsidR="00E95A03" w:rsidRDefault="00E95A03" w:rsidP="00E95A03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záležitosti Evropské unie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prof.RNDr. Václav Hampl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26.2.2019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36/3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21CC7E0" w14:textId="77777777" w:rsidR="00E95A03" w:rsidRDefault="00E95A03" w:rsidP="00E95A03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záležitosti Evropské unie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prof.RNDr. Václav Hampl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26.2.2019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36/4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52CBE4F" w14:textId="77777777" w:rsidR="00E95A03" w:rsidRDefault="00E95A03" w:rsidP="00E95A03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Václav Láska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20.2.2019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08D9FB0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196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33E540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104,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EE9892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105,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600E73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91743E5" w14:textId="77777777" w:rsidR="00E95A03" w:rsidRDefault="00E95A03" w:rsidP="00E95A0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C94742C" w14:textId="77777777" w:rsidR="00E95A03" w:rsidRDefault="00E95A03" w:rsidP="00E95A0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3.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7. 3.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3. 2019.</w:t>
      </w:r>
    </w:p>
    <w:p w14:paraId="06397682" w14:textId="77777777" w:rsidR="00E95A03" w:rsidRDefault="00E95A03" w:rsidP="00E95A0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5840761" w14:textId="77777777" w:rsidR="00E95A03" w:rsidRDefault="00E95A03" w:rsidP="00E95A0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12. 3. 2019.</w:t>
      </w:r>
    </w:p>
    <w:p w14:paraId="151C103F" w14:textId="77777777" w:rsidR="00E95A03" w:rsidRDefault="00E95A03" w:rsidP="00E95A0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cizinecké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cizí státní občan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dvoustranný vztah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vystoupení z EU</w:t>
        </w:r>
      </w:hyperlink>
    </w:p>
    <w:p w14:paraId="676A2A3C" w14:textId="451FA4AF" w:rsidR="001B3B50" w:rsidRPr="00E95A03" w:rsidRDefault="001B3B50" w:rsidP="00E95A03"/>
    <w:sectPr w:rsidR="001B3B50" w:rsidRPr="00E95A0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235"/>
    <w:multiLevelType w:val="multilevel"/>
    <w:tmpl w:val="506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4E45"/>
    <w:multiLevelType w:val="multilevel"/>
    <w:tmpl w:val="E5C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F7012"/>
    <w:multiLevelType w:val="multilevel"/>
    <w:tmpl w:val="57B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4FA6"/>
    <w:multiLevelType w:val="multilevel"/>
    <w:tmpl w:val="D21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68&amp;CT1=0" TargetMode="External"/><Relationship Id="rId13" Type="http://schemas.openxmlformats.org/officeDocument/2006/relationships/hyperlink" Target="http://www.psp.cz/eknih/2017ps/stenprot/026schuz/26-2.html" TargetMode="External"/><Relationship Id="rId18" Type="http://schemas.openxmlformats.org/officeDocument/2006/relationships/hyperlink" Target="https://www.senat.cz/senatori/index.php?lng=cz&amp;ke_dni=20.02.2019&amp;par_3=224" TargetMode="External"/><Relationship Id="rId26" Type="http://schemas.openxmlformats.org/officeDocument/2006/relationships/hyperlink" Target="https://www.senat.cz/senatori/index.php?lng=cz&amp;ke_dni=26.02.2019&amp;par_3=280" TargetMode="External"/><Relationship Id="rId39" Type="http://schemas.openxmlformats.org/officeDocument/2006/relationships/hyperlink" Target="http://www.psp.cz/sqw/sbirka.sqw?O=8&amp;T=3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organy/index.php?lng=cz&amp;par_2=414&amp;ke_dni=26.02.2019&amp;O=12" TargetMode="External"/><Relationship Id="rId34" Type="http://schemas.openxmlformats.org/officeDocument/2006/relationships/hyperlink" Target="https://www.senat.cz/xqw/xervlet/pssenat/hlasovani?action=steno&amp;O=12&amp;IS=6182&amp;D=27.02.2019" TargetMode="External"/><Relationship Id="rId42" Type="http://schemas.openxmlformats.org/officeDocument/2006/relationships/hyperlink" Target="https://senat.cz/xqw/xervlet/pssenat/eurovoc?de=97591" TargetMode="External"/><Relationship Id="rId7" Type="http://schemas.openxmlformats.org/officeDocument/2006/relationships/hyperlink" Target="http://www.psp.cz/sqw/historie.sqw?O=8&amp;T=368" TargetMode="External"/><Relationship Id="rId12" Type="http://schemas.openxmlformats.org/officeDocument/2006/relationships/hyperlink" Target="http://www.psp.cz/sqw/hp.sqw?k=4000&amp;o=8" TargetMode="External"/><Relationship Id="rId17" Type="http://schemas.openxmlformats.org/officeDocument/2006/relationships/hyperlink" Target="https://www.senat.cz/organy/index.php?lng=cz&amp;par_2=409&amp;ke_dni=20.02.2019&amp;O=12" TargetMode="External"/><Relationship Id="rId25" Type="http://schemas.openxmlformats.org/officeDocument/2006/relationships/hyperlink" Target="https://www.senat.cz/organy/index.php?lng=cz&amp;par_2=414&amp;ke_dni=26.02.2019&amp;O=12" TargetMode="External"/><Relationship Id="rId33" Type="http://schemas.openxmlformats.org/officeDocument/2006/relationships/hyperlink" Target="https://www.senat.cz/xqw/xervlet/pssenat/prubeh?schuze=6182" TargetMode="External"/><Relationship Id="rId38" Type="http://schemas.openxmlformats.org/officeDocument/2006/relationships/hyperlink" Target="https://www.senat.cz/xqw/xervlet/pssenat/hlasa?O=12&amp;H=6&amp;T=36&amp;S=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436" TargetMode="External"/><Relationship Id="rId20" Type="http://schemas.openxmlformats.org/officeDocument/2006/relationships/hyperlink" Target="https://senat.cz/xqw/webdav/pssenat/original/90668/75961" TargetMode="External"/><Relationship Id="rId29" Type="http://schemas.openxmlformats.org/officeDocument/2006/relationships/hyperlink" Target="https://www.senat.cz/organy/index.php?lng=cz&amp;par_2=413&amp;ke_dni=20.02.2019&amp;O=12" TargetMode="External"/><Relationship Id="rId41" Type="http://schemas.openxmlformats.org/officeDocument/2006/relationships/hyperlink" Target="https://senat.cz/xqw/xervlet/pssenat/eurovoc?de=1242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412" TargetMode="External"/><Relationship Id="rId11" Type="http://schemas.openxmlformats.org/officeDocument/2006/relationships/hyperlink" Target="https://www.psp.cz/sqw/detail.sqw?id=4&amp;o=8" TargetMode="External"/><Relationship Id="rId24" Type="http://schemas.openxmlformats.org/officeDocument/2006/relationships/hyperlink" Target="https://senat.cz/xqw/webdav/pssenat/original/90713/76000" TargetMode="External"/><Relationship Id="rId32" Type="http://schemas.openxmlformats.org/officeDocument/2006/relationships/hyperlink" Target="https://senat.cz/xqw/webdav/pssenat/original/90675/75968" TargetMode="External"/><Relationship Id="rId37" Type="http://schemas.openxmlformats.org/officeDocument/2006/relationships/hyperlink" Target="https://senat.cz/xqw/webdav/pssenat/original/90738/76020" TargetMode="External"/><Relationship Id="rId40" Type="http://schemas.openxmlformats.org/officeDocument/2006/relationships/hyperlink" Target="https://senat.cz/xqw/xervlet/pssenat/eurovoc?de=10090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0412/75738" TargetMode="External"/><Relationship Id="rId15" Type="http://schemas.openxmlformats.org/officeDocument/2006/relationships/hyperlink" Target="http://www.psp.cz/sqw/hlasy.sqw?G=68925" TargetMode="External"/><Relationship Id="rId23" Type="http://schemas.openxmlformats.org/officeDocument/2006/relationships/hyperlink" Target="https://www.senat.cz/xqw/xervlet/pssenat/htmlhled?action=doc&amp;value=90713" TargetMode="External"/><Relationship Id="rId28" Type="http://schemas.openxmlformats.org/officeDocument/2006/relationships/hyperlink" Target="https://senat.cz/xqw/webdav/pssenat/original/90714/76001" TargetMode="External"/><Relationship Id="rId36" Type="http://schemas.openxmlformats.org/officeDocument/2006/relationships/hyperlink" Target="https://www.senat.cz/xqw/xervlet/pssenat/hlasa?O=12&amp;H=5&amp;T=36&amp;S=6" TargetMode="External"/><Relationship Id="rId10" Type="http://schemas.openxmlformats.org/officeDocument/2006/relationships/hyperlink" Target="http://www.psp.cz/sqw/text/tiskt.sqw?o=8&amp;v=ORGV&amp;ct=145" TargetMode="External"/><Relationship Id="rId19" Type="http://schemas.openxmlformats.org/officeDocument/2006/relationships/hyperlink" Target="https://www.senat.cz/xqw/xervlet/pssenat/htmlhled?action=doc&amp;value=90668" TargetMode="External"/><Relationship Id="rId31" Type="http://schemas.openxmlformats.org/officeDocument/2006/relationships/hyperlink" Target="https://www.senat.cz/xqw/xervlet/pssenat/htmlhled?action=doc&amp;value=90675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436" TargetMode="External"/><Relationship Id="rId22" Type="http://schemas.openxmlformats.org/officeDocument/2006/relationships/hyperlink" Target="https://www.senat.cz/senatori/index.php?lng=cz&amp;ke_dni=26.02.2019&amp;par_3=280" TargetMode="External"/><Relationship Id="rId27" Type="http://schemas.openxmlformats.org/officeDocument/2006/relationships/hyperlink" Target="https://www.senat.cz/xqw/xervlet/pssenat/htmlhled?action=doc&amp;value=90714" TargetMode="External"/><Relationship Id="rId30" Type="http://schemas.openxmlformats.org/officeDocument/2006/relationships/hyperlink" Target="https://www.senat.cz/senatori/index.php?lng=cz&amp;ke_dni=20.02.2019&amp;par_3=278" TargetMode="External"/><Relationship Id="rId35" Type="http://schemas.openxmlformats.org/officeDocument/2006/relationships/hyperlink" Target="https://senat.cz/xqw/webdav/pssenat/original/90737/76019" TargetMode="External"/><Relationship Id="rId43" Type="http://schemas.openxmlformats.org/officeDocument/2006/relationships/hyperlink" Target="https://senat.cz/xqw/xervlet/pssenat/eurovoc?de=470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2021-08-04T20:32:00Z</dcterms:created>
  <dcterms:modified xsi:type="dcterms:W3CDTF">2021-08-04T20:32:00Z</dcterms:modified>
</cp:coreProperties>
</file>