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jc w:val="center"/>
      </w:pPr>
      <w:r>
        <w:t xml:space="preserve">Лабораторная работа №13. Инкапсуляция, конструкторы и статические методы</w:t>
      </w:r>
    </w:p>
    <w:p>
      <w:pPr>
        <w:pStyle w:val="Heading2"/>
        <w:keepNext/>
        <w:jc w:val="left"/>
      </w:pPr>
      <w:r>
        <w:t xml:space="preserve">Класс SpaceShip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package com.example.spacebattle;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import android.util.Log;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public class SpaceShip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private static int totalShips;   // общий счётчик для всех кораблей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private int hullStrength;        // прочность корпуса — скрыта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public String shipName;          // имя корабля — доступно извне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// Конструктор: вызывается при каждом new SpaceShip()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public SpaceShip()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totalShips++;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setHullStrength(100);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// Статический метод — вызывается через имя класса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public static int getTotalShips()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return totalShips;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// Приватный сеттер: менять прочность может только сам класс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private void setHullStrength(int hullStrength)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this.hullStrength = hullStrength;   // this.поле = параметр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public int getHullStrength()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return this.hullStrength;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public void takeDamage()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if (hullStrength &lt;= 0)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// Защита от повторного уничтожения (иначе счётчик уменьшится дважды)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Log.i("Info:", "Корабль '" + shipName + "' уже уничтожен");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return;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hullStrength -= 35;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Log.i("Info:", "Попадание! ");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if (hullStrength &lt;= 0)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destroyShip();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private void destroyShip()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totalShips--;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Log.i("Info:", "Корабль '" + this.shipName + "' уничтожен!");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spacing w:after="80"/>
        <w:ind w:firstLine="709"/>
        <w:jc w:val="both"/>
      </w:pPr>
      <w:r>
        <w:t xml:space="preserve">Что здесь важно: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b/>
          <w:bCs/>
        </w:rPr>
        <w:t xml:space="preserve">Конструктор</w:t>
      </w:r>
      <w:r>
        <w:t xml:space="preserve"> </w:t>
      </w:r>
      <w:r>
        <w:rPr>
          <w:rFonts w:ascii="Courier New" w:cs="Courier New" w:eastAsia="Courier New" w:hAnsi="Courier New"/>
          <w:sz w:val="24"/>
          <w:szCs w:val="24"/>
        </w:rPr>
        <w:t xml:space="preserve">SpaceShip()</w:t>
      </w:r>
      <w:r>
        <w:t xml:space="preserve"> вызывается автоматически при </w:t>
      </w:r>
      <w:r>
        <w:rPr>
          <w:rFonts w:ascii="Courier New" w:cs="Courier New" w:eastAsia="Courier New" w:hAnsi="Courier New"/>
          <w:sz w:val="24"/>
          <w:szCs w:val="24"/>
        </w:rPr>
        <w:t xml:space="preserve">new</w:t>
      </w:r>
      <w:r>
        <w:t xml:space="preserve">. Он увеличивает счётчик кораблей и задаёт начальную прочность 100.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rFonts w:ascii="Courier New" w:cs="Courier New" w:eastAsia="Courier New" w:hAnsi="Courier New"/>
          <w:b/>
          <w:bCs/>
          <w:sz w:val="24"/>
          <w:szCs w:val="24"/>
        </w:rPr>
        <w:t xml:space="preserve">static int totalShips</w:t>
      </w:r>
      <w:r>
        <w:t xml:space="preserve"> — одна переменная на весь класс, общая для всех объектов. Поэтому счётчик показывает количество всех кораблей, а не данные одного из них.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rFonts w:ascii="Courier New" w:cs="Courier New" w:eastAsia="Courier New" w:hAnsi="Courier New"/>
          <w:b/>
          <w:bCs/>
          <w:sz w:val="24"/>
          <w:szCs w:val="24"/>
        </w:rPr>
        <w:t xml:space="preserve">static getTotalShips()</w:t>
      </w:r>
      <w:r>
        <w:t xml:space="preserve"> вызывается через имя класса, без объекта: </w:t>
      </w:r>
      <w:r>
        <w:rPr>
          <w:rFonts w:ascii="Courier New" w:cs="Courier New" w:eastAsia="Courier New" w:hAnsi="Courier New"/>
          <w:sz w:val="24"/>
          <w:szCs w:val="24"/>
        </w:rPr>
        <w:t xml:space="preserve">SpaceShip.getTotalShips()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rFonts w:ascii="Courier New" w:cs="Courier New" w:eastAsia="Courier New" w:hAnsi="Courier New"/>
          <w:b/>
          <w:bCs/>
          <w:sz w:val="24"/>
          <w:szCs w:val="24"/>
        </w:rPr>
        <w:t xml:space="preserve">this.hullStrength = hullStrength</w:t>
      </w:r>
      <w:r>
        <w:t xml:space="preserve">: имя параметра совпадает с именем поля, и </w:t>
      </w:r>
      <w:r>
        <w:rPr>
          <w:rFonts w:ascii="Courier New" w:cs="Courier New" w:eastAsia="Courier New" w:hAnsi="Courier New"/>
          <w:sz w:val="24"/>
          <w:szCs w:val="24"/>
        </w:rPr>
        <w:t xml:space="preserve">this</w:t>
      </w:r>
      <w:r>
        <w:t xml:space="preserve"> явно указывает на поле объекта.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rFonts w:ascii="Courier New" w:cs="Courier New" w:eastAsia="Courier New" w:hAnsi="Courier New"/>
          <w:sz w:val="24"/>
          <w:szCs w:val="24"/>
        </w:rPr>
        <w:t xml:space="preserve">setHullStrength</w:t>
      </w:r>
      <w:r>
        <w:t xml:space="preserve"> и </w:t>
      </w:r>
      <w:r>
        <w:rPr>
          <w:rFonts w:ascii="Courier New" w:cs="Courier New" w:eastAsia="Courier New" w:hAnsi="Courier New"/>
          <w:sz w:val="24"/>
          <w:szCs w:val="24"/>
        </w:rPr>
        <w:t xml:space="preserve">destroyShip</w:t>
      </w:r>
      <w:r>
        <w:t xml:space="preserve"> закрыты (</w:t>
      </w:r>
      <w:r>
        <w:rPr>
          <w:rFonts w:ascii="Courier New" w:cs="Courier New" w:eastAsia="Courier New" w:hAnsi="Courier New"/>
          <w:sz w:val="24"/>
          <w:szCs w:val="24"/>
        </w:rPr>
        <w:t xml:space="preserve">private</w:t>
      </w:r>
      <w:r>
        <w:t xml:space="preserve">): прочность меняется только изнутри класса, через конструктор и </w:t>
      </w:r>
      <w:r>
        <w:rPr>
          <w:rFonts w:ascii="Courier New" w:cs="Courier New" w:eastAsia="Courier New" w:hAnsi="Courier New"/>
          <w:sz w:val="24"/>
          <w:szCs w:val="24"/>
        </w:rPr>
        <w:t xml:space="preserve">takeDamage()</w:t>
      </w:r>
      <w:r>
        <w:t xml:space="preserve">.</w:t>
      </w:r>
    </w:p>
    <w:p>
      <w:pPr>
        <w:pBdr>
          <w:left w:val="single" w:color="7F9DB9" w:sz="12" w:space="8"/>
        </w:pBdr>
        <w:spacing w:after="120" w:before="60"/>
        <w:ind w:left="340"/>
        <w:jc w:val="both"/>
      </w:pPr>
      <w:r>
        <w:rPr>
          <w:i/>
          <w:iCs/>
          <w:sz w:val="26"/>
          <w:szCs w:val="26"/>
        </w:rPr>
        <w:t xml:space="preserve">В </w:t>
      </w:r>
      <w:r>
        <w:rPr>
          <w:rFonts w:ascii="Courier New" w:cs="Courier New" w:eastAsia="Courier New" w:hAnsi="Courier New"/>
          <w:i/>
          <w:iCs/>
          <w:sz w:val="22"/>
          <w:szCs w:val="22"/>
        </w:rPr>
        <w:t xml:space="preserve">takeDamage()</w:t>
      </w:r>
      <w:r>
        <w:rPr>
          <w:i/>
          <w:iCs/>
          <w:sz w:val="26"/>
          <w:szCs w:val="26"/>
        </w:rPr>
        <w:t xml:space="preserve"> добавлена проверка «корабль уже уничтожен». Без неё повторное попадание по разбитому кораблю снова вызвало бы </w:t>
      </w:r>
      <w:r>
        <w:rPr>
          <w:rFonts w:ascii="Courier New" w:cs="Courier New" w:eastAsia="Courier New" w:hAnsi="Courier New"/>
          <w:i/>
          <w:iCs/>
          <w:sz w:val="22"/>
          <w:szCs w:val="22"/>
        </w:rPr>
        <w:t xml:space="preserve">destroyShip()</w:t>
      </w:r>
      <w:r>
        <w:rPr>
          <w:i/>
          <w:iCs/>
          <w:sz w:val="26"/>
          <w:szCs w:val="26"/>
        </w:rPr>
        <w:t xml:space="preserve">, и </w:t>
      </w:r>
      <w:r>
        <w:rPr>
          <w:rFonts w:ascii="Courier New" w:cs="Courier New" w:eastAsia="Courier New" w:hAnsi="Courier New"/>
          <w:i/>
          <w:iCs/>
          <w:sz w:val="22"/>
          <w:szCs w:val="22"/>
        </w:rPr>
        <w:t xml:space="preserve">totalShips</w:t>
      </w:r>
      <w:r>
        <w:rPr>
          <w:i/>
          <w:iCs/>
          <w:sz w:val="26"/>
          <w:szCs w:val="26"/>
        </w:rPr>
        <w:t xml:space="preserve"> уменьшился бы второй раз. Тогда в конце вывелся бы 0, а не ожидаемая 1.</w:t>
      </w:r>
    </w:p>
    <w:p>
      <w:pPr>
        <w:pStyle w:val="Heading2"/>
        <w:keepNext/>
        <w:jc w:val="left"/>
      </w:pPr>
      <w:r>
        <w:t xml:space="preserve">Тестирование в MainActivity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@Override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protected void onCreate(Bundle savedInstanceState)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super.onCreate(savedInstanceState);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setContentView(R.layout.activity_main);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// 1. Создание кораблей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SpaceShip shipOne = new SpaceShip();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SpaceShip shipTwo = new SpaceShip();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// 2. Статический метод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Log.i("Info:", "Всего кораблей создано: " + SpaceShip.getTotalShips());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// 3. Имена через public-поле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shipOne.shipName = "Восток";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shipTwo.shipName = "Союз";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// 4. Геттер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Log.i("Info:", shipOne.shipName + ": прочность " + shipOne.getHullStrength());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Log.i("Info:", shipTwo.shipName + ": прочность " + shipTwo.getHullStrength());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// 5. Несанкционированный доступ — не компилируется: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// shipOne.hullStrength = 999;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//   → error: hullStrength has private access in SpaceShip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// shipTwo.setHullStrength(200);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//   → error: setHullStrength(int) has private access in SpaceShip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// 6. Симуляция боя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shipOne.takeDamage();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logHull(shipOne, shipTwo);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shipTwo.takeDamage();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shipTwo.takeDamage();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shipTwo.takeDamage();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logHull(shipOne, shipTwo);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shipTwo.takeDamage();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logHull(shipOne, shipTwo);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// 7. Финальная проверка счётчика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Log.i("Info:", "Всего кораблей осталось: " + SpaceShip.getTotalShips());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private void logHull(SpaceShip a, SpaceShip b)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Log.i("Info:", a.shipName + ": " + a.getHullStrength()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+ ", " + b.shipName + ": " + b.getHullStrength());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spacing w:after="80"/>
        <w:ind w:firstLine="709"/>
        <w:jc w:val="both"/>
      </w:pPr>
      <w:r>
        <w:t xml:space="preserve">Попытка обратиться к закрытым членам не компилируется: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error: hullStrength has private access in SpaceShip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error: setHullStrength(int) has private access in SpaceShip</w:t>
      </w:r>
    </w:p>
    <w:p>
      <w:pPr>
        <w:pStyle w:val="Heading2"/>
        <w:keepNext/>
        <w:jc w:val="left"/>
      </w:pPr>
      <w:r>
        <w:t xml:space="preserve">Результат</w:t>
      </w:r>
    </w:p>
    <w:p>
      <w:pPr>
        <w:keepNext/>
        <w:spacing w:before="120" w:line="240" w:lineRule="auto"/>
        <w:jc w:val="center"/>
      </w:pPr>
      <w:r>
        <w:drawing>
          <wp:inline distT="0" distB="0" distL="0" distR="0">
            <wp:extent cx="5105400" cy="2476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54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sz w:val="24"/>
          <w:szCs w:val="24"/>
        </w:rPr>
        <w:t xml:space="preserve">Рисунок 1 — вывод приложения в Logcat</w:t>
      </w:r>
    </w:p>
    <w:p>
      <w:pPr>
        <w:spacing w:after="80"/>
        <w:ind w:firstLine="709"/>
        <w:jc w:val="both"/>
      </w:pPr>
      <w:r>
        <w:t xml:space="preserve">Каждое попадание отнимает 35 единиц: 100 → 65 → 30 → −5. Поэтому «Союз» уничтожается уже на </w:t>
      </w:r>
      <w:r>
        <w:rPr>
          <w:b/>
          <w:bCs/>
        </w:rPr>
        <w:t xml:space="preserve">третьем</w:t>
      </w:r>
      <w:r>
        <w:t xml:space="preserve"> попадании, а четвёртое лишь сообщает, что корабль уже разбит. Счётчик кораблей: 2 после создания и 1 после уничтожения «Союза».</w:t>
      </w:r>
    </w:p>
    <w:sectPr>
      <w:footerReference w:type="default" r:id="rId7"/>
      <w:pgSz w:w="11906" w:h="16838" w:orient="portrait"/>
      <w:pgMar w:top="1134" w:right="851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09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>
      <w:pPr>
        <w:spacing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0"/>
      <w:outlineLvl w:val="0"/>
    </w:pPr>
    <w:rPr>
      <w:rFonts w:ascii="Times New Roman" w:cs="Times New Roman" w:eastAsia="Times New Roman" w:hAnsi="Times New Roman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Times New Roman" w:cs="Times New Roman" w:eastAsia="Times New Roman" w:hAnsi="Times New Roman"/>
      <w:b/>
      <w:bCs/>
      <w:i/>
      <w:iCs/>
      <w:color w:val="000000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80aa2139daed15f9b7e84fc70acc74052e64cc48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2026-10-01T12:36:42.629Z</dcterms:created>
  <dcterms:modified xsi:type="dcterms:W3CDTF">2026-10-01T12:36:42.629Z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