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jc w:val="center"/>
      </w:pPr>
      <w:r>
        <w:t xml:space="preserve">ЛР4 — инструкция по выполнению</w:t>
      </w:r>
    </w:p>
    <w:p>
      <w:pPr>
        <w:pStyle w:val="Heading2"/>
        <w:keepNext/>
        <w:jc w:val="left"/>
      </w:pPr>
      <w:r>
        <w:t xml:space="preserve">0. Что уже готово и как работать с отчётом</w:t>
      </w:r>
    </w:p>
    <w:p>
      <w:pPr>
        <w:keepNext w:val="false"/>
        <w:spacing w:after="80" w:before="0"/>
        <w:ind w:firstLine="709"/>
        <w:jc w:val="both"/>
      </w:pPr>
      <w:r>
        <w:t xml:space="preserve">В папке </w:t>
      </w:r>
      <w:r>
        <w:rPr>
          <w:rFonts w:ascii="Courier New" w:cs="Courier New" w:eastAsia="Courier New" w:hAnsi="Courier New"/>
          <w:sz w:val="24"/>
          <w:szCs w:val="24"/>
        </w:rPr>
        <w:t xml:space="preserve">другие предметы/ЛР4 Мониторинг и инциденты</w:t>
      </w:r>
      <w:r>
        <w:t xml:space="preserve"> лежат: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 xml:space="preserve">ЛР4 — отчёт.docx</w:t>
      </w:r>
      <w:r>
        <w:t xml:space="preserve"> — отчёт. Часть 1, Часть 3, контрольные вопросы, журнал тикетов, база знаний и описание дашборда уже заполнены;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 xml:space="preserve">ЛР4 — инструкция.docx</w:t>
      </w:r>
      <w:r>
        <w:t xml:space="preserve"> — эта инструкция;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 xml:space="preserve">Дашборд мониторинга.drawio</w:t>
      </w:r>
      <w:r>
        <w:t xml:space="preserve"> — готовый макет дашборда для задания 5;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b/>
          <w:bCs/>
        </w:rPr>
        <w:t xml:space="preserve">Задание ЛР4.docx</w:t>
      </w:r>
      <w:r>
        <w:t xml:space="preserve"> — исходное задание.</w:t>
      </w:r>
    </w:p>
    <w:p>
      <w:pPr>
        <w:keepNext w:val="false"/>
        <w:spacing w:after="80" w:before="0"/>
        <w:ind w:firstLine="709"/>
        <w:jc w:val="both"/>
      </w:pPr>
      <w:r>
        <w:t xml:space="preserve">Что осталось сделать в отчёте: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b/>
          <w:bCs/>
        </w:rPr>
        <w:t xml:space="preserve">Заполнить жёлтые поля</w:t>
      </w:r>
      <w:r>
        <w:t xml:space="preserve"> своими данными: время отклика, баллы PageSpeed, название выбранного сайта и т. п. Что откуда брать, написано ниже по каждому сервису.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b/>
          <w:bCs/>
        </w:rPr>
        <w:t xml:space="preserve">Вставить скриншоты в рамки «Рисунок 1…16».</w:t>
      </w:r>
      <w:r>
        <w:t xml:space="preserve"> Щёлкните внутри рамки, выделите серый текст «[ Вставьте скриншот… ]» и нажмите </w:t>
      </w:r>
      <w:r>
        <w:rPr>
          <w:b/>
          <w:bCs/>
        </w:rPr>
        <w:t xml:space="preserve">Ctrl+V</w:t>
      </w:r>
      <w:r>
        <w:t xml:space="preserve">. Word сам уменьшит картинку по ширине рамки.</w:t>
      </w:r>
    </w:p>
    <w:p>
      <w:pPr>
        <w:pStyle w:val="ListParagraph"/>
        <w:numPr>
          <w:ilvl w:val="0"/>
          <w:numId w:val="4"/>
        </w:numPr>
        <w:spacing w:after="40"/>
        <w:jc w:val="both"/>
      </w:pPr>
      <w:r>
        <w:t xml:space="preserve">Чтобы рамка не осталась вокруг картинки: поставьте курсор в рамку → вкладка </w:t>
      </w:r>
      <w:r>
        <w:rPr>
          <w:b/>
          <w:bCs/>
        </w:rPr>
        <w:t xml:space="preserve">Макет</w:t>
      </w:r>
      <w:r>
        <w:t xml:space="preserve"> (работа с таблицами) → </w:t>
      </w:r>
      <w:r>
        <w:rPr>
          <w:b/>
          <w:bCs/>
        </w:rPr>
        <w:t xml:space="preserve">Преобразовать в текст</w:t>
      </w:r>
      <w:r>
        <w:t xml:space="preserve"> → </w:t>
      </w:r>
      <w:r>
        <w:rPr>
          <w:b/>
          <w:bCs/>
        </w:rPr>
        <w:t xml:space="preserve">ОК</w:t>
      </w:r>
      <w:r>
        <w:t xml:space="preserve">. Картинка и подпись останутся, пунктир исчезнет.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b/>
          <w:bCs/>
        </w:rPr>
        <w:t xml:space="preserve">В конце убрать жёлтую подсветку:</w:t>
      </w:r>
      <w:r>
        <w:t xml:space="preserve"> Ctrl+A → вкладка </w:t>
      </w:r>
      <w:r>
        <w:rPr>
          <w:b/>
          <w:bCs/>
        </w:rPr>
        <w:t xml:space="preserve">Главная</w:t>
      </w:r>
      <w:r>
        <w:t xml:space="preserve"> → стрелка у кнопки </w:t>
      </w:r>
      <w:r>
        <w:rPr>
          <w:b/>
          <w:bCs/>
        </w:rPr>
        <w:t xml:space="preserve">Цвет выделения текста</w:t>
      </w:r>
      <w:r>
        <w:t xml:space="preserve"> (маркер) → </w:t>
      </w:r>
      <w:r>
        <w:rPr>
          <w:b/>
          <w:bCs/>
        </w:rPr>
        <w:t xml:space="preserve">Нет цвета</w:t>
      </w:r>
      <w:r>
        <w:t xml:space="preserve">.</w:t>
      </w:r>
    </w:p>
    <w:p>
      <w:pPr>
        <w:keepNext w:val="false"/>
        <w:spacing w:after="80" w:before="0"/>
        <w:ind w:firstLine="709"/>
        <w:jc w:val="both"/>
      </w:pPr>
      <w:r>
        <w:t xml:space="preserve">Скриншоты удобнее всего делать сочетанием </w:t>
      </w:r>
      <w:r>
        <w:rPr>
          <w:b/>
          <w:bCs/>
        </w:rPr>
        <w:t xml:space="preserve">Win+Shift+S</w:t>
      </w:r>
      <w:r>
        <w:t xml:space="preserve">: выделить область, и снимок попадёт в буфер обмена, его сразу можно вставить в Word через Ctrl+V.</w:t>
      </w:r>
    </w:p>
    <w:p>
      <w:pPr>
        <w:pBdr>
          <w:left w:val="single" w:color="7F9DB9" w:sz="12" w:space="8"/>
        </w:pBdr>
        <w:spacing w:after="120" w:before="60"/>
        <w:ind w:left="340"/>
        <w:jc w:val="both"/>
      </w:pPr>
      <w:r>
        <w:rPr>
          <w:i/>
          <w:iCs/>
          <w:sz w:val="26"/>
          <w:szCs w:val="26"/>
        </w:rPr>
        <w:t xml:space="preserve">Часть зарубежных сервисов (Notion, Freshdesk, Miro и др.) может не открываться или не давать регистрироваться из России. Тогда используйте VPN или разрешённую заданием альтернативу: вместо Freshdesk — Zoho Desk или Spiceworks, вместо Notion — Trello, вместо Miro — Draw.io (работает без регистрации).</w:t>
      </w:r>
    </w:p>
    <w:p>
      <w:pPr>
        <w:keepNext w:val="false"/>
        <w:spacing w:after="80" w:before="0"/>
        <w:ind w:firstLine="709"/>
        <w:jc w:val="both"/>
      </w:pPr>
      <w:r>
        <w:t xml:space="preserve">Список всех скриншотов: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0"/>
        <w:gridCol w:w="2895"/>
        <w:gridCol w:w="5569"/>
      </w:tblGrid>
      <w:tr>
        <w:trPr>
          <w:tblHeader/>
        </w:trPr>
        <w:tc>
          <w:tcPr>
            <w:tcW w:type="dxa" w:w="8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28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 xml:space="preserve">Сервис</w:t>
            </w:r>
          </w:p>
        </w:tc>
        <w:tc>
          <w:tcPr>
            <w:tcW w:type="dxa" w:w="55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 xml:space="preserve">Что на скриншоте</w:t>
            </w:r>
          </w:p>
        </w:tc>
      </w:tr>
      <w:tr>
        <w:trPr>
          <w:tblHeader w:val="false"/>
        </w:trPr>
        <w:tc>
          <w:tcPr>
            <w:tcW w:type="dxa" w:w="8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1</w:t>
            </w:r>
          </w:p>
        </w:tc>
        <w:tc>
          <w:tcPr>
            <w:tcW w:type="dxa" w:w="28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UptimeRobot</w:t>
            </w:r>
          </w:p>
        </w:tc>
        <w:tc>
          <w:tcPr>
            <w:tcW w:type="dxa" w:w="55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Панель (Dashboard) сразу после регистрации</w:t>
            </w:r>
          </w:p>
        </w:tc>
      </w:tr>
      <w:tr>
        <w:trPr>
          <w:tblHeader w:val="false"/>
        </w:trPr>
        <w:tc>
          <w:tcPr>
            <w:tcW w:type="dxa" w:w="8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2</w:t>
            </w:r>
          </w:p>
        </w:tc>
        <w:tc>
          <w:tcPr>
            <w:tcW w:type="dxa" w:w="28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UptimeRobot</w:t>
            </w:r>
          </w:p>
        </w:tc>
        <w:tc>
          <w:tcPr>
            <w:tcW w:type="dxa" w:w="55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Форма создания монитора: тип HTTP(s), адрес, интервал 5 минут</w:t>
            </w:r>
          </w:p>
        </w:tc>
      </w:tr>
      <w:tr>
        <w:trPr>
          <w:tblHeader w:val="false"/>
        </w:trPr>
        <w:tc>
          <w:tcPr>
            <w:tcW w:type="dxa" w:w="8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3</w:t>
            </w:r>
          </w:p>
        </w:tc>
        <w:tc>
          <w:tcPr>
            <w:tcW w:type="dxa" w:w="28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UptimeRobot</w:t>
            </w:r>
          </w:p>
        </w:tc>
        <w:tc>
          <w:tcPr>
            <w:tcW w:type="dxa" w:w="55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Список трёх мониторов со статусом Up</w:t>
            </w:r>
          </w:p>
        </w:tc>
      </w:tr>
      <w:tr>
        <w:trPr>
          <w:tblHeader w:val="false"/>
        </w:trPr>
        <w:tc>
          <w:tcPr>
            <w:tcW w:type="dxa" w:w="8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4</w:t>
            </w:r>
          </w:p>
        </w:tc>
        <w:tc>
          <w:tcPr>
            <w:tcW w:type="dxa" w:w="28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UptimeRobot</w:t>
            </w:r>
          </w:p>
        </w:tc>
        <w:tc>
          <w:tcPr>
            <w:tcW w:type="dxa" w:w="55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Страница монитора yandex.ru: график Response time, Uptime</w:t>
            </w:r>
          </w:p>
        </w:tc>
      </w:tr>
      <w:tr>
        <w:trPr>
          <w:tblHeader w:val="false"/>
        </w:trPr>
        <w:tc>
          <w:tcPr>
            <w:tcW w:type="dxa" w:w="8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5</w:t>
            </w:r>
          </w:p>
        </w:tc>
        <w:tc>
          <w:tcPr>
            <w:tcW w:type="dxa" w:w="28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UptimeRobot</w:t>
            </w:r>
          </w:p>
        </w:tc>
        <w:tc>
          <w:tcPr>
            <w:tcW w:type="dxa" w:w="55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Настройка уведомлений: e-mail и список доступных интеграций</w:t>
            </w:r>
          </w:p>
        </w:tc>
      </w:tr>
      <w:tr>
        <w:trPr>
          <w:tblHeader w:val="false"/>
        </w:trPr>
        <w:tc>
          <w:tcPr>
            <w:tcW w:type="dxa" w:w="8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6</w:t>
            </w:r>
          </w:p>
        </w:tc>
        <w:tc>
          <w:tcPr>
            <w:tcW w:type="dxa" w:w="28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Freshdesk</w:t>
            </w:r>
          </w:p>
        </w:tc>
        <w:tc>
          <w:tcPr>
            <w:tcW w:type="dxa" w:w="55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Список всех трёх тикетов</w:t>
            </w:r>
          </w:p>
        </w:tc>
      </w:tr>
      <w:tr>
        <w:trPr>
          <w:tblHeader w:val="false"/>
        </w:trPr>
        <w:tc>
          <w:tcPr>
            <w:tcW w:type="dxa" w:w="8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7</w:t>
            </w:r>
          </w:p>
        </w:tc>
        <w:tc>
          <w:tcPr>
            <w:tcW w:type="dxa" w:w="28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Freshdesk</w:t>
            </w:r>
          </w:p>
        </w:tc>
        <w:tc>
          <w:tcPr>
            <w:tcW w:type="dxa" w:w="55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Тикет №1: заметка, ответ, история статусов</w:t>
            </w:r>
          </w:p>
        </w:tc>
      </w:tr>
      <w:tr>
        <w:trPr>
          <w:tblHeader w:val="false"/>
        </w:trPr>
        <w:tc>
          <w:tcPr>
            <w:tcW w:type="dxa" w:w="8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8</w:t>
            </w:r>
          </w:p>
        </w:tc>
        <w:tc>
          <w:tcPr>
            <w:tcW w:type="dxa" w:w="28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Freshdesk</w:t>
            </w:r>
          </w:p>
        </w:tc>
        <w:tc>
          <w:tcPr>
            <w:tcW w:type="dxa" w:w="55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Тикет №2 с заметкой — планом диагностики</w:t>
            </w:r>
          </w:p>
        </w:tc>
      </w:tr>
      <w:tr>
        <w:trPr>
          <w:tblHeader w:val="false"/>
        </w:trPr>
        <w:tc>
          <w:tcPr>
            <w:tcW w:type="dxa" w:w="8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9</w:t>
            </w:r>
          </w:p>
        </w:tc>
        <w:tc>
          <w:tcPr>
            <w:tcW w:type="dxa" w:w="28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PageSpeed</w:t>
            </w:r>
          </w:p>
        </w:tc>
        <w:tc>
          <w:tcPr>
            <w:tcW w:type="dxa" w:w="55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yandex.ru, вкладка Mobile</w:t>
            </w:r>
          </w:p>
        </w:tc>
      </w:tr>
      <w:tr>
        <w:trPr>
          <w:tblHeader w:val="false"/>
        </w:trPr>
        <w:tc>
          <w:tcPr>
            <w:tcW w:type="dxa" w:w="8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10</w:t>
            </w:r>
          </w:p>
        </w:tc>
        <w:tc>
          <w:tcPr>
            <w:tcW w:type="dxa" w:w="28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PageSpeed</w:t>
            </w:r>
          </w:p>
        </w:tc>
        <w:tc>
          <w:tcPr>
            <w:tcW w:type="dxa" w:w="55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yandex.ru, вкладка Desktop</w:t>
            </w:r>
          </w:p>
        </w:tc>
      </w:tr>
      <w:tr>
        <w:trPr>
          <w:tblHeader w:val="false"/>
        </w:trPr>
        <w:tc>
          <w:tcPr>
            <w:tcW w:type="dxa" w:w="8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11</w:t>
            </w:r>
          </w:p>
        </w:tc>
        <w:tc>
          <w:tcPr>
            <w:tcW w:type="dxa" w:w="28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PageSpeed</w:t>
            </w:r>
          </w:p>
        </w:tc>
        <w:tc>
          <w:tcPr>
            <w:tcW w:type="dxa" w:w="55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второй сайт, Mobile</w:t>
            </w:r>
          </w:p>
        </w:tc>
      </w:tr>
      <w:tr>
        <w:trPr>
          <w:tblHeader w:val="false"/>
        </w:trPr>
        <w:tc>
          <w:tcPr>
            <w:tcW w:type="dxa" w:w="8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12</w:t>
            </w:r>
          </w:p>
        </w:tc>
        <w:tc>
          <w:tcPr>
            <w:tcW w:type="dxa" w:w="28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PageSpeed</w:t>
            </w:r>
          </w:p>
        </w:tc>
        <w:tc>
          <w:tcPr>
            <w:tcW w:type="dxa" w:w="55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второй сайт, Desktop</w:t>
            </w:r>
          </w:p>
        </w:tc>
      </w:tr>
      <w:tr>
        <w:trPr>
          <w:tblHeader w:val="false"/>
        </w:trPr>
        <w:tc>
          <w:tcPr>
            <w:tcW w:type="dxa" w:w="8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13</w:t>
            </w:r>
          </w:p>
        </w:tc>
        <w:tc>
          <w:tcPr>
            <w:tcW w:type="dxa" w:w="28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GTmetrix</w:t>
            </w:r>
          </w:p>
        </w:tc>
        <w:tc>
          <w:tcPr>
            <w:tcW w:type="dxa" w:w="55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Отчёт по второму сайту</w:t>
            </w:r>
          </w:p>
        </w:tc>
      </w:tr>
      <w:tr>
        <w:trPr>
          <w:tblHeader w:val="false"/>
        </w:trPr>
        <w:tc>
          <w:tcPr>
            <w:tcW w:type="dxa" w:w="8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14</w:t>
            </w:r>
          </w:p>
        </w:tc>
        <w:tc>
          <w:tcPr>
            <w:tcW w:type="dxa" w:w="28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Notion / Trello</w:t>
            </w:r>
          </w:p>
        </w:tc>
        <w:tc>
          <w:tcPr>
            <w:tcW w:type="dxa" w:w="55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Структура базы знаний</w:t>
            </w:r>
          </w:p>
        </w:tc>
      </w:tr>
      <w:tr>
        <w:trPr>
          <w:tblHeader w:val="false"/>
        </w:trPr>
        <w:tc>
          <w:tcPr>
            <w:tcW w:type="dxa" w:w="8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15</w:t>
            </w:r>
          </w:p>
        </w:tc>
        <w:tc>
          <w:tcPr>
            <w:tcW w:type="dxa" w:w="28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Notion / Trello</w:t>
            </w:r>
          </w:p>
        </w:tc>
        <w:tc>
          <w:tcPr>
            <w:tcW w:type="dxa" w:w="55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Одна статья целиком</w:t>
            </w:r>
          </w:p>
        </w:tc>
      </w:tr>
      <w:tr>
        <w:trPr>
          <w:tblHeader w:val="false"/>
        </w:trPr>
        <w:tc>
          <w:tcPr>
            <w:tcW w:type="dxa" w:w="8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16</w:t>
            </w:r>
          </w:p>
        </w:tc>
        <w:tc>
          <w:tcPr>
            <w:tcW w:type="dxa" w:w="289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Draw.io</w:t>
            </w:r>
          </w:p>
        </w:tc>
        <w:tc>
          <w:tcPr>
            <w:tcW w:type="dxa" w:w="55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Дашборд, экспортированный в PNG</w:t>
            </w:r>
          </w:p>
        </w:tc>
      </w:tr>
    </w:tbl>
    <w:p>
      <w:pPr>
        <w:spacing w:after="80"/>
      </w:pPr>
    </w:p>
    <w:p>
      <w:pPr>
        <w:pStyle w:val="Heading2"/>
        <w:keepNext/>
        <w:jc w:val="left"/>
      </w:pPr>
      <w:r>
        <w:t xml:space="preserve">1. UptimeRobot — мониторинг доступности (рисунки 1–5, таблица 6)</w:t>
      </w:r>
    </w:p>
    <w:p>
      <w:pPr>
        <w:pStyle w:val="ListParagraph"/>
        <w:numPr>
          <w:ilvl w:val="0"/>
          <w:numId w:val="5"/>
        </w:numPr>
        <w:spacing w:after="40"/>
        <w:jc w:val="both"/>
      </w:pPr>
      <w:r>
        <w:t xml:space="preserve">Откройте </w:t>
      </w:r>
      <w:r>
        <w:rPr>
          <w:b/>
          <w:bCs/>
        </w:rPr>
        <w:t xml:space="preserve">uptimerobot.com</w:t>
      </w:r>
      <w:r>
        <w:t xml:space="preserve"> → </w:t>
      </w:r>
      <w:r>
        <w:rPr>
          <w:b/>
          <w:bCs/>
        </w:rPr>
        <w:t xml:space="preserve">Register for FREE</w:t>
      </w:r>
      <w:r>
        <w:t xml:space="preserve"> (или Sign up). Зарегистрируйтесь по e-mail и подтвердите почту.</w:t>
      </w:r>
    </w:p>
    <w:p>
      <w:pPr>
        <w:pStyle w:val="ListParagraph"/>
        <w:numPr>
          <w:ilvl w:val="0"/>
          <w:numId w:val="5"/>
        </w:numPr>
        <w:spacing w:after="40"/>
        <w:jc w:val="both"/>
      </w:pPr>
      <w:r>
        <w:t xml:space="preserve">Откроется панель мониторов — </w:t>
      </w:r>
      <w:r>
        <w:rPr>
          <w:b/>
          <w:bCs/>
        </w:rPr>
        <w:t xml:space="preserve">скриншот → Рисунок 1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40"/>
        <w:jc w:val="both"/>
      </w:pPr>
      <w:r>
        <w:t xml:space="preserve">Нажмите </w:t>
      </w:r>
      <w:r>
        <w:rPr>
          <w:b/>
          <w:bCs/>
        </w:rPr>
        <w:t xml:space="preserve">+ New monitor</w:t>
      </w:r>
      <w:r>
        <w:t xml:space="preserve"> (Add New Monitor):</w:t>
      </w:r>
    </w:p>
    <w:p>
      <w:pPr>
        <w:pStyle w:val="ListParagraph"/>
        <w:numPr>
          <w:ilvl w:val="0"/>
          <w:numId w:val="4"/>
        </w:numPr>
        <w:spacing w:after="40"/>
        <w:jc w:val="both"/>
      </w:pPr>
      <w:r>
        <w:t xml:space="preserve">Monitor type: </w:t>
      </w:r>
      <w:r>
        <w:rPr>
          <w:b/>
          <w:bCs/>
        </w:rPr>
        <w:t xml:space="preserve">HTTP(s)</w:t>
      </w:r>
      <w:r>
        <w:t xml:space="preserve"> (HTTP / website monitoring);</w:t>
      </w:r>
    </w:p>
    <w:p>
      <w:pPr>
        <w:pStyle w:val="ListParagraph"/>
        <w:numPr>
          <w:ilvl w:val="0"/>
          <w:numId w:val="4"/>
        </w:numPr>
        <w:spacing w:after="40"/>
        <w:jc w:val="both"/>
      </w:pPr>
      <w:r>
        <w:t xml:space="preserve">Friendly name: </w:t>
      </w:r>
      <w:r>
        <w:rPr>
          <w:rFonts w:ascii="Courier New" w:cs="Courier New" w:eastAsia="Courier New" w:hAnsi="Courier New"/>
          <w:sz w:val="24"/>
          <w:szCs w:val="24"/>
        </w:rPr>
        <w:t xml:space="preserve">Yandex</w:t>
      </w:r>
      <w:r>
        <w:t xml:space="preserve">, URL: </w:t>
      </w:r>
      <w:r>
        <w:rPr>
          <w:rFonts w:ascii="Courier New" w:cs="Courier New" w:eastAsia="Courier New" w:hAnsi="Courier New"/>
          <w:sz w:val="24"/>
          <w:szCs w:val="24"/>
        </w:rPr>
        <w:t xml:space="preserve">https://yandex.ru</w:t>
      </w:r>
      <w:r>
        <w:t xml:space="preserve">;</w:t>
      </w:r>
    </w:p>
    <w:p>
      <w:pPr>
        <w:pStyle w:val="ListParagraph"/>
        <w:numPr>
          <w:ilvl w:val="0"/>
          <w:numId w:val="4"/>
        </w:numPr>
        <w:spacing w:after="40"/>
        <w:jc w:val="both"/>
      </w:pPr>
      <w:r>
        <w:t xml:space="preserve">Monitoring interval: </w:t>
      </w:r>
      <w:r>
        <w:rPr>
          <w:b/>
          <w:bCs/>
        </w:rPr>
        <w:t xml:space="preserve">5 minutes</w:t>
      </w:r>
      <w:r>
        <w:t xml:space="preserve">;</w:t>
      </w:r>
    </w:p>
    <w:p>
      <w:pPr>
        <w:pStyle w:val="ListParagraph"/>
        <w:numPr>
          <w:ilvl w:val="0"/>
          <w:numId w:val="4"/>
        </w:numPr>
        <w:spacing w:after="40"/>
        <w:jc w:val="both"/>
      </w:pPr>
      <w:r>
        <w:t xml:space="preserve">в блоке уведомлений отметьте свой e-mail.</w:t>
      </w:r>
    </w:p>
    <w:p>
      <w:pPr>
        <w:pStyle w:val="ListParagraph"/>
        <w:numPr>
          <w:ilvl w:val="0"/>
          <w:numId w:val="5"/>
        </w:numPr>
        <w:spacing w:after="40"/>
        <w:jc w:val="both"/>
      </w:pPr>
      <w:r>
        <w:t xml:space="preserve">Перед нажатием </w:t>
      </w:r>
      <w:r>
        <w:rPr>
          <w:b/>
          <w:bCs/>
        </w:rPr>
        <w:t xml:space="preserve">Create monitor</w:t>
      </w:r>
      <w:r>
        <w:t xml:space="preserve"> сделайте </w:t>
      </w:r>
      <w:r>
        <w:rPr>
          <w:b/>
          <w:bCs/>
        </w:rPr>
        <w:t xml:space="preserve">скриншот формы → Рисунок 2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40"/>
        <w:jc w:val="both"/>
      </w:pPr>
      <w:r>
        <w:t xml:space="preserve">Повторите для </w:t>
      </w:r>
      <w:r>
        <w:rPr>
          <w:rFonts w:ascii="Courier New" w:cs="Courier New" w:eastAsia="Courier New" w:hAnsi="Courier New"/>
          <w:sz w:val="24"/>
          <w:szCs w:val="24"/>
        </w:rPr>
        <w:t xml:space="preserve">https://github.com</w:t>
      </w:r>
      <w:r>
        <w:t xml:space="preserve"> и третьего сайта на выбор, например </w:t>
      </w:r>
      <w:r>
        <w:rPr>
          <w:rFonts w:ascii="Courier New" w:cs="Courier New" w:eastAsia="Courier New" w:hAnsi="Courier New"/>
          <w:sz w:val="24"/>
          <w:szCs w:val="24"/>
        </w:rPr>
        <w:t xml:space="preserve">https://www.wikipedia.org</w:t>
      </w:r>
      <w:r>
        <w:t xml:space="preserve"> или сайт своего колледжа/вуза.</w:t>
      </w:r>
    </w:p>
    <w:p>
      <w:pPr>
        <w:pStyle w:val="ListParagraph"/>
        <w:numPr>
          <w:ilvl w:val="0"/>
          <w:numId w:val="5"/>
        </w:numPr>
        <w:spacing w:after="40"/>
        <w:jc w:val="both"/>
      </w:pPr>
      <w:r>
        <w:t xml:space="preserve">Подождите минимум </w:t>
      </w:r>
      <w:r>
        <w:rPr>
          <w:b/>
          <w:bCs/>
        </w:rPr>
        <w:t xml:space="preserve">15–20 минут</w:t>
      </w:r>
      <w:r>
        <w:t xml:space="preserve"> (3 проверки по 5 минут). Сделайте </w:t>
      </w:r>
      <w:r>
        <w:rPr>
          <w:b/>
          <w:bCs/>
        </w:rPr>
        <w:t xml:space="preserve">скриншот списка мониторов → Рисунок 3</w:t>
      </w:r>
      <w:r>
        <w:t xml:space="preserve">: у всех должен быть зелёный статус Up.</w:t>
      </w:r>
    </w:p>
    <w:p>
      <w:pPr>
        <w:pStyle w:val="ListParagraph"/>
        <w:numPr>
          <w:ilvl w:val="0"/>
          <w:numId w:val="5"/>
        </w:numPr>
        <w:spacing w:after="40"/>
        <w:jc w:val="both"/>
      </w:pPr>
      <w:r>
        <w:t xml:space="preserve">Нажмите на монитор yandex.ru. На его странице видны график времени отклика (</w:t>
      </w:r>
      <w:r>
        <w:rPr>
          <w:b/>
          <w:bCs/>
        </w:rPr>
        <w:t xml:space="preserve">Response time</w:t>
      </w:r>
      <w:r>
        <w:t xml:space="preserve">: average/min/max) и аптайм (</w:t>
      </w:r>
      <w:r>
        <w:rPr>
          <w:b/>
          <w:bCs/>
        </w:rPr>
        <w:t xml:space="preserve">Uptime</w:t>
      </w:r>
      <w:r>
        <w:t xml:space="preserve">, за последние 24 часа). </w:t>
      </w:r>
      <w:r>
        <w:rPr>
          <w:b/>
          <w:bCs/>
        </w:rPr>
        <w:t xml:space="preserve">Скриншот → Рисунок 4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40"/>
        <w:jc w:val="both"/>
      </w:pPr>
      <w:r>
        <w:t xml:space="preserve">Откройте настройки уведомлений: в меню слева </w:t>
      </w:r>
      <w:r>
        <w:rPr>
          <w:b/>
          <w:bCs/>
        </w:rPr>
        <w:t xml:space="preserve">Integrations</w:t>
      </w:r>
      <w:r>
        <w:t xml:space="preserve"> (в старом интерфейсе </w:t>
      </w:r>
      <w:r>
        <w:rPr>
          <w:b/>
          <w:bCs/>
        </w:rPr>
        <w:t xml:space="preserve">My Settings → Alert Contacts</w:t>
      </w:r>
      <w:r>
        <w:t xml:space="preserve">). Свой e-mail там уже есть. </w:t>
      </w:r>
      <w:r>
        <w:rPr>
          <w:b/>
          <w:bCs/>
        </w:rPr>
        <w:t xml:space="preserve">Скриншот списка интеграций → Рисунок 5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40"/>
        <w:jc w:val="both"/>
      </w:pPr>
      <w:r>
        <w:t xml:space="preserve">В отчёт выпишите типы уведомлений, доступные бесплатно: те, у которых нет пометки </w:t>
      </w:r>
      <w:r>
        <w:rPr>
          <w:b/>
          <w:bCs/>
        </w:rPr>
        <w:t xml:space="preserve">Pro / Paid / Upgrade</w:t>
      </w:r>
      <w:r>
        <w:t xml:space="preserve"> (обычно это e-mail, push в мобильном приложении и часть мессенджеров).</w:t>
      </w:r>
    </w:p>
    <w:p>
      <w:pPr>
        <w:keepNext w:val="false"/>
        <w:spacing w:after="80" w:before="0"/>
        <w:ind w:firstLine="709"/>
        <w:jc w:val="both"/>
      </w:pPr>
      <w:r>
        <w:rPr>
          <w:b/>
          <w:bCs/>
        </w:rPr>
        <w:t xml:space="preserve">Таблица 6:</w:t>
      </w:r>
      <w:r>
        <w:t xml:space="preserve"> статус — Up/Down из списка мониторов; время отклика — среднее (Average response time) со страницы монитора, в мс; аптайм — процент за 24 часа; интервал — 5 мин. Также впишите название третьего сайта и число циклов проверки (минут ожидания ÷ 5).</w:t>
      </w:r>
    </w:p>
    <w:p>
      <w:pPr>
        <w:pStyle w:val="Heading2"/>
        <w:keepNext/>
        <w:jc w:val="left"/>
      </w:pPr>
      <w:r>
        <w:t xml:space="preserve">2. Freshdesk — тикеты (рисунки 6–8, таблица 7)</w:t>
      </w:r>
    </w:p>
    <w:p>
      <w:pPr>
        <w:pStyle w:val="ListParagraph"/>
        <w:numPr>
          <w:ilvl w:val="0"/>
          <w:numId w:val="6"/>
        </w:numPr>
        <w:spacing w:after="40"/>
        <w:jc w:val="both"/>
      </w:pPr>
      <w:r>
        <w:t xml:space="preserve">Откройте </w:t>
      </w:r>
      <w:r>
        <w:rPr>
          <w:b/>
          <w:bCs/>
        </w:rPr>
        <w:t xml:space="preserve">freshdesk.com</w:t>
      </w:r>
      <w:r>
        <w:t xml:space="preserve"> → </w:t>
      </w:r>
      <w:r>
        <w:rPr>
          <w:b/>
          <w:bCs/>
        </w:rPr>
        <w:t xml:space="preserve">Free trial</w:t>
      </w:r>
      <w:r>
        <w:t xml:space="preserve"> / </w:t>
      </w:r>
      <w:r>
        <w:rPr>
          <w:b/>
          <w:bCs/>
        </w:rPr>
        <w:t xml:space="preserve">Sign up free</w:t>
      </w:r>
      <w:r>
        <w:t xml:space="preserve">. Зарегистрируйтесь: e-mail, название компании любое, например «ИТ-поддержка учебная». После пробного периода аккаунт сам переходит на бесплатный тариф, это нормально.</w:t>
      </w:r>
    </w:p>
    <w:p>
      <w:pPr>
        <w:pStyle w:val="ListParagraph"/>
        <w:numPr>
          <w:ilvl w:val="0"/>
          <w:numId w:val="6"/>
        </w:numPr>
        <w:spacing w:after="40"/>
        <w:jc w:val="both"/>
      </w:pPr>
      <w:r>
        <w:t xml:space="preserve">Для каждого тикета: </w:t>
      </w:r>
      <w:r>
        <w:rPr>
          <w:b/>
          <w:bCs/>
        </w:rPr>
        <w:t xml:space="preserve">Tickets</w:t>
      </w:r>
      <w:r>
        <w:t xml:space="preserve"> → </w:t>
      </w:r>
      <w:r>
        <w:rPr>
          <w:b/>
          <w:bCs/>
        </w:rPr>
        <w:t xml:space="preserve">New</w:t>
      </w:r>
      <w:r>
        <w:t xml:space="preserve"> → </w:t>
      </w:r>
      <w:r>
        <w:rPr>
          <w:b/>
          <w:bCs/>
        </w:rPr>
        <w:t xml:space="preserve">Ticket</w:t>
      </w:r>
      <w:r>
        <w:t xml:space="preserve"> (кнопка «+ New» вверху). Заполните поля текстами ниже. «Контакт» — это инициатор: впишите имя и e-mail, Freshdesk создаст контакт сам (адреса </w:t>
      </w:r>
      <w:r>
        <w:rPr>
          <w:rFonts w:ascii="Courier New" w:cs="Courier New" w:eastAsia="Courier New" w:hAnsi="Courier New"/>
          <w:sz w:val="24"/>
          <w:szCs w:val="24"/>
        </w:rPr>
        <w:t xml:space="preserve">@example.com</w:t>
      </w:r>
      <w:r>
        <w:t xml:space="preserve"> вымышленные, письма никуда не уйдут).</w:t>
      </w:r>
    </w:p>
    <w:p>
      <w:pPr>
        <w:pStyle w:val="Heading3"/>
        <w:keepNext/>
        <w:jc w:val="left"/>
      </w:pPr>
      <w:r>
        <w:t xml:space="preserve">Тикет №1</w:t>
      </w:r>
    </w:p>
    <w:p>
      <w:pPr>
        <w:keepNext/>
        <w:pBdr>
          <w:top w:val="single" w:color="E0C97F" w:sz="4" w:space="4"/>
          <w:left w:val="single" w:color="E0C97F" w:sz="4" w:space="4"/>
          <w:bottom w:val="single" w:color="E0C97F" w:sz="4" w:space="4"/>
          <w:right w:val="single" w:color="E0C97F" w:sz="4" w:space="4"/>
        </w:pBdr>
        <w:shd w:fill="FFF9E6" w:color="auto" w:val="clear"/>
        <w:spacing w:after="0" w:before="60" w:line="260" w:lineRule="auto"/>
        <w:ind w:left="113" w:right="11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Contact (инициатор): Анна Смирнова, a.smirnova@example.com</w:t>
      </w:r>
    </w:p>
    <w:p>
      <w:pPr>
        <w:keepNext/>
        <w:pBdr>
          <w:top w:val="single" w:color="E0C97F" w:sz="4" w:space="4"/>
          <w:left w:val="single" w:color="E0C97F" w:sz="4" w:space="4"/>
          <w:bottom w:val="single" w:color="E0C97F" w:sz="4" w:space="4"/>
          <w:right w:val="single" w:color="E0C97F" w:sz="4" w:space="4"/>
        </w:pBdr>
        <w:shd w:fill="FFF9E6" w:color="auto" w:val="clear"/>
        <w:spacing w:after="0" w:before="0" w:line="260" w:lineRule="auto"/>
        <w:ind w:left="113" w:right="11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Subject (тема): Пользователь не может авторизоваться в системе — ошибка «Неверный пароль» при корректных данных</w:t>
      </w:r>
    </w:p>
    <w:p>
      <w:pPr>
        <w:keepNext/>
        <w:pBdr>
          <w:top w:val="single" w:color="E0C97F" w:sz="4" w:space="4"/>
          <w:left w:val="single" w:color="E0C97F" w:sz="4" w:space="4"/>
          <w:bottom w:val="single" w:color="E0C97F" w:sz="4" w:space="4"/>
          <w:right w:val="single" w:color="E0C97F" w:sz="4" w:space="4"/>
        </w:pBdr>
        <w:shd w:fill="FFF9E6" w:color="auto" w:val="clear"/>
        <w:spacing w:after="0" w:before="0" w:line="260" w:lineRule="auto"/>
        <w:ind w:left="113" w:right="11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Type (категория): Incident    Priority: High    Status: Open</w:t>
      </w:r>
    </w:p>
    <w:p>
      <w:pPr>
        <w:keepNext/>
        <w:pBdr>
          <w:top w:val="single" w:color="E0C97F" w:sz="4" w:space="4"/>
          <w:left w:val="single" w:color="E0C97F" w:sz="4" w:space="4"/>
          <w:bottom w:val="single" w:color="E0C97F" w:sz="4" w:space="4"/>
          <w:right w:val="single" w:color="E0C97F" w:sz="4" w:space="4"/>
        </w:pBdr>
        <w:shd w:fill="FFF9E6" w:color="auto" w:val="clear"/>
        <w:spacing w:after="0" w:before="0" w:line="260" w:lineRule="auto"/>
        <w:ind w:left="113" w:right="11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Description (описание):</w:t>
      </w:r>
    </w:p>
    <w:p>
      <w:pPr>
        <w:keepNext w:val="false"/>
        <w:pBdr>
          <w:top w:val="single" w:color="E0C97F" w:sz="4" w:space="4"/>
          <w:left w:val="single" w:color="E0C97F" w:sz="4" w:space="4"/>
          <w:bottom w:val="single" w:color="E0C97F" w:sz="4" w:space="4"/>
          <w:right w:val="single" w:color="E0C97F" w:sz="4" w:space="4"/>
        </w:pBdr>
        <w:shd w:fill="FFF9E6" w:color="auto" w:val="clear"/>
        <w:spacing w:after="160" w:before="0" w:line="260" w:lineRule="auto"/>
        <w:ind w:left="113" w:right="11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Здравствуйте! С сегодняшнего утра не могу войти в систему учёта: при вводе логина и пароля появляется ошибка «Неверный пароль». Пароль ввожу правильно, раскладка английская, Caps Lock выключен. Вчера вход работал. Логин: a.smirnova. Прошу восстановить доступ — работа стоит.</w:t>
      </w:r>
    </w:p>
    <w:p>
      <w:pPr>
        <w:pStyle w:val="Heading3"/>
        <w:keepNext/>
        <w:jc w:val="left"/>
      </w:pPr>
      <w:r>
        <w:t xml:space="preserve">Тикет №2</w:t>
      </w:r>
    </w:p>
    <w:p>
      <w:pPr>
        <w:keepNext/>
        <w:pBdr>
          <w:top w:val="single" w:color="E0C97F" w:sz="4" w:space="4"/>
          <w:left w:val="single" w:color="E0C97F" w:sz="4" w:space="4"/>
          <w:bottom w:val="single" w:color="E0C97F" w:sz="4" w:space="4"/>
          <w:right w:val="single" w:color="E0C97F" w:sz="4" w:space="4"/>
        </w:pBdr>
        <w:shd w:fill="FFF9E6" w:color="auto" w:val="clear"/>
        <w:spacing w:after="0" w:before="60" w:line="260" w:lineRule="auto"/>
        <w:ind w:left="113" w:right="11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Contact: Олег Кузнецов, o.kuznetsov@example.com</w:t>
      </w:r>
    </w:p>
    <w:p>
      <w:pPr>
        <w:keepNext/>
        <w:pBdr>
          <w:top w:val="single" w:color="E0C97F" w:sz="4" w:space="4"/>
          <w:left w:val="single" w:color="E0C97F" w:sz="4" w:space="4"/>
          <w:bottom w:val="single" w:color="E0C97F" w:sz="4" w:space="4"/>
          <w:right w:val="single" w:color="E0C97F" w:sz="4" w:space="4"/>
        </w:pBdr>
        <w:shd w:fill="FFF9E6" w:color="auto" w:val="clear"/>
        <w:spacing w:after="0" w:before="0" w:line="260" w:lineRule="auto"/>
        <w:ind w:left="113" w:right="11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Subject: Отчёт в системе формируется 5 минут вместо обычных 10 секунд</w:t>
      </w:r>
    </w:p>
    <w:p>
      <w:pPr>
        <w:keepNext/>
        <w:pBdr>
          <w:top w:val="single" w:color="E0C97F" w:sz="4" w:space="4"/>
          <w:left w:val="single" w:color="E0C97F" w:sz="4" w:space="4"/>
          <w:bottom w:val="single" w:color="E0C97F" w:sz="4" w:space="4"/>
          <w:right w:val="single" w:color="E0C97F" w:sz="4" w:space="4"/>
        </w:pBdr>
        <w:shd w:fill="FFF9E6" w:color="auto" w:val="clear"/>
        <w:spacing w:after="0" w:before="0" w:line="260" w:lineRule="auto"/>
        <w:ind w:left="113" w:right="11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Type: Incident (или Problem)    Priority: Medium    Status: Open</w:t>
      </w:r>
    </w:p>
    <w:p>
      <w:pPr>
        <w:keepNext/>
        <w:pBdr>
          <w:top w:val="single" w:color="E0C97F" w:sz="4" w:space="4"/>
          <w:left w:val="single" w:color="E0C97F" w:sz="4" w:space="4"/>
          <w:bottom w:val="single" w:color="E0C97F" w:sz="4" w:space="4"/>
          <w:right w:val="single" w:color="E0C97F" w:sz="4" w:space="4"/>
        </w:pBdr>
        <w:shd w:fill="FFF9E6" w:color="auto" w:val="clear"/>
        <w:spacing w:after="0" w:before="0" w:line="260" w:lineRule="auto"/>
        <w:ind w:left="113" w:right="11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Description:</w:t>
      </w:r>
    </w:p>
    <w:p>
      <w:pPr>
        <w:keepNext w:val="false"/>
        <w:pBdr>
          <w:top w:val="single" w:color="E0C97F" w:sz="4" w:space="4"/>
          <w:left w:val="single" w:color="E0C97F" w:sz="4" w:space="4"/>
          <w:bottom w:val="single" w:color="E0C97F" w:sz="4" w:space="4"/>
          <w:right w:val="single" w:color="E0C97F" w:sz="4" w:space="4"/>
        </w:pBdr>
        <w:shd w:fill="FFF9E6" w:color="auto" w:val="clear"/>
        <w:spacing w:after="160" w:before="0" w:line="260" w:lineRule="auto"/>
        <w:ind w:left="113" w:right="11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Добрый день. Со вчерашнего дня отчёт «Продажи за месяц» формируется около 5 минут, раньше — 10–15 секунд. Остальные функции работают нормально. Проблема у всего отдела продаж.</w:t>
      </w:r>
    </w:p>
    <w:p>
      <w:pPr>
        <w:pStyle w:val="Heading3"/>
        <w:keepNext/>
        <w:jc w:val="left"/>
      </w:pPr>
      <w:r>
        <w:t xml:space="preserve">Тикет №3</w:t>
      </w:r>
    </w:p>
    <w:p>
      <w:pPr>
        <w:keepNext/>
        <w:pBdr>
          <w:top w:val="single" w:color="E0C97F" w:sz="4" w:space="4"/>
          <w:left w:val="single" w:color="E0C97F" w:sz="4" w:space="4"/>
          <w:bottom w:val="single" w:color="E0C97F" w:sz="4" w:space="4"/>
          <w:right w:val="single" w:color="E0C97F" w:sz="4" w:space="4"/>
        </w:pBdr>
        <w:shd w:fill="FFF9E6" w:color="auto" w:val="clear"/>
        <w:spacing w:after="0" w:before="60" w:line="260" w:lineRule="auto"/>
        <w:ind w:left="113" w:right="11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Contact: Мария Волкова, m.volkova@example.com</w:t>
      </w:r>
    </w:p>
    <w:p>
      <w:pPr>
        <w:keepNext/>
        <w:pBdr>
          <w:top w:val="single" w:color="E0C97F" w:sz="4" w:space="4"/>
          <w:left w:val="single" w:color="E0C97F" w:sz="4" w:space="4"/>
          <w:bottom w:val="single" w:color="E0C97F" w:sz="4" w:space="4"/>
          <w:right w:val="single" w:color="E0C97F" w:sz="4" w:space="4"/>
        </w:pBdr>
        <w:shd w:fill="FFF9E6" w:color="auto" w:val="clear"/>
        <w:spacing w:after="0" w:before="0" w:line="260" w:lineRule="auto"/>
        <w:ind w:left="113" w:right="11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Subject: Пользователь просит добавить кнопку экспорта в PDF</w:t>
      </w:r>
    </w:p>
    <w:p>
      <w:pPr>
        <w:keepNext/>
        <w:pBdr>
          <w:top w:val="single" w:color="E0C97F" w:sz="4" w:space="4"/>
          <w:left w:val="single" w:color="E0C97F" w:sz="4" w:space="4"/>
          <w:bottom w:val="single" w:color="E0C97F" w:sz="4" w:space="4"/>
          <w:right w:val="single" w:color="E0C97F" w:sz="4" w:space="4"/>
        </w:pBdr>
        <w:shd w:fill="FFF9E6" w:color="auto" w:val="clear"/>
        <w:spacing w:after="0" w:before="0" w:line="260" w:lineRule="auto"/>
        <w:ind w:left="113" w:right="11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Type: Feature Request    Priority: Low    Status: Open</w:t>
      </w:r>
    </w:p>
    <w:p>
      <w:pPr>
        <w:keepNext/>
        <w:pBdr>
          <w:top w:val="single" w:color="E0C97F" w:sz="4" w:space="4"/>
          <w:left w:val="single" w:color="E0C97F" w:sz="4" w:space="4"/>
          <w:bottom w:val="single" w:color="E0C97F" w:sz="4" w:space="4"/>
          <w:right w:val="single" w:color="E0C97F" w:sz="4" w:space="4"/>
        </w:pBdr>
        <w:shd w:fill="FFF9E6" w:color="auto" w:val="clear"/>
        <w:spacing w:after="0" w:before="0" w:line="260" w:lineRule="auto"/>
        <w:ind w:left="113" w:right="11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Description:</w:t>
      </w:r>
    </w:p>
    <w:p>
      <w:pPr>
        <w:keepNext w:val="false"/>
        <w:pBdr>
          <w:top w:val="single" w:color="E0C97F" w:sz="4" w:space="4"/>
          <w:left w:val="single" w:color="E0C97F" w:sz="4" w:space="4"/>
          <w:bottom w:val="single" w:color="E0C97F" w:sz="4" w:space="4"/>
          <w:right w:val="single" w:color="E0C97F" w:sz="4" w:space="4"/>
        </w:pBdr>
        <w:shd w:fill="FFF9E6" w:color="auto" w:val="clear"/>
        <w:spacing w:after="160" w:before="0" w:line="260" w:lineRule="auto"/>
        <w:ind w:left="113" w:right="11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Здравствуйте! Предлагаю добавить в окно отчётов кнопку «Экспорт в PDF» — сейчас приходится сохранять отчёт в Excel и конвертировать вручную, это занимает время.</w:t>
      </w:r>
    </w:p>
    <w:p>
      <w:pPr>
        <w:pStyle w:val="Heading3"/>
        <w:keepNext/>
        <w:jc w:val="left"/>
      </w:pPr>
      <w:r>
        <w:t xml:space="preserve">Обработка тикета №1</w:t>
      </w:r>
    </w:p>
    <w:p>
      <w:pPr>
        <w:pStyle w:val="ListParagraph"/>
        <w:numPr>
          <w:ilvl w:val="0"/>
          <w:numId w:val="7"/>
        </w:numPr>
        <w:spacing w:after="40"/>
        <w:jc w:val="both"/>
      </w:pPr>
      <w:r>
        <w:t xml:space="preserve">Откройте тикет №1 → кнопка </w:t>
      </w:r>
      <w:r>
        <w:rPr>
          <w:b/>
          <w:bCs/>
        </w:rPr>
        <w:t xml:space="preserve">Add note</w:t>
      </w:r>
      <w:r>
        <w:t xml:space="preserve"> (заметка по умолчанию </w:t>
      </w:r>
      <w:r>
        <w:rPr>
          <w:b/>
          <w:bCs/>
        </w:rPr>
        <w:t xml:space="preserve">Private</w:t>
      </w:r>
      <w:r>
        <w:t xml:space="preserve"> — видна только сотрудникам) → вставьте текст → </w:t>
      </w:r>
      <w:r>
        <w:rPr>
          <w:b/>
          <w:bCs/>
        </w:rPr>
        <w:t xml:space="preserve">Add note</w:t>
      </w:r>
      <w:r>
        <w:t xml:space="preserve">:</w:t>
      </w:r>
    </w:p>
    <w:p>
      <w:pPr>
        <w:keepNext w:val="false"/>
        <w:pBdr>
          <w:top w:val="single" w:color="E0C97F" w:sz="4" w:space="4"/>
          <w:left w:val="single" w:color="E0C97F" w:sz="4" w:space="4"/>
          <w:bottom w:val="single" w:color="E0C97F" w:sz="4" w:space="4"/>
          <w:right w:val="single" w:color="E0C97F" w:sz="4" w:space="4"/>
        </w:pBdr>
        <w:shd w:fill="FFF9E6" w:color="auto" w:val="clear"/>
        <w:spacing w:after="160" w:before="60" w:line="260" w:lineRule="auto"/>
        <w:ind w:left="113" w:right="11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Диагноз: в журнале аутентификации 5 неудачных попыток входа 04.10 с 08:40 до 08:45, после чего учётная запись a.smirnova автоматически заблокирована политикой безопасности (порог — 5 попыток). Вероятная причина — браузер подставлял старый сохранённый пароль. План: снять блокировку, сбросить пароль, выдать временный пароль с обязательной сменой при входе.</w:t>
      </w:r>
    </w:p>
    <w:p>
      <w:pPr>
        <w:pStyle w:val="ListParagraph"/>
        <w:numPr>
          <w:ilvl w:val="0"/>
          <w:numId w:val="7"/>
        </w:numPr>
        <w:spacing w:after="40"/>
        <w:jc w:val="both"/>
      </w:pPr>
      <w:r>
        <w:t xml:space="preserve">Справа в свойствах тикета поставьте </w:t>
      </w:r>
      <w:r>
        <w:rPr>
          <w:b/>
          <w:bCs/>
        </w:rPr>
        <w:t xml:space="preserve">Status → In Progress</w:t>
      </w:r>
      <w:r>
        <w:t xml:space="preserve"> → </w:t>
      </w:r>
      <w:r>
        <w:rPr>
          <w:b/>
          <w:bCs/>
        </w:rPr>
        <w:t xml:space="preserve">Update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40"/>
        <w:jc w:val="both"/>
      </w:pPr>
      <w:r>
        <w:t xml:space="preserve">Если статуса </w:t>
      </w:r>
      <w:r>
        <w:rPr>
          <w:b/>
          <w:bCs/>
        </w:rPr>
        <w:t xml:space="preserve">In Progress</w:t>
      </w:r>
      <w:r>
        <w:t xml:space="preserve"> нет (в бесплатном тарифе по умолчанию только Open / Pending / Resolved / Closed): на пробном периоде его можно добавить в </w:t>
      </w:r>
      <w:r>
        <w:rPr>
          <w:b/>
          <w:bCs/>
        </w:rPr>
        <w:t xml:space="preserve">Admin → Workflows → Ticket Fields → Status → Add status</w:t>
      </w:r>
      <w:r>
        <w:t xml:space="preserve"> («In Progress»). Если и так нельзя — назначьте тикет на себя (Agent) и оставьте </w:t>
      </w:r>
      <w:r>
        <w:rPr>
          <w:b/>
          <w:bCs/>
        </w:rPr>
        <w:t xml:space="preserve">Open</w:t>
      </w:r>
      <w:r>
        <w:t xml:space="preserve">, а в отчёте напишите «В работе (назначен исполнитель)».</w:t>
      </w:r>
    </w:p>
    <w:p>
      <w:pPr>
        <w:pStyle w:val="ListParagraph"/>
        <w:numPr>
          <w:ilvl w:val="0"/>
          <w:numId w:val="7"/>
        </w:numPr>
        <w:spacing w:after="40"/>
        <w:jc w:val="both"/>
      </w:pPr>
      <w:r>
        <w:t xml:space="preserve">Нажмите </w:t>
      </w:r>
      <w:r>
        <w:rPr>
          <w:b/>
          <w:bCs/>
        </w:rPr>
        <w:t xml:space="preserve">Reply</w:t>
      </w:r>
      <w:r>
        <w:t xml:space="preserve"> → вставьте ответ → </w:t>
      </w:r>
      <w:r>
        <w:rPr>
          <w:b/>
          <w:bCs/>
        </w:rPr>
        <w:t xml:space="preserve">Send</w:t>
      </w:r>
      <w:r>
        <w:t xml:space="preserve">:</w:t>
      </w:r>
    </w:p>
    <w:p>
      <w:pPr>
        <w:keepNext/>
        <w:pBdr>
          <w:top w:val="single" w:color="E0C97F" w:sz="4" w:space="4"/>
          <w:left w:val="single" w:color="E0C97F" w:sz="4" w:space="4"/>
          <w:bottom w:val="single" w:color="E0C97F" w:sz="4" w:space="4"/>
          <w:right w:val="single" w:color="E0C97F" w:sz="4" w:space="4"/>
        </w:pBdr>
        <w:shd w:fill="FFF9E6" w:color="auto" w:val="clear"/>
        <w:spacing w:after="0" w:before="60" w:line="260" w:lineRule="auto"/>
        <w:ind w:left="113" w:right="11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Анна, добрый день!</w:t>
      </w:r>
    </w:p>
    <w:p>
      <w:pPr>
        <w:keepNext/>
        <w:pBdr>
          <w:top w:val="single" w:color="E0C97F" w:sz="4" w:space="4"/>
          <w:left w:val="single" w:color="E0C97F" w:sz="4" w:space="4"/>
          <w:bottom w:val="single" w:color="E0C97F" w:sz="4" w:space="4"/>
          <w:right w:val="single" w:color="E0C97F" w:sz="4" w:space="4"/>
        </w:pBdr>
        <w:shd w:fill="FFF9E6" w:color="auto" w:val="clear"/>
        <w:spacing w:after="0" w:before="0" w:line="260" w:lineRule="auto"/>
        <w:ind w:left="113" w:right="11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Ваша учётная запись была заблокирована после нескольких неудачных попыток входа — скорее всего, браузер подставлял старый сохранённый пароль. Мы сняли блокировку и сбросили пароль.</w:t>
      </w:r>
    </w:p>
    <w:p>
      <w:pPr>
        <w:keepNext/>
        <w:pBdr>
          <w:top w:val="single" w:color="E0C97F" w:sz="4" w:space="4"/>
          <w:left w:val="single" w:color="E0C97F" w:sz="4" w:space="4"/>
          <w:bottom w:val="single" w:color="E0C97F" w:sz="4" w:space="4"/>
          <w:right w:val="single" w:color="E0C97F" w:sz="4" w:space="4"/>
        </w:pBdr>
        <w:shd w:fill="FFF9E6" w:color="auto" w:val="clear"/>
        <w:spacing w:after="0" w:before="0" w:line="260" w:lineRule="auto"/>
        <w:ind w:left="113" w:right="11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Чтобы войти:</w:t>
      </w:r>
    </w:p>
    <w:p>
      <w:pPr>
        <w:keepNext/>
        <w:pBdr>
          <w:top w:val="single" w:color="E0C97F" w:sz="4" w:space="4"/>
          <w:left w:val="single" w:color="E0C97F" w:sz="4" w:space="4"/>
          <w:bottom w:val="single" w:color="E0C97F" w:sz="4" w:space="4"/>
          <w:right w:val="single" w:color="E0C97F" w:sz="4" w:space="4"/>
        </w:pBdr>
        <w:shd w:fill="FFF9E6" w:color="auto" w:val="clear"/>
        <w:spacing w:after="0" w:before="0" w:line="260" w:lineRule="auto"/>
        <w:ind w:left="113" w:right="11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Откройте страницу входа в систему.</w:t>
      </w:r>
    </w:p>
    <w:p>
      <w:pPr>
        <w:keepNext/>
        <w:pBdr>
          <w:top w:val="single" w:color="E0C97F" w:sz="4" w:space="4"/>
          <w:left w:val="single" w:color="E0C97F" w:sz="4" w:space="4"/>
          <w:bottom w:val="single" w:color="E0C97F" w:sz="4" w:space="4"/>
          <w:right w:val="single" w:color="E0C97F" w:sz="4" w:space="4"/>
        </w:pBdr>
        <w:shd w:fill="FFF9E6" w:color="auto" w:val="clear"/>
        <w:spacing w:after="0" w:before="0" w:line="260" w:lineRule="auto"/>
        <w:ind w:left="113" w:right="11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Введите логин a.smirnova и временный пароль, который мы отправили вам отдельным сообщением.</w:t>
      </w:r>
    </w:p>
    <w:p>
      <w:pPr>
        <w:keepNext/>
        <w:pBdr>
          <w:top w:val="single" w:color="E0C97F" w:sz="4" w:space="4"/>
          <w:left w:val="single" w:color="E0C97F" w:sz="4" w:space="4"/>
          <w:bottom w:val="single" w:color="E0C97F" w:sz="4" w:space="4"/>
          <w:right w:val="single" w:color="E0C97F" w:sz="4" w:space="4"/>
        </w:pBdr>
        <w:shd w:fill="FFF9E6" w:color="auto" w:val="clear"/>
        <w:spacing w:after="0" w:before="0" w:line="260" w:lineRule="auto"/>
        <w:ind w:left="113" w:right="11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Система предложит задать новый пароль: не менее 8 символов, буквы разного регистра и цифры.</w:t>
      </w:r>
    </w:p>
    <w:p>
      <w:pPr>
        <w:keepNext/>
        <w:pBdr>
          <w:top w:val="single" w:color="E0C97F" w:sz="4" w:space="4"/>
          <w:left w:val="single" w:color="E0C97F" w:sz="4" w:space="4"/>
          <w:bottom w:val="single" w:color="E0C97F" w:sz="4" w:space="4"/>
          <w:right w:val="single" w:color="E0C97F" w:sz="4" w:space="4"/>
        </w:pBdr>
        <w:shd w:fill="FFF9E6" w:color="auto" w:val="clear"/>
        <w:spacing w:after="0" w:before="0" w:line="260" w:lineRule="auto"/>
        <w:ind w:left="113" w:right="11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Удалите старый пароль из сохранённых в браузере (Настройки → Пароли), чтобы ошибка не повторилась.</w:t>
      </w:r>
    </w:p>
    <w:p>
      <w:pPr>
        <w:keepNext/>
        <w:pBdr>
          <w:top w:val="single" w:color="E0C97F" w:sz="4" w:space="4"/>
          <w:left w:val="single" w:color="E0C97F" w:sz="4" w:space="4"/>
          <w:bottom w:val="single" w:color="E0C97F" w:sz="4" w:space="4"/>
          <w:right w:val="single" w:color="E0C97F" w:sz="4" w:space="4"/>
        </w:pBdr>
        <w:shd w:fill="FFF9E6" w:color="auto" w:val="clear"/>
        <w:spacing w:after="0" w:before="0" w:line="260" w:lineRule="auto"/>
        <w:ind w:left="113" w:right="11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войти не получится — просто ответьте на это письмо.</w:t>
      </w:r>
    </w:p>
    <w:p>
      <w:pPr>
        <w:keepNext w:val="false"/>
        <w:pBdr>
          <w:top w:val="single" w:color="E0C97F" w:sz="4" w:space="4"/>
          <w:left w:val="single" w:color="E0C97F" w:sz="4" w:space="4"/>
          <w:bottom w:val="single" w:color="E0C97F" w:sz="4" w:space="4"/>
          <w:right w:val="single" w:color="E0C97F" w:sz="4" w:space="4"/>
        </w:pBdr>
        <w:shd w:fill="FFF9E6" w:color="auto" w:val="clear"/>
        <w:spacing w:after="160" w:before="0" w:line="260" w:lineRule="auto"/>
        <w:ind w:left="113" w:right="11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 уважением, служба ИТ-поддержки</w:t>
      </w:r>
    </w:p>
    <w:p>
      <w:pPr>
        <w:pStyle w:val="ListParagraph"/>
        <w:numPr>
          <w:ilvl w:val="0"/>
          <w:numId w:val="7"/>
        </w:numPr>
        <w:spacing w:after="40"/>
        <w:jc w:val="both"/>
      </w:pPr>
      <w:r>
        <w:t xml:space="preserve">Поставьте </w:t>
      </w:r>
      <w:r>
        <w:rPr>
          <w:b/>
          <w:bCs/>
        </w:rPr>
        <w:t xml:space="preserve">Status → Resolved</w:t>
      </w:r>
      <w:r>
        <w:t xml:space="preserve"> → </w:t>
      </w:r>
      <w:r>
        <w:rPr>
          <w:b/>
          <w:bCs/>
        </w:rPr>
        <w:t xml:space="preserve">Update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40"/>
        <w:jc w:val="both"/>
      </w:pPr>
      <w:r>
        <w:t xml:space="preserve">Включите показ истории: вверху тикета переключатель </w:t>
      </w:r>
      <w:r>
        <w:rPr>
          <w:b/>
          <w:bCs/>
        </w:rPr>
        <w:t xml:space="preserve">Show activities</w:t>
      </w:r>
      <w:r>
        <w:t xml:space="preserve"> (или вкладка </w:t>
      </w:r>
      <w:r>
        <w:rPr>
          <w:b/>
          <w:bCs/>
        </w:rPr>
        <w:t xml:space="preserve">Activities</w:t>
      </w:r>
      <w:r>
        <w:t xml:space="preserve">). Видно, кто и когда менял статус. </w:t>
      </w:r>
      <w:r>
        <w:rPr>
          <w:b/>
          <w:bCs/>
        </w:rPr>
        <w:t xml:space="preserve">Скриншот страницы тикета №1 → Рисунок 7</w:t>
      </w:r>
      <w:r>
        <w:t xml:space="preserve">.</w:t>
      </w:r>
    </w:p>
    <w:p>
      <w:pPr>
        <w:pStyle w:val="Heading3"/>
        <w:keepNext/>
        <w:jc w:val="left"/>
      </w:pPr>
      <w:r>
        <w:t xml:space="preserve">Тикет №2 — план диагностики</w:t>
      </w:r>
    </w:p>
    <w:p>
      <w:pPr>
        <w:keepNext w:val="false"/>
        <w:spacing w:after="80" w:before="0"/>
        <w:ind w:firstLine="709"/>
        <w:jc w:val="both"/>
      </w:pPr>
      <w:r>
        <w:t xml:space="preserve">Откройте тикет №2 → </w:t>
      </w:r>
      <w:r>
        <w:rPr>
          <w:b/>
          <w:bCs/>
        </w:rPr>
        <w:t xml:space="preserve">Add note</w:t>
      </w:r>
      <w:r>
        <w:t xml:space="preserve"> (Private):</w:t>
      </w:r>
    </w:p>
    <w:p>
      <w:pPr>
        <w:keepNext/>
        <w:pBdr>
          <w:top w:val="single" w:color="E0C97F" w:sz="4" w:space="4"/>
          <w:left w:val="single" w:color="E0C97F" w:sz="4" w:space="4"/>
          <w:bottom w:val="single" w:color="E0C97F" w:sz="4" w:space="4"/>
          <w:right w:val="single" w:color="E0C97F" w:sz="4" w:space="4"/>
        </w:pBdr>
        <w:shd w:fill="FFF9E6" w:color="auto" w:val="clear"/>
        <w:spacing w:after="0" w:before="60" w:line="260" w:lineRule="auto"/>
        <w:ind w:left="113" w:right="11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План диагностики:</w:t>
      </w:r>
    </w:p>
    <w:p>
      <w:pPr>
        <w:keepNext/>
        <w:pBdr>
          <w:top w:val="single" w:color="E0C97F" w:sz="4" w:space="4"/>
          <w:left w:val="single" w:color="E0C97F" w:sz="4" w:space="4"/>
          <w:bottom w:val="single" w:color="E0C97F" w:sz="4" w:space="4"/>
          <w:right w:val="single" w:color="E0C97F" w:sz="4" w:space="4"/>
        </w:pBdr>
        <w:shd w:fill="FFF9E6" w:color="auto" w:val="clear"/>
        <w:spacing w:after="0" w:before="0" w:line="260" w:lineRule="auto"/>
        <w:ind w:left="113" w:right="11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Проверить нагрузку на сервер приложения и СУБД (CPU, RAM, дисковая очередь) в момент формирования отчёта.</w:t>
      </w:r>
    </w:p>
    <w:p>
      <w:pPr>
        <w:keepNext/>
        <w:pBdr>
          <w:top w:val="single" w:color="E0C97F" w:sz="4" w:space="4"/>
          <w:left w:val="single" w:color="E0C97F" w:sz="4" w:space="4"/>
          <w:bottom w:val="single" w:color="E0C97F" w:sz="4" w:space="4"/>
          <w:right w:val="single" w:color="E0C97F" w:sz="4" w:space="4"/>
        </w:pBdr>
        <w:shd w:fill="FFF9E6" w:color="auto" w:val="clear"/>
        <w:spacing w:after="0" w:before="0" w:line="260" w:lineRule="auto"/>
        <w:ind w:left="113" w:right="11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Включить журнал медленных запросов, найти запрос отчёта, посмотреть план выполнения (EXPLAIN) и наличие индексов по полям фильтра (дата, менеджер).</w:t>
      </w:r>
    </w:p>
    <w:p>
      <w:pPr>
        <w:keepNext/>
        <w:pBdr>
          <w:top w:val="single" w:color="E0C97F" w:sz="4" w:space="4"/>
          <w:left w:val="single" w:color="E0C97F" w:sz="4" w:space="4"/>
          <w:bottom w:val="single" w:color="E0C97F" w:sz="4" w:space="4"/>
          <w:right w:val="single" w:color="E0C97F" w:sz="4" w:space="4"/>
        </w:pBdr>
        <w:shd w:fill="FFF9E6" w:color="auto" w:val="clear"/>
        <w:spacing w:after="0" w:before="0" w:line="260" w:lineRule="auto"/>
        <w:ind w:left="113" w:right="11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Сравнить объём данных за отчётный период с прошлым месяцем.</w:t>
      </w:r>
    </w:p>
    <w:p>
      <w:pPr>
        <w:keepNext/>
        <w:pBdr>
          <w:top w:val="single" w:color="E0C97F" w:sz="4" w:space="4"/>
          <w:left w:val="single" w:color="E0C97F" w:sz="4" w:space="4"/>
          <w:bottom w:val="single" w:color="E0C97F" w:sz="4" w:space="4"/>
          <w:right w:val="single" w:color="E0C97F" w:sz="4" w:space="4"/>
        </w:pBdr>
        <w:shd w:fill="FFF9E6" w:color="auto" w:val="clear"/>
        <w:spacing w:after="0" w:before="0" w:line="260" w:lineRule="auto"/>
        <w:ind w:left="113" w:right="11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Проверить, не совпадает ли время формирования с резервным копированием или индексацией.</w:t>
      </w:r>
    </w:p>
    <w:p>
      <w:pPr>
        <w:keepNext w:val="false"/>
        <w:pBdr>
          <w:top w:val="single" w:color="E0C97F" w:sz="4" w:space="4"/>
          <w:left w:val="single" w:color="E0C97F" w:sz="4" w:space="4"/>
          <w:bottom w:val="single" w:color="E0C97F" w:sz="4" w:space="4"/>
          <w:right w:val="single" w:color="E0C97F" w:sz="4" w:space="4"/>
        </w:pBdr>
        <w:shd w:fill="FFF9E6" w:color="auto" w:val="clear"/>
        <w:spacing w:after="160" w:before="0" w:line="260" w:lineRule="auto"/>
        <w:ind w:left="113" w:right="11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По результатам — оптимизировать запрос или добавить индекс либо перенести регламентные задачи.</w:t>
      </w:r>
    </w:p>
    <w:p>
      <w:pPr>
        <w:keepNext w:val="false"/>
        <w:spacing w:after="80" w:before="0"/>
        <w:ind w:firstLine="709"/>
        <w:jc w:val="both"/>
      </w:pPr>
      <w:r>
        <w:rPr>
          <w:b/>
          <w:bCs/>
        </w:rPr>
        <w:t xml:space="preserve">Скриншот тикета №2 с заметкой → Рисунок 8.</w:t>
      </w:r>
      <w:r>
        <w:t xml:space="preserve"> Затем откройте </w:t>
      </w:r>
      <w:r>
        <w:rPr>
          <w:b/>
          <w:bCs/>
        </w:rPr>
        <w:t xml:space="preserve">Tickets</w:t>
      </w:r>
      <w:r>
        <w:t xml:space="preserve"> (список) — </w:t>
      </w:r>
      <w:r>
        <w:rPr>
          <w:b/>
          <w:bCs/>
        </w:rPr>
        <w:t xml:space="preserve">скриншот списка всех тикетов → Рисунок 6</w:t>
      </w:r>
      <w:r>
        <w:t xml:space="preserve">.</w:t>
      </w:r>
    </w:p>
    <w:p>
      <w:pPr>
        <w:keepNext w:val="false"/>
        <w:spacing w:after="80" w:before="0"/>
        <w:ind w:firstLine="709"/>
        <w:jc w:val="both"/>
      </w:pPr>
      <w:r>
        <w:rPr>
          <w:b/>
          <w:bCs/>
        </w:rPr>
        <w:t xml:space="preserve">Таблица 7</w:t>
      </w:r>
      <w:r>
        <w:t xml:space="preserve"> в отчёте уже заполнена. Если статус тикета №2 у вас другой (например, Open), поправьте его в таблице.</w:t>
      </w:r>
    </w:p>
    <w:p>
      <w:pPr>
        <w:pStyle w:val="Heading2"/>
        <w:keepNext/>
        <w:jc w:val="left"/>
      </w:pPr>
      <w:r>
        <w:t xml:space="preserve">3. PageSpeed Insights и GTmetrix (рисунки 9–13, таблицы 8–9)</w:t>
      </w:r>
    </w:p>
    <w:p>
      <w:pPr>
        <w:pStyle w:val="Heading3"/>
        <w:keepNext/>
        <w:jc w:val="left"/>
      </w:pPr>
      <w:r>
        <w:t xml:space="preserve">PageSpeed Insights</w:t>
      </w:r>
    </w:p>
    <w:p>
      <w:pPr>
        <w:pStyle w:val="ListParagraph"/>
        <w:numPr>
          <w:ilvl w:val="0"/>
          <w:numId w:val="8"/>
        </w:numPr>
        <w:spacing w:after="40"/>
        <w:jc w:val="both"/>
      </w:pPr>
      <w:r>
        <w:t xml:space="preserve">Откройте </w:t>
      </w:r>
      <w:r>
        <w:rPr>
          <w:b/>
          <w:bCs/>
        </w:rPr>
        <w:t xml:space="preserve">pagespeed.web.dev</w:t>
      </w:r>
      <w:r>
        <w:t xml:space="preserve">, введите </w:t>
      </w:r>
      <w:r>
        <w:rPr>
          <w:rFonts w:ascii="Courier New" w:cs="Courier New" w:eastAsia="Courier New" w:hAnsi="Courier New"/>
          <w:sz w:val="24"/>
          <w:szCs w:val="24"/>
        </w:rPr>
        <w:t xml:space="preserve">https://yandex.ru</w:t>
      </w:r>
      <w:r>
        <w:t xml:space="preserve"> → </w:t>
      </w:r>
      <w:r>
        <w:rPr>
          <w:b/>
          <w:bCs/>
        </w:rPr>
        <w:t xml:space="preserve">Analyze</w:t>
      </w:r>
      <w:r>
        <w:t xml:space="preserve"> (Анализировать). Подождите 20–40 секунд.</w:t>
      </w:r>
    </w:p>
    <w:p>
      <w:pPr>
        <w:pStyle w:val="ListParagraph"/>
        <w:numPr>
          <w:ilvl w:val="0"/>
          <w:numId w:val="8"/>
        </w:numPr>
        <w:spacing w:after="40"/>
        <w:jc w:val="both"/>
      </w:pPr>
      <w:r>
        <w:t xml:space="preserve">Вверху две вкладки: </w:t>
      </w:r>
      <w:r>
        <w:rPr>
          <w:b/>
          <w:bCs/>
        </w:rPr>
        <w:t xml:space="preserve">Mobile</w:t>
      </w:r>
      <w:r>
        <w:t xml:space="preserve"> (Мобильные) и </w:t>
      </w:r>
      <w:r>
        <w:rPr>
          <w:b/>
          <w:bCs/>
        </w:rPr>
        <w:t xml:space="preserve">Desktop</w:t>
      </w:r>
      <w:r>
        <w:t xml:space="preserve"> (Компьютеры). На каждой в блоке </w:t>
      </w:r>
      <w:r>
        <w:rPr>
          <w:b/>
          <w:bCs/>
        </w:rPr>
        <w:t xml:space="preserve">Diagnose performance issues</w:t>
      </w:r>
      <w:r>
        <w:t xml:space="preserve"> («Диагностика проблем производительности») есть:</w:t>
      </w:r>
    </w:p>
    <w:p>
      <w:pPr>
        <w:pStyle w:val="ListParagraph"/>
        <w:numPr>
          <w:ilvl w:val="0"/>
          <w:numId w:val="4"/>
        </w:numPr>
        <w:spacing w:after="40"/>
        <w:jc w:val="both"/>
      </w:pPr>
      <w:r>
        <w:t xml:space="preserve">круг с баллом </w:t>
      </w:r>
      <w:r>
        <w:rPr>
          <w:b/>
          <w:bCs/>
        </w:rPr>
        <w:t xml:space="preserve">Performance</w:t>
      </w:r>
      <w:r>
        <w:t xml:space="preserve"> — это «Общий балл»;</w:t>
      </w:r>
    </w:p>
    <w:p>
      <w:pPr>
        <w:pStyle w:val="ListParagraph"/>
        <w:numPr>
          <w:ilvl w:val="0"/>
          <w:numId w:val="4"/>
        </w:numPr>
        <w:spacing w:after="40"/>
        <w:jc w:val="both"/>
      </w:pPr>
      <w:r>
        <w:t xml:space="preserve">метрики: </w:t>
      </w:r>
      <w:r>
        <w:rPr>
          <w:b/>
          <w:bCs/>
        </w:rPr>
        <w:t xml:space="preserve">First Contentful Paint</w:t>
      </w:r>
      <w:r>
        <w:t xml:space="preserve"> (FCP), </w:t>
      </w:r>
      <w:r>
        <w:rPr>
          <w:b/>
          <w:bCs/>
        </w:rPr>
        <w:t xml:space="preserve">Largest Contentful Paint</w:t>
      </w:r>
      <w:r>
        <w:t xml:space="preserve">, </w:t>
      </w:r>
      <w:r>
        <w:rPr>
          <w:b/>
          <w:bCs/>
        </w:rPr>
        <w:t xml:space="preserve">Total Blocking Time</w:t>
      </w:r>
      <w:r>
        <w:t xml:space="preserve"> (TBT), </w:t>
      </w:r>
      <w:r>
        <w:rPr>
          <w:b/>
          <w:bCs/>
        </w:rPr>
        <w:t xml:space="preserve">Cumulative Layout Shift</w:t>
      </w:r>
      <w:r>
        <w:t xml:space="preserve">, </w:t>
      </w:r>
      <w:r>
        <w:rPr>
          <w:b/>
          <w:bCs/>
        </w:rPr>
        <w:t xml:space="preserve">Speed Index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40"/>
        <w:jc w:val="both"/>
      </w:pPr>
      <w:r>
        <w:rPr>
          <w:b/>
          <w:bCs/>
        </w:rPr>
        <w:t xml:space="preserve">Скриншот Mobile → Рисунок 9.</w:t>
      </w:r>
      <w:r>
        <w:t xml:space="preserve"> Переключитесь на Desktop — </w:t>
      </w:r>
      <w:r>
        <w:rPr>
          <w:b/>
          <w:bCs/>
        </w:rPr>
        <w:t xml:space="preserve">скриншот → Рисунок 10</w:t>
      </w:r>
      <w:r>
        <w:t xml:space="preserve">. Значения перенесите в таблицу 8: FCP в секундах, Speed Index в секундах, TBT в миллисекундах.</w:t>
      </w:r>
    </w:p>
    <w:p>
      <w:pPr>
        <w:pStyle w:val="ListParagraph"/>
        <w:numPr>
          <w:ilvl w:val="0"/>
          <w:numId w:val="8"/>
        </w:numPr>
        <w:spacing w:after="40"/>
        <w:jc w:val="both"/>
      </w:pPr>
      <w:r>
        <w:rPr>
          <w:b/>
          <w:bCs/>
        </w:rPr>
        <w:t xml:space="preserve">TTI</w:t>
      </w:r>
      <w:r>
        <w:t xml:space="preserve"> в новых версиях PageSpeed не показывается. Поставьте «—» (пояснение уже есть в отчёте) или возьмите значение из GTmetrix, если оно там есть.</w:t>
      </w:r>
    </w:p>
    <w:p>
      <w:pPr>
        <w:pStyle w:val="ListParagraph"/>
        <w:numPr>
          <w:ilvl w:val="0"/>
          <w:numId w:val="8"/>
        </w:numPr>
        <w:spacing w:after="40"/>
        <w:jc w:val="both"/>
      </w:pPr>
      <w:r>
        <w:t xml:space="preserve">То же самое для второго сайта (сайт колледжа/вуза или любой корпоративный) → </w:t>
      </w:r>
      <w:r>
        <w:rPr>
          <w:b/>
          <w:bCs/>
        </w:rPr>
        <w:t xml:space="preserve">Рисунки 11 и 12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40"/>
        <w:jc w:val="both"/>
      </w:pPr>
      <w:r>
        <w:t xml:space="preserve">Ниже метрик в разделах </w:t>
      </w:r>
      <w:r>
        <w:rPr>
          <w:b/>
          <w:bCs/>
        </w:rPr>
        <w:t xml:space="preserve">Insights / Diagnostics</w:t>
      </w:r>
      <w:r>
        <w:t xml:space="preserve"> («Аналитика», «Диагностика») — список рекомендаций. Сверьте три верхних для каждого сайта с таблицей 9: там уже вписаны типичные. Если у вас другие — замените, а категорию определите по списку ниже.</w:t>
      </w:r>
    </w:p>
    <w:p>
      <w:pPr>
        <w:keepNext w:val="false"/>
        <w:spacing w:after="80" w:before="0"/>
        <w:ind w:firstLine="709"/>
        <w:jc w:val="both"/>
      </w:pPr>
      <w:r>
        <w:t xml:space="preserve">Как определить категорию рекомендации: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86"/>
        <w:gridCol w:w="2268"/>
      </w:tblGrid>
      <w:tr>
        <w:trPr>
          <w:tblHeader/>
        </w:trPr>
        <w:tc>
          <w:tcPr>
            <w:tcW w:type="dxa" w:w="70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 xml:space="preserve">Рекомендация PageSpeed</w:t>
            </w:r>
          </w:p>
        </w:tc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 xml:space="preserve">Категория</w:t>
            </w:r>
          </w:p>
        </w:tc>
      </w:tr>
      <w:tr>
        <w:trPr>
          <w:tblHeader w:val="false"/>
        </w:trPr>
        <w:tc>
          <w:tcPr>
            <w:tcW w:type="dxa" w:w="70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Сократите неиспользуемый JavaScript / CSS; Уменьшите размер JavaScript / CSS</w:t>
            </w:r>
          </w:p>
        </w:tc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Клиентская</w:t>
            </w:r>
          </w:p>
        </w:tc>
      </w:tr>
      <w:tr>
        <w:trPr>
          <w:tblHeader w:val="false"/>
        </w:trPr>
        <w:tc>
          <w:tcPr>
            <w:tcW w:type="dxa" w:w="70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Устраните ресурсы, блокирующие отображение (render-blocking)</w:t>
            </w:r>
          </w:p>
        </w:tc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Клиентская</w:t>
            </w:r>
          </w:p>
        </w:tc>
      </w:tr>
      <w:tr>
        <w:trPr>
          <w:tblHeader w:val="false"/>
        </w:trPr>
        <w:tc>
          <w:tcPr>
            <w:tcW w:type="dxa" w:w="70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Сократите время выполнения JavaScript; Минимизируйте работу в основном потоке</w:t>
            </w:r>
          </w:p>
        </w:tc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Клиентская</w:t>
            </w:r>
          </w:p>
        </w:tc>
      </w:tr>
      <w:tr>
        <w:trPr>
          <w:tblHeader w:val="false"/>
        </w:trPr>
        <w:tc>
          <w:tcPr>
            <w:tcW w:type="dxa" w:w="70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Используйте современные форматы изображений; Оптимизируйте / правильно масштабируйте изображения; Отложенная загрузка</w:t>
            </w:r>
          </w:p>
        </w:tc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Клиентская</w:t>
            </w:r>
          </w:p>
        </w:tc>
      </w:tr>
      <w:tr>
        <w:trPr>
          <w:tblHeader w:val="false"/>
        </w:trPr>
        <w:tc>
          <w:tcPr>
            <w:tcW w:type="dxa" w:w="70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Избегайте сдвигов макета (CLS); Слишком большой DOM; Влияние стороннего кода</w:t>
            </w:r>
          </w:p>
        </w:tc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Клиентская</w:t>
            </w:r>
          </w:p>
        </w:tc>
      </w:tr>
      <w:tr>
        <w:trPr>
          <w:tblHeader w:val="false"/>
        </w:trPr>
        <w:tc>
          <w:tcPr>
            <w:tcW w:type="dxa" w:w="70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Сократите время ответа сервера (TTFB); Задержка запроса документа</w:t>
            </w:r>
          </w:p>
        </w:tc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Серверная</w:t>
            </w:r>
          </w:p>
        </w:tc>
      </w:tr>
      <w:tr>
        <w:trPr>
          <w:tblHeader w:val="false"/>
        </w:trPr>
        <w:tc>
          <w:tcPr>
            <w:tcW w:type="dxa" w:w="70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Включите сжатие текста (gzip/brotli)</w:t>
            </w:r>
          </w:p>
        </w:tc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Серверная</w:t>
            </w:r>
          </w:p>
        </w:tc>
      </w:tr>
      <w:tr>
        <w:trPr>
          <w:tblHeader w:val="false"/>
        </w:trPr>
        <w:tc>
          <w:tcPr>
            <w:tcW w:type="dxa" w:w="70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Настройте эффективную политику кеширования (время жизни кеша)</w:t>
            </w:r>
          </w:p>
        </w:tc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Серверная</w:t>
            </w:r>
          </w:p>
        </w:tc>
      </w:tr>
      <w:tr>
        <w:trPr>
          <w:tblHeader w:val="false"/>
        </w:trPr>
        <w:tc>
          <w:tcPr>
            <w:tcW w:type="dxa" w:w="70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Используйте HTTP/2, CDN; избегайте многократных переадресаций</w:t>
            </w:r>
          </w:p>
        </w:tc>
        <w:tc>
          <w:tcPr>
            <w:tcW w:type="dxa" w:w="22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sz w:val="24"/>
                <w:szCs w:val="24"/>
              </w:rPr>
              <w:t xml:space="preserve">Серверная</w:t>
            </w:r>
          </w:p>
        </w:tc>
      </w:tr>
    </w:tbl>
    <w:p>
      <w:pPr>
        <w:spacing w:after="80"/>
      </w:pPr>
    </w:p>
    <w:p>
      <w:pPr>
        <w:pStyle w:val="Heading3"/>
        <w:keepNext/>
        <w:jc w:val="left"/>
      </w:pPr>
      <w:r>
        <w:t xml:space="preserve">GTmetrix</w:t>
      </w:r>
    </w:p>
    <w:p>
      <w:pPr>
        <w:pStyle w:val="ListParagraph"/>
        <w:numPr>
          <w:ilvl w:val="0"/>
          <w:numId w:val="9"/>
        </w:numPr>
        <w:spacing w:after="40"/>
        <w:jc w:val="both"/>
      </w:pPr>
      <w:r>
        <w:t xml:space="preserve">Откройте </w:t>
      </w:r>
      <w:r>
        <w:rPr>
          <w:b/>
          <w:bCs/>
        </w:rPr>
        <w:t xml:space="preserve">gtmetrix.com</w:t>
      </w:r>
      <w:r>
        <w:t xml:space="preserve"> → </w:t>
      </w:r>
      <w:r>
        <w:rPr>
          <w:b/>
          <w:bCs/>
        </w:rPr>
        <w:t xml:space="preserve">Sign up</w:t>
      </w:r>
      <w:r>
        <w:t xml:space="preserve">. Бесплатная регистрация обязательна, иначе тест не запустится.</w:t>
      </w:r>
    </w:p>
    <w:p>
      <w:pPr>
        <w:pStyle w:val="ListParagraph"/>
        <w:numPr>
          <w:ilvl w:val="0"/>
          <w:numId w:val="9"/>
        </w:numPr>
        <w:spacing w:after="40"/>
        <w:jc w:val="both"/>
      </w:pPr>
      <w:r>
        <w:t xml:space="preserve">Введите адрес </w:t>
      </w:r>
      <w:r>
        <w:rPr>
          <w:b/>
          <w:bCs/>
        </w:rPr>
        <w:t xml:space="preserve">второго сайта</w:t>
      </w:r>
      <w:r>
        <w:t xml:space="preserve"> → </w:t>
      </w:r>
      <w:r>
        <w:rPr>
          <w:b/>
          <w:bCs/>
        </w:rPr>
        <w:t xml:space="preserve">Test your site</w:t>
      </w:r>
      <w:r>
        <w:t xml:space="preserve">. Подождите около минуты.</w:t>
      </w:r>
    </w:p>
    <w:p>
      <w:pPr>
        <w:pStyle w:val="ListParagraph"/>
        <w:numPr>
          <w:ilvl w:val="0"/>
          <w:numId w:val="9"/>
        </w:numPr>
        <w:spacing w:after="40"/>
        <w:jc w:val="both"/>
      </w:pPr>
      <w:r>
        <w:t xml:space="preserve">На вкладке </w:t>
      </w:r>
      <w:r>
        <w:rPr>
          <w:b/>
          <w:bCs/>
        </w:rPr>
        <w:t xml:space="preserve">Summary</w:t>
      </w:r>
      <w:r>
        <w:t xml:space="preserve"> видны </w:t>
      </w:r>
      <w:r>
        <w:rPr>
          <w:b/>
          <w:bCs/>
        </w:rPr>
        <w:t xml:space="preserve">GTmetrix Grade</w:t>
      </w:r>
      <w:r>
        <w:t xml:space="preserve"> (буква), </w:t>
      </w:r>
      <w:r>
        <w:rPr>
          <w:b/>
          <w:bCs/>
        </w:rPr>
        <w:t xml:space="preserve">Performance</w:t>
      </w:r>
      <w:r>
        <w:t xml:space="preserve"> (%), </w:t>
      </w:r>
      <w:r>
        <w:rPr>
          <w:b/>
          <w:bCs/>
        </w:rPr>
        <w:t xml:space="preserve">Structure</w:t>
      </w:r>
      <w:r>
        <w:t xml:space="preserve"> (%) и </w:t>
      </w:r>
      <w:r>
        <w:rPr>
          <w:b/>
          <w:bCs/>
        </w:rPr>
        <w:t xml:space="preserve">Web Vitals</w:t>
      </w:r>
      <w:r>
        <w:t xml:space="preserve"> (LCP, TBT, CLS). </w:t>
      </w:r>
      <w:r>
        <w:rPr>
          <w:b/>
          <w:bCs/>
        </w:rPr>
        <w:t xml:space="preserve">Скриншот → Рисунок 13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40"/>
        <w:jc w:val="both"/>
      </w:pPr>
      <w:r>
        <w:t xml:space="preserve">Откройте вкладку </w:t>
      </w:r>
      <w:r>
        <w:rPr>
          <w:b/>
          <w:bCs/>
        </w:rPr>
        <w:t xml:space="preserve">Performance</w:t>
      </w:r>
      <w:r>
        <w:t xml:space="preserve">: там FCP, Speed Index, TBT, иногда TTI, а также </w:t>
      </w:r>
      <w:r>
        <w:rPr>
          <w:b/>
          <w:bCs/>
        </w:rPr>
        <w:t xml:space="preserve">Fully Loaded Time</w:t>
      </w:r>
      <w:r>
        <w:t xml:space="preserve">. Если TTI есть, можно вписать его в таблицу 8.</w:t>
      </w:r>
    </w:p>
    <w:p>
      <w:pPr>
        <w:pStyle w:val="ListParagraph"/>
        <w:numPr>
          <w:ilvl w:val="0"/>
          <w:numId w:val="9"/>
        </w:numPr>
        <w:spacing w:after="40"/>
        <w:jc w:val="both"/>
      </w:pPr>
      <w:r>
        <w:t xml:space="preserve">В отчёте, в абзаце «Сравнение PageSpeed Insights и GTmetrix», заполните жёлтое: совпадают ли оценки (например: «PageSpeed — 54 (Mobile) и 87 (Desktop), GTmetrix — Performance 79 %, оценка B, то есть ближе к десктопной оценке PageSpeed»). Остальной текст уже написан.</w:t>
      </w:r>
    </w:p>
    <w:p>
      <w:pPr>
        <w:pStyle w:val="Heading2"/>
        <w:keepNext/>
        <w:jc w:val="left"/>
      </w:pPr>
      <w:r>
        <w:t xml:space="preserve">4. База знаний в Notion или Trello (рисунки 14–15, таблица 10)</w:t>
      </w:r>
    </w:p>
    <w:p>
      <w:pPr>
        <w:pStyle w:val="Heading3"/>
        <w:keepNext/>
        <w:jc w:val="left"/>
      </w:pPr>
      <w:r>
        <w:t xml:space="preserve">Вариант A — Notion</w:t>
      </w:r>
    </w:p>
    <w:p>
      <w:pPr>
        <w:pStyle w:val="ListParagraph"/>
        <w:numPr>
          <w:ilvl w:val="0"/>
          <w:numId w:val="10"/>
        </w:numPr>
        <w:spacing w:after="40"/>
        <w:jc w:val="both"/>
      </w:pPr>
      <w:r>
        <w:rPr>
          <w:b/>
          <w:bCs/>
        </w:rPr>
        <w:t xml:space="preserve">notion.so</w:t>
      </w:r>
      <w:r>
        <w:t xml:space="preserve"> → </w:t>
      </w:r>
      <w:r>
        <w:rPr>
          <w:b/>
          <w:bCs/>
        </w:rPr>
        <w:t xml:space="preserve">Sign up</w:t>
      </w:r>
      <w:r>
        <w:t xml:space="preserve">. Название рабочего пространства: </w:t>
      </w:r>
      <w:r>
        <w:rPr>
          <w:b/>
          <w:bCs/>
        </w:rPr>
        <w:t xml:space="preserve">Settings → Workspace → Name</w:t>
      </w:r>
      <w:r>
        <w:t xml:space="preserve"> → </w:t>
      </w:r>
      <w:r>
        <w:rPr>
          <w:rFonts w:ascii="Courier New" w:cs="Courier New" w:eastAsia="Courier New" w:hAnsi="Courier New"/>
          <w:sz w:val="24"/>
          <w:szCs w:val="24"/>
        </w:rPr>
        <w:t xml:space="preserve">База знаний службы ИТ-поддержки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40"/>
        <w:jc w:val="both"/>
      </w:pPr>
      <w:r>
        <w:t xml:space="preserve">Создайте страницу с тем же названием → введите </w:t>
      </w:r>
      <w:r>
        <w:rPr>
          <w:rFonts w:ascii="Courier New" w:cs="Courier New" w:eastAsia="Courier New" w:hAnsi="Courier New"/>
          <w:sz w:val="24"/>
          <w:szCs w:val="24"/>
        </w:rPr>
        <w:t xml:space="preserve">/table</w:t>
      </w:r>
      <w:r>
        <w:t xml:space="preserve"> → </w:t>
      </w:r>
      <w:r>
        <w:rPr>
          <w:b/>
          <w:bCs/>
        </w:rPr>
        <w:t xml:space="preserve">Table view — New database</w:t>
      </w:r>
      <w:r>
        <w:t xml:space="preserve"> (таблица на всю страницу). Назовите базу «Статьи».</w:t>
      </w:r>
    </w:p>
    <w:p>
      <w:pPr>
        <w:pStyle w:val="ListParagraph"/>
        <w:numPr>
          <w:ilvl w:val="0"/>
          <w:numId w:val="10"/>
        </w:numPr>
        <w:spacing w:after="40"/>
        <w:jc w:val="both"/>
      </w:pPr>
      <w:r>
        <w:t xml:space="preserve">Добавьте свойства (столбцы): </w:t>
      </w:r>
      <w:r>
        <w:rPr>
          <w:b/>
          <w:bCs/>
        </w:rPr>
        <w:t xml:space="preserve">Категория</w:t>
      </w:r>
      <w:r>
        <w:t xml:space="preserve"> (тип Select), </w:t>
      </w:r>
      <w:r>
        <w:rPr>
          <w:b/>
          <w:bCs/>
        </w:rPr>
        <w:t xml:space="preserve">Краткое описание</w:t>
      </w:r>
      <w:r>
        <w:t xml:space="preserve"> (Text), </w:t>
      </w:r>
      <w:r>
        <w:rPr>
          <w:b/>
          <w:bCs/>
        </w:rPr>
        <w:t xml:space="preserve">Автор</w:t>
      </w:r>
      <w:r>
        <w:t xml:space="preserve"> (Text или Person), </w:t>
      </w:r>
      <w:r>
        <w:rPr>
          <w:b/>
          <w:bCs/>
        </w:rPr>
        <w:t xml:space="preserve">Дата создания</w:t>
      </w:r>
      <w:r>
        <w:t xml:space="preserve"> (Created time или Date).</w:t>
      </w:r>
    </w:p>
    <w:p>
      <w:pPr>
        <w:pStyle w:val="ListParagraph"/>
        <w:numPr>
          <w:ilvl w:val="0"/>
          <w:numId w:val="10"/>
        </w:numPr>
        <w:spacing w:after="40"/>
        <w:jc w:val="both"/>
      </w:pPr>
      <w:r>
        <w:t xml:space="preserve">Создайте 3 строки по таблице 10 отчёта, выберите категорию у каждой. Это и есть «метки».</w:t>
      </w:r>
    </w:p>
    <w:p>
      <w:pPr>
        <w:pStyle w:val="ListParagraph"/>
        <w:numPr>
          <w:ilvl w:val="0"/>
          <w:numId w:val="10"/>
        </w:numPr>
        <w:spacing w:after="40"/>
        <w:jc w:val="both"/>
      </w:pPr>
      <w:r>
        <w:t xml:space="preserve">Откройте каждую строку как страницу (</w:t>
      </w:r>
      <w:r>
        <w:rPr>
          <w:b/>
          <w:bCs/>
        </w:rPr>
        <w:t xml:space="preserve">Open</w:t>
      </w:r>
      <w:r>
        <w:t xml:space="preserve">) и вставьте текст статьи ниже.</w:t>
      </w:r>
    </w:p>
    <w:p>
      <w:pPr>
        <w:pStyle w:val="ListParagraph"/>
        <w:numPr>
          <w:ilvl w:val="0"/>
          <w:numId w:val="10"/>
        </w:numPr>
        <w:spacing w:after="40"/>
        <w:jc w:val="both"/>
      </w:pPr>
      <w:r>
        <w:rPr>
          <w:b/>
          <w:bCs/>
        </w:rPr>
        <w:t xml:space="preserve">Скриншот таблицы-базы → Рисунок 14</w:t>
      </w:r>
      <w:r>
        <w:t xml:space="preserve"> (можно добавить вид </w:t>
      </w:r>
      <w:r>
        <w:rPr>
          <w:b/>
          <w:bCs/>
        </w:rPr>
        <w:t xml:space="preserve">Board</w:t>
      </w:r>
      <w:r>
        <w:t xml:space="preserve">, сгруппированный по категории). </w:t>
      </w:r>
      <w:r>
        <w:rPr>
          <w:b/>
          <w:bCs/>
        </w:rPr>
        <w:t xml:space="preserve">Скриншот статьи 1 целиком → Рисунок 15</w:t>
      </w:r>
      <w:r>
        <w:t xml:space="preserve">.</w:t>
      </w:r>
    </w:p>
    <w:p>
      <w:pPr>
        <w:pStyle w:val="Heading3"/>
        <w:keepNext/>
        <w:jc w:val="left"/>
      </w:pPr>
      <w:r>
        <w:t xml:space="preserve">Вариант B — Trello</w:t>
      </w:r>
    </w:p>
    <w:p>
      <w:pPr>
        <w:pStyle w:val="ListParagraph"/>
        <w:numPr>
          <w:ilvl w:val="0"/>
          <w:numId w:val="11"/>
        </w:numPr>
        <w:spacing w:after="40"/>
        <w:jc w:val="both"/>
      </w:pPr>
      <w:r>
        <w:rPr>
          <w:b/>
          <w:bCs/>
        </w:rPr>
        <w:t xml:space="preserve">trello.com</w:t>
      </w:r>
      <w:r>
        <w:t xml:space="preserve"> → </w:t>
      </w:r>
      <w:r>
        <w:rPr>
          <w:b/>
          <w:bCs/>
        </w:rPr>
        <w:t xml:space="preserve">Sign up</w:t>
      </w:r>
      <w:r>
        <w:t xml:space="preserve"> → создайте рабочее пространство </w:t>
      </w:r>
      <w:r>
        <w:rPr>
          <w:rFonts w:ascii="Courier New" w:cs="Courier New" w:eastAsia="Courier New" w:hAnsi="Courier New"/>
          <w:sz w:val="24"/>
          <w:szCs w:val="24"/>
        </w:rPr>
        <w:t xml:space="preserve">База знаний службы ИТ-поддержки</w:t>
      </w:r>
      <w:r>
        <w:t xml:space="preserve"> и в нём доску с тем же названием.</w:t>
      </w:r>
    </w:p>
    <w:p>
      <w:pPr>
        <w:pStyle w:val="ListParagraph"/>
        <w:numPr>
          <w:ilvl w:val="0"/>
          <w:numId w:val="11"/>
        </w:numPr>
        <w:spacing w:after="40"/>
        <w:jc w:val="both"/>
      </w:pPr>
      <w:r>
        <w:t xml:space="preserve">Создайте 3 списка-категории: </w:t>
      </w:r>
      <w:r>
        <w:rPr>
          <w:rFonts w:ascii="Courier New" w:cs="Courier New" w:eastAsia="Courier New" w:hAnsi="Courier New"/>
          <w:sz w:val="24"/>
          <w:szCs w:val="24"/>
        </w:rPr>
        <w:t xml:space="preserve">Учётные записи и доступ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Производительность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Оборудование / печать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40"/>
        <w:jc w:val="both"/>
      </w:pPr>
      <w:r>
        <w:t xml:space="preserve">В каждом списке — карточка-статья. Название карточки — заголовок статьи, в </w:t>
      </w:r>
      <w:r>
        <w:rPr>
          <w:b/>
          <w:bCs/>
        </w:rPr>
        <w:t xml:space="preserve">Description</w:t>
      </w:r>
      <w:r>
        <w:t xml:space="preserve"> вставьте текст ниже, добавьте метку (</w:t>
      </w:r>
      <w:r>
        <w:rPr>
          <w:b/>
          <w:bCs/>
        </w:rPr>
        <w:t xml:space="preserve">Labels</w:t>
      </w:r>
      <w:r>
        <w:t xml:space="preserve">) с цветом категории.</w:t>
      </w:r>
    </w:p>
    <w:p>
      <w:pPr>
        <w:pStyle w:val="ListParagraph"/>
        <w:numPr>
          <w:ilvl w:val="0"/>
          <w:numId w:val="11"/>
        </w:numPr>
        <w:spacing w:after="40"/>
        <w:jc w:val="both"/>
      </w:pPr>
      <w:r>
        <w:rPr>
          <w:b/>
          <w:bCs/>
        </w:rPr>
        <w:t xml:space="preserve">Скриншот доски → Рисунок 14</w:t>
      </w:r>
      <w:r>
        <w:t xml:space="preserve">, </w:t>
      </w:r>
      <w:r>
        <w:rPr>
          <w:b/>
          <w:bCs/>
        </w:rPr>
        <w:t xml:space="preserve">скриншот открытой карточки → Рисунок 15</w:t>
      </w:r>
      <w:r>
        <w:t xml:space="preserve">.</w:t>
      </w:r>
    </w:p>
    <w:p>
      <w:pPr>
        <w:keepNext w:val="false"/>
        <w:spacing w:after="80" w:before="0"/>
        <w:ind w:firstLine="709"/>
        <w:jc w:val="both"/>
      </w:pPr>
      <w:r>
        <w:t xml:space="preserve">В статьях замените «[ФИО]» на свои фамилию и инициалы.</w:t>
      </w:r>
    </w:p>
    <w:p>
      <w:pPr>
        <w:pStyle w:val="Heading3"/>
        <w:keepNext/>
        <w:jc w:val="left"/>
      </w:pPr>
      <w:r>
        <w:t xml:space="preserve">Статья 1</w:t>
      </w:r>
    </w:p>
    <w:p>
      <w:pPr>
        <w:keepNext w:val="false"/>
        <w:pBdr>
          <w:top w:val="single" w:color="E0C97F" w:sz="4" w:space="4"/>
          <w:left w:val="single" w:color="E0C97F" w:sz="4" w:space="4"/>
          <w:bottom w:val="single" w:color="E0C97F" w:sz="4" w:space="4"/>
          <w:right w:val="single" w:color="E0C97F" w:sz="4" w:space="4"/>
        </w:pBdr>
        <w:shd w:fill="FFF9E6" w:color="auto" w:val="clear"/>
        <w:spacing w:after="0" w:before="60" w:line="260" w:lineRule="auto"/>
        <w:ind w:left="113" w:right="11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Сброс пароля пользователя в системе</w:t>
      </w:r>
    </w:p>
    <w:p>
      <w:pPr>
        <w:keepNext w:val="false"/>
        <w:pBdr>
          <w:top w:val="single" w:color="E0C97F" w:sz="4" w:space="4"/>
          <w:left w:val="single" w:color="E0C97F" w:sz="4" w:space="4"/>
          <w:bottom w:val="single" w:color="E0C97F" w:sz="4" w:space="4"/>
          <w:right w:val="single" w:color="E0C97F" w:sz="4" w:space="4"/>
        </w:pBdr>
        <w:shd w:fill="FFF9E6" w:color="auto" w:val="clear"/>
        <w:spacing w:after="0" w:before="0" w:line="260" w:lineRule="auto"/>
        <w:ind w:left="113" w:right="11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Категория: Учётные записи и доступ</w:t>
      </w:r>
    </w:p>
    <w:p>
      <w:pPr>
        <w:keepNext w:val="false"/>
        <w:pBdr>
          <w:top w:val="single" w:color="E0C97F" w:sz="4" w:space="4"/>
          <w:left w:val="single" w:color="E0C97F" w:sz="4" w:space="4"/>
          <w:bottom w:val="single" w:color="E0C97F" w:sz="4" w:space="4"/>
          <w:right w:val="single" w:color="E0C97F" w:sz="4" w:space="4"/>
        </w:pBdr>
        <w:shd w:fill="FFF9E6" w:color="auto" w:val="clear"/>
        <w:spacing w:after="0" w:before="0" w:line="260" w:lineRule="auto"/>
        <w:ind w:left="113" w:right="11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Автор: [ФИО]    Дата создания: 04.10.2026</w:t>
      </w:r>
    </w:p>
    <w:p>
      <w:pPr>
        <w:keepNext w:val="false"/>
        <w:pBdr>
          <w:top w:val="single" w:color="E0C97F" w:sz="4" w:space="4"/>
          <w:left w:val="single" w:color="E0C97F" w:sz="4" w:space="4"/>
          <w:bottom w:val="single" w:color="E0C97F" w:sz="4" w:space="4"/>
          <w:right w:val="single" w:color="E0C97F" w:sz="4" w:space="4"/>
        </w:pBdr>
        <w:shd w:fill="FFF9E6" w:color="auto" w:val="clear"/>
        <w:spacing w:after="0" w:before="0" w:line="260" w:lineRule="auto"/>
        <w:ind w:left="113" w:right="11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keepNext w:val="false"/>
        <w:pBdr>
          <w:top w:val="single" w:color="E0C97F" w:sz="4" w:space="4"/>
          <w:left w:val="single" w:color="E0C97F" w:sz="4" w:space="4"/>
          <w:bottom w:val="single" w:color="E0C97F" w:sz="4" w:space="4"/>
          <w:right w:val="single" w:color="E0C97F" w:sz="4" w:space="4"/>
        </w:pBdr>
        <w:shd w:fill="FFF9E6" w:color="auto" w:val="clear"/>
        <w:spacing w:after="0" w:before="0" w:line="260" w:lineRule="auto"/>
        <w:ind w:left="113" w:right="11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Проблема: пользователь не может войти в систему — ошибка «Неверный пароль» при вводе, по его словам, правильного пароля; либо пароль забыт или истёк.</w:t>
      </w:r>
    </w:p>
    <w:p>
      <w:pPr>
        <w:keepNext w:val="false"/>
        <w:pBdr>
          <w:top w:val="single" w:color="E0C97F" w:sz="4" w:space="4"/>
          <w:left w:val="single" w:color="E0C97F" w:sz="4" w:space="4"/>
          <w:bottom w:val="single" w:color="E0C97F" w:sz="4" w:space="4"/>
          <w:right w:val="single" w:color="E0C97F" w:sz="4" w:space="4"/>
        </w:pBdr>
        <w:shd w:fill="FFF9E6" w:color="auto" w:val="clear"/>
        <w:spacing w:after="0" w:before="0" w:line="260" w:lineRule="auto"/>
        <w:ind w:left="113" w:right="11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keepNext w:val="false"/>
        <w:pBdr>
          <w:top w:val="single" w:color="E0C97F" w:sz="4" w:space="4"/>
          <w:left w:val="single" w:color="E0C97F" w:sz="4" w:space="4"/>
          <w:bottom w:val="single" w:color="E0C97F" w:sz="4" w:space="4"/>
          <w:right w:val="single" w:color="E0C97F" w:sz="4" w:space="4"/>
        </w:pBdr>
        <w:shd w:fill="FFF9E6" w:color="auto" w:val="clear"/>
        <w:spacing w:after="0" w:before="0" w:line="260" w:lineRule="auto"/>
        <w:ind w:left="113" w:right="11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Решение:</w:t>
      </w:r>
    </w:p>
    <w:p>
      <w:pPr>
        <w:keepNext w:val="false"/>
        <w:pBdr>
          <w:top w:val="single" w:color="E0C97F" w:sz="4" w:space="4"/>
          <w:left w:val="single" w:color="E0C97F" w:sz="4" w:space="4"/>
          <w:bottom w:val="single" w:color="E0C97F" w:sz="4" w:space="4"/>
          <w:right w:val="single" w:color="E0C97F" w:sz="4" w:space="4"/>
        </w:pBdr>
        <w:shd w:fill="FFF9E6" w:color="auto" w:val="clear"/>
        <w:spacing w:after="0" w:before="0" w:line="260" w:lineRule="auto"/>
        <w:ind w:left="113" w:right="11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Подтвердите личность пользователя: звонок с рабочего номера или заявка с корпоративной почты; сверьте ФИО и логин.</w:t>
      </w:r>
    </w:p>
    <w:p>
      <w:pPr>
        <w:keepNext w:val="false"/>
        <w:pBdr>
          <w:top w:val="single" w:color="E0C97F" w:sz="4" w:space="4"/>
          <w:left w:val="single" w:color="E0C97F" w:sz="4" w:space="4"/>
          <w:bottom w:val="single" w:color="E0C97F" w:sz="4" w:space="4"/>
          <w:right w:val="single" w:color="E0C97F" w:sz="4" w:space="4"/>
        </w:pBdr>
        <w:shd w:fill="FFF9E6" w:color="auto" w:val="clear"/>
        <w:spacing w:after="0" w:before="0" w:line="260" w:lineRule="auto"/>
        <w:ind w:left="113" w:right="11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Откройте консоль администрирования (Active Directory или панель администратора системы) и найдите учётную запись по логину.</w:t>
      </w:r>
    </w:p>
    <w:p>
      <w:pPr>
        <w:keepNext w:val="false"/>
        <w:pBdr>
          <w:top w:val="single" w:color="E0C97F" w:sz="4" w:space="4"/>
          <w:left w:val="single" w:color="E0C97F" w:sz="4" w:space="4"/>
          <w:bottom w:val="single" w:color="E0C97F" w:sz="4" w:space="4"/>
          <w:right w:val="single" w:color="E0C97F" w:sz="4" w:space="4"/>
        </w:pBdr>
        <w:shd w:fill="FFF9E6" w:color="auto" w:val="clear"/>
        <w:spacing w:after="0" w:before="0" w:line="260" w:lineRule="auto"/>
        <w:ind w:left="113" w:right="11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Проверьте состояние записи: заблокирована ли она, не истёк ли срок пароля, не отключена ли учётная запись.</w:t>
      </w:r>
    </w:p>
    <w:p>
      <w:pPr>
        <w:keepNext w:val="false"/>
        <w:pBdr>
          <w:top w:val="single" w:color="E0C97F" w:sz="4" w:space="4"/>
          <w:left w:val="single" w:color="E0C97F" w:sz="4" w:space="4"/>
          <w:bottom w:val="single" w:color="E0C97F" w:sz="4" w:space="4"/>
          <w:right w:val="single" w:color="E0C97F" w:sz="4" w:space="4"/>
        </w:pBdr>
        <w:shd w:fill="FFF9E6" w:color="auto" w:val="clear"/>
        <w:spacing w:after="0" w:before="0" w:line="260" w:lineRule="auto"/>
        <w:ind w:left="113" w:right="11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Если запись заблокирована — снимите блокировку.</w:t>
      </w:r>
    </w:p>
    <w:p>
      <w:pPr>
        <w:keepNext w:val="false"/>
        <w:pBdr>
          <w:top w:val="single" w:color="E0C97F" w:sz="4" w:space="4"/>
          <w:left w:val="single" w:color="E0C97F" w:sz="4" w:space="4"/>
          <w:bottom w:val="single" w:color="E0C97F" w:sz="4" w:space="4"/>
          <w:right w:val="single" w:color="E0C97F" w:sz="4" w:space="4"/>
        </w:pBdr>
        <w:shd w:fill="FFF9E6" w:color="auto" w:val="clear"/>
        <w:spacing w:after="0" w:before="0" w:line="260" w:lineRule="auto"/>
        <w:ind w:left="113" w:right="11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Сбросьте пароль: задайте временный и включите «Требовать смену пароля при следующем входе».</w:t>
      </w:r>
    </w:p>
    <w:p>
      <w:pPr>
        <w:keepNext w:val="false"/>
        <w:pBdr>
          <w:top w:val="single" w:color="E0C97F" w:sz="4" w:space="4"/>
          <w:left w:val="single" w:color="E0C97F" w:sz="4" w:space="4"/>
          <w:bottom w:val="single" w:color="E0C97F" w:sz="4" w:space="4"/>
          <w:right w:val="single" w:color="E0C97F" w:sz="4" w:space="4"/>
        </w:pBdr>
        <w:shd w:fill="FFF9E6" w:color="auto" w:val="clear"/>
        <w:spacing w:after="0" w:before="0" w:line="260" w:lineRule="auto"/>
        <w:ind w:left="113" w:right="11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Передайте временный пароль по защищённому каналу — отдельно от логина.</w:t>
      </w:r>
    </w:p>
    <w:p>
      <w:pPr>
        <w:keepNext w:val="false"/>
        <w:pBdr>
          <w:top w:val="single" w:color="E0C97F" w:sz="4" w:space="4"/>
          <w:left w:val="single" w:color="E0C97F" w:sz="4" w:space="4"/>
          <w:bottom w:val="single" w:color="E0C97F" w:sz="4" w:space="4"/>
          <w:right w:val="single" w:color="E0C97F" w:sz="4" w:space="4"/>
        </w:pBdr>
        <w:shd w:fill="FFF9E6" w:color="auto" w:val="clear"/>
        <w:spacing w:after="0" w:before="0" w:line="260" w:lineRule="auto"/>
        <w:ind w:left="113" w:right="11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Попросите пользователя войти, задать новый пароль (не менее 8 символов, буквы разного регистра и цифры) и удалить старый пароль из сохранённых в браузере.</w:t>
      </w:r>
    </w:p>
    <w:p>
      <w:pPr>
        <w:keepNext w:val="false"/>
        <w:pBdr>
          <w:top w:val="single" w:color="E0C97F" w:sz="4" w:space="4"/>
          <w:left w:val="single" w:color="E0C97F" w:sz="4" w:space="4"/>
          <w:bottom w:val="single" w:color="E0C97F" w:sz="4" w:space="4"/>
          <w:right w:val="single" w:color="E0C97F" w:sz="4" w:space="4"/>
        </w:pBdr>
        <w:shd w:fill="FFF9E6" w:color="auto" w:val="clear"/>
        <w:spacing w:after="0" w:before="0" w:line="260" w:lineRule="auto"/>
        <w:ind w:left="113" w:right="11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Убедитесь, что вход выполнен, запишите решение в заявку и закройте её.</w:t>
      </w:r>
    </w:p>
    <w:p>
      <w:pPr>
        <w:keepNext w:val="false"/>
        <w:pBdr>
          <w:top w:val="single" w:color="E0C97F" w:sz="4" w:space="4"/>
          <w:left w:val="single" w:color="E0C97F" w:sz="4" w:space="4"/>
          <w:bottom w:val="single" w:color="E0C97F" w:sz="4" w:space="4"/>
          <w:right w:val="single" w:color="E0C97F" w:sz="4" w:space="4"/>
        </w:pBdr>
        <w:shd w:fill="FFF9E6" w:color="auto" w:val="clear"/>
        <w:spacing w:after="0" w:before="0" w:line="260" w:lineRule="auto"/>
        <w:ind w:left="113" w:right="11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keepNext w:val="false"/>
        <w:pBdr>
          <w:top w:val="single" w:color="E0C97F" w:sz="4" w:space="4"/>
          <w:left w:val="single" w:color="E0C97F" w:sz="4" w:space="4"/>
          <w:bottom w:val="single" w:color="E0C97F" w:sz="4" w:space="4"/>
          <w:right w:val="single" w:color="E0C97F" w:sz="4" w:space="4"/>
        </w:pBdr>
        <w:shd w:fill="FFF9E6" w:color="auto" w:val="clear"/>
        <w:spacing w:after="160" w:before="0" w:line="260" w:lineRule="auto"/>
        <w:ind w:left="113" w:right="11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блокировка повторяется: проверьте устройства, где сохранён старый пароль (телефон, почтовый клиент), — они вызывают повторные неудачные попытки входа.</w:t>
      </w:r>
    </w:p>
    <w:p>
      <w:pPr>
        <w:pStyle w:val="Heading3"/>
        <w:keepNext/>
        <w:jc w:val="left"/>
      </w:pPr>
      <w:r>
        <w:t xml:space="preserve">Статья 2</w:t>
      </w:r>
    </w:p>
    <w:p>
      <w:pPr>
        <w:keepNext w:val="false"/>
        <w:pBdr>
          <w:top w:val="single" w:color="E0C97F" w:sz="4" w:space="4"/>
          <w:left w:val="single" w:color="E0C97F" w:sz="4" w:space="4"/>
          <w:bottom w:val="single" w:color="E0C97F" w:sz="4" w:space="4"/>
          <w:right w:val="single" w:color="E0C97F" w:sz="4" w:space="4"/>
        </w:pBdr>
        <w:shd w:fill="FFF9E6" w:color="auto" w:val="clear"/>
        <w:spacing w:after="0" w:before="60" w:line="260" w:lineRule="auto"/>
        <w:ind w:left="113" w:right="11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Диагностика медленной работы системы — чек-лист</w:t>
      </w:r>
    </w:p>
    <w:p>
      <w:pPr>
        <w:keepNext w:val="false"/>
        <w:pBdr>
          <w:top w:val="single" w:color="E0C97F" w:sz="4" w:space="4"/>
          <w:left w:val="single" w:color="E0C97F" w:sz="4" w:space="4"/>
          <w:bottom w:val="single" w:color="E0C97F" w:sz="4" w:space="4"/>
          <w:right w:val="single" w:color="E0C97F" w:sz="4" w:space="4"/>
        </w:pBdr>
        <w:shd w:fill="FFF9E6" w:color="auto" w:val="clear"/>
        <w:spacing w:after="0" w:before="0" w:line="260" w:lineRule="auto"/>
        <w:ind w:left="113" w:right="11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Категория: Производительность</w:t>
      </w:r>
    </w:p>
    <w:p>
      <w:pPr>
        <w:keepNext w:val="false"/>
        <w:pBdr>
          <w:top w:val="single" w:color="E0C97F" w:sz="4" w:space="4"/>
          <w:left w:val="single" w:color="E0C97F" w:sz="4" w:space="4"/>
          <w:bottom w:val="single" w:color="E0C97F" w:sz="4" w:space="4"/>
          <w:right w:val="single" w:color="E0C97F" w:sz="4" w:space="4"/>
        </w:pBdr>
        <w:shd w:fill="FFF9E6" w:color="auto" w:val="clear"/>
        <w:spacing w:after="0" w:before="0" w:line="260" w:lineRule="auto"/>
        <w:ind w:left="113" w:right="11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Автор: [ФИО]    Дата создания: 04.10.2026</w:t>
      </w:r>
    </w:p>
    <w:p>
      <w:pPr>
        <w:keepNext w:val="false"/>
        <w:pBdr>
          <w:top w:val="single" w:color="E0C97F" w:sz="4" w:space="4"/>
          <w:left w:val="single" w:color="E0C97F" w:sz="4" w:space="4"/>
          <w:bottom w:val="single" w:color="E0C97F" w:sz="4" w:space="4"/>
          <w:right w:val="single" w:color="E0C97F" w:sz="4" w:space="4"/>
        </w:pBdr>
        <w:shd w:fill="FFF9E6" w:color="auto" w:val="clear"/>
        <w:spacing w:after="0" w:before="0" w:line="260" w:lineRule="auto"/>
        <w:ind w:left="113" w:right="11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keepNext w:val="false"/>
        <w:pBdr>
          <w:top w:val="single" w:color="E0C97F" w:sz="4" w:space="4"/>
          <w:left w:val="single" w:color="E0C97F" w:sz="4" w:space="4"/>
          <w:bottom w:val="single" w:color="E0C97F" w:sz="4" w:space="4"/>
          <w:right w:val="single" w:color="E0C97F" w:sz="4" w:space="4"/>
        </w:pBdr>
        <w:shd w:fill="FFF9E6" w:color="auto" w:val="clear"/>
        <w:spacing w:after="0" w:before="0" w:line="260" w:lineRule="auto"/>
        <w:ind w:left="113" w:right="11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Проблема: система или отдельные операции (отчёты, поиск) выполняются заметно дольше обычного.</w:t>
      </w:r>
    </w:p>
    <w:p>
      <w:pPr>
        <w:keepNext w:val="false"/>
        <w:pBdr>
          <w:top w:val="single" w:color="E0C97F" w:sz="4" w:space="4"/>
          <w:left w:val="single" w:color="E0C97F" w:sz="4" w:space="4"/>
          <w:bottom w:val="single" w:color="E0C97F" w:sz="4" w:space="4"/>
          <w:right w:val="single" w:color="E0C97F" w:sz="4" w:space="4"/>
        </w:pBdr>
        <w:shd w:fill="FFF9E6" w:color="auto" w:val="clear"/>
        <w:spacing w:after="0" w:before="0" w:line="260" w:lineRule="auto"/>
        <w:ind w:left="113" w:right="11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keepNext w:val="false"/>
        <w:pBdr>
          <w:top w:val="single" w:color="E0C97F" w:sz="4" w:space="4"/>
          <w:left w:val="single" w:color="E0C97F" w:sz="4" w:space="4"/>
          <w:bottom w:val="single" w:color="E0C97F" w:sz="4" w:space="4"/>
          <w:right w:val="single" w:color="E0C97F" w:sz="4" w:space="4"/>
        </w:pBdr>
        <w:shd w:fill="FFF9E6" w:color="auto" w:val="clear"/>
        <w:spacing w:after="0" w:before="0" w:line="260" w:lineRule="auto"/>
        <w:ind w:left="113" w:right="11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Чек-лист проверки:</w:t>
      </w:r>
    </w:p>
    <w:p>
      <w:pPr>
        <w:keepNext w:val="false"/>
        <w:pBdr>
          <w:top w:val="single" w:color="E0C97F" w:sz="4" w:space="4"/>
          <w:left w:val="single" w:color="E0C97F" w:sz="4" w:space="4"/>
          <w:bottom w:val="single" w:color="E0C97F" w:sz="4" w:space="4"/>
          <w:right w:val="single" w:color="E0C97F" w:sz="4" w:space="4"/>
        </w:pBdr>
        <w:shd w:fill="FFF9E6" w:color="auto" w:val="clear"/>
        <w:spacing w:after="0" w:before="0" w:line="260" w:lineRule="auto"/>
        <w:ind w:left="113" w:right="11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Масштаб: один пользователь или все; какая операция; с какого времени.</w:t>
      </w:r>
    </w:p>
    <w:p>
      <w:pPr>
        <w:keepNext w:val="false"/>
        <w:pBdr>
          <w:top w:val="single" w:color="E0C97F" w:sz="4" w:space="4"/>
          <w:left w:val="single" w:color="E0C97F" w:sz="4" w:space="4"/>
          <w:bottom w:val="single" w:color="E0C97F" w:sz="4" w:space="4"/>
          <w:right w:val="single" w:color="E0C97F" w:sz="4" w:space="4"/>
        </w:pBdr>
        <w:shd w:fill="FFF9E6" w:color="auto" w:val="clear"/>
        <w:spacing w:after="0" w:before="0" w:line="260" w:lineRule="auto"/>
        <w:ind w:left="113" w:right="11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Рабочее место: загрузка CPU и RAM в диспетчере задач, свободное место на диске, фоновые обновления, антивирусная проверка.</w:t>
      </w:r>
    </w:p>
    <w:p>
      <w:pPr>
        <w:keepNext w:val="false"/>
        <w:pBdr>
          <w:top w:val="single" w:color="E0C97F" w:sz="4" w:space="4"/>
          <w:left w:val="single" w:color="E0C97F" w:sz="4" w:space="4"/>
          <w:bottom w:val="single" w:color="E0C97F" w:sz="4" w:space="4"/>
          <w:right w:val="single" w:color="E0C97F" w:sz="4" w:space="4"/>
        </w:pBdr>
        <w:shd w:fill="FFF9E6" w:color="auto" w:val="clear"/>
        <w:spacing w:after="0" w:before="0" w:line="260" w:lineRule="auto"/>
        <w:ind w:left="113" w:right="11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Сеть: ping и время отклика до сервера, нет ли потерь пакетов; проверка с другого компьютера.</w:t>
      </w:r>
    </w:p>
    <w:p>
      <w:pPr>
        <w:keepNext w:val="false"/>
        <w:pBdr>
          <w:top w:val="single" w:color="E0C97F" w:sz="4" w:space="4"/>
          <w:left w:val="single" w:color="E0C97F" w:sz="4" w:space="4"/>
          <w:bottom w:val="single" w:color="E0C97F" w:sz="4" w:space="4"/>
          <w:right w:val="single" w:color="E0C97F" w:sz="4" w:space="4"/>
        </w:pBdr>
        <w:shd w:fill="FFF9E6" w:color="auto" w:val="clear"/>
        <w:spacing w:after="0" w:before="0" w:line="260" w:lineRule="auto"/>
        <w:ind w:left="113" w:right="11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Сервер приложения: CPU, RAM, дисковая очередь по данным мониторинга за период жалобы.</w:t>
      </w:r>
    </w:p>
    <w:p>
      <w:pPr>
        <w:keepNext w:val="false"/>
        <w:pBdr>
          <w:top w:val="single" w:color="E0C97F" w:sz="4" w:space="4"/>
          <w:left w:val="single" w:color="E0C97F" w:sz="4" w:space="4"/>
          <w:bottom w:val="single" w:color="E0C97F" w:sz="4" w:space="4"/>
          <w:right w:val="single" w:color="E0C97F" w:sz="4" w:space="4"/>
        </w:pBdr>
        <w:shd w:fill="FFF9E6" w:color="auto" w:val="clear"/>
        <w:spacing w:after="0" w:before="0" w:line="260" w:lineRule="auto"/>
        <w:ind w:left="113" w:right="11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СУБД: долгие запросы, блокировки, план выполнения медленного запроса, индексы.</w:t>
      </w:r>
    </w:p>
    <w:p>
      <w:pPr>
        <w:keepNext w:val="false"/>
        <w:pBdr>
          <w:top w:val="single" w:color="E0C97F" w:sz="4" w:space="4"/>
          <w:left w:val="single" w:color="E0C97F" w:sz="4" w:space="4"/>
          <w:bottom w:val="single" w:color="E0C97F" w:sz="4" w:space="4"/>
          <w:right w:val="single" w:color="E0C97F" w:sz="4" w:space="4"/>
        </w:pBdr>
        <w:shd w:fill="FFF9E6" w:color="auto" w:val="clear"/>
        <w:spacing w:after="0" w:before="0" w:line="260" w:lineRule="auto"/>
        <w:ind w:left="113" w:right="11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Регламентные задачи: не совпадает ли время с резервным копированием, обновлением, индексацией.</w:t>
      </w:r>
    </w:p>
    <w:p>
      <w:pPr>
        <w:keepNext w:val="false"/>
        <w:pBdr>
          <w:top w:val="single" w:color="E0C97F" w:sz="4" w:space="4"/>
          <w:left w:val="single" w:color="E0C97F" w:sz="4" w:space="4"/>
          <w:bottom w:val="single" w:color="E0C97F" w:sz="4" w:space="4"/>
          <w:right w:val="single" w:color="E0C97F" w:sz="4" w:space="4"/>
        </w:pBdr>
        <w:shd w:fill="FFF9E6" w:color="auto" w:val="clear"/>
        <w:spacing w:after="0" w:before="0" w:line="260" w:lineRule="auto"/>
        <w:ind w:left="113" w:right="11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Недавние изменения: обновления системы, рост объёма данных.</w:t>
      </w:r>
    </w:p>
    <w:p>
      <w:pPr>
        <w:keepNext w:val="false"/>
        <w:pBdr>
          <w:top w:val="single" w:color="E0C97F" w:sz="4" w:space="4"/>
          <w:left w:val="single" w:color="E0C97F" w:sz="4" w:space="4"/>
          <w:bottom w:val="single" w:color="E0C97F" w:sz="4" w:space="4"/>
          <w:right w:val="single" w:color="E0C97F" w:sz="4" w:space="4"/>
        </w:pBdr>
        <w:shd w:fill="FFF9E6" w:color="auto" w:val="clear"/>
        <w:spacing w:after="160" w:before="0" w:line="260" w:lineRule="auto"/>
        <w:ind w:left="113" w:right="11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Если причина на сервере или в БД — эскалировать на 2-ю линию с собранными данными и записать результаты в заявку.</w:t>
      </w:r>
    </w:p>
    <w:p>
      <w:pPr>
        <w:pStyle w:val="Heading3"/>
        <w:keepNext/>
        <w:jc w:val="left"/>
      </w:pPr>
      <w:r>
        <w:t xml:space="preserve">Статья 3</w:t>
      </w:r>
    </w:p>
    <w:p>
      <w:pPr>
        <w:keepNext/>
        <w:pBdr>
          <w:top w:val="single" w:color="E0C97F" w:sz="4" w:space="4"/>
          <w:left w:val="single" w:color="E0C97F" w:sz="4" w:space="4"/>
          <w:bottom w:val="single" w:color="E0C97F" w:sz="4" w:space="4"/>
          <w:right w:val="single" w:color="E0C97F" w:sz="4" w:space="4"/>
        </w:pBdr>
        <w:shd w:fill="FFF9E6" w:color="auto" w:val="clear"/>
        <w:spacing w:after="0" w:before="60" w:line="260" w:lineRule="auto"/>
        <w:ind w:left="113" w:right="11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Подключение сетевого принтера — инструкция для пользователя</w:t>
      </w:r>
    </w:p>
    <w:p>
      <w:pPr>
        <w:keepNext/>
        <w:pBdr>
          <w:top w:val="single" w:color="E0C97F" w:sz="4" w:space="4"/>
          <w:left w:val="single" w:color="E0C97F" w:sz="4" w:space="4"/>
          <w:bottom w:val="single" w:color="E0C97F" w:sz="4" w:space="4"/>
          <w:right w:val="single" w:color="E0C97F" w:sz="4" w:space="4"/>
        </w:pBdr>
        <w:shd w:fill="FFF9E6" w:color="auto" w:val="clear"/>
        <w:spacing w:after="0" w:before="0" w:line="260" w:lineRule="auto"/>
        <w:ind w:left="113" w:right="11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Категория: Оборудование / печать</w:t>
      </w:r>
    </w:p>
    <w:p>
      <w:pPr>
        <w:keepNext/>
        <w:pBdr>
          <w:top w:val="single" w:color="E0C97F" w:sz="4" w:space="4"/>
          <w:left w:val="single" w:color="E0C97F" w:sz="4" w:space="4"/>
          <w:bottom w:val="single" w:color="E0C97F" w:sz="4" w:space="4"/>
          <w:right w:val="single" w:color="E0C97F" w:sz="4" w:space="4"/>
        </w:pBdr>
        <w:shd w:fill="FFF9E6" w:color="auto" w:val="clear"/>
        <w:spacing w:after="0" w:before="0" w:line="260" w:lineRule="auto"/>
        <w:ind w:left="113" w:right="11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Автор: [ФИО]    Дата создания: 04.10.2026</w:t>
      </w:r>
    </w:p>
    <w:p>
      <w:pPr>
        <w:keepNext/>
        <w:pBdr>
          <w:top w:val="single" w:color="E0C97F" w:sz="4" w:space="4"/>
          <w:left w:val="single" w:color="E0C97F" w:sz="4" w:space="4"/>
          <w:bottom w:val="single" w:color="E0C97F" w:sz="4" w:space="4"/>
          <w:right w:val="single" w:color="E0C97F" w:sz="4" w:space="4"/>
        </w:pBdr>
        <w:shd w:fill="FFF9E6" w:color="auto" w:val="clear"/>
        <w:spacing w:after="0" w:before="0" w:line="260" w:lineRule="auto"/>
        <w:ind w:left="113" w:right="11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keepNext/>
        <w:pBdr>
          <w:top w:val="single" w:color="E0C97F" w:sz="4" w:space="4"/>
          <w:left w:val="single" w:color="E0C97F" w:sz="4" w:space="4"/>
          <w:bottom w:val="single" w:color="E0C97F" w:sz="4" w:space="4"/>
          <w:right w:val="single" w:color="E0C97F" w:sz="4" w:space="4"/>
        </w:pBdr>
        <w:shd w:fill="FFF9E6" w:color="auto" w:val="clear"/>
        <w:spacing w:after="0" w:before="0" w:line="260" w:lineRule="auto"/>
        <w:ind w:left="113" w:right="11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Проблема: нужно подключить сетевой принтер отдела, или принтер пропал из списка.</w:t>
      </w:r>
    </w:p>
    <w:p>
      <w:pPr>
        <w:keepNext/>
        <w:pBdr>
          <w:top w:val="single" w:color="E0C97F" w:sz="4" w:space="4"/>
          <w:left w:val="single" w:color="E0C97F" w:sz="4" w:space="4"/>
          <w:bottom w:val="single" w:color="E0C97F" w:sz="4" w:space="4"/>
          <w:right w:val="single" w:color="E0C97F" w:sz="4" w:space="4"/>
        </w:pBdr>
        <w:shd w:fill="FFF9E6" w:color="auto" w:val="clear"/>
        <w:spacing w:after="0" w:before="0" w:line="260" w:lineRule="auto"/>
        <w:ind w:left="113" w:right="11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keepNext/>
        <w:pBdr>
          <w:top w:val="single" w:color="E0C97F" w:sz="4" w:space="4"/>
          <w:left w:val="single" w:color="E0C97F" w:sz="4" w:space="4"/>
          <w:bottom w:val="single" w:color="E0C97F" w:sz="4" w:space="4"/>
          <w:right w:val="single" w:color="E0C97F" w:sz="4" w:space="4"/>
        </w:pBdr>
        <w:shd w:fill="FFF9E6" w:color="auto" w:val="clear"/>
        <w:spacing w:after="0" w:before="0" w:line="260" w:lineRule="auto"/>
        <w:ind w:left="113" w:right="11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Шаги (Windows 10/11):</w:t>
      </w:r>
    </w:p>
    <w:p>
      <w:pPr>
        <w:keepNext/>
        <w:pBdr>
          <w:top w:val="single" w:color="E0C97F" w:sz="4" w:space="4"/>
          <w:left w:val="single" w:color="E0C97F" w:sz="4" w:space="4"/>
          <w:bottom w:val="single" w:color="E0C97F" w:sz="4" w:space="4"/>
          <w:right w:val="single" w:color="E0C97F" w:sz="4" w:space="4"/>
        </w:pBdr>
        <w:shd w:fill="FFF9E6" w:color="auto" w:val="clear"/>
        <w:spacing w:after="0" w:before="0" w:line="260" w:lineRule="auto"/>
        <w:ind w:left="113" w:right="11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Убедитесь, что принтер включён и на его дисплее нет ошибок.</w:t>
      </w:r>
    </w:p>
    <w:p>
      <w:pPr>
        <w:keepNext/>
        <w:pBdr>
          <w:top w:val="single" w:color="E0C97F" w:sz="4" w:space="4"/>
          <w:left w:val="single" w:color="E0C97F" w:sz="4" w:space="4"/>
          <w:bottom w:val="single" w:color="E0C97F" w:sz="4" w:space="4"/>
          <w:right w:val="single" w:color="E0C97F" w:sz="4" w:space="4"/>
        </w:pBdr>
        <w:shd w:fill="FFF9E6" w:color="auto" w:val="clear"/>
        <w:spacing w:after="0" w:before="0" w:line="260" w:lineRule="auto"/>
        <w:ind w:left="113" w:right="11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Откройте Пуск → Параметры → Bluetooth и устройства (в Windows 10 — Устройства) → Принтеры и сканеры.</w:t>
      </w:r>
    </w:p>
    <w:p>
      <w:pPr>
        <w:keepNext/>
        <w:pBdr>
          <w:top w:val="single" w:color="E0C97F" w:sz="4" w:space="4"/>
          <w:left w:val="single" w:color="E0C97F" w:sz="4" w:space="4"/>
          <w:bottom w:val="single" w:color="E0C97F" w:sz="4" w:space="4"/>
          <w:right w:val="single" w:color="E0C97F" w:sz="4" w:space="4"/>
        </w:pBdr>
        <w:shd w:fill="FFF9E6" w:color="auto" w:val="clear"/>
        <w:spacing w:after="0" w:before="0" w:line="260" w:lineRule="auto"/>
        <w:ind w:left="113" w:right="11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Нажмите «Добавить устройство» и дождитесь окончания поиска.</w:t>
      </w:r>
    </w:p>
    <w:p>
      <w:pPr>
        <w:keepNext/>
        <w:pBdr>
          <w:top w:val="single" w:color="E0C97F" w:sz="4" w:space="4"/>
          <w:left w:val="single" w:color="E0C97F" w:sz="4" w:space="4"/>
          <w:bottom w:val="single" w:color="E0C97F" w:sz="4" w:space="4"/>
          <w:right w:val="single" w:color="E0C97F" w:sz="4" w:space="4"/>
        </w:pBdr>
        <w:shd w:fill="FFF9E6" w:color="auto" w:val="clear"/>
        <w:spacing w:after="0" w:before="0" w:line="260" w:lineRule="auto"/>
        <w:ind w:left="113" w:right="11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Выберите принтер отдела по имени (например, PRN-SALES-01) и нажмите «Добавить».</w:t>
      </w:r>
    </w:p>
    <w:p>
      <w:pPr>
        <w:keepNext/>
        <w:pBdr>
          <w:top w:val="single" w:color="E0C97F" w:sz="4" w:space="4"/>
          <w:left w:val="single" w:color="E0C97F" w:sz="4" w:space="4"/>
          <w:bottom w:val="single" w:color="E0C97F" w:sz="4" w:space="4"/>
          <w:right w:val="single" w:color="E0C97F" w:sz="4" w:space="4"/>
        </w:pBdr>
        <w:shd w:fill="FFF9E6" w:color="auto" w:val="clear"/>
        <w:spacing w:after="0" w:before="0" w:line="260" w:lineRule="auto"/>
        <w:ind w:left="113" w:right="11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Если принтер не найден — нажмите «Добавить вручную» → «Добавить принтер по TCP/IP-адресу» и введите IP-адрес с наклейки на принтере.</w:t>
      </w:r>
    </w:p>
    <w:p>
      <w:pPr>
        <w:keepNext/>
        <w:pBdr>
          <w:top w:val="single" w:color="E0C97F" w:sz="4" w:space="4"/>
          <w:left w:val="single" w:color="E0C97F" w:sz="4" w:space="4"/>
          <w:bottom w:val="single" w:color="E0C97F" w:sz="4" w:space="4"/>
          <w:right w:val="single" w:color="E0C97F" w:sz="4" w:space="4"/>
        </w:pBdr>
        <w:shd w:fill="FFF9E6" w:color="auto" w:val="clear"/>
        <w:spacing w:after="0" w:before="0" w:line="260" w:lineRule="auto"/>
        <w:ind w:left="113" w:right="11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Напечатайте пробную страницу.</w:t>
      </w:r>
    </w:p>
    <w:p>
      <w:pPr>
        <w:keepNext w:val="false"/>
        <w:pBdr>
          <w:top w:val="single" w:color="E0C97F" w:sz="4" w:space="4"/>
          <w:left w:val="single" w:color="E0C97F" w:sz="4" w:space="4"/>
          <w:bottom w:val="single" w:color="E0C97F" w:sz="4" w:space="4"/>
          <w:right w:val="single" w:color="E0C97F" w:sz="4" w:space="4"/>
        </w:pBdr>
        <w:shd w:fill="FFF9E6" w:color="auto" w:val="clear"/>
        <w:spacing w:after="160" w:before="0" w:line="260" w:lineRule="auto"/>
        <w:ind w:left="113" w:right="113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Если не получилось — создайте заявку в службу поддержки, указав имя принтера и текст ошибки.</w:t>
      </w:r>
    </w:p>
    <w:p>
      <w:pPr>
        <w:pStyle w:val="Heading2"/>
        <w:keepNext/>
        <w:jc w:val="left"/>
      </w:pPr>
      <w:r>
        <w:t xml:space="preserve">5. Дашборд в Draw.io (рисунок 16)</w:t>
      </w:r>
    </w:p>
    <w:p>
      <w:pPr>
        <w:keepNext w:val="false"/>
        <w:spacing w:after="80" w:before="0"/>
        <w:ind w:firstLine="709"/>
        <w:jc w:val="both"/>
      </w:pPr>
      <w:r>
        <w:t xml:space="preserve">Макет уже нарисован по всем требованиям задания:</w:t>
      </w:r>
    </w:p>
    <w:p>
      <w:pPr>
        <w:pStyle w:val="ListParagraph"/>
        <w:numPr>
          <w:ilvl w:val="0"/>
          <w:numId w:val="12"/>
        </w:numPr>
        <w:spacing w:after="40"/>
        <w:jc w:val="both"/>
      </w:pPr>
      <w:r>
        <w:t xml:space="preserve">5 сервисов с цветовыми индикаторами;</w:t>
      </w:r>
    </w:p>
    <w:p>
      <w:pPr>
        <w:pStyle w:val="ListParagraph"/>
        <w:numPr>
          <w:ilvl w:val="0"/>
          <w:numId w:val="12"/>
        </w:numPr>
        <w:spacing w:after="40"/>
        <w:jc w:val="both"/>
      </w:pPr>
      <w:r>
        <w:t xml:space="preserve">графики CPU и RAM за 24 часа с порогом 80 %;</w:t>
      </w:r>
    </w:p>
    <w:p>
      <w:pPr>
        <w:pStyle w:val="ListParagraph"/>
        <w:numPr>
          <w:ilvl w:val="0"/>
          <w:numId w:val="12"/>
        </w:numPr>
        <w:spacing w:after="40"/>
        <w:jc w:val="both"/>
      </w:pPr>
      <w:r>
        <w:t xml:space="preserve">таблица из 3 активных инцидентов;</w:t>
      </w:r>
    </w:p>
    <w:p>
      <w:pPr>
        <w:pStyle w:val="ListParagraph"/>
        <w:numPr>
          <w:ilvl w:val="0"/>
          <w:numId w:val="12"/>
        </w:numPr>
        <w:spacing w:after="40"/>
        <w:jc w:val="both"/>
      </w:pPr>
      <w:r>
        <w:t xml:space="preserve">сводка за смену;</w:t>
      </w:r>
    </w:p>
    <w:p>
      <w:pPr>
        <w:pStyle w:val="ListParagraph"/>
        <w:numPr>
          <w:ilvl w:val="0"/>
          <w:numId w:val="12"/>
        </w:numPr>
        <w:spacing w:after="40"/>
        <w:jc w:val="both"/>
      </w:pPr>
      <w:r>
        <w:t xml:space="preserve">легенда.</w:t>
      </w:r>
    </w:p>
    <w:p>
      <w:pPr>
        <w:pStyle w:val="ListParagraph"/>
        <w:numPr>
          <w:ilvl w:val="0"/>
          <w:numId w:val="13"/>
        </w:numPr>
        <w:spacing w:after="40"/>
        <w:jc w:val="both"/>
      </w:pPr>
      <w:r>
        <w:t xml:space="preserve">Откройте </w:t>
      </w:r>
      <w:r>
        <w:rPr>
          <w:b/>
          <w:bCs/>
        </w:rPr>
        <w:t xml:space="preserve">app.diagrams.net</w:t>
      </w:r>
      <w:r>
        <w:t xml:space="preserve"> (регистрация не нужна) → выберите </w:t>
      </w:r>
      <w:r>
        <w:rPr>
          <w:b/>
          <w:bCs/>
        </w:rPr>
        <w:t xml:space="preserve">Device</w:t>
      </w:r>
      <w:r>
        <w:t xml:space="preserve"> (устройство) → </w:t>
      </w:r>
      <w:r>
        <w:rPr>
          <w:b/>
          <w:bCs/>
        </w:rPr>
        <w:t xml:space="preserve">Open Existing Diagram</w:t>
      </w:r>
      <w:r>
        <w:t xml:space="preserve"> → файл </w:t>
      </w:r>
      <w:r>
        <w:rPr>
          <w:rFonts w:ascii="Courier New" w:cs="Courier New" w:eastAsia="Courier New" w:hAnsi="Courier New"/>
          <w:sz w:val="24"/>
          <w:szCs w:val="24"/>
        </w:rPr>
        <w:t xml:space="preserve">Дашборд мониторинга.drawio</w:t>
      </w:r>
      <w:r>
        <w:t xml:space="preserve">. Если открылась пустая схема: </w:t>
      </w:r>
      <w:r>
        <w:rPr>
          <w:b/>
          <w:bCs/>
        </w:rPr>
        <w:t xml:space="preserve">File → Open from → Device…</w:t>
      </w:r>
    </w:p>
    <w:p>
      <w:pPr>
        <w:pStyle w:val="ListParagraph"/>
        <w:numPr>
          <w:ilvl w:val="0"/>
          <w:numId w:val="13"/>
        </w:numPr>
        <w:spacing w:after="40"/>
        <w:jc w:val="both"/>
      </w:pPr>
      <w:r>
        <w:t xml:space="preserve">При желании поменяйте в шапке «специалист 1-й линии» на свою фамилию: двойной щелчок по тексту.</w:t>
      </w:r>
    </w:p>
    <w:p>
      <w:pPr>
        <w:pStyle w:val="ListParagraph"/>
        <w:numPr>
          <w:ilvl w:val="0"/>
          <w:numId w:val="13"/>
        </w:numPr>
        <w:spacing w:after="40"/>
        <w:jc w:val="both"/>
      </w:pPr>
      <w:r>
        <w:rPr>
          <w:b/>
          <w:bCs/>
        </w:rPr>
        <w:t xml:space="preserve">File → Export as → PNG…</w:t>
      </w:r>
      <w:r>
        <w:t xml:space="preserve"> → Zoom 100 %, Border 10 → </w:t>
      </w:r>
      <w:r>
        <w:rPr>
          <w:b/>
          <w:bCs/>
        </w:rPr>
        <w:t xml:space="preserve">Export</w:t>
      </w:r>
      <w:r>
        <w:t xml:space="preserve"> → </w:t>
      </w:r>
      <w:r>
        <w:rPr>
          <w:b/>
          <w:bCs/>
        </w:rPr>
        <w:t xml:space="preserve">Download</w:t>
      </w:r>
      <w:r>
        <w:t xml:space="preserve"> (или </w:t>
      </w:r>
      <w:r>
        <w:rPr>
          <w:b/>
          <w:bCs/>
        </w:rPr>
        <w:t xml:space="preserve">Device</w:t>
      </w:r>
      <w:r>
        <w:t xml:space="preserve">).</w:t>
      </w:r>
    </w:p>
    <w:p>
      <w:pPr>
        <w:pStyle w:val="ListParagraph"/>
        <w:numPr>
          <w:ilvl w:val="0"/>
          <w:numId w:val="13"/>
        </w:numPr>
        <w:spacing w:after="40"/>
        <w:jc w:val="both"/>
      </w:pPr>
      <w:r>
        <w:t xml:space="preserve">Вставьте PNG в рамку </w:t>
      </w:r>
      <w:r>
        <w:rPr>
          <w:b/>
          <w:bCs/>
        </w:rPr>
        <w:t xml:space="preserve">Рисунок 16</w:t>
      </w:r>
      <w:r>
        <w:t xml:space="preserve"> (Вставка → Рисунки или перетащите файл).</w:t>
      </w:r>
    </w:p>
    <w:p>
      <w:pPr>
        <w:keepNext w:val="false"/>
        <w:spacing w:after="80" w:before="0"/>
        <w:ind w:firstLine="709"/>
        <w:jc w:val="both"/>
      </w:pPr>
      <w:r>
        <w:t xml:space="preserve">Таблица 11 с описанием блоков в отчёте уже заполнена и соответствует макету.</w:t>
      </w:r>
    </w:p>
    <w:p>
      <w:pPr>
        <w:pStyle w:val="Heading2"/>
        <w:keepNext/>
        <w:jc w:val="left"/>
      </w:pPr>
      <w:r>
        <w:t xml:space="preserve">6. Финальная проверка</w:t>
      </w:r>
    </w:p>
    <w:p>
      <w:pPr>
        <w:pStyle w:val="ListParagraph"/>
        <w:numPr>
          <w:ilvl w:val="0"/>
          <w:numId w:val="14"/>
        </w:numPr>
        <w:spacing w:after="40"/>
        <w:jc w:val="both"/>
      </w:pPr>
      <w:r>
        <w:t xml:space="preserve">Все 16 рамок заполнены скриншотами.</w:t>
      </w:r>
    </w:p>
    <w:p>
      <w:pPr>
        <w:pStyle w:val="ListParagraph"/>
        <w:numPr>
          <w:ilvl w:val="0"/>
          <w:numId w:val="14"/>
        </w:numPr>
        <w:spacing w:after="40"/>
        <w:jc w:val="both"/>
      </w:pPr>
      <w:r>
        <w:t xml:space="preserve">Все жёлтые поля заполнены, серых подсказок «[ Вставьте скриншот… ]» не осталось.</w:t>
      </w:r>
    </w:p>
    <w:p>
      <w:pPr>
        <w:pStyle w:val="ListParagraph"/>
        <w:numPr>
          <w:ilvl w:val="0"/>
          <w:numId w:val="14"/>
        </w:numPr>
        <w:spacing w:after="40"/>
        <w:jc w:val="both"/>
      </w:pPr>
      <w:r>
        <w:t xml:space="preserve">Жёлтая подсветка снята (Ctrl+A → Цвет выделения текста → Нет цвета).</w:t>
      </w:r>
    </w:p>
    <w:p>
      <w:pPr>
        <w:pStyle w:val="ListParagraph"/>
        <w:numPr>
          <w:ilvl w:val="0"/>
          <w:numId w:val="14"/>
        </w:numPr>
        <w:spacing w:after="40"/>
        <w:jc w:val="both"/>
      </w:pPr>
      <w:r>
        <w:t xml:space="preserve">Название третьего и второго сайтов вписано везде, где оно встречается: текст, подписи рисунков, таблицы 6, 8, 9.</w:t>
      </w:r>
    </w:p>
    <w:p>
      <w:pPr>
        <w:keepNext w:val="false"/>
        <w:spacing w:after="80" w:before="0"/>
        <w:ind w:firstLine="709"/>
        <w:jc w:val="both"/>
      </w:pPr>
      <w:r>
        <w:t xml:space="preserve">Если удобнее — пришлите скриншоты мне (сюда в чат или загрузите в папку работы на GitHub), назвав файлы по номерам рисунков (</w:t>
      </w:r>
      <w:r>
        <w:rPr>
          <w:rFonts w:ascii="Courier New" w:cs="Courier New" w:eastAsia="Courier New" w:hAnsi="Courier New"/>
          <w:sz w:val="24"/>
          <w:szCs w:val="24"/>
        </w:rPr>
        <w:t xml:space="preserve">01.png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02.png</w:t>
      </w:r>
      <w:r>
        <w:t xml:space="preserve">, …), и цифры для таблиц. Я вставлю всё сам и пришлю готовый отчёт.</w:t>
      </w:r>
    </w:p>
    <w:sectPr>
      <w:footerReference w:type="default" r:id="rId7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9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134" w:hanging="284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4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4"/>
    <w:lvlOverride w:ilvl="0">
      <w:startOverride w:val="1"/>
    </w:lvlOverride>
  </w:num>
  <w:num w:numId="1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2026-10-04T10:14:18.773Z</dcterms:created>
  <dcterms:modified xsi:type="dcterms:W3CDTF">2026-10-04T10:14:18.773Z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