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№13. Инкапсуляция, конструкторы и статические методы</w:t>
      </w:r>
    </w:p>
    <w:p>
      <w:pPr>
        <w:pStyle w:val="Heading2"/>
        <w:keepNext/>
        <w:jc w:val="left"/>
      </w:pPr>
      <w:r>
        <w:t xml:space="preserve">Класс SpaceShip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com.example.spacebattle;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SpaceShip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int totalShips;   // общий счётчик для всех кораблей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hullStrength;        // прочность корпуса — скрыта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shipName;          // имя корабля — доступно извне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Конструктор: вызывается при каждом new SpaceShip()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SpaceShip()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totalShips++;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setHullStrength(100);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Статический метод — вызывается через имя класса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int getTotalShips()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totalShips;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Приватный сеттер: менять прочность может только сам класс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setHullStrength(int hullStrength)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this.hullStrength = hullStrength;   // this.поле = параметр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getHullStrength()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this.hullStrength;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takeDamage()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(hullStrength &lt;=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Защита от повторного уничтожения (иначе счётчик уменьшится дважды)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Log.i("Info:", "Корабль '" + shipName + "' уже уничтожен");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hullStrength -= 35;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"Попадание! 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(hullStrength &lt;=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destroyShip();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destroyShip()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totalShips--;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"Корабль '" + this.shipName + "' уничтожен!");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Что здесь важно: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Конструктор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SpaceShip()</w:t>
      </w:r>
      <w:r>
        <w:t xml:space="preserve"> вызывается автоматически при </w:t>
      </w:r>
      <w:r>
        <w:rPr>
          <w:rFonts w:ascii="Courier New" w:cs="Courier New" w:eastAsia="Courier New" w:hAnsi="Courier New"/>
          <w:sz w:val="24"/>
          <w:szCs w:val="24"/>
        </w:rPr>
        <w:t xml:space="preserve">new</w:t>
      </w:r>
      <w:r>
        <w:t xml:space="preserve">. Он увеличивает счётчик кораблей и задаёт начальную прочность 100.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static int totalShips</w:t>
      </w:r>
      <w:r>
        <w:t xml:space="preserve"> — одна переменная на весь класс, общая для всех объектов. Поэтому счётчик показывает количество всех кораблей, а не данные одного из них.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static getTotalShips()</w:t>
      </w:r>
      <w:r>
        <w:t xml:space="preserve"> вызывается через имя класса, без объекта: </w:t>
      </w:r>
      <w:r>
        <w:rPr>
          <w:rFonts w:ascii="Courier New" w:cs="Courier New" w:eastAsia="Courier New" w:hAnsi="Courier New"/>
          <w:sz w:val="24"/>
          <w:szCs w:val="24"/>
        </w:rPr>
        <w:t xml:space="preserve">SpaceShip.getTotalShips()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this.hullStrength = hullStrength</w:t>
      </w:r>
      <w:r>
        <w:t xml:space="preserve">: имя параметра совпадает с именем поля, и </w:t>
      </w:r>
      <w:r>
        <w:rPr>
          <w:rFonts w:ascii="Courier New" w:cs="Courier New" w:eastAsia="Courier New" w:hAnsi="Courier New"/>
          <w:sz w:val="24"/>
          <w:szCs w:val="24"/>
        </w:rPr>
        <w:t xml:space="preserve">this</w:t>
      </w:r>
      <w:r>
        <w:t xml:space="preserve"> явно указывает на поле объекта.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setHullStrength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destroyShip</w:t>
      </w:r>
      <w:r>
        <w:t xml:space="preserve"> закрыты (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): прочность меняется только изнутри класса, через конструктор и </w:t>
      </w:r>
      <w:r>
        <w:rPr>
          <w:rFonts w:ascii="Courier New" w:cs="Courier New" w:eastAsia="Courier New" w:hAnsi="Courier New"/>
          <w:sz w:val="24"/>
          <w:szCs w:val="24"/>
        </w:rPr>
        <w:t xml:space="preserve">takeDamage()</w:t>
      </w:r>
      <w:r>
        <w:t xml:space="preserve">.</w:t>
      </w:r>
    </w:p>
    <w:p>
      <w:pPr>
        <w:pBdr>
          <w:left w:val="single" w:color="7F9DB9" w:sz="12" w:space="8"/>
        </w:pBdr>
        <w:spacing w:after="120" w:before="60"/>
        <w:ind w:left="340"/>
        <w:jc w:val="both"/>
      </w:pPr>
      <w:r>
        <w:rPr>
          <w:i/>
          <w:iCs/>
          <w:sz w:val="26"/>
          <w:szCs w:val="26"/>
        </w:rPr>
        <w:t xml:space="preserve">В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takeDamage()</w:t>
      </w:r>
      <w:r>
        <w:rPr>
          <w:i/>
          <w:iCs/>
          <w:sz w:val="26"/>
          <w:szCs w:val="26"/>
        </w:rPr>
        <w:t xml:space="preserve"> добавлена проверка «корабль уже уничтожен». Без неё повторное попадание по разбитому кораблю снова вызвало бы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destroyShip()</w:t>
      </w:r>
      <w:r>
        <w:rPr>
          <w:i/>
          <w:iCs/>
          <w:sz w:val="26"/>
          <w:szCs w:val="26"/>
        </w:rPr>
        <w:t xml:space="preserve">, и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totalShips</w:t>
      </w:r>
      <w:r>
        <w:rPr>
          <w:i/>
          <w:iCs/>
          <w:sz w:val="26"/>
          <w:szCs w:val="26"/>
        </w:rPr>
        <w:t xml:space="preserve"> уменьшился бы второй раз. Тогда в конце вывелся бы 0, а не ожидаемая 1.</w:t>
      </w:r>
    </w:p>
    <w:p>
      <w:pPr>
        <w:pStyle w:val="Heading2"/>
        <w:keepNext/>
        <w:jc w:val="left"/>
      </w:pPr>
      <w:r>
        <w:t xml:space="preserve">Тестирование в 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1. Создание кораблей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SpaceShip shipOne = new SpaceShip();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SpaceShip shipTwo = new SpaceShip();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2. Статический метод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"Всего кораблей создано: " + SpaceShip.getTotalShips());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3. Имена через public-поле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shipOne.shipName = "Восток";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shipTwo.shipName = "Союз";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4. Геттер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shipOne.shipName + ": прочность " + shipOne.getHullStrength());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shipTwo.shipName + ": прочность " + shipTwo.getHullStrength());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5. Несанкционированный доступ — не компилируется: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shipOne.hullStrength = 999;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  → error: hullStrength has private access in SpaceShip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shipTwo.setHullStrength(200);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  → error: setHullStrength(int) has private access in SpaceShip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6. Симуляция боя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shipOne.takeDamage();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logHull(shipOne, shipTwo);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logHull(shipOne, shipTwo);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logHull(shipOne, shipTwo);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7. Финальная проверка счётчика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"Всего кораблей осталось: " + SpaceShip.getTotalShips());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logHull(SpaceShip a, SpaceShip b)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a.shipName + ": " + a.getHullStrength()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+ ", " + b.shipName + ": " + b.getHullStrength());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Попытка обратиться к закрытым членам не компилируется: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error: hullStrength has private access in SpaceShip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error: setHullStrength(int) has private access in SpaceShip</w:t>
      </w:r>
    </w:p>
    <w:p>
      <w:pPr>
        <w:pStyle w:val="Heading2"/>
        <w:keepNext/>
        <w:jc w:val="left"/>
      </w:pPr>
      <w:r>
        <w:t xml:space="preserve">Результат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1054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приложения в Logcat</w:t>
      </w:r>
    </w:p>
    <w:p>
      <w:pPr>
        <w:keepNext w:val="false"/>
        <w:spacing w:after="80" w:before="0"/>
        <w:ind w:firstLine="709"/>
        <w:jc w:val="both"/>
      </w:pPr>
      <w:r>
        <w:t xml:space="preserve">Каждое попадание отнимает 35 единиц: 100 → 65 → 30 → −5. Поэтому «Союз» уничтожается уже на </w:t>
      </w:r>
      <w:r>
        <w:rPr>
          <w:b/>
          <w:bCs/>
        </w:rPr>
        <w:t xml:space="preserve">третьем</w:t>
      </w:r>
      <w:r>
        <w:t xml:space="preserve"> попадании, а четвёртое лишь сообщает, что корабль уже разбит. Счётчик кораблей: 2 после создания и 1 после уничтожения «Союза».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aa2139daed15f9b7e84fc70acc74052e64cc4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2026-10-04T10:14:19.236Z</dcterms:created>
  <dcterms:modified xsi:type="dcterms:W3CDTF">2026-10-04T10:14:19.236Z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