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7138" w14:textId="77777777" w:rsidR="00E0738E" w:rsidRPr="0010359B" w:rsidRDefault="00000000">
      <w:pPr>
        <w:keepNext/>
        <w:spacing w:after="120"/>
        <w:jc w:val="center"/>
        <w:rPr>
          <w:lang w:val="ru-RU"/>
        </w:rPr>
      </w:pPr>
      <w:r w:rsidRPr="0010359B">
        <w:rPr>
          <w:rFonts w:cs="Times New Roman"/>
          <w:b/>
          <w:sz w:val="32"/>
          <w:lang w:val="ru-RU"/>
        </w:rPr>
        <w:t>ПРАКТИЧЕСКАЯ РАБОТА №5</w:t>
      </w:r>
    </w:p>
    <w:p w14:paraId="42C7366E" w14:textId="77777777" w:rsidR="00E0738E" w:rsidRPr="0010359B" w:rsidRDefault="00000000">
      <w:pPr>
        <w:keepNext/>
        <w:spacing w:after="120"/>
        <w:jc w:val="center"/>
        <w:rPr>
          <w:lang w:val="ru-RU"/>
        </w:rPr>
      </w:pPr>
      <w:r w:rsidRPr="0010359B">
        <w:rPr>
          <w:rFonts w:cs="Times New Roman"/>
          <w:b/>
          <w:lang w:val="ru-RU"/>
        </w:rPr>
        <w:t xml:space="preserve">Организация процесса разработки ПО в облачной системе управления проектами </w:t>
      </w:r>
      <w:r>
        <w:rPr>
          <w:rFonts w:cs="Times New Roman"/>
          <w:b/>
        </w:rPr>
        <w:t>Kaiten</w:t>
      </w:r>
    </w:p>
    <w:p w14:paraId="6F7FDF91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b/>
          <w:lang w:val="ru-RU"/>
        </w:rPr>
        <w:t>Цель работы:</w:t>
      </w:r>
      <w:r w:rsidRPr="0010359B">
        <w:rPr>
          <w:rFonts w:cs="Times New Roman"/>
          <w:lang w:val="ru-RU"/>
        </w:rPr>
        <w:t xml:space="preserve"> получение практических навыков организации процесса разработки программного обеспечения в облачной системе управления проектами </w:t>
      </w:r>
      <w:r>
        <w:rPr>
          <w:rFonts w:cs="Times New Roman"/>
        </w:rPr>
        <w:t>Kaiten</w:t>
      </w:r>
      <w:r w:rsidRPr="0010359B">
        <w:rPr>
          <w:rFonts w:cs="Times New Roman"/>
          <w:lang w:val="ru-RU"/>
        </w:rPr>
        <w:t>.</w:t>
      </w:r>
    </w:p>
    <w:p w14:paraId="17B0B411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>Для достижения цели требуется решить следующие задачи:</w:t>
      </w:r>
    </w:p>
    <w:p w14:paraId="70F8A359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1. создать пространство проекта в облачной системе </w:t>
      </w:r>
      <w:r>
        <w:rPr>
          <w:rFonts w:cs="Times New Roman"/>
        </w:rPr>
        <w:t>Kaiten</w:t>
      </w:r>
      <w:r w:rsidRPr="0010359B">
        <w:rPr>
          <w:rFonts w:cs="Times New Roman"/>
          <w:lang w:val="ru-RU"/>
        </w:rPr>
        <w:t>;</w:t>
      </w:r>
    </w:p>
    <w:p w14:paraId="0D9F8FDC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>2. разработать карточки проекта с артефактами;</w:t>
      </w:r>
    </w:p>
    <w:p w14:paraId="3D5EAE95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3. организовать процесс разработки ПО в облачной системе управления проектами </w:t>
      </w:r>
      <w:r>
        <w:rPr>
          <w:rFonts w:cs="Times New Roman"/>
        </w:rPr>
        <w:t>Kaiten</w:t>
      </w:r>
      <w:r w:rsidRPr="0010359B">
        <w:rPr>
          <w:rFonts w:cs="Times New Roman"/>
          <w:lang w:val="ru-RU"/>
        </w:rPr>
        <w:t>.</w:t>
      </w:r>
    </w:p>
    <w:p w14:paraId="745C64CA" w14:textId="77777777" w:rsidR="00E0738E" w:rsidRPr="0010359B" w:rsidRDefault="00000000">
      <w:pPr>
        <w:pStyle w:val="1"/>
        <w:ind w:firstLine="709"/>
        <w:rPr>
          <w:lang w:val="ru-RU"/>
        </w:rPr>
      </w:pPr>
      <w:r w:rsidRPr="0010359B">
        <w:rPr>
          <w:rFonts w:ascii="Times New Roman" w:eastAsia="Times New Roman" w:hAnsi="Times New Roman" w:cs="Times New Roman"/>
          <w:lang w:val="ru-RU"/>
        </w:rPr>
        <w:t>1 Описание предметной области и этапов разработки</w:t>
      </w:r>
    </w:p>
    <w:p w14:paraId="17939159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В качестве проекта рассматривается разработка автоматизированной информационной системы управления гостиницей </w:t>
      </w:r>
      <w:r w:rsidRPr="0010359B">
        <w:rPr>
          <w:rFonts w:cs="Times New Roman"/>
          <w:b/>
          <w:lang w:val="ru-RU"/>
        </w:rPr>
        <w:t>ИС «Космос»</w:t>
      </w:r>
      <w:r w:rsidRPr="0010359B">
        <w:rPr>
          <w:rFonts w:cs="Times New Roman"/>
          <w:lang w:val="ru-RU"/>
        </w:rPr>
        <w:t xml:space="preserve"> для ООО «Гостиница Космос». Система включает сайт онлайн-бронирования для гостей и рабочие места сотрудников: ведение броней и номерного фонда («шахматки»), заселение и выселение, учёт дополнительных услуг, расчёты и фискализацию платежей, отчёты для руководства, интеграцию с 1С, платёжным сервисом, ОФД и сервисом миграционного учёта. Подробно назначение системы и требования к ней описаны в практических работах №3 и №4.</w:t>
      </w:r>
    </w:p>
    <w:p w14:paraId="133BAF78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Процесс создания ИС «Космос» разбит на 10 этапов, соответствующих итерационной модели жизненного цикла, выбранной в практической работе №4. Каждый этап оформлен на доске </w:t>
      </w:r>
      <w:r>
        <w:rPr>
          <w:rFonts w:cs="Times New Roman"/>
        </w:rPr>
        <w:t>Kaiten</w:t>
      </w:r>
      <w:r w:rsidRPr="0010359B">
        <w:rPr>
          <w:rFonts w:cs="Times New Roman"/>
          <w:lang w:val="ru-RU"/>
        </w:rPr>
        <w:t xml:space="preserve"> отдельной карточкой (таблица 1), поэтому количество карточек совпадает с количеством этапов.</w:t>
      </w:r>
    </w:p>
    <w:p w14:paraId="73C7418B" w14:textId="77777777" w:rsidR="00E0738E" w:rsidRPr="0010359B" w:rsidRDefault="00000000">
      <w:pPr>
        <w:keepNext/>
        <w:spacing w:before="120"/>
        <w:rPr>
          <w:lang w:val="ru-RU"/>
        </w:rPr>
      </w:pPr>
      <w:r w:rsidRPr="0010359B">
        <w:rPr>
          <w:rFonts w:cs="Times New Roman"/>
          <w:lang w:val="ru-RU"/>
        </w:rPr>
        <w:t>Таблица 1 – Этапы разработки ИС «Космос»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3685"/>
        <w:gridCol w:w="1474"/>
        <w:gridCol w:w="1474"/>
        <w:gridCol w:w="2154"/>
      </w:tblGrid>
      <w:tr w:rsidR="00E0738E" w14:paraId="10F065F2" w14:textId="77777777">
        <w:trPr>
          <w:tblHeader/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3E2A5F1E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№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7A8FD1D8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Этап (карточка)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A724466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Начало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0CB703DB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Окончание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641B9357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Колонка</w:t>
            </w:r>
          </w:p>
        </w:tc>
      </w:tr>
      <w:tr w:rsidR="00E0738E" w14:paraId="07C06611" w14:textId="77777777">
        <w:trPr>
          <w:jc w:val="center"/>
        </w:trPr>
        <w:tc>
          <w:tcPr>
            <w:tcW w:w="567" w:type="dxa"/>
            <w:vAlign w:val="center"/>
          </w:tcPr>
          <w:p w14:paraId="7183B99F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3685" w:type="dxa"/>
            <w:vAlign w:val="center"/>
          </w:tcPr>
          <w:p w14:paraId="6574F841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Анализ предметной области (обследование гостиницы)</w:t>
            </w:r>
          </w:p>
        </w:tc>
        <w:tc>
          <w:tcPr>
            <w:tcW w:w="1474" w:type="dxa"/>
            <w:vAlign w:val="center"/>
          </w:tcPr>
          <w:p w14:paraId="5364BA3E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01.09.2026</w:t>
            </w:r>
          </w:p>
        </w:tc>
        <w:tc>
          <w:tcPr>
            <w:tcW w:w="1474" w:type="dxa"/>
            <w:vAlign w:val="center"/>
          </w:tcPr>
          <w:p w14:paraId="5A49B430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11.09.2026</w:t>
            </w:r>
          </w:p>
        </w:tc>
        <w:tc>
          <w:tcPr>
            <w:tcW w:w="2154" w:type="dxa"/>
            <w:vAlign w:val="center"/>
          </w:tcPr>
          <w:p w14:paraId="58928335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Готово</w:t>
            </w:r>
          </w:p>
        </w:tc>
      </w:tr>
      <w:tr w:rsidR="00E0738E" w14:paraId="43F5CEF1" w14:textId="77777777">
        <w:trPr>
          <w:jc w:val="center"/>
        </w:trPr>
        <w:tc>
          <w:tcPr>
            <w:tcW w:w="567" w:type="dxa"/>
            <w:vAlign w:val="center"/>
          </w:tcPr>
          <w:p w14:paraId="7B185D88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3685" w:type="dxa"/>
            <w:vAlign w:val="center"/>
          </w:tcPr>
          <w:p w14:paraId="70C935EC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 xml:space="preserve">Сбор и спецификация требований </w:t>
            </w:r>
            <w:r w:rsidRPr="0010359B">
              <w:rPr>
                <w:rFonts w:cs="Times New Roman"/>
                <w:sz w:val="22"/>
                <w:lang w:val="ru-RU"/>
              </w:rPr>
              <w:lastRenderedPageBreak/>
              <w:t>(СТПО)</w:t>
            </w:r>
          </w:p>
        </w:tc>
        <w:tc>
          <w:tcPr>
            <w:tcW w:w="1474" w:type="dxa"/>
            <w:vAlign w:val="center"/>
          </w:tcPr>
          <w:p w14:paraId="722680F6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lastRenderedPageBreak/>
              <w:t>14.09.2026</w:t>
            </w:r>
          </w:p>
        </w:tc>
        <w:tc>
          <w:tcPr>
            <w:tcW w:w="1474" w:type="dxa"/>
            <w:vAlign w:val="center"/>
          </w:tcPr>
          <w:p w14:paraId="4A2E62AA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25.09.2026</w:t>
            </w:r>
          </w:p>
        </w:tc>
        <w:tc>
          <w:tcPr>
            <w:tcW w:w="2154" w:type="dxa"/>
            <w:vAlign w:val="center"/>
          </w:tcPr>
          <w:p w14:paraId="708BF2FD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Готово</w:t>
            </w:r>
          </w:p>
        </w:tc>
      </w:tr>
      <w:tr w:rsidR="00E0738E" w14:paraId="3E720A3C" w14:textId="77777777">
        <w:trPr>
          <w:jc w:val="center"/>
        </w:trPr>
        <w:tc>
          <w:tcPr>
            <w:tcW w:w="567" w:type="dxa"/>
            <w:vAlign w:val="center"/>
          </w:tcPr>
          <w:p w14:paraId="4810D748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3685" w:type="dxa"/>
            <w:vAlign w:val="center"/>
          </w:tcPr>
          <w:p w14:paraId="491FB5EE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Общее описание ИС и разработка ТЗ</w:t>
            </w:r>
          </w:p>
        </w:tc>
        <w:tc>
          <w:tcPr>
            <w:tcW w:w="1474" w:type="dxa"/>
            <w:vAlign w:val="center"/>
          </w:tcPr>
          <w:p w14:paraId="60933DF5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28.09.2026</w:t>
            </w:r>
          </w:p>
        </w:tc>
        <w:tc>
          <w:tcPr>
            <w:tcW w:w="1474" w:type="dxa"/>
            <w:vAlign w:val="center"/>
          </w:tcPr>
          <w:p w14:paraId="0BBCB952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09.10.2026</w:t>
            </w:r>
          </w:p>
        </w:tc>
        <w:tc>
          <w:tcPr>
            <w:tcW w:w="2154" w:type="dxa"/>
            <w:vAlign w:val="center"/>
          </w:tcPr>
          <w:p w14:paraId="621E460B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В работе</w:t>
            </w:r>
          </w:p>
        </w:tc>
      </w:tr>
      <w:tr w:rsidR="00E0738E" w14:paraId="2617A84D" w14:textId="77777777">
        <w:trPr>
          <w:jc w:val="center"/>
        </w:trPr>
        <w:tc>
          <w:tcPr>
            <w:tcW w:w="567" w:type="dxa"/>
            <w:vAlign w:val="center"/>
          </w:tcPr>
          <w:p w14:paraId="37FF6B66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3685" w:type="dxa"/>
            <w:vAlign w:val="center"/>
          </w:tcPr>
          <w:p w14:paraId="5CC80C75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Проектирование архитектуры и базы данных</w:t>
            </w:r>
          </w:p>
        </w:tc>
        <w:tc>
          <w:tcPr>
            <w:tcW w:w="1474" w:type="dxa"/>
            <w:vAlign w:val="center"/>
          </w:tcPr>
          <w:p w14:paraId="0192CDA2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12.10.2026</w:t>
            </w:r>
          </w:p>
        </w:tc>
        <w:tc>
          <w:tcPr>
            <w:tcW w:w="1474" w:type="dxa"/>
            <w:vAlign w:val="center"/>
          </w:tcPr>
          <w:p w14:paraId="77E76D41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30.10.2026</w:t>
            </w:r>
          </w:p>
        </w:tc>
        <w:tc>
          <w:tcPr>
            <w:tcW w:w="2154" w:type="dxa"/>
            <w:vAlign w:val="center"/>
          </w:tcPr>
          <w:p w14:paraId="045759AB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Запланированные</w:t>
            </w:r>
          </w:p>
        </w:tc>
      </w:tr>
      <w:tr w:rsidR="00E0738E" w14:paraId="37951EC6" w14:textId="77777777">
        <w:trPr>
          <w:jc w:val="center"/>
        </w:trPr>
        <w:tc>
          <w:tcPr>
            <w:tcW w:w="567" w:type="dxa"/>
            <w:vAlign w:val="center"/>
          </w:tcPr>
          <w:p w14:paraId="74A047C5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3685" w:type="dxa"/>
            <w:vAlign w:val="center"/>
          </w:tcPr>
          <w:p w14:paraId="43EE3A71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Дизайн интерфейсов (макеты)</w:t>
            </w:r>
          </w:p>
        </w:tc>
        <w:tc>
          <w:tcPr>
            <w:tcW w:w="1474" w:type="dxa"/>
            <w:vAlign w:val="center"/>
          </w:tcPr>
          <w:p w14:paraId="2544CDDB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19.10.2026</w:t>
            </w:r>
          </w:p>
        </w:tc>
        <w:tc>
          <w:tcPr>
            <w:tcW w:w="1474" w:type="dxa"/>
            <w:vAlign w:val="center"/>
          </w:tcPr>
          <w:p w14:paraId="5B9A0500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06.11.2026</w:t>
            </w:r>
          </w:p>
        </w:tc>
        <w:tc>
          <w:tcPr>
            <w:tcW w:w="2154" w:type="dxa"/>
            <w:vAlign w:val="center"/>
          </w:tcPr>
          <w:p w14:paraId="3EBEC4EA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Запланированные</w:t>
            </w:r>
          </w:p>
        </w:tc>
      </w:tr>
      <w:tr w:rsidR="00E0738E" w14:paraId="3A1BB249" w14:textId="77777777">
        <w:trPr>
          <w:jc w:val="center"/>
        </w:trPr>
        <w:tc>
          <w:tcPr>
            <w:tcW w:w="567" w:type="dxa"/>
            <w:vAlign w:val="center"/>
          </w:tcPr>
          <w:p w14:paraId="6ECA5CA1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3685" w:type="dxa"/>
            <w:vAlign w:val="center"/>
          </w:tcPr>
          <w:p w14:paraId="6450905C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Разработка серверной части (backend)</w:t>
            </w:r>
          </w:p>
        </w:tc>
        <w:tc>
          <w:tcPr>
            <w:tcW w:w="1474" w:type="dxa"/>
            <w:vAlign w:val="center"/>
          </w:tcPr>
          <w:p w14:paraId="01BF0DA4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09.11.2026</w:t>
            </w:r>
          </w:p>
        </w:tc>
        <w:tc>
          <w:tcPr>
            <w:tcW w:w="1474" w:type="dxa"/>
            <w:vAlign w:val="center"/>
          </w:tcPr>
          <w:p w14:paraId="197AF57E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18.12.2026</w:t>
            </w:r>
          </w:p>
        </w:tc>
        <w:tc>
          <w:tcPr>
            <w:tcW w:w="2154" w:type="dxa"/>
            <w:vAlign w:val="center"/>
          </w:tcPr>
          <w:p w14:paraId="1D289CFF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Запланированные</w:t>
            </w:r>
          </w:p>
        </w:tc>
      </w:tr>
      <w:tr w:rsidR="00E0738E" w14:paraId="220A5B1A" w14:textId="77777777">
        <w:trPr>
          <w:jc w:val="center"/>
        </w:trPr>
        <w:tc>
          <w:tcPr>
            <w:tcW w:w="567" w:type="dxa"/>
            <w:vAlign w:val="center"/>
          </w:tcPr>
          <w:p w14:paraId="53937794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3685" w:type="dxa"/>
            <w:vAlign w:val="center"/>
          </w:tcPr>
          <w:p w14:paraId="5B5F5988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Разработка клиентской части (frontend)</w:t>
            </w:r>
          </w:p>
        </w:tc>
        <w:tc>
          <w:tcPr>
            <w:tcW w:w="1474" w:type="dxa"/>
            <w:vAlign w:val="center"/>
          </w:tcPr>
          <w:p w14:paraId="73FA9E67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16.11.2026</w:t>
            </w:r>
          </w:p>
        </w:tc>
        <w:tc>
          <w:tcPr>
            <w:tcW w:w="1474" w:type="dxa"/>
            <w:vAlign w:val="center"/>
          </w:tcPr>
          <w:p w14:paraId="709BDA1D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25.12.2026</w:t>
            </w:r>
          </w:p>
        </w:tc>
        <w:tc>
          <w:tcPr>
            <w:tcW w:w="2154" w:type="dxa"/>
            <w:vAlign w:val="center"/>
          </w:tcPr>
          <w:p w14:paraId="260B7EC0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Запланированные</w:t>
            </w:r>
          </w:p>
        </w:tc>
      </w:tr>
      <w:tr w:rsidR="00E0738E" w14:paraId="7BEC8ACC" w14:textId="77777777">
        <w:trPr>
          <w:jc w:val="center"/>
        </w:trPr>
        <w:tc>
          <w:tcPr>
            <w:tcW w:w="567" w:type="dxa"/>
            <w:vAlign w:val="center"/>
          </w:tcPr>
          <w:p w14:paraId="0255B5A3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3685" w:type="dxa"/>
            <w:vAlign w:val="center"/>
          </w:tcPr>
          <w:p w14:paraId="2D25E2BE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Интеграция с внешними системами</w:t>
            </w:r>
          </w:p>
        </w:tc>
        <w:tc>
          <w:tcPr>
            <w:tcW w:w="1474" w:type="dxa"/>
            <w:vAlign w:val="center"/>
          </w:tcPr>
          <w:p w14:paraId="2178532B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14.12.2026</w:t>
            </w:r>
          </w:p>
        </w:tc>
        <w:tc>
          <w:tcPr>
            <w:tcW w:w="1474" w:type="dxa"/>
            <w:vAlign w:val="center"/>
          </w:tcPr>
          <w:p w14:paraId="201B4F52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22.01.2027</w:t>
            </w:r>
          </w:p>
        </w:tc>
        <w:tc>
          <w:tcPr>
            <w:tcW w:w="2154" w:type="dxa"/>
            <w:vAlign w:val="center"/>
          </w:tcPr>
          <w:p w14:paraId="52BEC731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Запланированные</w:t>
            </w:r>
          </w:p>
        </w:tc>
      </w:tr>
      <w:tr w:rsidR="00E0738E" w14:paraId="415728D3" w14:textId="77777777">
        <w:trPr>
          <w:jc w:val="center"/>
        </w:trPr>
        <w:tc>
          <w:tcPr>
            <w:tcW w:w="567" w:type="dxa"/>
            <w:vAlign w:val="center"/>
          </w:tcPr>
          <w:p w14:paraId="3C95B8CF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3685" w:type="dxa"/>
            <w:vAlign w:val="center"/>
          </w:tcPr>
          <w:p w14:paraId="56DFAB0C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Тестирование и приёмочные испытания</w:t>
            </w:r>
          </w:p>
        </w:tc>
        <w:tc>
          <w:tcPr>
            <w:tcW w:w="1474" w:type="dxa"/>
            <w:vAlign w:val="center"/>
          </w:tcPr>
          <w:p w14:paraId="5DB1E0FF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25.01.2027</w:t>
            </w:r>
          </w:p>
        </w:tc>
        <w:tc>
          <w:tcPr>
            <w:tcW w:w="1474" w:type="dxa"/>
            <w:vAlign w:val="center"/>
          </w:tcPr>
          <w:p w14:paraId="0C117739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19.02.2027</w:t>
            </w:r>
          </w:p>
        </w:tc>
        <w:tc>
          <w:tcPr>
            <w:tcW w:w="2154" w:type="dxa"/>
            <w:vAlign w:val="center"/>
          </w:tcPr>
          <w:p w14:paraId="15177E5B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Запланированные</w:t>
            </w:r>
          </w:p>
        </w:tc>
      </w:tr>
      <w:tr w:rsidR="00E0738E" w14:paraId="2CFC3B1B" w14:textId="77777777">
        <w:trPr>
          <w:jc w:val="center"/>
        </w:trPr>
        <w:tc>
          <w:tcPr>
            <w:tcW w:w="567" w:type="dxa"/>
            <w:vAlign w:val="center"/>
          </w:tcPr>
          <w:p w14:paraId="47C5F03B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10</w:t>
            </w:r>
          </w:p>
        </w:tc>
        <w:tc>
          <w:tcPr>
            <w:tcW w:w="3685" w:type="dxa"/>
            <w:vAlign w:val="center"/>
          </w:tcPr>
          <w:p w14:paraId="0F9DEF83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Внедрение: развёртывание и обучение персонала</w:t>
            </w:r>
          </w:p>
        </w:tc>
        <w:tc>
          <w:tcPr>
            <w:tcW w:w="1474" w:type="dxa"/>
            <w:vAlign w:val="center"/>
          </w:tcPr>
          <w:p w14:paraId="38FA3388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22.02.2027</w:t>
            </w:r>
          </w:p>
        </w:tc>
        <w:tc>
          <w:tcPr>
            <w:tcW w:w="1474" w:type="dxa"/>
            <w:vAlign w:val="center"/>
          </w:tcPr>
          <w:p w14:paraId="7197B20F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12.03.2027</w:t>
            </w:r>
          </w:p>
        </w:tc>
        <w:tc>
          <w:tcPr>
            <w:tcW w:w="2154" w:type="dxa"/>
            <w:vAlign w:val="center"/>
          </w:tcPr>
          <w:p w14:paraId="6396D87E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Запланированные</w:t>
            </w:r>
          </w:p>
        </w:tc>
      </w:tr>
    </w:tbl>
    <w:p w14:paraId="637452C6" w14:textId="77777777" w:rsidR="00E0738E" w:rsidRDefault="00E0738E">
      <w:pPr>
        <w:spacing w:line="240" w:lineRule="auto"/>
      </w:pPr>
    </w:p>
    <w:p w14:paraId="00985937" w14:textId="77777777" w:rsidR="00E0738E" w:rsidRDefault="00000000">
      <w:pPr>
        <w:pStyle w:val="1"/>
        <w:ind w:firstLine="709"/>
      </w:pPr>
      <w:r>
        <w:rPr>
          <w:rFonts w:ascii="Times New Roman" w:eastAsia="Times New Roman" w:hAnsi="Times New Roman" w:cs="Times New Roman"/>
        </w:rPr>
        <w:t>2 Методология разработки</w:t>
      </w:r>
    </w:p>
    <w:p w14:paraId="6FA339F1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Для организации процесса выбрана методология </w:t>
      </w:r>
      <w:r>
        <w:rPr>
          <w:rFonts w:cs="Times New Roman"/>
          <w:b/>
        </w:rPr>
        <w:t>Kanban</w:t>
      </w:r>
      <w:r w:rsidRPr="0010359B">
        <w:rPr>
          <w:rFonts w:cs="Times New Roman"/>
          <w:lang w:val="ru-RU"/>
        </w:rPr>
        <w:t>. Её основной инструмент — канбан-доска, на которой каждая задача представлена карточкой, а колонки соответствуют стадиям работы: «Запланированные», «В работе», «Готово». Карточки перемещаются слева направо по мере выполнения, поэтому вся команда видит текущее состояние проекта и может выявлять узкие места.</w:t>
      </w:r>
    </w:p>
    <w:p w14:paraId="63F2BDC6" w14:textId="77777777" w:rsidR="00E0738E" w:rsidRDefault="00000000">
      <w:pPr>
        <w:ind w:firstLine="709"/>
        <w:jc w:val="both"/>
      </w:pPr>
      <w:r w:rsidRPr="0010359B">
        <w:rPr>
          <w:rFonts w:cs="Times New Roman"/>
          <w:lang w:val="ru-RU"/>
        </w:rPr>
        <w:t xml:space="preserve">Выбор </w:t>
      </w:r>
      <w:r>
        <w:rPr>
          <w:rFonts w:cs="Times New Roman"/>
        </w:rPr>
        <w:t>Kanban</w:t>
      </w:r>
      <w:r w:rsidRPr="0010359B">
        <w:rPr>
          <w:rFonts w:cs="Times New Roman"/>
          <w:lang w:val="ru-RU"/>
        </w:rPr>
        <w:t xml:space="preserve"> обоснован тем, что методология гибкая и хорошо сочетается с итерационной моделью ЖЦ: не требует фиксированных спринтов, позволяет добавлять задачи по мере уточнения требований заказчика и ограничивать число задач в работе (</w:t>
      </w:r>
      <w:r>
        <w:rPr>
          <w:rFonts w:cs="Times New Roman"/>
        </w:rPr>
        <w:t>WIP</w:t>
      </w:r>
      <w:r w:rsidRPr="0010359B">
        <w:rPr>
          <w:rFonts w:cs="Times New Roman"/>
          <w:lang w:val="ru-RU"/>
        </w:rPr>
        <w:t xml:space="preserve">-лимит — не более 3 карточек в колонке «В работе»), чтобы не распылять ресурсы небольшой команды. Для расстановки приоритетов используются метки по матрице Эйзенхауэра («Важное – срочное», «Важное – не срочное»). </w:t>
      </w:r>
      <w:r>
        <w:rPr>
          <w:rFonts w:cs="Times New Roman"/>
        </w:rPr>
        <w:t>Планируемая структура доски показана на рисунке 1.</w:t>
      </w:r>
    </w:p>
    <w:p w14:paraId="7267379C" w14:textId="77777777" w:rsidR="00E0738E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1FFBBFD" wp14:editId="4ADB959A">
            <wp:extent cx="5580000" cy="36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nb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3DF9" w14:textId="77777777" w:rsidR="00E0738E" w:rsidRPr="0010359B" w:rsidRDefault="00000000">
      <w:pPr>
        <w:spacing w:after="120"/>
        <w:jc w:val="center"/>
        <w:rPr>
          <w:lang w:val="ru-RU"/>
        </w:rPr>
      </w:pPr>
      <w:r w:rsidRPr="0010359B">
        <w:rPr>
          <w:rFonts w:cs="Times New Roman"/>
          <w:lang w:val="ru-RU"/>
        </w:rPr>
        <w:t>Рисунок 1 – Планируемая структура канбан-доски проекта ИС «Космос»</w:t>
      </w:r>
    </w:p>
    <w:p w14:paraId="68CF85A5" w14:textId="77777777" w:rsidR="00E0738E" w:rsidRPr="0010359B" w:rsidRDefault="00000000">
      <w:pPr>
        <w:pStyle w:val="1"/>
        <w:ind w:firstLine="709"/>
        <w:rPr>
          <w:lang w:val="ru-RU"/>
        </w:rPr>
      </w:pPr>
      <w:r w:rsidRPr="0010359B">
        <w:rPr>
          <w:rFonts w:ascii="Times New Roman" w:eastAsia="Times New Roman" w:hAnsi="Times New Roman" w:cs="Times New Roman"/>
          <w:lang w:val="ru-RU"/>
        </w:rPr>
        <w:t>3 Ход работы</w:t>
      </w:r>
    </w:p>
    <w:p w14:paraId="7C470572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Зарегистрировались в облачном сервисе </w:t>
      </w:r>
      <w:r>
        <w:rPr>
          <w:rFonts w:cs="Times New Roman"/>
        </w:rPr>
        <w:t>Kaiten</w:t>
      </w:r>
      <w:r w:rsidRPr="0010359B">
        <w:rPr>
          <w:rFonts w:cs="Times New Roman"/>
          <w:lang w:val="ru-RU"/>
        </w:rPr>
        <w:t xml:space="preserve"> (</w:t>
      </w:r>
      <w:r>
        <w:rPr>
          <w:rFonts w:cs="Times New Roman"/>
        </w:rPr>
        <w:t>https</w:t>
      </w:r>
      <w:r w:rsidRPr="0010359B">
        <w:rPr>
          <w:rFonts w:cs="Times New Roman"/>
          <w:lang w:val="ru-RU"/>
        </w:rPr>
        <w:t>://</w:t>
      </w:r>
      <w:r>
        <w:rPr>
          <w:rFonts w:cs="Times New Roman"/>
        </w:rPr>
        <w:t>kaiten</w:t>
      </w:r>
      <w:r w:rsidRPr="0010359B">
        <w:rPr>
          <w:rFonts w:cs="Times New Roman"/>
          <w:lang w:val="ru-RU"/>
        </w:rPr>
        <w:t>.</w:t>
      </w:r>
      <w:r>
        <w:rPr>
          <w:rFonts w:cs="Times New Roman"/>
        </w:rPr>
        <w:t>ru</w:t>
      </w:r>
      <w:r w:rsidRPr="0010359B">
        <w:rPr>
          <w:rFonts w:cs="Times New Roman"/>
          <w:lang w:val="ru-RU"/>
        </w:rPr>
        <w:t>) и создали новое пространство проекта «Гостиница Космос» (рисунок 2).</w:t>
      </w:r>
    </w:p>
    <w:p w14:paraId="5EF98FFD" w14:textId="77777777" w:rsidR="0010359B" w:rsidRDefault="0010359B">
      <w:pPr>
        <w:spacing w:before="120" w:after="120"/>
        <w:jc w:val="center"/>
        <w:rPr>
          <w:rFonts w:cs="Times New Roman"/>
        </w:rPr>
      </w:pPr>
      <w:r w:rsidRPr="0010359B">
        <w:rPr>
          <w:rFonts w:cs="Times New Roman"/>
        </w:rPr>
        <w:drawing>
          <wp:inline distT="0" distB="0" distL="0" distR="0" wp14:anchorId="57E24E21" wp14:editId="1FDC2FC4">
            <wp:extent cx="3343742" cy="2991267"/>
            <wp:effectExtent l="0" t="0" r="9525" b="0"/>
            <wp:docPr id="313779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79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2EA4" w14:textId="5D213BA2" w:rsidR="00E0738E" w:rsidRPr="0010359B" w:rsidRDefault="00000000">
      <w:pPr>
        <w:spacing w:before="120" w:after="120"/>
        <w:jc w:val="center"/>
        <w:rPr>
          <w:lang w:val="ru-RU"/>
        </w:rPr>
      </w:pPr>
      <w:r w:rsidRPr="0010359B">
        <w:rPr>
          <w:rFonts w:cs="Times New Roman"/>
          <w:lang w:val="ru-RU"/>
        </w:rPr>
        <w:t>Рисунок 2 – Пространство проекта «Гостиница Космос»</w:t>
      </w:r>
    </w:p>
    <w:p w14:paraId="17B335C7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lastRenderedPageBreak/>
        <w:t xml:space="preserve">В пространстве создали простую доску «Разработка ИС «Космос»» с колонками «Очередь», «В работе», «Готово» и переименовали колонку «Очередь» в «Запланированные» (рисунок 3). Для доски создали набор цветных меток: по видам работ (Анализ, Требования, Документация, Проектирование, БД, Дизайн, </w:t>
      </w:r>
      <w:r>
        <w:rPr>
          <w:rFonts w:cs="Times New Roman"/>
        </w:rPr>
        <w:t>Backend</w:t>
      </w:r>
      <w:r w:rsidRPr="0010359B">
        <w:rPr>
          <w:rFonts w:cs="Times New Roman"/>
          <w:lang w:val="ru-RU"/>
        </w:rPr>
        <w:t xml:space="preserve">, </w:t>
      </w:r>
      <w:r>
        <w:rPr>
          <w:rFonts w:cs="Times New Roman"/>
        </w:rPr>
        <w:t>Frontend</w:t>
      </w:r>
      <w:r w:rsidRPr="0010359B">
        <w:rPr>
          <w:rFonts w:cs="Times New Roman"/>
          <w:lang w:val="ru-RU"/>
        </w:rPr>
        <w:t>, Интеграция, Тестирование, Внедрение) и по приоритету.</w:t>
      </w:r>
    </w:p>
    <w:p w14:paraId="0FA26376" w14:textId="2BB59F60" w:rsidR="00E0738E" w:rsidRPr="0010359B" w:rsidRDefault="0010359B">
      <w:pPr>
        <w:spacing w:before="120" w:after="120"/>
        <w:jc w:val="center"/>
        <w:rPr>
          <w:lang w:val="ru-RU"/>
        </w:rPr>
      </w:pPr>
      <w:r w:rsidRPr="0010359B">
        <w:rPr>
          <w:rFonts w:cs="Times New Roman"/>
          <w:lang w:val="ru-RU"/>
        </w:rPr>
        <w:drawing>
          <wp:inline distT="0" distB="0" distL="0" distR="0" wp14:anchorId="71AFE45D" wp14:editId="5B8CF6ED">
            <wp:extent cx="5940425" cy="1732915"/>
            <wp:effectExtent l="0" t="0" r="3175" b="635"/>
            <wp:docPr id="1068257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57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0359B">
        <w:rPr>
          <w:rFonts w:cs="Times New Roman"/>
          <w:lang w:val="ru-RU"/>
        </w:rPr>
        <w:t>Рисунок 3 – Создание доски и переименование колонки</w:t>
      </w:r>
    </w:p>
    <w:p w14:paraId="63CE5B24" w14:textId="77777777" w:rsidR="00E0738E" w:rsidRPr="00AA1C31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На доску добавили 10 карточек в соответствии с этапами разработки и распределили их по колонкам с учётом текущего состояния проекта: этапы анализа предметной области и спецификации требований выполнены («Готово»), разработка ТЗ ведётся («В работе»), остальные этапы запланированы. </w:t>
      </w:r>
      <w:r w:rsidRPr="00AA1C31">
        <w:rPr>
          <w:rFonts w:cs="Times New Roman"/>
          <w:lang w:val="ru-RU"/>
        </w:rPr>
        <w:t>Полученная доска представлена на рисунке 4.</w:t>
      </w:r>
    </w:p>
    <w:p w14:paraId="57D4B844" w14:textId="59E85892" w:rsidR="00E0738E" w:rsidRPr="0010359B" w:rsidRDefault="00AA1C31">
      <w:pPr>
        <w:spacing w:before="120" w:after="120"/>
        <w:jc w:val="center"/>
        <w:rPr>
          <w:lang w:val="ru-RU"/>
        </w:rPr>
      </w:pPr>
      <w:r w:rsidRPr="00AA1C31">
        <w:rPr>
          <w:rFonts w:cs="Times New Roman"/>
          <w:lang w:val="ru-RU"/>
        </w:rPr>
        <w:lastRenderedPageBreak/>
        <w:drawing>
          <wp:inline distT="0" distB="0" distL="0" distR="0" wp14:anchorId="419ACA68" wp14:editId="384CDBEE">
            <wp:extent cx="5940425" cy="7682865"/>
            <wp:effectExtent l="0" t="0" r="3175" b="0"/>
            <wp:docPr id="120261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5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0359B">
        <w:rPr>
          <w:rFonts w:cs="Times New Roman"/>
          <w:lang w:val="ru-RU"/>
        </w:rPr>
        <w:t>Рисунок 4 – Доска проекта «Разработка ИС «Космос»» со всеми карточками</w:t>
      </w:r>
    </w:p>
    <w:p w14:paraId="16ADFB1F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Для каждой карточки заданы описание, метки, ответственный и даты начала и окончания работ (без дат невозможно построить график выполнения проекта). На карточках первых этапов дополнительно закреплены артефакты: </w:t>
      </w:r>
      <w:r w:rsidRPr="0010359B">
        <w:rPr>
          <w:rFonts w:cs="Times New Roman"/>
          <w:lang w:val="ru-RU"/>
        </w:rPr>
        <w:lastRenderedPageBreak/>
        <w:t>чек-листы, файлы, ссылки, комментарии и критерии приёмки. Перечень атрибутов приведён в таблице 2.</w:t>
      </w:r>
    </w:p>
    <w:p w14:paraId="2B8795C0" w14:textId="77777777" w:rsidR="00E0738E" w:rsidRPr="0010359B" w:rsidRDefault="00000000">
      <w:pPr>
        <w:keepNext/>
        <w:spacing w:before="120"/>
        <w:rPr>
          <w:lang w:val="ru-RU"/>
        </w:rPr>
      </w:pPr>
      <w:r w:rsidRPr="0010359B">
        <w:rPr>
          <w:rFonts w:cs="Times New Roman"/>
          <w:lang w:val="ru-RU"/>
        </w:rPr>
        <w:t>Таблица 2 – Карточки проекта и их атрибуты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3061"/>
        <w:gridCol w:w="2608"/>
        <w:gridCol w:w="3118"/>
      </w:tblGrid>
      <w:tr w:rsidR="00E0738E" w14:paraId="53AC4A7B" w14:textId="77777777">
        <w:trPr>
          <w:tblHeader/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0B88B727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№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16E702D3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Карточка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37642036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Метки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17347D01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>Атрибуты</w:t>
            </w:r>
          </w:p>
        </w:tc>
      </w:tr>
      <w:tr w:rsidR="00E0738E" w:rsidRPr="0010359B" w14:paraId="32CC6281" w14:textId="77777777">
        <w:trPr>
          <w:jc w:val="center"/>
        </w:trPr>
        <w:tc>
          <w:tcPr>
            <w:tcW w:w="567" w:type="dxa"/>
            <w:vAlign w:val="center"/>
          </w:tcPr>
          <w:p w14:paraId="13B23697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3061" w:type="dxa"/>
            <w:vAlign w:val="center"/>
          </w:tcPr>
          <w:p w14:paraId="36E4F388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Анализ предметной области (обследование гостиницы)</w:t>
            </w:r>
          </w:p>
        </w:tc>
        <w:tc>
          <w:tcPr>
            <w:tcW w:w="2608" w:type="dxa"/>
            <w:vAlign w:val="center"/>
          </w:tcPr>
          <w:p w14:paraId="085F767C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Анализ, Документация, Важное – срочное</w:t>
            </w:r>
          </w:p>
        </w:tc>
        <w:tc>
          <w:tcPr>
            <w:tcW w:w="3118" w:type="dxa"/>
            <w:vAlign w:val="center"/>
          </w:tcPr>
          <w:p w14:paraId="515130DD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описание, метки, ответственный, даты, чек-лист, файлы, ссылка, комментарий</w:t>
            </w:r>
          </w:p>
        </w:tc>
      </w:tr>
      <w:tr w:rsidR="00E0738E" w:rsidRPr="0010359B" w14:paraId="30DA40A6" w14:textId="77777777">
        <w:trPr>
          <w:jc w:val="center"/>
        </w:trPr>
        <w:tc>
          <w:tcPr>
            <w:tcW w:w="567" w:type="dxa"/>
            <w:vAlign w:val="center"/>
          </w:tcPr>
          <w:p w14:paraId="65EBCEFF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3061" w:type="dxa"/>
            <w:vAlign w:val="center"/>
          </w:tcPr>
          <w:p w14:paraId="2270E834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Сбор и спецификация требований (СТПО)</w:t>
            </w:r>
          </w:p>
        </w:tc>
        <w:tc>
          <w:tcPr>
            <w:tcW w:w="2608" w:type="dxa"/>
            <w:vAlign w:val="center"/>
          </w:tcPr>
          <w:p w14:paraId="6088C504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Требования, Документация, Важное – срочное</w:t>
            </w:r>
          </w:p>
        </w:tc>
        <w:tc>
          <w:tcPr>
            <w:tcW w:w="3118" w:type="dxa"/>
            <w:vAlign w:val="center"/>
          </w:tcPr>
          <w:p w14:paraId="79FB1825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описание, метки, ответственный, даты, чек-лист, файлы, ссылка</w:t>
            </w:r>
          </w:p>
        </w:tc>
      </w:tr>
      <w:tr w:rsidR="00E0738E" w:rsidRPr="0010359B" w14:paraId="76E623DE" w14:textId="77777777">
        <w:trPr>
          <w:jc w:val="center"/>
        </w:trPr>
        <w:tc>
          <w:tcPr>
            <w:tcW w:w="567" w:type="dxa"/>
            <w:vAlign w:val="center"/>
          </w:tcPr>
          <w:p w14:paraId="3FEEE7DD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3061" w:type="dxa"/>
            <w:vAlign w:val="center"/>
          </w:tcPr>
          <w:p w14:paraId="4B41CEAB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Общее описание ИС и разработка ТЗ</w:t>
            </w:r>
          </w:p>
        </w:tc>
        <w:tc>
          <w:tcPr>
            <w:tcW w:w="2608" w:type="dxa"/>
            <w:vAlign w:val="center"/>
          </w:tcPr>
          <w:p w14:paraId="36A2579B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Документация, Требования, Важное – срочное</w:t>
            </w:r>
          </w:p>
        </w:tc>
        <w:tc>
          <w:tcPr>
            <w:tcW w:w="3118" w:type="dxa"/>
            <w:vAlign w:val="center"/>
          </w:tcPr>
          <w:p w14:paraId="0D0794DA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описание, метки, ответственный, даты, чек-лист, файлы, ссылка, комментарий, критерии приёмки</w:t>
            </w:r>
          </w:p>
        </w:tc>
      </w:tr>
      <w:tr w:rsidR="00E0738E" w:rsidRPr="0010359B" w14:paraId="2A0B970A" w14:textId="77777777">
        <w:trPr>
          <w:jc w:val="center"/>
        </w:trPr>
        <w:tc>
          <w:tcPr>
            <w:tcW w:w="567" w:type="dxa"/>
            <w:vAlign w:val="center"/>
          </w:tcPr>
          <w:p w14:paraId="75FAF016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3061" w:type="dxa"/>
            <w:vAlign w:val="center"/>
          </w:tcPr>
          <w:p w14:paraId="36D96052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Проектирование архитектуры и базы данных</w:t>
            </w:r>
          </w:p>
        </w:tc>
        <w:tc>
          <w:tcPr>
            <w:tcW w:w="2608" w:type="dxa"/>
            <w:vAlign w:val="center"/>
          </w:tcPr>
          <w:p w14:paraId="4C510C05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Проектирование, БД, Важное – не срочное</w:t>
            </w:r>
          </w:p>
        </w:tc>
        <w:tc>
          <w:tcPr>
            <w:tcW w:w="3118" w:type="dxa"/>
            <w:vAlign w:val="center"/>
          </w:tcPr>
          <w:p w14:paraId="5C46FAAD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описание, метки, ответственный, даты, чек-лист, файлы, ссылка, критерии приёмки</w:t>
            </w:r>
          </w:p>
        </w:tc>
      </w:tr>
      <w:tr w:rsidR="00E0738E" w:rsidRPr="0010359B" w14:paraId="0D0FD001" w14:textId="77777777">
        <w:trPr>
          <w:jc w:val="center"/>
        </w:trPr>
        <w:tc>
          <w:tcPr>
            <w:tcW w:w="567" w:type="dxa"/>
            <w:vAlign w:val="center"/>
          </w:tcPr>
          <w:p w14:paraId="19AE2C75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3061" w:type="dxa"/>
            <w:vAlign w:val="center"/>
          </w:tcPr>
          <w:p w14:paraId="49EC4577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Дизайн интерфейсов (макеты)</w:t>
            </w:r>
          </w:p>
        </w:tc>
        <w:tc>
          <w:tcPr>
            <w:tcW w:w="2608" w:type="dxa"/>
            <w:vAlign w:val="center"/>
          </w:tcPr>
          <w:p w14:paraId="0831D295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Дизайн, Важное – не срочное</w:t>
            </w:r>
          </w:p>
        </w:tc>
        <w:tc>
          <w:tcPr>
            <w:tcW w:w="3118" w:type="dxa"/>
            <w:vAlign w:val="center"/>
          </w:tcPr>
          <w:p w14:paraId="7A684444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описание, метки, ответственный, даты, чек-лист, файлы, ссылка</w:t>
            </w:r>
          </w:p>
        </w:tc>
      </w:tr>
      <w:tr w:rsidR="00E0738E" w:rsidRPr="0010359B" w14:paraId="376D34D6" w14:textId="77777777">
        <w:trPr>
          <w:jc w:val="center"/>
        </w:trPr>
        <w:tc>
          <w:tcPr>
            <w:tcW w:w="567" w:type="dxa"/>
            <w:vAlign w:val="center"/>
          </w:tcPr>
          <w:p w14:paraId="32AB6E09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3061" w:type="dxa"/>
            <w:vAlign w:val="center"/>
          </w:tcPr>
          <w:p w14:paraId="75A92788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Разработка серверной части (backend)</w:t>
            </w:r>
          </w:p>
        </w:tc>
        <w:tc>
          <w:tcPr>
            <w:tcW w:w="2608" w:type="dxa"/>
            <w:vAlign w:val="center"/>
          </w:tcPr>
          <w:p w14:paraId="755E8B8E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Backend, БД</w:t>
            </w:r>
          </w:p>
        </w:tc>
        <w:tc>
          <w:tcPr>
            <w:tcW w:w="3118" w:type="dxa"/>
            <w:vAlign w:val="center"/>
          </w:tcPr>
          <w:p w14:paraId="471CD03B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описание, метки, ответственный, даты, чек-лист, ссылка</w:t>
            </w:r>
          </w:p>
        </w:tc>
      </w:tr>
      <w:tr w:rsidR="00E0738E" w:rsidRPr="0010359B" w14:paraId="08FBD23C" w14:textId="77777777">
        <w:trPr>
          <w:jc w:val="center"/>
        </w:trPr>
        <w:tc>
          <w:tcPr>
            <w:tcW w:w="567" w:type="dxa"/>
            <w:vAlign w:val="center"/>
          </w:tcPr>
          <w:p w14:paraId="7390C191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3061" w:type="dxa"/>
            <w:vAlign w:val="center"/>
          </w:tcPr>
          <w:p w14:paraId="135ED0FD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Разработка клиентской части (frontend)</w:t>
            </w:r>
          </w:p>
        </w:tc>
        <w:tc>
          <w:tcPr>
            <w:tcW w:w="2608" w:type="dxa"/>
            <w:vAlign w:val="center"/>
          </w:tcPr>
          <w:p w14:paraId="37843062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Frontend</w:t>
            </w:r>
          </w:p>
        </w:tc>
        <w:tc>
          <w:tcPr>
            <w:tcW w:w="3118" w:type="dxa"/>
            <w:vAlign w:val="center"/>
          </w:tcPr>
          <w:p w14:paraId="6540FB76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описание, метки, ответственный, даты, ссылка</w:t>
            </w:r>
          </w:p>
        </w:tc>
      </w:tr>
      <w:tr w:rsidR="00E0738E" w:rsidRPr="0010359B" w14:paraId="78BC7873" w14:textId="77777777">
        <w:trPr>
          <w:jc w:val="center"/>
        </w:trPr>
        <w:tc>
          <w:tcPr>
            <w:tcW w:w="567" w:type="dxa"/>
            <w:vAlign w:val="center"/>
          </w:tcPr>
          <w:p w14:paraId="3FBCFEA5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3061" w:type="dxa"/>
            <w:vAlign w:val="center"/>
          </w:tcPr>
          <w:p w14:paraId="5081D848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Интеграция с внешними системами</w:t>
            </w:r>
          </w:p>
        </w:tc>
        <w:tc>
          <w:tcPr>
            <w:tcW w:w="2608" w:type="dxa"/>
            <w:vAlign w:val="center"/>
          </w:tcPr>
          <w:p w14:paraId="205321EB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Интеграция</w:t>
            </w:r>
          </w:p>
        </w:tc>
        <w:tc>
          <w:tcPr>
            <w:tcW w:w="3118" w:type="dxa"/>
            <w:vAlign w:val="center"/>
          </w:tcPr>
          <w:p w14:paraId="3048ED18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описание, метки, ответственный, даты, чек-лист, ссылка</w:t>
            </w:r>
          </w:p>
        </w:tc>
      </w:tr>
      <w:tr w:rsidR="00E0738E" w:rsidRPr="0010359B" w14:paraId="184E417F" w14:textId="77777777">
        <w:trPr>
          <w:jc w:val="center"/>
        </w:trPr>
        <w:tc>
          <w:tcPr>
            <w:tcW w:w="567" w:type="dxa"/>
            <w:vAlign w:val="center"/>
          </w:tcPr>
          <w:p w14:paraId="7165BF99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3061" w:type="dxa"/>
            <w:vAlign w:val="center"/>
          </w:tcPr>
          <w:p w14:paraId="6774391B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Тестирование и приёмочные испытания</w:t>
            </w:r>
          </w:p>
        </w:tc>
        <w:tc>
          <w:tcPr>
            <w:tcW w:w="2608" w:type="dxa"/>
            <w:vAlign w:val="center"/>
          </w:tcPr>
          <w:p w14:paraId="70BFA9A1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Тестирование</w:t>
            </w:r>
          </w:p>
        </w:tc>
        <w:tc>
          <w:tcPr>
            <w:tcW w:w="3118" w:type="dxa"/>
            <w:vAlign w:val="center"/>
          </w:tcPr>
          <w:p w14:paraId="03DB8A1E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описание, метки, ответственный, даты, чек-лист</w:t>
            </w:r>
          </w:p>
        </w:tc>
      </w:tr>
      <w:tr w:rsidR="00E0738E" w:rsidRPr="0010359B" w14:paraId="586CB575" w14:textId="77777777">
        <w:trPr>
          <w:jc w:val="center"/>
        </w:trPr>
        <w:tc>
          <w:tcPr>
            <w:tcW w:w="567" w:type="dxa"/>
            <w:vAlign w:val="center"/>
          </w:tcPr>
          <w:p w14:paraId="0D335924" w14:textId="77777777" w:rsidR="00E0738E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2"/>
              </w:rPr>
              <w:t>10</w:t>
            </w:r>
          </w:p>
        </w:tc>
        <w:tc>
          <w:tcPr>
            <w:tcW w:w="3061" w:type="dxa"/>
            <w:vAlign w:val="center"/>
          </w:tcPr>
          <w:p w14:paraId="05EF6FCE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Внедрение: развёртывание и обучение персонала</w:t>
            </w:r>
          </w:p>
        </w:tc>
        <w:tc>
          <w:tcPr>
            <w:tcW w:w="2608" w:type="dxa"/>
            <w:vAlign w:val="center"/>
          </w:tcPr>
          <w:p w14:paraId="4DA0EE61" w14:textId="77777777" w:rsidR="00E0738E" w:rsidRDefault="00000000">
            <w:pPr>
              <w:spacing w:line="240" w:lineRule="auto"/>
            </w:pPr>
            <w:r>
              <w:rPr>
                <w:rFonts w:cs="Times New Roman"/>
                <w:sz w:val="22"/>
              </w:rPr>
              <w:t>Внедрение</w:t>
            </w:r>
          </w:p>
        </w:tc>
        <w:tc>
          <w:tcPr>
            <w:tcW w:w="3118" w:type="dxa"/>
            <w:vAlign w:val="center"/>
          </w:tcPr>
          <w:p w14:paraId="31E5D016" w14:textId="77777777" w:rsidR="00E0738E" w:rsidRPr="0010359B" w:rsidRDefault="00000000">
            <w:pPr>
              <w:spacing w:line="240" w:lineRule="auto"/>
              <w:rPr>
                <w:lang w:val="ru-RU"/>
              </w:rPr>
            </w:pPr>
            <w:r w:rsidRPr="0010359B">
              <w:rPr>
                <w:rFonts w:cs="Times New Roman"/>
                <w:sz w:val="22"/>
                <w:lang w:val="ru-RU"/>
              </w:rPr>
              <w:t>описание, метки, ответственный, даты, чек-лист</w:t>
            </w:r>
          </w:p>
        </w:tc>
      </w:tr>
    </w:tbl>
    <w:p w14:paraId="5D7A1EB2" w14:textId="77777777" w:rsidR="00E0738E" w:rsidRPr="0010359B" w:rsidRDefault="00E0738E">
      <w:pPr>
        <w:spacing w:line="240" w:lineRule="auto"/>
        <w:rPr>
          <w:lang w:val="ru-RU"/>
        </w:rPr>
      </w:pPr>
    </w:p>
    <w:p w14:paraId="30F880A9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>Карточка «Анализ предметной области (обследование гостиницы)» представлена на рисунке 5. Для неё заданы описание задачи, метки «Анализ, Документация, Важное – срочное», сроки 01.09.2026 – 11.09.2026, ответственный, чек-лист «Обследование» из 5 пунктов (все выполнены), ссылка на Правила предоставления гостиничных услуг, прикреплена контекстная диаграмма ИС и оставлен комментарий о результате обследования.</w:t>
      </w:r>
    </w:p>
    <w:p w14:paraId="4B554AA3" w14:textId="77777777" w:rsidR="00AA1C31" w:rsidRDefault="00AA1C31">
      <w:pPr>
        <w:spacing w:before="120" w:after="120"/>
        <w:jc w:val="center"/>
        <w:rPr>
          <w:rFonts w:cs="Times New Roman"/>
          <w:lang w:val="ru-RU"/>
        </w:rPr>
      </w:pPr>
      <w:r w:rsidRPr="00AA1C31">
        <w:rPr>
          <w:rFonts w:cs="Times New Roman"/>
          <w:lang w:val="ru-RU"/>
        </w:rPr>
        <w:lastRenderedPageBreak/>
        <w:drawing>
          <wp:inline distT="0" distB="0" distL="0" distR="0" wp14:anchorId="4BE170D7" wp14:editId="22B2CF22">
            <wp:extent cx="4744112" cy="8478433"/>
            <wp:effectExtent l="0" t="0" r="0" b="0"/>
            <wp:docPr id="1706221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21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84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1946" w14:textId="40C11BD3" w:rsidR="00E0738E" w:rsidRPr="0010359B" w:rsidRDefault="00000000">
      <w:pPr>
        <w:spacing w:before="120" w:after="120"/>
        <w:jc w:val="center"/>
        <w:rPr>
          <w:lang w:val="ru-RU"/>
        </w:rPr>
      </w:pPr>
      <w:r w:rsidRPr="0010359B">
        <w:rPr>
          <w:rFonts w:cs="Times New Roman"/>
          <w:lang w:val="ru-RU"/>
        </w:rPr>
        <w:t>Рисунок 5 – Карточка «Анализ предметной области (обследование гостиницы)»</w:t>
      </w:r>
    </w:p>
    <w:p w14:paraId="37297244" w14:textId="77777777" w:rsidR="00E0738E" w:rsidRDefault="00000000">
      <w:pPr>
        <w:ind w:firstLine="709"/>
        <w:jc w:val="both"/>
      </w:pPr>
      <w:r w:rsidRPr="0010359B">
        <w:rPr>
          <w:rFonts w:cs="Times New Roman"/>
          <w:lang w:val="ru-RU"/>
        </w:rPr>
        <w:lastRenderedPageBreak/>
        <w:t xml:space="preserve">На карточке «Сбор и спецификация требований (СТПО)» (рисунок 6) основной акцент сделан на чек-листе «Спецификация требований», отражающем разделы спецификации требований. </w:t>
      </w:r>
      <w:r>
        <w:rPr>
          <w:rFonts w:cs="Times New Roman"/>
        </w:rPr>
        <w:t>Прикреплена диаграмма вариантов использования, добавлена ссылка на портал стандартов.</w:t>
      </w:r>
    </w:p>
    <w:p w14:paraId="2942D4F4" w14:textId="77777777" w:rsidR="00AA1C31" w:rsidRDefault="00AA1C31">
      <w:pPr>
        <w:spacing w:before="120" w:after="120"/>
        <w:jc w:val="center"/>
        <w:rPr>
          <w:rFonts w:cs="Times New Roman"/>
          <w:lang w:val="ru-RU"/>
        </w:rPr>
      </w:pPr>
      <w:r w:rsidRPr="00AA1C31">
        <w:rPr>
          <w:rFonts w:cs="Times New Roman"/>
          <w:lang w:val="ru-RU"/>
        </w:rPr>
        <w:drawing>
          <wp:inline distT="0" distB="0" distL="0" distR="0" wp14:anchorId="3A2E992B" wp14:editId="28B6D1C7">
            <wp:extent cx="4677428" cy="6887536"/>
            <wp:effectExtent l="0" t="0" r="8890" b="8890"/>
            <wp:docPr id="1441532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32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13C1" w14:textId="089A79E4" w:rsidR="00E0738E" w:rsidRPr="0010359B" w:rsidRDefault="00000000">
      <w:pPr>
        <w:spacing w:before="120" w:after="120"/>
        <w:jc w:val="center"/>
        <w:rPr>
          <w:lang w:val="ru-RU"/>
        </w:rPr>
      </w:pPr>
      <w:r w:rsidRPr="0010359B">
        <w:rPr>
          <w:rFonts w:cs="Times New Roman"/>
          <w:lang w:val="ru-RU"/>
        </w:rPr>
        <w:t>Рисунок 6 – Карточка «Сбор и спецификация требований (СТПО)»</w:t>
      </w:r>
    </w:p>
    <w:p w14:paraId="1CB39CC5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lastRenderedPageBreak/>
        <w:t xml:space="preserve">Карточка «Общее описание ИС и разработка ТЗ» (рисунок 7) находится в колонке «В работе». На ней заданы критерии приёмки задачи, чек-лист из 10 обязательных разделов ТЗ по ГОСТ 34.602-2020 (выполнено 6 из 10), прикреплены файл технического задания и схема модели жизненного цикла, добавлена ссылка на репозиторий проекта на </w:t>
      </w:r>
      <w:r>
        <w:rPr>
          <w:rFonts w:cs="Times New Roman"/>
        </w:rPr>
        <w:t>GitHub</w:t>
      </w:r>
      <w:r w:rsidRPr="0010359B">
        <w:rPr>
          <w:rFonts w:cs="Times New Roman"/>
          <w:lang w:val="ru-RU"/>
        </w:rPr>
        <w:t xml:space="preserve"> и комментарий для команды.</w:t>
      </w:r>
    </w:p>
    <w:p w14:paraId="73698130" w14:textId="77777777" w:rsidR="00AA1C31" w:rsidRDefault="00AA1C31">
      <w:pPr>
        <w:spacing w:before="120" w:after="120"/>
        <w:jc w:val="center"/>
        <w:rPr>
          <w:rFonts w:cs="Times New Roman"/>
          <w:lang w:val="ru-RU"/>
        </w:rPr>
      </w:pPr>
      <w:r w:rsidRPr="00AA1C31">
        <w:rPr>
          <w:rFonts w:cs="Times New Roman"/>
          <w:lang w:val="ru-RU"/>
        </w:rPr>
        <w:drawing>
          <wp:inline distT="0" distB="0" distL="0" distR="0" wp14:anchorId="46C1883C" wp14:editId="0E8FE87D">
            <wp:extent cx="3619500" cy="6915305"/>
            <wp:effectExtent l="0" t="0" r="0" b="0"/>
            <wp:docPr id="160631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13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2977" cy="692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F633" w14:textId="1A31612B" w:rsidR="00E0738E" w:rsidRPr="0010359B" w:rsidRDefault="00000000">
      <w:pPr>
        <w:spacing w:before="120" w:after="120"/>
        <w:jc w:val="center"/>
        <w:rPr>
          <w:lang w:val="ru-RU"/>
        </w:rPr>
      </w:pPr>
      <w:r w:rsidRPr="0010359B">
        <w:rPr>
          <w:rFonts w:cs="Times New Roman"/>
          <w:lang w:val="ru-RU"/>
        </w:rPr>
        <w:t>Рисунок 7 – Карточка «Общее описание ИС и разработка ТЗ»</w:t>
      </w:r>
    </w:p>
    <w:p w14:paraId="4E45CF2E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lastRenderedPageBreak/>
        <w:t xml:space="preserve">Сервис </w:t>
      </w:r>
      <w:r>
        <w:rPr>
          <w:rFonts w:cs="Times New Roman"/>
        </w:rPr>
        <w:t>Kaiten</w:t>
      </w:r>
      <w:r w:rsidRPr="0010359B">
        <w:rPr>
          <w:rFonts w:cs="Times New Roman"/>
          <w:lang w:val="ru-RU"/>
        </w:rPr>
        <w:t xml:space="preserve"> автоматически формирует представления хода выполнения проекта. На рисунке 8 представлен график выполнения задач в табличном виде: для каждой карточки видны колонка (статус), ответственный, метки, даты начала и окончания.</w:t>
      </w:r>
    </w:p>
    <w:p w14:paraId="1F32F880" w14:textId="60682F20" w:rsidR="00E0738E" w:rsidRPr="0010359B" w:rsidRDefault="00AA1C31">
      <w:pPr>
        <w:spacing w:before="120" w:after="120"/>
        <w:jc w:val="center"/>
        <w:rPr>
          <w:lang w:val="ru-RU"/>
        </w:rPr>
      </w:pPr>
      <w:r w:rsidRPr="00AA1C31">
        <w:rPr>
          <w:rFonts w:cs="Times New Roman"/>
          <w:lang w:val="ru-RU"/>
        </w:rPr>
        <w:drawing>
          <wp:inline distT="0" distB="0" distL="0" distR="0" wp14:anchorId="17E4B911" wp14:editId="4EA6366C">
            <wp:extent cx="5940425" cy="2457450"/>
            <wp:effectExtent l="0" t="0" r="3175" b="0"/>
            <wp:docPr id="1654569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69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0359B">
        <w:rPr>
          <w:rFonts w:cs="Times New Roman"/>
          <w:lang w:val="ru-RU"/>
        </w:rPr>
        <w:t>Рисунок 8 – График выполнения работ в табличном виде</w:t>
      </w:r>
    </w:p>
    <w:p w14:paraId="01740080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На рисунке 9 представлен график выполнения задач в формате </w:t>
      </w:r>
      <w:r>
        <w:rPr>
          <w:rFonts w:cs="Times New Roman"/>
        </w:rPr>
        <w:t>Timeline</w:t>
      </w:r>
      <w:r w:rsidRPr="0010359B">
        <w:rPr>
          <w:rFonts w:cs="Times New Roman"/>
          <w:lang w:val="ru-RU"/>
        </w:rPr>
        <w:t xml:space="preserve">. По диаграмме проверена длительность каждой задачи и правильность дат начала и окончания работ: этапы следуют друг за другом, этапы проектирования и дизайна, разработки </w:t>
      </w:r>
      <w:r>
        <w:rPr>
          <w:rFonts w:cs="Times New Roman"/>
        </w:rPr>
        <w:t>backend</w:t>
      </w:r>
      <w:r w:rsidRPr="0010359B">
        <w:rPr>
          <w:rFonts w:cs="Times New Roman"/>
          <w:lang w:val="ru-RU"/>
        </w:rPr>
        <w:t xml:space="preserve"> и </w:t>
      </w:r>
      <w:r>
        <w:rPr>
          <w:rFonts w:cs="Times New Roman"/>
        </w:rPr>
        <w:t>frontend</w:t>
      </w:r>
      <w:r w:rsidRPr="0010359B">
        <w:rPr>
          <w:rFonts w:cs="Times New Roman"/>
          <w:lang w:val="ru-RU"/>
        </w:rPr>
        <w:t xml:space="preserve"> частично выполняются параллельно, что соответствует плану проекта.</w:t>
      </w:r>
    </w:p>
    <w:p w14:paraId="5AFD155F" w14:textId="77777777" w:rsidR="00AA1C31" w:rsidRDefault="00AA1C31">
      <w:pPr>
        <w:spacing w:before="120" w:after="120"/>
        <w:jc w:val="center"/>
        <w:rPr>
          <w:rFonts w:cs="Times New Roman"/>
          <w:lang w:val="ru-RU"/>
        </w:rPr>
      </w:pPr>
      <w:r w:rsidRPr="00AA1C31">
        <w:rPr>
          <w:rFonts w:cs="Times New Roman"/>
          <w:lang w:val="ru-RU"/>
        </w:rPr>
        <w:drawing>
          <wp:inline distT="0" distB="0" distL="0" distR="0" wp14:anchorId="5378C7EF" wp14:editId="5B9B04B9">
            <wp:extent cx="5010849" cy="3000794"/>
            <wp:effectExtent l="0" t="0" r="0" b="9525"/>
            <wp:docPr id="807288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88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F71D" w14:textId="6511126F" w:rsidR="00E0738E" w:rsidRPr="0010359B" w:rsidRDefault="00000000">
      <w:pPr>
        <w:spacing w:before="120" w:after="120"/>
        <w:jc w:val="center"/>
        <w:rPr>
          <w:lang w:val="ru-RU"/>
        </w:rPr>
      </w:pPr>
      <w:r w:rsidRPr="0010359B">
        <w:rPr>
          <w:rFonts w:cs="Times New Roman"/>
          <w:lang w:val="ru-RU"/>
        </w:rPr>
        <w:t xml:space="preserve">Рисунок 9 – График выполнения работ в формате </w:t>
      </w:r>
      <w:r>
        <w:rPr>
          <w:rFonts w:cs="Times New Roman"/>
        </w:rPr>
        <w:t>Timeline</w:t>
      </w:r>
    </w:p>
    <w:p w14:paraId="460FFF95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lastRenderedPageBreak/>
        <w:t>Для проверки работы преподавателю предоставлен доступ к доске проекта:</w:t>
      </w:r>
    </w:p>
    <w:p w14:paraId="6ECCCE1E" w14:textId="09AB5F60" w:rsidR="00E0738E" w:rsidRPr="00AA1C31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b/>
          <w:lang w:val="ru-RU"/>
        </w:rPr>
        <w:t xml:space="preserve">Ссылка на доску </w:t>
      </w:r>
      <w:r>
        <w:rPr>
          <w:rFonts w:cs="Times New Roman"/>
          <w:b/>
        </w:rPr>
        <w:t>Kaiten</w:t>
      </w:r>
      <w:r w:rsidRPr="0010359B">
        <w:rPr>
          <w:rFonts w:cs="Times New Roman"/>
          <w:b/>
          <w:lang w:val="ru-RU"/>
        </w:rPr>
        <w:t>:</w:t>
      </w:r>
      <w:r w:rsidRPr="0010359B">
        <w:rPr>
          <w:rFonts w:cs="Times New Roman"/>
          <w:lang w:val="ru-RU"/>
        </w:rPr>
        <w:t xml:space="preserve"> </w:t>
      </w:r>
      <w:r w:rsidR="00AA1C31" w:rsidRPr="00AA1C31">
        <w:rPr>
          <w:rFonts w:cs="Times New Roman"/>
        </w:rPr>
        <w:t>https</w:t>
      </w:r>
      <w:r w:rsidR="00AA1C31" w:rsidRPr="00AA1C31">
        <w:rPr>
          <w:rFonts w:cs="Times New Roman"/>
          <w:lang w:val="ru-RU"/>
        </w:rPr>
        <w:t>://</w:t>
      </w:r>
      <w:r w:rsidR="00AA1C31" w:rsidRPr="00AA1C31">
        <w:rPr>
          <w:rFonts w:cs="Times New Roman"/>
        </w:rPr>
        <w:t>migr</w:t>
      </w:r>
      <w:r w:rsidR="00AA1C31" w:rsidRPr="00AA1C31">
        <w:rPr>
          <w:rFonts w:cs="Times New Roman"/>
          <w:lang w:val="ru-RU"/>
        </w:rPr>
        <w:t>05.</w:t>
      </w:r>
      <w:r w:rsidR="00AA1C31" w:rsidRPr="00AA1C31">
        <w:rPr>
          <w:rFonts w:cs="Times New Roman"/>
        </w:rPr>
        <w:t>kaiten</w:t>
      </w:r>
      <w:r w:rsidR="00AA1C31" w:rsidRPr="00AA1C31">
        <w:rPr>
          <w:rFonts w:cs="Times New Roman"/>
          <w:lang w:val="ru-RU"/>
        </w:rPr>
        <w:t>.</w:t>
      </w:r>
      <w:r w:rsidR="00AA1C31" w:rsidRPr="00AA1C31">
        <w:rPr>
          <w:rFonts w:cs="Times New Roman"/>
        </w:rPr>
        <w:t>ru</w:t>
      </w:r>
      <w:r w:rsidR="00AA1C31" w:rsidRPr="00AA1C31">
        <w:rPr>
          <w:rFonts w:cs="Times New Roman"/>
          <w:lang w:val="ru-RU"/>
        </w:rPr>
        <w:t>/</w:t>
      </w:r>
      <w:r w:rsidR="00AA1C31" w:rsidRPr="00AA1C31">
        <w:rPr>
          <w:rFonts w:cs="Times New Roman"/>
        </w:rPr>
        <w:t>p</w:t>
      </w:r>
      <w:r w:rsidR="00AA1C31" w:rsidRPr="00AA1C31">
        <w:rPr>
          <w:rFonts w:cs="Times New Roman"/>
          <w:lang w:val="ru-RU"/>
        </w:rPr>
        <w:t>/</w:t>
      </w:r>
      <w:r w:rsidR="00AA1C31" w:rsidRPr="00AA1C31">
        <w:rPr>
          <w:rFonts w:cs="Times New Roman"/>
        </w:rPr>
        <w:t>a</w:t>
      </w:r>
      <w:r w:rsidR="00AA1C31" w:rsidRPr="00AA1C31">
        <w:rPr>
          <w:rFonts w:cs="Times New Roman"/>
          <w:lang w:val="ru-RU"/>
        </w:rPr>
        <w:t>5</w:t>
      </w:r>
      <w:r w:rsidR="00AA1C31" w:rsidRPr="00AA1C31">
        <w:rPr>
          <w:rFonts w:cs="Times New Roman"/>
        </w:rPr>
        <w:t>b</w:t>
      </w:r>
      <w:r w:rsidR="00AA1C31" w:rsidRPr="00AA1C31">
        <w:rPr>
          <w:rFonts w:cs="Times New Roman"/>
          <w:lang w:val="ru-RU"/>
        </w:rPr>
        <w:t>49</w:t>
      </w:r>
      <w:r w:rsidR="00AA1C31" w:rsidRPr="00AA1C31">
        <w:rPr>
          <w:rFonts w:cs="Times New Roman"/>
        </w:rPr>
        <w:t>d</w:t>
      </w:r>
      <w:r w:rsidR="00AA1C31" w:rsidRPr="00AA1C31">
        <w:rPr>
          <w:rFonts w:cs="Times New Roman"/>
          <w:lang w:val="ru-RU"/>
        </w:rPr>
        <w:t>2</w:t>
      </w:r>
      <w:r w:rsidR="00AA1C31" w:rsidRPr="00AA1C31">
        <w:rPr>
          <w:rFonts w:cs="Times New Roman"/>
        </w:rPr>
        <w:t>c</w:t>
      </w:r>
      <w:r w:rsidR="00AA1C31" w:rsidRPr="00AA1C31">
        <w:rPr>
          <w:rFonts w:cs="Times New Roman"/>
          <w:lang w:val="ru-RU"/>
        </w:rPr>
        <w:t>-3345-4</w:t>
      </w:r>
      <w:r w:rsidR="00AA1C31" w:rsidRPr="00AA1C31">
        <w:rPr>
          <w:rFonts w:cs="Times New Roman"/>
        </w:rPr>
        <w:t>b</w:t>
      </w:r>
      <w:r w:rsidR="00AA1C31" w:rsidRPr="00AA1C31">
        <w:rPr>
          <w:rFonts w:cs="Times New Roman"/>
          <w:lang w:val="ru-RU"/>
        </w:rPr>
        <w:t>1</w:t>
      </w:r>
      <w:r w:rsidR="00AA1C31" w:rsidRPr="00AA1C31">
        <w:rPr>
          <w:rFonts w:cs="Times New Roman"/>
        </w:rPr>
        <w:t>c</w:t>
      </w:r>
      <w:r w:rsidR="00AA1C31" w:rsidRPr="00AA1C31">
        <w:rPr>
          <w:rFonts w:cs="Times New Roman"/>
          <w:lang w:val="ru-RU"/>
        </w:rPr>
        <w:t>-</w:t>
      </w:r>
      <w:r w:rsidR="00AA1C31" w:rsidRPr="00AA1C31">
        <w:rPr>
          <w:rFonts w:cs="Times New Roman"/>
        </w:rPr>
        <w:t>bf</w:t>
      </w:r>
      <w:r w:rsidR="00AA1C31" w:rsidRPr="00AA1C31">
        <w:rPr>
          <w:rFonts w:cs="Times New Roman"/>
          <w:lang w:val="ru-RU"/>
        </w:rPr>
        <w:t>5</w:t>
      </w:r>
      <w:r w:rsidR="00AA1C31" w:rsidRPr="00AA1C31">
        <w:rPr>
          <w:rFonts w:cs="Times New Roman"/>
        </w:rPr>
        <w:t>a</w:t>
      </w:r>
      <w:r w:rsidR="00AA1C31" w:rsidRPr="00AA1C31">
        <w:rPr>
          <w:rFonts w:cs="Times New Roman"/>
          <w:lang w:val="ru-RU"/>
        </w:rPr>
        <w:t>-818</w:t>
      </w:r>
      <w:r w:rsidR="00AA1C31" w:rsidRPr="00AA1C31">
        <w:rPr>
          <w:rFonts w:cs="Times New Roman"/>
        </w:rPr>
        <w:t>b</w:t>
      </w:r>
      <w:r w:rsidR="00AA1C31" w:rsidRPr="00AA1C31">
        <w:rPr>
          <w:rFonts w:cs="Times New Roman"/>
          <w:lang w:val="ru-RU"/>
        </w:rPr>
        <w:t>2</w:t>
      </w:r>
      <w:r w:rsidR="00AA1C31" w:rsidRPr="00AA1C31">
        <w:rPr>
          <w:rFonts w:cs="Times New Roman"/>
        </w:rPr>
        <w:t>f</w:t>
      </w:r>
      <w:r w:rsidR="00AA1C31" w:rsidRPr="00AA1C31">
        <w:rPr>
          <w:rFonts w:cs="Times New Roman"/>
          <w:lang w:val="ru-RU"/>
        </w:rPr>
        <w:t>326588</w:t>
      </w:r>
    </w:p>
    <w:p w14:paraId="420C50AE" w14:textId="77777777" w:rsidR="00E0738E" w:rsidRPr="0010359B" w:rsidRDefault="00000000">
      <w:pPr>
        <w:pStyle w:val="1"/>
        <w:ind w:firstLine="709"/>
        <w:rPr>
          <w:lang w:val="ru-RU"/>
        </w:rPr>
      </w:pPr>
      <w:r w:rsidRPr="0010359B">
        <w:rPr>
          <w:rFonts w:ascii="Times New Roman" w:eastAsia="Times New Roman" w:hAnsi="Times New Roman" w:cs="Times New Roman"/>
          <w:lang w:val="ru-RU"/>
        </w:rPr>
        <w:t>Вывод</w:t>
      </w:r>
    </w:p>
    <w:p w14:paraId="6D7FFFBF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В ходе выполнения работы достигнута цель — получены практические навыки организации процесса разработки программного обеспечения в облачной системе управления проектами </w:t>
      </w:r>
      <w:r>
        <w:rPr>
          <w:rFonts w:cs="Times New Roman"/>
        </w:rPr>
        <w:t>Kaiten</w:t>
      </w:r>
      <w:r w:rsidRPr="0010359B">
        <w:rPr>
          <w:rFonts w:cs="Times New Roman"/>
          <w:lang w:val="ru-RU"/>
        </w:rPr>
        <w:t xml:space="preserve"> на примере проекта ИС «Космос» для ООО «Гостиница Космос».</w:t>
      </w:r>
    </w:p>
    <w:p w14:paraId="628328BD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Решены задачи: описана предметная область и выделены 10 этапов разработки; выбрана и обоснована методология </w:t>
      </w:r>
      <w:r>
        <w:rPr>
          <w:rFonts w:cs="Times New Roman"/>
        </w:rPr>
        <w:t>Kanban</w:t>
      </w:r>
      <w:r w:rsidRPr="0010359B">
        <w:rPr>
          <w:rFonts w:cs="Times New Roman"/>
          <w:lang w:val="ru-RU"/>
        </w:rPr>
        <w:t xml:space="preserve">; создано пространство «Гостиница Космос» и доска «Разработка ИС «Космос»» с колонками «Запланированные», «В работе», «Готово»; разработаны 10 карточек, на которых закреплены различные атрибуты (описание, метки, ответственный, даты, чек-листы, файлы, ссылки, комментарии, критерии приёмки); построены отчёты о ходе проекта в табличном виде и в формате </w:t>
      </w:r>
      <w:r>
        <w:rPr>
          <w:rFonts w:cs="Times New Roman"/>
        </w:rPr>
        <w:t>Timeline</w:t>
      </w:r>
      <w:r w:rsidRPr="0010359B">
        <w:rPr>
          <w:rFonts w:cs="Times New Roman"/>
          <w:lang w:val="ru-RU"/>
        </w:rPr>
        <w:t>.</w:t>
      </w:r>
    </w:p>
    <w:p w14:paraId="5CBEB94B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Система управления проектами предназначена для планирования работ, распределения задач и ресурсов и контроля сроков. Возможности </w:t>
      </w:r>
      <w:r>
        <w:rPr>
          <w:rFonts w:cs="Times New Roman"/>
        </w:rPr>
        <w:t>Kaiten</w:t>
      </w:r>
      <w:r w:rsidRPr="0010359B">
        <w:rPr>
          <w:rFonts w:cs="Times New Roman"/>
          <w:lang w:val="ru-RU"/>
        </w:rPr>
        <w:t xml:space="preserve"> по составлению отчётов позволяют без дополнительных инструментов увидеть все задачи проекта в виде таблицы с датами и статусами и в виде диаграммы Ганта (</w:t>
      </w:r>
      <w:r>
        <w:rPr>
          <w:rFonts w:cs="Times New Roman"/>
        </w:rPr>
        <w:t>Timeline</w:t>
      </w:r>
      <w:r w:rsidRPr="0010359B">
        <w:rPr>
          <w:rFonts w:cs="Times New Roman"/>
          <w:lang w:val="ru-RU"/>
        </w:rPr>
        <w:t>), на которой наглядно видны длительность этапов, их последовательность и параллельное выполнение, а также отставание от плана.</w:t>
      </w:r>
    </w:p>
    <w:p w14:paraId="1BD75BE6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В процессе работы возникли трудности: на </w:t>
      </w:r>
      <w:r>
        <w:rPr>
          <w:rFonts w:cs="Times New Roman"/>
        </w:rPr>
        <w:t>Timeline</w:t>
      </w:r>
      <w:r w:rsidRPr="0010359B">
        <w:rPr>
          <w:rFonts w:cs="Times New Roman"/>
          <w:lang w:val="ru-RU"/>
        </w:rPr>
        <w:t xml:space="preserve"> не отображались карточки без заданных дат, а на бесплатном тарифе часть представлений ограничена. Проблема решена заданием дат начала и окончания на каждой карточке и использованием доступных представлений «Таблица» и «</w:t>
      </w:r>
      <w:r>
        <w:rPr>
          <w:rFonts w:cs="Times New Roman"/>
        </w:rPr>
        <w:t>Timeline</w:t>
      </w:r>
      <w:r w:rsidRPr="0010359B">
        <w:rPr>
          <w:rFonts w:cs="Times New Roman"/>
          <w:lang w:val="ru-RU"/>
        </w:rPr>
        <w:t xml:space="preserve">». Полученные навыки — постановка задач, оценка сроков, работа с </w:t>
      </w:r>
      <w:r w:rsidRPr="0010359B">
        <w:rPr>
          <w:rFonts w:cs="Times New Roman"/>
          <w:lang w:val="ru-RU"/>
        </w:rPr>
        <w:lastRenderedPageBreak/>
        <w:t>канбан-доской и отчётами — будут использованы при реализации проекта в следующих работах.</w:t>
      </w:r>
    </w:p>
    <w:p w14:paraId="2FED3E61" w14:textId="77777777" w:rsidR="00E0738E" w:rsidRPr="0010359B" w:rsidRDefault="00000000">
      <w:pPr>
        <w:pStyle w:val="1"/>
        <w:ind w:firstLine="709"/>
        <w:rPr>
          <w:lang w:val="ru-RU"/>
        </w:rPr>
      </w:pPr>
      <w:r w:rsidRPr="0010359B">
        <w:rPr>
          <w:rFonts w:ascii="Times New Roman" w:eastAsia="Times New Roman" w:hAnsi="Times New Roman" w:cs="Times New Roman"/>
          <w:lang w:val="ru-RU"/>
        </w:rPr>
        <w:t>Список использованных источников</w:t>
      </w:r>
    </w:p>
    <w:p w14:paraId="3B7ECF14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1. База знаний </w:t>
      </w:r>
      <w:r>
        <w:rPr>
          <w:rFonts w:cs="Times New Roman"/>
        </w:rPr>
        <w:t>Kaiten</w:t>
      </w:r>
      <w:r w:rsidRPr="0010359B">
        <w:rPr>
          <w:rFonts w:cs="Times New Roman"/>
          <w:lang w:val="ru-RU"/>
        </w:rPr>
        <w:t xml:space="preserve">. </w:t>
      </w:r>
      <w:r>
        <w:rPr>
          <w:rFonts w:cs="Times New Roman"/>
        </w:rPr>
        <w:t>URL</w:t>
      </w:r>
      <w:r w:rsidRPr="0010359B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10359B">
        <w:rPr>
          <w:rFonts w:cs="Times New Roman"/>
          <w:lang w:val="ru-RU"/>
        </w:rPr>
        <w:t>://</w:t>
      </w:r>
      <w:r>
        <w:rPr>
          <w:rFonts w:cs="Times New Roman"/>
        </w:rPr>
        <w:t>faq</w:t>
      </w:r>
      <w:r w:rsidRPr="0010359B">
        <w:rPr>
          <w:rFonts w:cs="Times New Roman"/>
          <w:lang w:val="ru-RU"/>
        </w:rPr>
        <w:t>-</w:t>
      </w:r>
      <w:r>
        <w:rPr>
          <w:rFonts w:cs="Times New Roman"/>
        </w:rPr>
        <w:t>ru</w:t>
      </w:r>
      <w:r w:rsidRPr="0010359B">
        <w:rPr>
          <w:rFonts w:cs="Times New Roman"/>
          <w:lang w:val="ru-RU"/>
        </w:rPr>
        <w:t>.</w:t>
      </w:r>
      <w:r>
        <w:rPr>
          <w:rFonts w:cs="Times New Roman"/>
        </w:rPr>
        <w:t>kaiten</w:t>
      </w:r>
      <w:r w:rsidRPr="0010359B">
        <w:rPr>
          <w:rFonts w:cs="Times New Roman"/>
          <w:lang w:val="ru-RU"/>
        </w:rPr>
        <w:t>.</w:t>
      </w:r>
      <w:r>
        <w:rPr>
          <w:rFonts w:cs="Times New Roman"/>
        </w:rPr>
        <w:t>site</w:t>
      </w:r>
      <w:r w:rsidRPr="0010359B">
        <w:rPr>
          <w:rFonts w:cs="Times New Roman"/>
          <w:lang w:val="ru-RU"/>
        </w:rPr>
        <w:t>/ (дата обращения: 28.09.2026).</w:t>
      </w:r>
    </w:p>
    <w:p w14:paraId="0ADB02D1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2. Наумов О. Обзор ПО для управления проектами. </w:t>
      </w:r>
      <w:r>
        <w:rPr>
          <w:rFonts w:cs="Times New Roman"/>
        </w:rPr>
        <w:t>URL</w:t>
      </w:r>
      <w:r w:rsidRPr="0010359B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10359B">
        <w:rPr>
          <w:rFonts w:cs="Times New Roman"/>
          <w:lang w:val="ru-RU"/>
        </w:rPr>
        <w:t>://</w:t>
      </w:r>
      <w:r>
        <w:rPr>
          <w:rFonts w:cs="Times New Roman"/>
        </w:rPr>
        <w:t>vc</w:t>
      </w:r>
      <w:r w:rsidRPr="0010359B">
        <w:rPr>
          <w:rFonts w:cs="Times New Roman"/>
          <w:lang w:val="ru-RU"/>
        </w:rPr>
        <w:t>.</w:t>
      </w:r>
      <w:r>
        <w:rPr>
          <w:rFonts w:cs="Times New Roman"/>
        </w:rPr>
        <w:t>ru</w:t>
      </w:r>
      <w:r w:rsidRPr="0010359B">
        <w:rPr>
          <w:rFonts w:cs="Times New Roman"/>
          <w:lang w:val="ru-RU"/>
        </w:rPr>
        <w:t>/</w:t>
      </w:r>
      <w:r>
        <w:rPr>
          <w:rFonts w:cs="Times New Roman"/>
        </w:rPr>
        <w:t>services</w:t>
      </w:r>
      <w:r w:rsidRPr="0010359B">
        <w:rPr>
          <w:rFonts w:cs="Times New Roman"/>
          <w:lang w:val="ru-RU"/>
        </w:rPr>
        <w:t>/99244-</w:t>
      </w:r>
      <w:r>
        <w:rPr>
          <w:rFonts w:cs="Times New Roman"/>
        </w:rPr>
        <w:t>obzor</w:t>
      </w:r>
      <w:r w:rsidRPr="0010359B">
        <w:rPr>
          <w:rFonts w:cs="Times New Roman"/>
          <w:lang w:val="ru-RU"/>
        </w:rPr>
        <w:t>-</w:t>
      </w:r>
      <w:r>
        <w:rPr>
          <w:rFonts w:cs="Times New Roman"/>
        </w:rPr>
        <w:t>po</w:t>
      </w:r>
      <w:r w:rsidRPr="0010359B">
        <w:rPr>
          <w:rFonts w:cs="Times New Roman"/>
          <w:lang w:val="ru-RU"/>
        </w:rPr>
        <w:t>-</w:t>
      </w:r>
      <w:r>
        <w:rPr>
          <w:rFonts w:cs="Times New Roman"/>
        </w:rPr>
        <w:t>dlya</w:t>
      </w:r>
      <w:r w:rsidRPr="0010359B">
        <w:rPr>
          <w:rFonts w:cs="Times New Roman"/>
          <w:lang w:val="ru-RU"/>
        </w:rPr>
        <w:t>-</w:t>
      </w:r>
      <w:r>
        <w:rPr>
          <w:rFonts w:cs="Times New Roman"/>
        </w:rPr>
        <w:t>upravleniya</w:t>
      </w:r>
      <w:r w:rsidRPr="0010359B">
        <w:rPr>
          <w:rFonts w:cs="Times New Roman"/>
          <w:lang w:val="ru-RU"/>
        </w:rPr>
        <w:t>-</w:t>
      </w:r>
      <w:r>
        <w:rPr>
          <w:rFonts w:cs="Times New Roman"/>
        </w:rPr>
        <w:t>proektami</w:t>
      </w:r>
      <w:r w:rsidRPr="0010359B">
        <w:rPr>
          <w:rFonts w:cs="Times New Roman"/>
          <w:lang w:val="ru-RU"/>
        </w:rPr>
        <w:t xml:space="preserve"> (дата обращения: 28.09.2026).</w:t>
      </w:r>
    </w:p>
    <w:p w14:paraId="0F07C985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 xml:space="preserve">3. Андерсон Д. Канбан. Альтернативный путь в </w:t>
      </w:r>
      <w:r>
        <w:rPr>
          <w:rFonts w:cs="Times New Roman"/>
        </w:rPr>
        <w:t>Agile</w:t>
      </w:r>
      <w:r w:rsidRPr="0010359B">
        <w:rPr>
          <w:rFonts w:cs="Times New Roman"/>
          <w:lang w:val="ru-RU"/>
        </w:rPr>
        <w:t>. — М.: Манн, Иванов и Фербер, 2017. — 336 с.</w:t>
      </w:r>
    </w:p>
    <w:p w14:paraId="38CAB2A2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>4. Турнецкая Е. Л., Аграновский А. В. Программная инженерия. Интеграционный подход к разработке. — СПб.: Лань, 2023. — 216 с.</w:t>
      </w:r>
    </w:p>
    <w:p w14:paraId="5333B6FC" w14:textId="77777777" w:rsidR="00E0738E" w:rsidRPr="0010359B" w:rsidRDefault="00000000">
      <w:pPr>
        <w:ind w:firstLine="709"/>
        <w:jc w:val="both"/>
        <w:rPr>
          <w:lang w:val="ru-RU"/>
        </w:rPr>
      </w:pPr>
      <w:r w:rsidRPr="0010359B">
        <w:rPr>
          <w:rFonts w:cs="Times New Roman"/>
          <w:lang w:val="ru-RU"/>
        </w:rPr>
        <w:t>5. ГОСТ 34.602-2020. Техническое задание на создание автоматизированной системы.</w:t>
      </w:r>
    </w:p>
    <w:sectPr w:rsidR="00E0738E" w:rsidRPr="0010359B" w:rsidSect="00034616">
      <w:footerReference w:type="default" r:id="rId1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5B3EC" w14:textId="77777777" w:rsidR="00A934A5" w:rsidRDefault="00A934A5">
      <w:pPr>
        <w:spacing w:line="240" w:lineRule="auto"/>
      </w:pPr>
      <w:r>
        <w:separator/>
      </w:r>
    </w:p>
  </w:endnote>
  <w:endnote w:type="continuationSeparator" w:id="0">
    <w:p w14:paraId="6540A6A1" w14:textId="77777777" w:rsidR="00A934A5" w:rsidRDefault="00A934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D3022" w14:textId="77777777" w:rsidR="00E0738E" w:rsidRDefault="00000000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10359B">
      <w:rPr>
        <w:rFonts w:cs="Times New Roman"/>
        <w:sz w:val="24"/>
      </w:rPr>
      <w:fldChar w:fldCharType="separate"/>
    </w:r>
    <w:r w:rsidR="0010359B">
      <w:rPr>
        <w:rFonts w:cs="Times New Roman"/>
        <w:noProof/>
        <w:sz w:val="24"/>
      </w:rPr>
      <w:t>1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226DF" w14:textId="77777777" w:rsidR="00A934A5" w:rsidRDefault="00A934A5">
      <w:pPr>
        <w:spacing w:line="240" w:lineRule="auto"/>
      </w:pPr>
      <w:r>
        <w:separator/>
      </w:r>
    </w:p>
  </w:footnote>
  <w:footnote w:type="continuationSeparator" w:id="0">
    <w:p w14:paraId="78BEAA9D" w14:textId="77777777" w:rsidR="00A934A5" w:rsidRDefault="00A934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525785">
    <w:abstractNumId w:val="8"/>
  </w:num>
  <w:num w:numId="2" w16cid:durableId="1336612102">
    <w:abstractNumId w:val="6"/>
  </w:num>
  <w:num w:numId="3" w16cid:durableId="1564683884">
    <w:abstractNumId w:val="5"/>
  </w:num>
  <w:num w:numId="4" w16cid:durableId="1525050998">
    <w:abstractNumId w:val="4"/>
  </w:num>
  <w:num w:numId="5" w16cid:durableId="1381512614">
    <w:abstractNumId w:val="7"/>
  </w:num>
  <w:num w:numId="6" w16cid:durableId="244190620">
    <w:abstractNumId w:val="3"/>
  </w:num>
  <w:num w:numId="7" w16cid:durableId="684478488">
    <w:abstractNumId w:val="2"/>
  </w:num>
  <w:num w:numId="8" w16cid:durableId="930430783">
    <w:abstractNumId w:val="1"/>
  </w:num>
  <w:num w:numId="9" w16cid:durableId="106811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59B"/>
    <w:rsid w:val="0015074B"/>
    <w:rsid w:val="0029639D"/>
    <w:rsid w:val="00326F90"/>
    <w:rsid w:val="00A934A5"/>
    <w:rsid w:val="00AA1C31"/>
    <w:rsid w:val="00AA1D8D"/>
    <w:rsid w:val="00B47730"/>
    <w:rsid w:val="00CB0664"/>
    <w:rsid w:val="00DF7BCD"/>
    <w:rsid w:val="00E073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288F6"/>
  <w14:defaultImageDpi w14:val="300"/>
  <w15:docId w15:val="{B565F23E-6AFC-4990-9C2D-715B81A70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1499</Words>
  <Characters>8549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2026-09-28T20:28:00Z</dcterms:modified>
  <cp:category/>
</cp:coreProperties>
</file>