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17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360" w:before="0"/>
        <w:jc w:val="center"/>
      </w:pPr>
      <w:r>
        <w:rPr>
          <w:b/>
          <w:bCs/>
          <w:u w:val="single"/>
        </w:rPr>
        <w:t xml:space="preserve">SURAT PERSETUJUAN PEREKAMAN PEMERIKSAAN</w:t>
      </w:r>
    </w:p>
    <w:p>
      <w:pPr>
        <w:spacing w:after="120" w:before="0"/>
        <w:jc w:val="both"/>
      </w:pPr>
      <w:r>
        <w:t xml:space="preserve">Yang bertanda tangan di bawah ini: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{nama_terperiksa}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NIP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{nip_terperiksa}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Pangkat/Gol. ruang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{pangkat_golongan_terperiksa}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{jabatan_terperiksa}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Unit Kerja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{unit_kerja_terperiksa}</w:t>
            </w:r>
          </w:p>
        </w:tc>
      </w:tr>
    </w:tbl>
    <w:p>
      <w:pPr>
        <w:spacing w:after="120" w:before="120"/>
        <w:jc w:val="both"/>
      </w:pPr>
      <w:r>
        <w:t xml:space="preserve">selaku terperiksa dalam pemeriksaan atas dugaan pelanggaran disiplin yang dilaksanakan oleh Tim Pemeriksa pada hari {hari_pemeriksaan}, tanggal {tanggal_pemeriksaan}, bertempat di {tempat_pemeriksaan}, telah menerima penjelasan dari Tim Pemeriksa mengenai perekaman (audio/video) jalannya pemeriksaan sebagai berikut:</w:t>
      </w:r>
    </w:p>
    <w:p>
      <w:pPr>
        <w:tabs>
          <w:tab w:val="left" w:pos="567"/>
        </w:tabs>
        <w:spacing w:after="60" w:before="0"/>
        <w:ind w:left="567" w:hanging="567"/>
        <w:jc w:val="both"/>
      </w:pPr>
      <w:r>
        <w:t xml:space="preserve">1.</w:t>
        <w:tab/>
      </w:r>
      <w:r>
        <w:rPr>
          <w:b/>
          <w:bCs/>
        </w:rPr>
        <w:t xml:space="preserve">Tujuan. </w:t>
      </w:r>
      <w:r>
        <w:t xml:space="preserve">Rekaman digunakan semata-mata sebagai cadangan bukti untuk menjamin keakuratan isi Berita Acara Pemeriksaan.</w:t>
      </w:r>
    </w:p>
    <w:p>
      <w:pPr>
        <w:tabs>
          <w:tab w:val="left" w:pos="567"/>
        </w:tabs>
        <w:spacing w:after="60" w:before="0"/>
        <w:ind w:left="567" w:hanging="567"/>
        <w:jc w:val="both"/>
      </w:pPr>
      <w:r>
        <w:t xml:space="preserve">2.</w:t>
        <w:tab/>
      </w:r>
      <w:r>
        <w:rPr>
          <w:b/>
          <w:bCs/>
        </w:rPr>
        <w:t xml:space="preserve">Akses. </w:t>
      </w:r>
      <w:r>
        <w:t xml:space="preserve">Rekaman bersifat rahasia dan hanya dapat diakses secara terbatas oleh Tim Pemeriksa dan pejabat yang berwenang.</w:t>
      </w:r>
    </w:p>
    <w:p>
      <w:pPr>
        <w:tabs>
          <w:tab w:val="left" w:pos="567"/>
        </w:tabs>
        <w:spacing w:after="60" w:before="0"/>
        <w:ind w:left="567" w:hanging="567"/>
        <w:jc w:val="both"/>
      </w:pPr>
      <w:r>
        <w:t xml:space="preserve">3.</w:t>
        <w:tab/>
      </w:r>
      <w:r>
        <w:rPr>
          <w:b/>
          <w:bCs/>
        </w:rPr>
        <w:t xml:space="preserve">Penyimpanan dan penghapusan. </w:t>
      </w:r>
      <w:r>
        <w:t xml:space="preserve">Rekaman disimpan secara aman dan dihapus secara otomatis setelah berakhirnya jangka waktu retensi yang ditetapkan, terhitung sejak kasus selesai atau dihentikan.</w:t>
      </w:r>
    </w:p>
    <w:p>
      <w:pPr>
        <w:tabs>
          <w:tab w:val="left" w:pos="567"/>
        </w:tabs>
        <w:spacing w:after="60" w:before="0"/>
        <w:ind w:left="567" w:hanging="567"/>
        <w:jc w:val="both"/>
      </w:pPr>
      <w:r>
        <w:t xml:space="preserve">4.</w:t>
        <w:tab/>
      </w:r>
      <w:r>
        <w:rPr>
          <w:b/>
          <w:bCs/>
        </w:rPr>
        <w:t xml:space="preserve">Hak terperiksa. </w:t>
      </w:r>
      <w:r>
        <w:t xml:space="preserve">Terperiksa berhak mengajukan permintaan salinan rekaman pemeriksaan atas dirinya.</w:t>
      </w:r>
    </w:p>
    <w:p>
      <w:pPr>
        <w:tabs>
          <w:tab w:val="left" w:pos="567"/>
        </w:tabs>
        <w:spacing w:after="120" w:before="0"/>
        <w:ind w:left="567" w:hanging="567"/>
        <w:jc w:val="both"/>
      </w:pPr>
      <w:r>
        <w:t xml:space="preserve">5.</w:t>
        <w:tab/>
      </w:r>
      <w:r>
        <w:rPr>
          <w:b/>
          <w:bCs/>
        </w:rPr>
        <w:t xml:space="preserve">Penolakan. </w:t>
      </w:r>
      <w:r>
        <w:t xml:space="preserve">Terperiksa berhak menolak perekaman. Penolakan tidak akan dianggap sebagai hal yang memberatkan dan tidak memengaruhi hak-hak terperiksa; pemeriksaan tetap dilanjutkan dengan pencatatan dalam Berita Acara Pemeriksaan.</w:t>
      </w:r>
    </w:p>
    <w:p>
      <w:pPr>
        <w:spacing w:after="120" w:before="0"/>
        <w:jc w:val="both"/>
      </w:pPr>
      <w:r>
        <w:t xml:space="preserve">Setelah memahami penjelasan tersebut, dengan ini saya menyatakan (beri tanda centang pada salah satu kotak):</w:t>
      </w:r>
    </w:p>
    <w:p>
      <w:pPr>
        <w:tabs>
          <w:tab w:val="left" w:pos="1134"/>
        </w:tabs>
        <w:spacing w:after="120" w:before="0"/>
        <w:ind w:left="1134" w:hanging="567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</w:t>
      </w:r>
      <w:r>
        <w:tab/>
      </w:r>
      <w:r>
        <w:rPr>
          <w:b/>
          <w:bCs/>
        </w:rPr>
        <w:t xml:space="preserve">MENYETUJUI</w:t>
      </w:r>
      <w:r>
        <w:t xml:space="preserve"> pemeriksaan terhadap diri saya direkam.</w:t>
      </w:r>
    </w:p>
    <w:p>
      <w:pPr>
        <w:tabs>
          <w:tab w:val="left" w:pos="1134"/>
        </w:tabs>
        <w:spacing w:after="120" w:before="0"/>
        <w:ind w:left="1134" w:hanging="567"/>
        <w:jc w:val="left"/>
      </w:pPr>
      <w:r>
        <w:rPr>
          <w:rFonts w:ascii="Segoe UI Symbol" w:cs="Segoe UI Symbol" w:eastAsia="Segoe UI Symbol" w:hAnsi="Segoe UI Symbol"/>
          <w:sz w:val="28"/>
          <w:szCs w:val="28"/>
        </w:rPr>
        <w:t xml:space="preserve">☐</w:t>
      </w:r>
      <w:r>
        <w:tab/>
      </w:r>
      <w:r>
        <w:rPr>
          <w:b/>
          <w:bCs/>
        </w:rPr>
        <w:t xml:space="preserve">TIDAK MENYETUJUI</w:t>
      </w:r>
      <w:r>
        <w:t xml:space="preserve"> pemeriksaan terhadap diri saya direkam.</w:t>
      </w:r>
    </w:p>
    <w:p>
      <w:pPr>
        <w:spacing w:after="240" w:before="120"/>
        <w:jc w:val="both"/>
      </w:pPr>
      <w:r>
        <w:t xml:space="preserve">Demikian pernyataan ini saya buat dengan sadar dan tanpa paksaan dari pihak mana pun.</w:t>
      </w:r>
    </w:p>
    <w:p>
      <w:pPr>
        <w:keepNext/>
        <w:keepLines/>
        <w:spacing w:after="120" w:before="0"/>
        <w:jc w:val="right"/>
      </w:pPr>
      <w:r>
        <w:t xml:space="preserve">{tempat_surat}, {tanggal_surat_panjang}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Saksi,</w:t>
            </w:r>
          </w:p>
          <w:p>
            <w:pPr>
              <w:keepNext/>
              <w:keepLines/>
              <w:spacing w:after="0" w:before="0"/>
              <w:jc w:val="left"/>
            </w:pPr>
            <w:r>
              <w:t xml:space="preserve">Ketua Tim Pemeriksa,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{nama_ketua_tim}</w:t>
            </w:r>
          </w:p>
          <w:p>
            <w:pPr>
              <w:spacing w:after="0" w:before="0"/>
              <w:jc w:val="left"/>
            </w:pPr>
            <w:r>
              <w:t xml:space="preserve">NIP {nip_ketua_tim}</w:t>
            </w: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t xml:space="preserve">Terperiksa,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{nama_terperiksa}</w:t>
            </w:r>
          </w:p>
          <w:p>
            <w:pPr>
              <w:spacing w:after="0" w:before="0"/>
              <w:jc w:val="left"/>
            </w:pPr>
            <w:r>
              <w:t xml:space="preserve">NIP {nip_terperiksa}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Persetujuan Perekaman Pemeriksaan</dc:title>
  <dc:subject>Template SIMPEL</dc:subject>
  <dc:creator>SIMPEL - Universitas Negeri Malang</dc:creator>
  <dc:description>Template persetujuan_rekam untuk docxtemplater SIMPEL.</dc:description>
  <cp:lastModifiedBy>Un-named</cp:lastModifiedBy>
  <cp:revision>1</cp:revision>
  <dcterms:created xsi:type="dcterms:W3CDTF">2026-10-04T11:03:00.830Z</dcterms:created>
  <dcterms:modified xsi:type="dcterms:W3CDTF">2026-10-04T11:03:00.830Z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