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69E" w:rsidRPr="00492F23" w:rsidRDefault="00731238" w:rsidP="00492F23">
      <w:pPr>
        <w:pStyle w:val="Title"/>
        <w:shd w:val="clear" w:color="auto" w:fill="C6D9F1" w:themeFill="text2" w:themeFillTint="33"/>
        <w:rPr>
          <w:rFonts w:ascii="Calibri" w:hAnsi="Calibri" w:cs="Gill Sans MT"/>
          <w:sz w:val="44"/>
          <w:szCs w:val="44"/>
        </w:rPr>
      </w:pPr>
      <w:r w:rsidRPr="00492F23">
        <w:rPr>
          <w:rFonts w:ascii="Calibri" w:hAnsi="Calibri" w:cs="Gill Sans MT"/>
          <w:sz w:val="44"/>
          <w:szCs w:val="44"/>
        </w:rPr>
        <w:t xml:space="preserve">INTRODUCTION TO ATTACHMENT-BASED </w:t>
      </w:r>
      <w:r w:rsidR="005B1EB5" w:rsidRPr="00492F23">
        <w:rPr>
          <w:rFonts w:ascii="Calibri" w:hAnsi="Calibri" w:cs="Gill Sans MT"/>
          <w:sz w:val="44"/>
          <w:szCs w:val="44"/>
        </w:rPr>
        <w:t>PRACTICE</w:t>
      </w:r>
      <w:r w:rsidR="00C0369E" w:rsidRPr="00492F23">
        <w:rPr>
          <w:rFonts w:ascii="Calibri" w:hAnsi="Calibri" w:cs="Gill Sans MT"/>
          <w:sz w:val="44"/>
          <w:szCs w:val="44"/>
        </w:rPr>
        <w:t xml:space="preserve"> WITH ADULTS, CHILDREN AND FAMILIES</w:t>
      </w:r>
      <w:r w:rsidRPr="00492F23">
        <w:rPr>
          <w:rFonts w:ascii="Calibri" w:hAnsi="Calibri" w:cs="Gill Sans MT"/>
          <w:sz w:val="44"/>
          <w:szCs w:val="44"/>
        </w:rPr>
        <w:t xml:space="preserve">: </w:t>
      </w:r>
    </w:p>
    <w:p w:rsidR="00731238" w:rsidRPr="00492F23" w:rsidRDefault="00731238" w:rsidP="00492F23">
      <w:pPr>
        <w:pStyle w:val="Title"/>
        <w:shd w:val="clear" w:color="auto" w:fill="C6D9F1" w:themeFill="text2" w:themeFillTint="33"/>
        <w:rPr>
          <w:rFonts w:ascii="Calibri" w:hAnsi="Calibri" w:cs="Gill Sans MT"/>
          <w:sz w:val="32"/>
          <w:szCs w:val="44"/>
        </w:rPr>
      </w:pPr>
      <w:r w:rsidRPr="00492F23">
        <w:rPr>
          <w:rFonts w:ascii="Calibri" w:hAnsi="Calibri" w:cs="Gill Sans MT"/>
          <w:sz w:val="32"/>
          <w:szCs w:val="44"/>
        </w:rPr>
        <w:t>Tools for using attachment theory in your practice</w:t>
      </w:r>
    </w:p>
    <w:p w:rsidR="00731238" w:rsidRPr="00B902B9" w:rsidRDefault="00731238" w:rsidP="00731238">
      <w:pPr>
        <w:pStyle w:val="Heading3"/>
        <w:ind w:firstLine="0"/>
        <w:jc w:val="center"/>
        <w:rPr>
          <w:rFonts w:ascii="Calibri" w:hAnsi="Calibri" w:cs="Gill Sans MT"/>
          <w:sz w:val="14"/>
          <w:szCs w:val="16"/>
        </w:rPr>
      </w:pPr>
    </w:p>
    <w:p w:rsidR="00731238" w:rsidRPr="00B902B9" w:rsidRDefault="00731238" w:rsidP="00731238">
      <w:pPr>
        <w:pStyle w:val="Heading3"/>
        <w:ind w:firstLine="0"/>
        <w:jc w:val="center"/>
        <w:rPr>
          <w:rFonts w:ascii="Calibri" w:hAnsi="Calibri" w:cs="Gill Sans MT"/>
          <w:sz w:val="6"/>
          <w:szCs w:val="8"/>
        </w:rPr>
      </w:pPr>
    </w:p>
    <w:p w:rsidR="00731238" w:rsidRPr="00B902B9" w:rsidRDefault="00731238" w:rsidP="00731238">
      <w:pPr>
        <w:pStyle w:val="Heading3"/>
        <w:ind w:firstLine="0"/>
        <w:jc w:val="center"/>
        <w:rPr>
          <w:rFonts w:ascii="Calibri" w:hAnsi="Calibri" w:cs="Gill Sans MT"/>
        </w:rPr>
      </w:pPr>
      <w:r w:rsidRPr="00B902B9">
        <w:rPr>
          <w:rFonts w:ascii="Calibri" w:hAnsi="Calibri" w:cs="Gill Sans MT"/>
        </w:rPr>
        <w:t xml:space="preserve">Presented by Clark Baim and </w:t>
      </w:r>
      <w:smartTag w:uri="urn:schemas-microsoft-com:office:smarttags" w:element="country-region">
        <w:smartTag w:uri="urn:schemas-microsoft-com:office:smarttags" w:element="place">
          <w:r w:rsidRPr="00B902B9">
            <w:rPr>
              <w:rFonts w:ascii="Calibri" w:hAnsi="Calibri" w:cs="Gill Sans MT"/>
            </w:rPr>
            <w:t>Lydia</w:t>
          </w:r>
        </w:smartTag>
      </w:smartTag>
      <w:r w:rsidRPr="00B902B9">
        <w:rPr>
          <w:rFonts w:ascii="Calibri" w:hAnsi="Calibri" w:cs="Gill Sans MT"/>
        </w:rPr>
        <w:t xml:space="preserve"> Guthrie</w:t>
      </w:r>
    </w:p>
    <w:p w:rsidR="00896A0B" w:rsidRPr="00B902B9" w:rsidRDefault="005B1EB5" w:rsidP="00896A0B">
      <w:pPr>
        <w:pStyle w:val="Heading3"/>
        <w:ind w:firstLine="0"/>
        <w:jc w:val="center"/>
        <w:rPr>
          <w:rFonts w:ascii="Calibri" w:hAnsi="Calibri"/>
        </w:rPr>
      </w:pPr>
      <w:r w:rsidRPr="00DF6140">
        <w:rPr>
          <w:rFonts w:ascii="Calibri" w:hAnsi="Calibri"/>
        </w:rPr>
        <w:t xml:space="preserve">With Dr </w:t>
      </w:r>
      <w:r w:rsidR="00896A0B" w:rsidRPr="00DF6140">
        <w:rPr>
          <w:rFonts w:ascii="Calibri" w:hAnsi="Calibri"/>
        </w:rPr>
        <w:t>Ezra Loh</w:t>
      </w:r>
      <w:r w:rsidRPr="00DF6140">
        <w:rPr>
          <w:rFonts w:ascii="Calibri" w:hAnsi="Calibri"/>
        </w:rPr>
        <w:t xml:space="preserve"> and Dr Satbinder </w:t>
      </w:r>
      <w:r w:rsidR="006220A8" w:rsidRPr="00DF6140">
        <w:rPr>
          <w:rFonts w:ascii="Calibri" w:hAnsi="Calibri"/>
        </w:rPr>
        <w:t xml:space="preserve">Kaur </w:t>
      </w:r>
      <w:r w:rsidRPr="00DF6140">
        <w:rPr>
          <w:rFonts w:ascii="Calibri" w:hAnsi="Calibri"/>
        </w:rPr>
        <w:t>Bhogal</w:t>
      </w:r>
    </w:p>
    <w:p w:rsidR="00731238" w:rsidRPr="00B902B9" w:rsidRDefault="00731238" w:rsidP="00896A0B">
      <w:pPr>
        <w:pStyle w:val="Heading3"/>
        <w:ind w:firstLine="0"/>
        <w:jc w:val="center"/>
        <w:rPr>
          <w:rFonts w:ascii="Calibri" w:hAnsi="Calibri" w:cs="Gill Sans MT"/>
        </w:rPr>
      </w:pPr>
    </w:p>
    <w:p w:rsidR="00B07B99" w:rsidRPr="00B07B99" w:rsidRDefault="00691D8F" w:rsidP="00B07B99">
      <w:pPr>
        <w:shd w:val="clear" w:color="auto" w:fill="FFFFFF"/>
        <w:jc w:val="center"/>
        <w:rPr>
          <w:rFonts w:asciiTheme="minorHAnsi" w:hAnsiTheme="minorHAnsi" w:cs="Gill Sans MT"/>
          <w:b/>
          <w:bCs/>
          <w:sz w:val="28"/>
        </w:rPr>
      </w:pPr>
      <w:r w:rsidRPr="00B07B99">
        <w:rPr>
          <w:rFonts w:asciiTheme="minorHAnsi" w:hAnsiTheme="minorHAnsi" w:cs="Gill Sans MT"/>
          <w:b/>
          <w:bCs/>
          <w:sz w:val="28"/>
        </w:rPr>
        <w:t>Thursday 23</w:t>
      </w:r>
      <w:r w:rsidRPr="00B07B99">
        <w:rPr>
          <w:rFonts w:asciiTheme="minorHAnsi" w:hAnsiTheme="minorHAnsi" w:cs="Gill Sans MT"/>
          <w:b/>
          <w:bCs/>
          <w:sz w:val="28"/>
          <w:vertAlign w:val="superscript"/>
        </w:rPr>
        <w:t>rd</w:t>
      </w:r>
      <w:r w:rsidRPr="00B07B99">
        <w:rPr>
          <w:rFonts w:asciiTheme="minorHAnsi" w:hAnsiTheme="minorHAnsi" w:cs="Gill Sans MT"/>
          <w:b/>
          <w:bCs/>
          <w:sz w:val="28"/>
        </w:rPr>
        <w:t xml:space="preserve"> October</w:t>
      </w:r>
      <w:r w:rsidR="005B1EB5" w:rsidRPr="00B07B99">
        <w:rPr>
          <w:rFonts w:asciiTheme="minorHAnsi" w:hAnsiTheme="minorHAnsi" w:cs="Gill Sans MT"/>
          <w:b/>
          <w:bCs/>
          <w:sz w:val="28"/>
        </w:rPr>
        <w:t xml:space="preserve"> 2014</w:t>
      </w:r>
    </w:p>
    <w:p w:rsidR="00B07B99" w:rsidRPr="000D1E0A" w:rsidRDefault="00B07B99" w:rsidP="00B07B99">
      <w:pPr>
        <w:shd w:val="clear" w:color="auto" w:fill="FFFFFF"/>
        <w:jc w:val="center"/>
        <w:rPr>
          <w:rFonts w:asciiTheme="minorHAnsi" w:hAnsiTheme="minorHAnsi" w:cs="Lucida Sans Unicode"/>
          <w:b/>
          <w:color w:val="2E2E2E"/>
          <w:lang/>
        </w:rPr>
      </w:pPr>
      <w:r w:rsidRPr="000D1E0A">
        <w:rPr>
          <w:rFonts w:asciiTheme="minorHAnsi" w:hAnsiTheme="minorHAnsi" w:cs="Gill Sans MT"/>
          <w:b/>
          <w:bCs/>
        </w:rPr>
        <w:t xml:space="preserve">Venue: </w:t>
      </w:r>
      <w:r w:rsidRPr="000D1E0A">
        <w:rPr>
          <w:rFonts w:asciiTheme="minorHAnsi" w:hAnsiTheme="minorHAnsi" w:cs="Lucida Sans Unicode"/>
          <w:b/>
          <w:color w:val="2E2E2E"/>
          <w:lang/>
        </w:rPr>
        <w:t>Oakhill Centre, Oakhill Close (off Meadow Road)</w:t>
      </w:r>
    </w:p>
    <w:p w:rsidR="00E41FEF" w:rsidRPr="000D1E0A" w:rsidRDefault="00B07B99" w:rsidP="00B07B99">
      <w:pPr>
        <w:shd w:val="clear" w:color="auto" w:fill="FFFFFF"/>
        <w:jc w:val="center"/>
        <w:rPr>
          <w:rFonts w:asciiTheme="minorHAnsi" w:hAnsiTheme="minorHAnsi" w:cs="Gill Sans MT"/>
          <w:b/>
          <w:bCs/>
          <w:sz w:val="28"/>
          <w:szCs w:val="28"/>
        </w:rPr>
      </w:pPr>
      <w:r w:rsidRPr="000D1E0A">
        <w:rPr>
          <w:rFonts w:asciiTheme="minorHAnsi" w:hAnsiTheme="minorHAnsi" w:cs="Lucida Sans Unicode"/>
          <w:b/>
          <w:color w:val="2E2E2E"/>
          <w:lang/>
        </w:rPr>
        <w:t xml:space="preserve">Harborne, </w:t>
      </w:r>
      <w:r w:rsidRPr="000D1E0A">
        <w:rPr>
          <w:rStyle w:val="locality"/>
          <w:rFonts w:asciiTheme="minorHAnsi" w:hAnsiTheme="minorHAnsi" w:cs="Lucida Sans Unicode"/>
          <w:b/>
          <w:color w:val="2E2E2E"/>
          <w:lang/>
        </w:rPr>
        <w:t>Birmingham</w:t>
      </w:r>
      <w:r w:rsidRPr="000D1E0A">
        <w:rPr>
          <w:rFonts w:asciiTheme="minorHAnsi" w:hAnsiTheme="minorHAnsi" w:cs="Lucida Sans Unicode"/>
          <w:b/>
          <w:color w:val="2E2E2E"/>
          <w:lang/>
        </w:rPr>
        <w:t xml:space="preserve"> </w:t>
      </w:r>
      <w:r w:rsidR="000D1E0A" w:rsidRPr="000D1E0A">
        <w:rPr>
          <w:rFonts w:asciiTheme="minorHAnsi" w:hAnsiTheme="minorHAnsi" w:cs="Lucida Sans Unicode"/>
          <w:b/>
          <w:color w:val="2E2E2E"/>
          <w:lang/>
        </w:rPr>
        <w:t>B17 8BB</w:t>
      </w:r>
    </w:p>
    <w:p w:rsidR="00E41FEF" w:rsidRPr="000D1E0A" w:rsidRDefault="00E41FEF" w:rsidP="0097241B">
      <w:pPr>
        <w:jc w:val="center"/>
        <w:rPr>
          <w:rFonts w:ascii="Calibri" w:hAnsi="Calibri" w:cs="Gill Sans MT"/>
          <w:b/>
          <w:bCs/>
          <w:sz w:val="28"/>
          <w:szCs w:val="28"/>
        </w:rPr>
      </w:pPr>
    </w:p>
    <w:p w:rsidR="0097241B" w:rsidRPr="00B902B9" w:rsidRDefault="007F03A1" w:rsidP="00E41FEF">
      <w:pPr>
        <w:jc w:val="center"/>
        <w:rPr>
          <w:rFonts w:ascii="Calibri" w:hAnsi="Calibri" w:cs="Gill Sans MT"/>
          <w:b/>
          <w:bCs/>
        </w:rPr>
      </w:pPr>
      <w:r w:rsidRPr="00B902B9">
        <w:rPr>
          <w:rFonts w:ascii="Calibri" w:hAnsi="Calibri" w:cs="Gill Sans MT"/>
          <w:b/>
          <w:bCs/>
        </w:rPr>
        <w:t xml:space="preserve">Registration 9.15 </w:t>
      </w:r>
      <w:proofErr w:type="gramStart"/>
      <w:r w:rsidRPr="00B902B9">
        <w:rPr>
          <w:rFonts w:ascii="Calibri" w:hAnsi="Calibri" w:cs="Gill Sans MT"/>
          <w:b/>
          <w:bCs/>
        </w:rPr>
        <w:t>am</w:t>
      </w:r>
      <w:proofErr w:type="gramEnd"/>
      <w:r w:rsidRPr="00B902B9">
        <w:rPr>
          <w:rFonts w:ascii="Calibri" w:hAnsi="Calibri" w:cs="Gill Sans MT"/>
          <w:b/>
          <w:bCs/>
        </w:rPr>
        <w:t xml:space="preserve"> to start at 10 am and finish at</w:t>
      </w:r>
      <w:r w:rsidR="00731238" w:rsidRPr="00B902B9">
        <w:rPr>
          <w:rFonts w:ascii="Calibri" w:hAnsi="Calibri" w:cs="Gill Sans MT"/>
          <w:b/>
          <w:bCs/>
        </w:rPr>
        <w:t xml:space="preserve"> 4:30 pm</w:t>
      </w:r>
      <w:r w:rsidR="0097241B" w:rsidRPr="00B902B9">
        <w:rPr>
          <w:rFonts w:ascii="Calibri" w:hAnsi="Calibri" w:cs="Gill Sans MT"/>
          <w:b/>
          <w:bCs/>
        </w:rPr>
        <w:t xml:space="preserve">.  </w:t>
      </w:r>
    </w:p>
    <w:p w:rsidR="0097241B" w:rsidRPr="00B902B9" w:rsidRDefault="0097241B" w:rsidP="0097241B">
      <w:pPr>
        <w:jc w:val="center"/>
        <w:rPr>
          <w:rFonts w:ascii="Calibri" w:hAnsi="Calibri" w:cs="Gill Sans MT"/>
          <w:b/>
          <w:bCs/>
        </w:rPr>
      </w:pPr>
    </w:p>
    <w:p w:rsidR="007E5569" w:rsidRPr="00B902B9" w:rsidRDefault="007E5569" w:rsidP="00691D8F">
      <w:pPr>
        <w:jc w:val="both"/>
        <w:rPr>
          <w:rFonts w:ascii="Calibri" w:hAnsi="Calibri" w:cs="Gill Sans MT"/>
          <w:b/>
          <w:bCs/>
        </w:rPr>
      </w:pPr>
      <w:r w:rsidRPr="00B902B9">
        <w:rPr>
          <w:rFonts w:ascii="Calibri" w:hAnsi="Calibri" w:cs="Gill Sans MT"/>
          <w:b/>
          <w:bCs/>
        </w:rPr>
        <w:tab/>
      </w:r>
    </w:p>
    <w:p w:rsidR="0097241B" w:rsidRPr="00B902B9" w:rsidRDefault="0097241B" w:rsidP="007E5569">
      <w:pPr>
        <w:rPr>
          <w:rFonts w:ascii="Calibri" w:hAnsi="Calibri" w:cs="Gill Sans MT"/>
          <w:b/>
          <w:bCs/>
        </w:rPr>
      </w:pPr>
      <w:r w:rsidRPr="00B902B9">
        <w:rPr>
          <w:rFonts w:ascii="Calibri" w:hAnsi="Calibri" w:cs="Gill Sans MT"/>
          <w:b/>
          <w:bCs/>
        </w:rPr>
        <w:t>Fee</w:t>
      </w:r>
      <w:r w:rsidRPr="00B024EB">
        <w:rPr>
          <w:rFonts w:ascii="Calibri" w:hAnsi="Calibri" w:cs="Gill Sans MT"/>
          <w:b/>
          <w:bCs/>
        </w:rPr>
        <w:t>:</w:t>
      </w:r>
      <w:r w:rsidR="007F03A1" w:rsidRPr="00B024EB">
        <w:rPr>
          <w:rFonts w:ascii="Calibri" w:hAnsi="Calibri" w:cs="Gill Sans MT"/>
          <w:b/>
          <w:bCs/>
        </w:rPr>
        <w:t xml:space="preserve"> </w:t>
      </w:r>
      <w:r w:rsidR="007C127E" w:rsidRPr="00B024EB">
        <w:rPr>
          <w:rFonts w:ascii="Calibri" w:hAnsi="Calibri" w:cs="Gill Sans MT"/>
          <w:b/>
          <w:bCs/>
        </w:rPr>
        <w:t xml:space="preserve">                </w:t>
      </w:r>
      <w:r w:rsidR="000D1E0A">
        <w:rPr>
          <w:rFonts w:ascii="Calibri" w:hAnsi="Calibri" w:cs="Gill Sans MT"/>
          <w:b/>
          <w:bCs/>
        </w:rPr>
        <w:t>£36</w:t>
      </w:r>
      <w:r w:rsidR="007C127E" w:rsidRPr="00B024EB">
        <w:rPr>
          <w:rFonts w:ascii="Calibri" w:hAnsi="Calibri" w:cs="Gill Sans MT"/>
          <w:b/>
          <w:bCs/>
        </w:rPr>
        <w:t xml:space="preserve">       </w:t>
      </w:r>
      <w:r w:rsidR="00B024EB">
        <w:rPr>
          <w:rFonts w:ascii="Calibri" w:hAnsi="Calibri" w:cs="Gill Sans MT"/>
          <w:b/>
          <w:bCs/>
        </w:rPr>
        <w:t>(inclusive of VAT &amp; buffet lunch)</w:t>
      </w:r>
    </w:p>
    <w:p w:rsidR="00731238" w:rsidRPr="00B902B9" w:rsidRDefault="00731238" w:rsidP="00731238">
      <w:pPr>
        <w:pStyle w:val="BodyText"/>
        <w:jc w:val="left"/>
        <w:rPr>
          <w:rFonts w:ascii="Calibri" w:hAnsi="Calibri" w:cs="Gill Sans MT"/>
        </w:rPr>
      </w:pPr>
    </w:p>
    <w:p w:rsidR="00731238" w:rsidRPr="00B902B9" w:rsidRDefault="00731238" w:rsidP="00731238">
      <w:pPr>
        <w:pStyle w:val="BodyText"/>
        <w:rPr>
          <w:rFonts w:ascii="Calibri" w:hAnsi="Calibri" w:cs="Gill Sans MT"/>
        </w:rPr>
      </w:pPr>
      <w:r w:rsidRPr="00B902B9">
        <w:rPr>
          <w:rFonts w:ascii="Calibri" w:hAnsi="Calibri" w:cs="Gill Sans MT"/>
        </w:rPr>
        <w:t xml:space="preserve">This one day </w:t>
      </w:r>
      <w:r w:rsidR="00987312" w:rsidRPr="00B902B9">
        <w:rPr>
          <w:rFonts w:ascii="Calibri" w:hAnsi="Calibri" w:cs="Gill Sans MT"/>
        </w:rPr>
        <w:t>workshop</w:t>
      </w:r>
      <w:r w:rsidRPr="00B902B9">
        <w:rPr>
          <w:rFonts w:ascii="Calibri" w:hAnsi="Calibri" w:cs="Gill Sans MT"/>
        </w:rPr>
        <w:t xml:space="preserve"> is </w:t>
      </w:r>
      <w:r w:rsidR="00987312" w:rsidRPr="00B902B9">
        <w:rPr>
          <w:rFonts w:ascii="Calibri" w:hAnsi="Calibri" w:cs="Gill Sans MT"/>
        </w:rPr>
        <w:t>for</w:t>
      </w:r>
      <w:r w:rsidRPr="00B902B9">
        <w:rPr>
          <w:rFonts w:ascii="Calibri" w:hAnsi="Calibri" w:cs="Gill Sans MT"/>
        </w:rPr>
        <w:t xml:space="preserve"> professionals from a range of d</w:t>
      </w:r>
      <w:r w:rsidR="00987312" w:rsidRPr="00B902B9">
        <w:rPr>
          <w:rFonts w:ascii="Calibri" w:hAnsi="Calibri" w:cs="Gill Sans MT"/>
        </w:rPr>
        <w:t xml:space="preserve">isciplines who work with adults, children and families where insecure attachment and / or unresolved trauma and loss may be a significant factor affecting family members’ safety, health and well-being. </w:t>
      </w:r>
      <w:r w:rsidRPr="00B902B9">
        <w:rPr>
          <w:rFonts w:ascii="Calibri" w:hAnsi="Calibri" w:cs="Gill Sans MT"/>
        </w:rPr>
        <w:t>Th</w:t>
      </w:r>
      <w:r w:rsidR="00987312" w:rsidRPr="00B902B9">
        <w:rPr>
          <w:rFonts w:ascii="Calibri" w:hAnsi="Calibri" w:cs="Gill Sans MT"/>
        </w:rPr>
        <w:t xml:space="preserve">e workshop is for professionals working within the NHS and is also relevant for practitioners </w:t>
      </w:r>
      <w:r w:rsidRPr="00B902B9">
        <w:rPr>
          <w:rFonts w:ascii="Calibri" w:hAnsi="Calibri" w:cs="Gill Sans MT"/>
        </w:rPr>
        <w:t xml:space="preserve">working </w:t>
      </w:r>
      <w:r w:rsidR="00987312" w:rsidRPr="00B902B9">
        <w:rPr>
          <w:rFonts w:ascii="Calibri" w:hAnsi="Calibri" w:cs="Gill Sans MT"/>
        </w:rPr>
        <w:t>in CAMHS and with</w:t>
      </w:r>
      <w:r w:rsidRPr="00B902B9">
        <w:rPr>
          <w:rFonts w:ascii="Calibri" w:hAnsi="Calibri" w:cs="Gill Sans MT"/>
        </w:rPr>
        <w:t xml:space="preserve">in </w:t>
      </w:r>
      <w:r w:rsidR="00987312" w:rsidRPr="00B902B9">
        <w:rPr>
          <w:rFonts w:ascii="Calibri" w:hAnsi="Calibri" w:cs="Gill Sans MT"/>
        </w:rPr>
        <w:t>children’s services</w:t>
      </w:r>
      <w:r w:rsidR="000B6F3D">
        <w:rPr>
          <w:rFonts w:ascii="Calibri" w:hAnsi="Calibri" w:cs="Gill Sans MT"/>
        </w:rPr>
        <w:t>,</w:t>
      </w:r>
      <w:r w:rsidR="00987312" w:rsidRPr="00B902B9">
        <w:rPr>
          <w:rFonts w:ascii="Calibri" w:hAnsi="Calibri" w:cs="Gill Sans MT"/>
        </w:rPr>
        <w:t xml:space="preserve"> a</w:t>
      </w:r>
      <w:r w:rsidR="000B6F3D">
        <w:rPr>
          <w:rFonts w:ascii="Calibri" w:hAnsi="Calibri" w:cs="Gill Sans MT"/>
        </w:rPr>
        <w:t>s well as other mental health services.</w:t>
      </w:r>
    </w:p>
    <w:p w:rsidR="00731238" w:rsidRPr="00B902B9" w:rsidRDefault="00731238" w:rsidP="00731238">
      <w:pPr>
        <w:jc w:val="both"/>
        <w:rPr>
          <w:rFonts w:ascii="Calibri" w:hAnsi="Calibri" w:cs="Gill Sans MT"/>
        </w:rPr>
      </w:pPr>
    </w:p>
    <w:p w:rsidR="00731238" w:rsidRPr="00B902B9" w:rsidRDefault="00987312" w:rsidP="00492F23">
      <w:pPr>
        <w:shd w:val="clear" w:color="auto" w:fill="C6D9F1" w:themeFill="text2" w:themeFillTint="33"/>
        <w:jc w:val="both"/>
        <w:rPr>
          <w:rFonts w:ascii="Calibri" w:hAnsi="Calibri" w:cs="Gill Sans MT"/>
          <w:b/>
          <w:bCs/>
        </w:rPr>
      </w:pPr>
      <w:r w:rsidRPr="00B902B9">
        <w:rPr>
          <w:rFonts w:ascii="Calibri" w:hAnsi="Calibri" w:cs="Gill Sans MT"/>
          <w:b/>
          <w:bCs/>
        </w:rPr>
        <w:t>What the workshop offers</w:t>
      </w:r>
    </w:p>
    <w:p w:rsidR="00731238" w:rsidRPr="00B902B9" w:rsidRDefault="00731238" w:rsidP="00492F23">
      <w:pPr>
        <w:shd w:val="clear" w:color="auto" w:fill="C6D9F1" w:themeFill="text2" w:themeFillTint="33"/>
        <w:rPr>
          <w:rFonts w:ascii="Calibri" w:hAnsi="Calibri" w:cs="Gill Sans MT"/>
          <w:b/>
          <w:bCs/>
        </w:rPr>
      </w:pPr>
    </w:p>
    <w:p w:rsidR="00731238" w:rsidRPr="00B902B9" w:rsidRDefault="00731238" w:rsidP="00492F23">
      <w:pPr>
        <w:pStyle w:val="BodyText"/>
        <w:numPr>
          <w:ilvl w:val="0"/>
          <w:numId w:val="1"/>
        </w:numPr>
        <w:shd w:val="clear" w:color="auto" w:fill="C6D9F1" w:themeFill="text2" w:themeFillTint="33"/>
        <w:jc w:val="left"/>
        <w:rPr>
          <w:rFonts w:ascii="Calibri" w:hAnsi="Calibri" w:cs="Gill Sans MT"/>
        </w:rPr>
      </w:pPr>
      <w:r w:rsidRPr="00B902B9">
        <w:rPr>
          <w:rFonts w:ascii="Calibri" w:hAnsi="Calibri" w:cs="Gill Sans MT"/>
        </w:rPr>
        <w:t>Understanding the key elements of contemporary attachment theory.</w:t>
      </w:r>
    </w:p>
    <w:p w:rsidR="00987312" w:rsidRPr="00B902B9" w:rsidRDefault="00987312" w:rsidP="00492F23">
      <w:pPr>
        <w:pStyle w:val="BodyText"/>
        <w:numPr>
          <w:ilvl w:val="0"/>
          <w:numId w:val="1"/>
        </w:numPr>
        <w:shd w:val="clear" w:color="auto" w:fill="C6D9F1" w:themeFill="text2" w:themeFillTint="33"/>
        <w:jc w:val="left"/>
        <w:rPr>
          <w:rFonts w:ascii="Calibri" w:hAnsi="Calibri" w:cs="Gill Sans MT"/>
        </w:rPr>
      </w:pPr>
      <w:r w:rsidRPr="00B902B9">
        <w:rPr>
          <w:rFonts w:ascii="Calibri" w:hAnsi="Calibri" w:cs="Gill Sans MT"/>
        </w:rPr>
        <w:t>Understanding the developmental pathways which lead to the different attachment / self-protective strategies.</w:t>
      </w:r>
    </w:p>
    <w:p w:rsidR="0097241B" w:rsidRPr="00B902B9" w:rsidRDefault="0097241B" w:rsidP="00492F23">
      <w:pPr>
        <w:pStyle w:val="BodyText"/>
        <w:numPr>
          <w:ilvl w:val="0"/>
          <w:numId w:val="1"/>
        </w:numPr>
        <w:shd w:val="clear" w:color="auto" w:fill="C6D9F1" w:themeFill="text2" w:themeFillTint="33"/>
        <w:jc w:val="left"/>
        <w:rPr>
          <w:rFonts w:ascii="Calibri" w:hAnsi="Calibri" w:cs="Gill Sans MT"/>
        </w:rPr>
      </w:pPr>
      <w:r w:rsidRPr="00B902B9">
        <w:rPr>
          <w:rFonts w:ascii="Calibri" w:hAnsi="Calibri" w:cs="Gill Sans MT"/>
        </w:rPr>
        <w:t>A chance for multi-disciplinary teams to develop a common language for discussing attachment, family dynamics and related issues.</w:t>
      </w:r>
    </w:p>
    <w:p w:rsidR="00731238" w:rsidRPr="00B902B9" w:rsidRDefault="00731238" w:rsidP="00492F23">
      <w:pPr>
        <w:numPr>
          <w:ilvl w:val="0"/>
          <w:numId w:val="1"/>
        </w:numPr>
        <w:shd w:val="clear" w:color="auto" w:fill="C6D9F1" w:themeFill="text2" w:themeFillTint="33"/>
        <w:rPr>
          <w:rFonts w:ascii="Calibri" w:hAnsi="Calibri" w:cs="Gill Sans MT"/>
        </w:rPr>
      </w:pPr>
      <w:r w:rsidRPr="00B902B9">
        <w:rPr>
          <w:rFonts w:ascii="Calibri" w:hAnsi="Calibri" w:cs="Gill Sans MT"/>
        </w:rPr>
        <w:t xml:space="preserve">Identifying how different attachment strategies are expressed in </w:t>
      </w:r>
      <w:r w:rsidR="00987312" w:rsidRPr="00B902B9">
        <w:rPr>
          <w:rFonts w:ascii="Calibri" w:hAnsi="Calibri" w:cs="Gill Sans MT"/>
        </w:rPr>
        <w:t>verbal and non-verbal communication</w:t>
      </w:r>
      <w:r w:rsidRPr="00B902B9">
        <w:rPr>
          <w:rFonts w:ascii="Calibri" w:hAnsi="Calibri" w:cs="Gill Sans MT"/>
        </w:rPr>
        <w:t>.</w:t>
      </w:r>
    </w:p>
    <w:p w:rsidR="00731238" w:rsidRPr="00B902B9" w:rsidRDefault="00731238" w:rsidP="00492F23">
      <w:pPr>
        <w:numPr>
          <w:ilvl w:val="0"/>
          <w:numId w:val="1"/>
        </w:numPr>
        <w:shd w:val="clear" w:color="auto" w:fill="C6D9F1" w:themeFill="text2" w:themeFillTint="33"/>
        <w:rPr>
          <w:rFonts w:ascii="Calibri" w:hAnsi="Calibri" w:cs="Gill Sans MT"/>
        </w:rPr>
      </w:pPr>
      <w:r w:rsidRPr="00B902B9">
        <w:rPr>
          <w:rFonts w:ascii="Calibri" w:hAnsi="Calibri" w:cs="Gill Sans MT"/>
        </w:rPr>
        <w:t xml:space="preserve">A five-stage protocol </w:t>
      </w:r>
      <w:r w:rsidR="00987312" w:rsidRPr="00B902B9">
        <w:rPr>
          <w:rFonts w:ascii="Calibri" w:hAnsi="Calibri" w:cs="Gill Sans MT"/>
        </w:rPr>
        <w:t xml:space="preserve">for assessment, therapy and motivational working (the ‘LEARN’ model) that can be used </w:t>
      </w:r>
      <w:r w:rsidRPr="00B902B9">
        <w:rPr>
          <w:rFonts w:ascii="Calibri" w:hAnsi="Calibri" w:cs="Gill Sans MT"/>
        </w:rPr>
        <w:t>to promote improved mental coherence</w:t>
      </w:r>
      <w:r w:rsidR="00987312" w:rsidRPr="00B902B9">
        <w:rPr>
          <w:rFonts w:ascii="Calibri" w:hAnsi="Calibri" w:cs="Gill Sans MT"/>
        </w:rPr>
        <w:t xml:space="preserve"> and more integrated personal narratives</w:t>
      </w:r>
      <w:r w:rsidRPr="00B902B9">
        <w:rPr>
          <w:rFonts w:ascii="Calibri" w:hAnsi="Calibri" w:cs="Gill Sans MT"/>
        </w:rPr>
        <w:t>.</w:t>
      </w:r>
    </w:p>
    <w:p w:rsidR="0097241B" w:rsidRPr="00B902B9" w:rsidRDefault="0097241B" w:rsidP="00492F23">
      <w:pPr>
        <w:numPr>
          <w:ilvl w:val="0"/>
          <w:numId w:val="1"/>
        </w:numPr>
        <w:shd w:val="clear" w:color="auto" w:fill="C6D9F1" w:themeFill="text2" w:themeFillTint="33"/>
        <w:rPr>
          <w:rFonts w:ascii="Calibri" w:hAnsi="Calibri" w:cs="Gill Sans MT"/>
        </w:rPr>
      </w:pPr>
      <w:r w:rsidRPr="00B902B9">
        <w:rPr>
          <w:rFonts w:ascii="Calibri" w:hAnsi="Calibri" w:cs="Gill Sans MT"/>
        </w:rPr>
        <w:t xml:space="preserve">A plenary discussion with Dr. Ezra Loh and </w:t>
      </w:r>
      <w:r w:rsidR="005B1EB5" w:rsidRPr="00B902B9">
        <w:rPr>
          <w:rFonts w:ascii="Calibri" w:hAnsi="Calibri" w:cs="Gill Sans MT"/>
        </w:rPr>
        <w:t xml:space="preserve">Dr Satbinder </w:t>
      </w:r>
      <w:r w:rsidR="006220A8" w:rsidRPr="00B902B9">
        <w:rPr>
          <w:rFonts w:ascii="Calibri" w:hAnsi="Calibri" w:cs="Gill Sans MT"/>
        </w:rPr>
        <w:t xml:space="preserve">Kaur </w:t>
      </w:r>
      <w:r w:rsidR="005B1EB5" w:rsidRPr="00B902B9">
        <w:rPr>
          <w:rFonts w:ascii="Calibri" w:hAnsi="Calibri" w:cs="Gill Sans MT"/>
        </w:rPr>
        <w:t>Bhogal</w:t>
      </w:r>
      <w:r w:rsidRPr="00B902B9">
        <w:rPr>
          <w:rFonts w:ascii="Calibri" w:hAnsi="Calibri" w:cs="Gill Sans MT"/>
        </w:rPr>
        <w:t>, focusing on ‘next steps’ and learning to apply in practice.</w:t>
      </w:r>
    </w:p>
    <w:p w:rsidR="00987312" w:rsidRPr="00B902B9" w:rsidRDefault="00987312" w:rsidP="00987312">
      <w:pPr>
        <w:rPr>
          <w:rFonts w:ascii="Calibri" w:hAnsi="Calibri" w:cs="Gill Sans MT"/>
          <w:sz w:val="14"/>
        </w:rPr>
      </w:pPr>
    </w:p>
    <w:p w:rsidR="00731238" w:rsidRPr="00B902B9" w:rsidRDefault="00731238" w:rsidP="00731238">
      <w:pPr>
        <w:jc w:val="both"/>
        <w:rPr>
          <w:rFonts w:ascii="Calibri" w:hAnsi="Calibri" w:cs="Gill Sans MT"/>
        </w:rPr>
      </w:pPr>
      <w:r w:rsidRPr="00B902B9">
        <w:rPr>
          <w:rFonts w:ascii="Calibri" w:hAnsi="Calibri" w:cs="Gill Sans MT"/>
        </w:rPr>
        <w:t>The course will be a mixture of presentation and participatory work,</w:t>
      </w:r>
      <w:r w:rsidR="00987312" w:rsidRPr="00B902B9">
        <w:rPr>
          <w:rFonts w:ascii="Calibri" w:hAnsi="Calibri" w:cs="Gill Sans MT"/>
        </w:rPr>
        <w:t xml:space="preserve"> with audio and video clips and sma</w:t>
      </w:r>
      <w:r w:rsidR="00F64C94">
        <w:rPr>
          <w:rFonts w:ascii="Calibri" w:hAnsi="Calibri" w:cs="Gill Sans MT"/>
        </w:rPr>
        <w:t>ll group practice time (However,</w:t>
      </w:r>
      <w:r w:rsidR="00987312" w:rsidRPr="00B902B9">
        <w:rPr>
          <w:rFonts w:ascii="Calibri" w:hAnsi="Calibri" w:cs="Gill Sans MT"/>
        </w:rPr>
        <w:t xml:space="preserve"> no one will be asked to role play in front of the whole group or be ‘put on the spot!’)</w:t>
      </w:r>
      <w:r w:rsidR="005B1EB5" w:rsidRPr="00B902B9">
        <w:rPr>
          <w:rFonts w:ascii="Calibri" w:hAnsi="Calibri" w:cs="Gill Sans MT"/>
        </w:rPr>
        <w:t>. The</w:t>
      </w:r>
      <w:r w:rsidRPr="00B902B9">
        <w:rPr>
          <w:rFonts w:ascii="Calibri" w:hAnsi="Calibri" w:cs="Gill Sans MT"/>
        </w:rPr>
        <w:t xml:space="preserve"> presenters have extensive clinical</w:t>
      </w:r>
      <w:r w:rsidR="00987312" w:rsidRPr="00B902B9">
        <w:rPr>
          <w:rFonts w:ascii="Calibri" w:hAnsi="Calibri" w:cs="Gill Sans MT"/>
        </w:rPr>
        <w:t xml:space="preserve">, managerial and facilitation experience </w:t>
      </w:r>
      <w:r w:rsidRPr="00B902B9">
        <w:rPr>
          <w:rFonts w:ascii="Calibri" w:hAnsi="Calibri" w:cs="Gill Sans MT"/>
        </w:rPr>
        <w:t>which encompasses child protection</w:t>
      </w:r>
      <w:r w:rsidR="00987312" w:rsidRPr="00B902B9">
        <w:rPr>
          <w:rFonts w:ascii="Calibri" w:hAnsi="Calibri" w:cs="Gill Sans MT"/>
        </w:rPr>
        <w:t>, risk management</w:t>
      </w:r>
      <w:r w:rsidRPr="00B902B9">
        <w:rPr>
          <w:rFonts w:ascii="Calibri" w:hAnsi="Calibri" w:cs="Gill Sans MT"/>
        </w:rPr>
        <w:t xml:space="preserve"> and work with adults whose behaviour is harmful to children.</w:t>
      </w:r>
    </w:p>
    <w:p w:rsidR="00731238" w:rsidRPr="00B902B9" w:rsidRDefault="00731238" w:rsidP="00731238">
      <w:pPr>
        <w:pStyle w:val="BodyText3"/>
        <w:rPr>
          <w:rFonts w:ascii="Calibri" w:hAnsi="Calibri" w:cs="Gill Sans MT"/>
          <w:sz w:val="16"/>
        </w:rPr>
      </w:pPr>
    </w:p>
    <w:p w:rsidR="00106DDA" w:rsidRDefault="008C1D41" w:rsidP="00106DDA">
      <w:pPr>
        <w:pStyle w:val="NormalWeb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>
            <wp:extent cx="234315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078" w:rsidRPr="00B902B9" w:rsidRDefault="00E41FEF" w:rsidP="00106DDA">
      <w:pPr>
        <w:pStyle w:val="NormalWeb"/>
        <w:rPr>
          <w:rStyle w:val="names"/>
          <w:rFonts w:ascii="Calibri" w:hAnsi="Calibri"/>
          <w:sz w:val="22"/>
        </w:rPr>
      </w:pPr>
      <w:r w:rsidRPr="00B902B9">
        <w:rPr>
          <w:rStyle w:val="names"/>
          <w:rFonts w:ascii="Calibri" w:hAnsi="Calibri"/>
          <w:sz w:val="22"/>
        </w:rPr>
        <w:br w:type="page"/>
      </w:r>
      <w:r w:rsidR="00700078" w:rsidRPr="00B902B9">
        <w:rPr>
          <w:rStyle w:val="names"/>
          <w:rFonts w:ascii="Calibri" w:hAnsi="Calibri"/>
          <w:b/>
          <w:sz w:val="22"/>
        </w:rPr>
        <w:lastRenderedPageBreak/>
        <w:t>Presenters</w:t>
      </w:r>
      <w:r w:rsidR="0097241B" w:rsidRPr="00B902B9">
        <w:rPr>
          <w:rStyle w:val="names"/>
          <w:rFonts w:ascii="Calibri" w:hAnsi="Calibri"/>
          <w:b/>
          <w:sz w:val="22"/>
        </w:rPr>
        <w:t>:</w:t>
      </w:r>
    </w:p>
    <w:p w:rsidR="00700078" w:rsidRPr="00B902B9" w:rsidRDefault="00700078" w:rsidP="007C127E">
      <w:pPr>
        <w:pStyle w:val="NormalWeb"/>
        <w:jc w:val="both"/>
        <w:rPr>
          <w:rStyle w:val="names"/>
          <w:rFonts w:ascii="Calibri" w:hAnsi="Calibri"/>
          <w:sz w:val="22"/>
        </w:rPr>
      </w:pPr>
      <w:r w:rsidRPr="00B902B9">
        <w:rPr>
          <w:rStyle w:val="names"/>
          <w:rFonts w:ascii="Calibri" w:hAnsi="Calibri"/>
          <w:b/>
          <w:sz w:val="22"/>
        </w:rPr>
        <w:t>Clark Baim,</w:t>
      </w:r>
      <w:r w:rsidRPr="00B902B9">
        <w:rPr>
          <w:rStyle w:val="names"/>
          <w:rFonts w:ascii="Calibri" w:hAnsi="Calibri"/>
          <w:sz w:val="22"/>
        </w:rPr>
        <w:t xml:space="preserve"> M.Ed., </w:t>
      </w:r>
      <w:r w:rsidR="006220A8" w:rsidRPr="00B902B9">
        <w:rPr>
          <w:rStyle w:val="names"/>
          <w:rFonts w:ascii="Calibri" w:hAnsi="Calibri"/>
          <w:sz w:val="22"/>
        </w:rPr>
        <w:t xml:space="preserve">UKCP, BPA, </w:t>
      </w:r>
      <w:r w:rsidRPr="00B902B9">
        <w:rPr>
          <w:rStyle w:val="names"/>
          <w:rFonts w:ascii="Calibri" w:hAnsi="Calibri"/>
          <w:sz w:val="22"/>
        </w:rPr>
        <w:t xml:space="preserve">is a Senior Trainer in Psychodrama Psychotherapy and Co-Director of the Birmingham Institute for Psychodrama. In the 1990s, </w:t>
      </w:r>
      <w:smartTag w:uri="urn:schemas-microsoft-com:office:smarttags" w:element="place">
        <w:r w:rsidRPr="00B902B9">
          <w:rPr>
            <w:rStyle w:val="names"/>
            <w:rFonts w:ascii="Calibri" w:hAnsi="Calibri"/>
            <w:sz w:val="22"/>
          </w:rPr>
          <w:t>Clark</w:t>
        </w:r>
      </w:smartTag>
      <w:r w:rsidRPr="00B902B9">
        <w:rPr>
          <w:rStyle w:val="names"/>
          <w:rFonts w:ascii="Calibri" w:hAnsi="Calibri"/>
          <w:sz w:val="22"/>
        </w:rPr>
        <w:t xml:space="preserve"> worked as a group psychotherapist for five years at HM Prison Grendon, near Aylesbury, Bucks., and </w:t>
      </w:r>
      <w:r w:rsidR="005B1EB5" w:rsidRPr="00B902B9">
        <w:rPr>
          <w:rStyle w:val="names"/>
          <w:rFonts w:ascii="Calibri" w:hAnsi="Calibri"/>
          <w:sz w:val="22"/>
        </w:rPr>
        <w:t>was from 2000-2012</w:t>
      </w:r>
      <w:r w:rsidRPr="00B902B9">
        <w:rPr>
          <w:rStyle w:val="names"/>
          <w:rFonts w:ascii="Calibri" w:hAnsi="Calibri"/>
          <w:sz w:val="22"/>
        </w:rPr>
        <w:t xml:space="preserve"> the Co-Lead National Trainer for Sexual Offending Treatment Programmes run by the Probation Service. He has studied extensively in the Dynamic-Maturational Model (DMM) of Attachment with Dr. Patricia Crittenden, and co-developed the five stage therapeutic interviewing </w:t>
      </w:r>
      <w:r w:rsidR="00DD622A" w:rsidRPr="00B902B9">
        <w:rPr>
          <w:rStyle w:val="names"/>
          <w:rFonts w:ascii="Calibri" w:hAnsi="Calibri"/>
          <w:sz w:val="22"/>
        </w:rPr>
        <w:t xml:space="preserve">model </w:t>
      </w:r>
      <w:r w:rsidRPr="00B902B9">
        <w:rPr>
          <w:rStyle w:val="names"/>
          <w:rFonts w:ascii="Calibri" w:hAnsi="Calibri"/>
          <w:sz w:val="22"/>
        </w:rPr>
        <w:t xml:space="preserve">based on the DMM with Tony Morrison. </w:t>
      </w:r>
      <w:r w:rsidR="005B1EB5" w:rsidRPr="00B902B9">
        <w:rPr>
          <w:rStyle w:val="names"/>
          <w:rFonts w:ascii="Calibri" w:hAnsi="Calibri"/>
          <w:sz w:val="22"/>
        </w:rPr>
        <w:t>He is the co-author, with Tony Morrison, of ‘Attachment-based Practice with Adults,’ published 2011 by Pavilion. He and Lydia Guthrie are Co-Directors of Change Point Learning and Development, based in Birmingham.</w:t>
      </w:r>
    </w:p>
    <w:p w:rsidR="00700078" w:rsidRPr="00B902B9" w:rsidRDefault="00700078" w:rsidP="007C127E">
      <w:pPr>
        <w:pStyle w:val="NormalWeb"/>
        <w:jc w:val="both"/>
        <w:rPr>
          <w:rStyle w:val="names"/>
          <w:rFonts w:ascii="Calibri" w:hAnsi="Calibri"/>
          <w:sz w:val="22"/>
        </w:rPr>
      </w:pPr>
      <w:r w:rsidRPr="00B902B9">
        <w:rPr>
          <w:rStyle w:val="names"/>
          <w:rFonts w:ascii="Calibri" w:hAnsi="Calibri"/>
          <w:b/>
          <w:sz w:val="22"/>
        </w:rPr>
        <w:t>Lydia Guthrie,</w:t>
      </w:r>
      <w:r w:rsidRPr="00B902B9">
        <w:rPr>
          <w:rStyle w:val="names"/>
          <w:rFonts w:ascii="Calibri" w:hAnsi="Calibri"/>
          <w:sz w:val="22"/>
        </w:rPr>
        <w:t xml:space="preserve"> MA Hons, MSc, Dip SW has a long track record of work in the criminal justice and voluntary sectors, including working with adults with disabilities and socially excluded young people. She qualified as a social worker in 1998, and worked for the Probation Service between 1998 and 2009. She has held a wide variety of roles, including Treatment Manager of the Thames Valley Sexual Offending Groupwork Programme and Senior Probation Officer, supervising a busy urban team of Offender Managers in </w:t>
      </w:r>
      <w:smartTag w:uri="urn:schemas-microsoft-com:office:smarttags" w:element="City">
        <w:smartTag w:uri="urn:schemas-microsoft-com:office:smarttags" w:element="place">
          <w:r w:rsidRPr="00B902B9">
            <w:rPr>
              <w:rStyle w:val="names"/>
              <w:rFonts w:ascii="Calibri" w:hAnsi="Calibri"/>
              <w:sz w:val="22"/>
            </w:rPr>
            <w:t>Oxford</w:t>
          </w:r>
        </w:smartTag>
      </w:smartTag>
      <w:r w:rsidRPr="00B902B9">
        <w:rPr>
          <w:rStyle w:val="names"/>
          <w:rFonts w:ascii="Calibri" w:hAnsi="Calibri"/>
          <w:sz w:val="22"/>
        </w:rPr>
        <w:t>. This work focused on the risk assessment and management of high risk offenders, and on the delivery of programmes, predominantly with sexual offenders, domestic abusers and their partners. She is a highly experience</w:t>
      </w:r>
      <w:r w:rsidR="005B1EB5" w:rsidRPr="00B902B9">
        <w:rPr>
          <w:rStyle w:val="names"/>
          <w:rFonts w:ascii="Calibri" w:hAnsi="Calibri"/>
          <w:sz w:val="22"/>
        </w:rPr>
        <w:t>d trainer and facilitator and was from 2009-2012</w:t>
      </w:r>
      <w:r w:rsidRPr="00B902B9">
        <w:rPr>
          <w:rStyle w:val="names"/>
          <w:rFonts w:ascii="Calibri" w:hAnsi="Calibri"/>
          <w:sz w:val="22"/>
        </w:rPr>
        <w:t xml:space="preserve"> the Co-Lead National Trainer for the Probation Service’s Sexual Offending Groupwork Programmes.</w:t>
      </w:r>
    </w:p>
    <w:p w:rsidR="00930DE9" w:rsidRPr="007E0678" w:rsidRDefault="005B1EB5" w:rsidP="007C127E">
      <w:pPr>
        <w:pStyle w:val="NormalWeb"/>
        <w:jc w:val="both"/>
        <w:rPr>
          <w:rStyle w:val="names"/>
          <w:rFonts w:asciiTheme="minorHAnsi" w:hAnsiTheme="minorHAnsi"/>
          <w:sz w:val="22"/>
          <w:szCs w:val="22"/>
          <w:highlight w:val="yellow"/>
        </w:rPr>
      </w:pPr>
      <w:r w:rsidRPr="007E0678">
        <w:rPr>
          <w:rStyle w:val="names"/>
          <w:rFonts w:asciiTheme="minorHAnsi" w:hAnsiTheme="minorHAnsi"/>
          <w:b/>
          <w:sz w:val="22"/>
          <w:szCs w:val="22"/>
        </w:rPr>
        <w:t xml:space="preserve">Dr </w:t>
      </w:r>
      <w:r w:rsidR="007F03A1" w:rsidRPr="007E0678">
        <w:rPr>
          <w:rStyle w:val="names"/>
          <w:rFonts w:asciiTheme="minorHAnsi" w:hAnsiTheme="minorHAnsi"/>
          <w:b/>
          <w:sz w:val="22"/>
          <w:szCs w:val="22"/>
        </w:rPr>
        <w:t>Ezra Loh,</w:t>
      </w:r>
      <w:r w:rsidR="007F03A1" w:rsidRPr="007E0678">
        <w:rPr>
          <w:rStyle w:val="names"/>
          <w:rFonts w:asciiTheme="minorHAnsi" w:hAnsiTheme="minorHAnsi"/>
          <w:sz w:val="22"/>
          <w:szCs w:val="22"/>
        </w:rPr>
        <w:t xml:space="preserve"> MD, MMed</w:t>
      </w:r>
      <w:r w:rsidR="00896A0B" w:rsidRPr="007E0678">
        <w:rPr>
          <w:rStyle w:val="names"/>
          <w:rFonts w:asciiTheme="minorHAnsi" w:hAnsiTheme="minorHAnsi"/>
          <w:sz w:val="22"/>
          <w:szCs w:val="22"/>
        </w:rPr>
        <w:t xml:space="preserve"> (Psych), </w:t>
      </w:r>
      <w:r w:rsidR="00507341" w:rsidRPr="007E0678">
        <w:rPr>
          <w:rStyle w:val="names"/>
          <w:rFonts w:asciiTheme="minorHAnsi" w:hAnsiTheme="minorHAnsi"/>
          <w:sz w:val="22"/>
          <w:szCs w:val="22"/>
        </w:rPr>
        <w:t>DMedSc (Psych)</w:t>
      </w:r>
      <w:r w:rsidR="00495CB3" w:rsidRPr="007E0678">
        <w:rPr>
          <w:rStyle w:val="names"/>
          <w:rFonts w:asciiTheme="minorHAnsi" w:hAnsiTheme="minorHAnsi"/>
          <w:sz w:val="22"/>
          <w:szCs w:val="22"/>
        </w:rPr>
        <w:t xml:space="preserve">, MRCPsych </w:t>
      </w:r>
      <w:r w:rsidR="001E71F1" w:rsidRPr="007E0678">
        <w:rPr>
          <w:rStyle w:val="names"/>
          <w:rFonts w:asciiTheme="minorHAnsi" w:hAnsiTheme="minorHAnsi"/>
          <w:sz w:val="22"/>
          <w:szCs w:val="22"/>
        </w:rPr>
        <w:t>is dual accredited with</w:t>
      </w:r>
      <w:r w:rsidR="00495CB3" w:rsidRPr="007E0678">
        <w:rPr>
          <w:rStyle w:val="names"/>
          <w:rFonts w:asciiTheme="minorHAnsi" w:hAnsiTheme="minorHAnsi"/>
          <w:sz w:val="22"/>
          <w:szCs w:val="22"/>
        </w:rPr>
        <w:t xml:space="preserve"> specialist registrations in General Psychiatry (1999) and Child &amp; Adolescent Psychiatry (2003)</w:t>
      </w:r>
      <w:r w:rsidR="00507341" w:rsidRPr="007E0678">
        <w:rPr>
          <w:rStyle w:val="names"/>
          <w:rFonts w:asciiTheme="minorHAnsi" w:hAnsiTheme="minorHAnsi"/>
          <w:sz w:val="22"/>
          <w:szCs w:val="22"/>
        </w:rPr>
        <w:t>.</w:t>
      </w:r>
      <w:r w:rsidR="00495CB3" w:rsidRPr="007E0678">
        <w:rPr>
          <w:rStyle w:val="names"/>
          <w:rFonts w:asciiTheme="minorHAnsi" w:hAnsiTheme="minorHAnsi"/>
          <w:sz w:val="22"/>
          <w:szCs w:val="22"/>
        </w:rPr>
        <w:t xml:space="preserve"> H</w:t>
      </w:r>
      <w:r w:rsidR="00972C5D" w:rsidRPr="007E0678">
        <w:rPr>
          <w:rStyle w:val="names"/>
          <w:rFonts w:asciiTheme="minorHAnsi" w:hAnsiTheme="minorHAnsi"/>
          <w:sz w:val="22"/>
          <w:szCs w:val="22"/>
        </w:rPr>
        <w:t xml:space="preserve">is doctorate </w:t>
      </w:r>
      <w:r w:rsidR="00691D8F" w:rsidRPr="007E0678">
        <w:rPr>
          <w:rStyle w:val="names"/>
          <w:rFonts w:asciiTheme="minorHAnsi" w:hAnsiTheme="minorHAnsi"/>
          <w:sz w:val="22"/>
          <w:szCs w:val="22"/>
        </w:rPr>
        <w:t>research</w:t>
      </w:r>
      <w:r w:rsidR="00972C5D" w:rsidRPr="007E0678">
        <w:rPr>
          <w:rStyle w:val="names"/>
          <w:rFonts w:asciiTheme="minorHAnsi" w:hAnsiTheme="minorHAnsi"/>
          <w:sz w:val="22"/>
          <w:szCs w:val="22"/>
        </w:rPr>
        <w:t xml:space="preserve"> was</w:t>
      </w:r>
      <w:r w:rsidR="00495CB3" w:rsidRPr="007E0678">
        <w:rPr>
          <w:rStyle w:val="names"/>
          <w:rFonts w:asciiTheme="minorHAnsi" w:hAnsiTheme="minorHAnsi"/>
          <w:sz w:val="22"/>
          <w:szCs w:val="22"/>
        </w:rPr>
        <w:t xml:space="preserve"> on </w:t>
      </w:r>
      <w:r w:rsidR="00691D8F" w:rsidRPr="007E0678">
        <w:rPr>
          <w:rStyle w:val="names"/>
          <w:rFonts w:asciiTheme="minorHAnsi" w:hAnsiTheme="minorHAnsi"/>
          <w:sz w:val="22"/>
          <w:szCs w:val="22"/>
        </w:rPr>
        <w:t xml:space="preserve">the </w:t>
      </w:r>
      <w:r w:rsidR="00495CB3" w:rsidRPr="007E0678">
        <w:rPr>
          <w:rStyle w:val="names"/>
          <w:rFonts w:asciiTheme="minorHAnsi" w:hAnsiTheme="minorHAnsi"/>
          <w:sz w:val="22"/>
          <w:szCs w:val="22"/>
        </w:rPr>
        <w:t xml:space="preserve">assessments of </w:t>
      </w:r>
      <w:r w:rsidR="000D1E0A">
        <w:rPr>
          <w:rStyle w:val="names"/>
          <w:rFonts w:asciiTheme="minorHAnsi" w:hAnsiTheme="minorHAnsi"/>
          <w:sz w:val="22"/>
          <w:szCs w:val="22"/>
        </w:rPr>
        <w:t>mother-infant relationship difficulties</w:t>
      </w:r>
      <w:r w:rsidR="00495CB3" w:rsidRPr="007E0678">
        <w:rPr>
          <w:rStyle w:val="names"/>
          <w:rFonts w:asciiTheme="minorHAnsi" w:hAnsiTheme="minorHAnsi"/>
          <w:sz w:val="22"/>
          <w:szCs w:val="22"/>
        </w:rPr>
        <w:t xml:space="preserve"> in a clinical</w:t>
      </w:r>
      <w:r w:rsidR="000D1E0A">
        <w:rPr>
          <w:rStyle w:val="names"/>
          <w:rFonts w:asciiTheme="minorHAnsi" w:hAnsiTheme="minorHAnsi"/>
          <w:sz w:val="22"/>
          <w:szCs w:val="22"/>
        </w:rPr>
        <w:t>ly</w:t>
      </w:r>
      <w:r w:rsidR="00495CB3" w:rsidRPr="007E0678">
        <w:rPr>
          <w:rStyle w:val="names"/>
          <w:rFonts w:asciiTheme="minorHAnsi" w:hAnsiTheme="minorHAnsi"/>
          <w:sz w:val="22"/>
          <w:szCs w:val="22"/>
        </w:rPr>
        <w:t xml:space="preserve"> </w:t>
      </w:r>
      <w:r w:rsidR="000D1E0A">
        <w:rPr>
          <w:rStyle w:val="names"/>
          <w:rFonts w:asciiTheme="minorHAnsi" w:hAnsiTheme="minorHAnsi"/>
          <w:sz w:val="22"/>
          <w:szCs w:val="22"/>
        </w:rPr>
        <w:t xml:space="preserve">referred </w:t>
      </w:r>
      <w:r w:rsidR="001E71F1" w:rsidRPr="007E0678">
        <w:rPr>
          <w:rStyle w:val="names"/>
          <w:rFonts w:asciiTheme="minorHAnsi" w:hAnsiTheme="minorHAnsi"/>
          <w:sz w:val="22"/>
          <w:szCs w:val="22"/>
        </w:rPr>
        <w:t xml:space="preserve">community </w:t>
      </w:r>
      <w:r w:rsidR="00495CB3" w:rsidRPr="007E0678">
        <w:rPr>
          <w:rStyle w:val="names"/>
          <w:rFonts w:asciiTheme="minorHAnsi" w:hAnsiTheme="minorHAnsi"/>
          <w:sz w:val="22"/>
          <w:szCs w:val="22"/>
        </w:rPr>
        <w:t xml:space="preserve">sample of postnatally depressed mothers </w:t>
      </w:r>
      <w:r w:rsidR="000D1E0A">
        <w:rPr>
          <w:rStyle w:val="names"/>
          <w:rFonts w:asciiTheme="minorHAnsi" w:hAnsiTheme="minorHAnsi"/>
          <w:sz w:val="22"/>
          <w:szCs w:val="22"/>
        </w:rPr>
        <w:t xml:space="preserve">and </w:t>
      </w:r>
      <w:r w:rsidR="00495CB3" w:rsidRPr="007E0678">
        <w:rPr>
          <w:rStyle w:val="names"/>
          <w:rFonts w:asciiTheme="minorHAnsi" w:hAnsiTheme="minorHAnsi"/>
          <w:sz w:val="22"/>
          <w:szCs w:val="22"/>
        </w:rPr>
        <w:t>their infants</w:t>
      </w:r>
      <w:r w:rsidR="00972C5D" w:rsidRPr="007E0678">
        <w:rPr>
          <w:rStyle w:val="names"/>
          <w:rFonts w:asciiTheme="minorHAnsi" w:hAnsiTheme="minorHAnsi"/>
          <w:sz w:val="22"/>
          <w:szCs w:val="22"/>
        </w:rPr>
        <w:t xml:space="preserve"> </w:t>
      </w:r>
      <w:r w:rsidR="00495CB3" w:rsidRPr="007E0678">
        <w:rPr>
          <w:rStyle w:val="names"/>
          <w:rFonts w:asciiTheme="minorHAnsi" w:hAnsiTheme="minorHAnsi"/>
          <w:sz w:val="22"/>
          <w:szCs w:val="22"/>
        </w:rPr>
        <w:t xml:space="preserve">(2005). He </w:t>
      </w:r>
      <w:r w:rsidR="001E71F1" w:rsidRPr="007E0678">
        <w:rPr>
          <w:rStyle w:val="names"/>
          <w:rFonts w:asciiTheme="minorHAnsi" w:hAnsiTheme="minorHAnsi"/>
          <w:sz w:val="22"/>
          <w:szCs w:val="22"/>
        </w:rPr>
        <w:t>has worked</w:t>
      </w:r>
      <w:r w:rsidR="00495CB3" w:rsidRPr="007E0678">
        <w:rPr>
          <w:rStyle w:val="names"/>
          <w:rFonts w:asciiTheme="minorHAnsi" w:hAnsiTheme="minorHAnsi"/>
          <w:sz w:val="22"/>
          <w:szCs w:val="22"/>
        </w:rPr>
        <w:t xml:space="preserve"> as a Con</w:t>
      </w:r>
      <w:r w:rsidR="001E71F1" w:rsidRPr="007E0678">
        <w:rPr>
          <w:rStyle w:val="names"/>
          <w:rFonts w:asciiTheme="minorHAnsi" w:hAnsiTheme="minorHAnsi"/>
          <w:sz w:val="22"/>
          <w:szCs w:val="22"/>
        </w:rPr>
        <w:t xml:space="preserve">sultant Psychiatrist in a </w:t>
      </w:r>
      <w:r w:rsidR="00495CB3" w:rsidRPr="007E0678">
        <w:rPr>
          <w:rStyle w:val="names"/>
          <w:rFonts w:asciiTheme="minorHAnsi" w:hAnsiTheme="minorHAnsi"/>
          <w:sz w:val="22"/>
          <w:szCs w:val="22"/>
        </w:rPr>
        <w:t>community</w:t>
      </w:r>
      <w:r w:rsidR="000D1E0A">
        <w:rPr>
          <w:rStyle w:val="names"/>
          <w:rFonts w:asciiTheme="minorHAnsi" w:hAnsiTheme="minorHAnsi"/>
          <w:sz w:val="22"/>
          <w:szCs w:val="22"/>
        </w:rPr>
        <w:t xml:space="preserve"> NHS </w:t>
      </w:r>
      <w:r w:rsidR="00495CB3" w:rsidRPr="007E0678">
        <w:rPr>
          <w:rStyle w:val="names"/>
          <w:rFonts w:asciiTheme="minorHAnsi" w:hAnsiTheme="minorHAnsi"/>
          <w:sz w:val="22"/>
          <w:szCs w:val="22"/>
        </w:rPr>
        <w:t>CAMHS team</w:t>
      </w:r>
      <w:r w:rsidR="001E71F1" w:rsidRPr="007E0678">
        <w:rPr>
          <w:rStyle w:val="names"/>
          <w:rFonts w:asciiTheme="minorHAnsi" w:hAnsiTheme="minorHAnsi"/>
          <w:sz w:val="22"/>
          <w:szCs w:val="22"/>
        </w:rPr>
        <w:t xml:space="preserve"> in Birmingham since 2003 </w:t>
      </w:r>
      <w:r w:rsidR="000D1E0A">
        <w:rPr>
          <w:rStyle w:val="names"/>
          <w:rFonts w:asciiTheme="minorHAnsi" w:hAnsiTheme="minorHAnsi"/>
          <w:sz w:val="22"/>
          <w:szCs w:val="22"/>
        </w:rPr>
        <w:t xml:space="preserve">and has </w:t>
      </w:r>
      <w:r w:rsidR="001E71F1" w:rsidRPr="007E0678">
        <w:rPr>
          <w:rStyle w:val="names"/>
          <w:rFonts w:asciiTheme="minorHAnsi" w:hAnsiTheme="minorHAnsi"/>
          <w:sz w:val="22"/>
          <w:szCs w:val="22"/>
        </w:rPr>
        <w:t>a spec</w:t>
      </w:r>
      <w:r w:rsidR="000D1E0A">
        <w:rPr>
          <w:rStyle w:val="names"/>
          <w:rFonts w:asciiTheme="minorHAnsi" w:hAnsiTheme="minorHAnsi"/>
          <w:sz w:val="22"/>
          <w:szCs w:val="22"/>
        </w:rPr>
        <w:t xml:space="preserve">ial interest in complex developmental &amp; unresolved </w:t>
      </w:r>
      <w:r w:rsidR="001E71F1" w:rsidRPr="007E0678">
        <w:rPr>
          <w:rStyle w:val="names"/>
          <w:rFonts w:asciiTheme="minorHAnsi" w:hAnsiTheme="minorHAnsi"/>
          <w:sz w:val="22"/>
          <w:szCs w:val="22"/>
        </w:rPr>
        <w:t xml:space="preserve">psychological trauma </w:t>
      </w:r>
      <w:r w:rsidR="00B024EB" w:rsidRPr="007E0678">
        <w:rPr>
          <w:rStyle w:val="names"/>
          <w:rFonts w:asciiTheme="minorHAnsi" w:hAnsiTheme="minorHAnsi"/>
          <w:sz w:val="22"/>
          <w:szCs w:val="22"/>
        </w:rPr>
        <w:t>in children &amp; adolescen</w:t>
      </w:r>
      <w:r w:rsidR="000D1E0A">
        <w:rPr>
          <w:rStyle w:val="names"/>
          <w:rFonts w:asciiTheme="minorHAnsi" w:hAnsiTheme="minorHAnsi"/>
          <w:sz w:val="22"/>
          <w:szCs w:val="22"/>
        </w:rPr>
        <w:t xml:space="preserve">ts. He </w:t>
      </w:r>
      <w:r w:rsidR="00691D8F" w:rsidRPr="007E0678">
        <w:rPr>
          <w:rStyle w:val="names"/>
          <w:rFonts w:asciiTheme="minorHAnsi" w:hAnsiTheme="minorHAnsi"/>
          <w:sz w:val="22"/>
          <w:szCs w:val="22"/>
        </w:rPr>
        <w:t xml:space="preserve">had </w:t>
      </w:r>
      <w:r w:rsidR="00507341" w:rsidRPr="007E0678">
        <w:rPr>
          <w:rStyle w:val="names"/>
          <w:rFonts w:asciiTheme="minorHAnsi" w:hAnsiTheme="minorHAnsi"/>
          <w:sz w:val="22"/>
          <w:szCs w:val="22"/>
        </w:rPr>
        <w:t>offered</w:t>
      </w:r>
      <w:r w:rsidR="00930DE9" w:rsidRPr="007E0678">
        <w:rPr>
          <w:rStyle w:val="names"/>
          <w:rFonts w:asciiTheme="minorHAnsi" w:hAnsiTheme="minorHAnsi"/>
          <w:sz w:val="22"/>
          <w:szCs w:val="22"/>
        </w:rPr>
        <w:t xml:space="preserve"> </w:t>
      </w:r>
      <w:r w:rsidR="001E71F1" w:rsidRPr="007E0678">
        <w:rPr>
          <w:rStyle w:val="names"/>
          <w:rFonts w:asciiTheme="minorHAnsi" w:hAnsiTheme="minorHAnsi"/>
          <w:sz w:val="22"/>
          <w:szCs w:val="22"/>
        </w:rPr>
        <w:t xml:space="preserve">neurodevelopmental &amp; </w:t>
      </w:r>
      <w:r w:rsidR="000D1E0A">
        <w:rPr>
          <w:rStyle w:val="names"/>
          <w:rFonts w:asciiTheme="minorHAnsi" w:hAnsiTheme="minorHAnsi"/>
          <w:sz w:val="22"/>
          <w:szCs w:val="22"/>
        </w:rPr>
        <w:t>psychiatric consultations to</w:t>
      </w:r>
      <w:r w:rsidR="00930DE9" w:rsidRPr="007E0678">
        <w:rPr>
          <w:rStyle w:val="names"/>
          <w:rFonts w:asciiTheme="minorHAnsi" w:hAnsiTheme="minorHAnsi"/>
          <w:sz w:val="22"/>
          <w:szCs w:val="22"/>
        </w:rPr>
        <w:t xml:space="preserve"> Lo</w:t>
      </w:r>
      <w:r w:rsidR="00972C5D" w:rsidRPr="007E0678">
        <w:rPr>
          <w:rStyle w:val="names"/>
          <w:rFonts w:asciiTheme="minorHAnsi" w:hAnsiTheme="minorHAnsi"/>
          <w:sz w:val="22"/>
          <w:szCs w:val="22"/>
        </w:rPr>
        <w:t xml:space="preserve">oked </w:t>
      </w:r>
      <w:proofErr w:type="gramStart"/>
      <w:r w:rsidR="00972C5D" w:rsidRPr="007E0678">
        <w:rPr>
          <w:rStyle w:val="names"/>
          <w:rFonts w:asciiTheme="minorHAnsi" w:hAnsiTheme="minorHAnsi"/>
          <w:sz w:val="22"/>
          <w:szCs w:val="22"/>
        </w:rPr>
        <w:t>After</w:t>
      </w:r>
      <w:proofErr w:type="gramEnd"/>
      <w:r w:rsidR="00972C5D" w:rsidRPr="007E0678">
        <w:rPr>
          <w:rStyle w:val="names"/>
          <w:rFonts w:asciiTheme="minorHAnsi" w:hAnsiTheme="minorHAnsi"/>
          <w:sz w:val="22"/>
          <w:szCs w:val="22"/>
        </w:rPr>
        <w:t xml:space="preserve"> Children’s CAMHS </w:t>
      </w:r>
      <w:r w:rsidR="001E71F1" w:rsidRPr="007E0678">
        <w:rPr>
          <w:rStyle w:val="names"/>
          <w:rFonts w:asciiTheme="minorHAnsi" w:hAnsiTheme="minorHAnsi"/>
          <w:sz w:val="22"/>
          <w:szCs w:val="22"/>
        </w:rPr>
        <w:t xml:space="preserve">(now renamed TESS) </w:t>
      </w:r>
      <w:r w:rsidR="00930DE9" w:rsidRPr="007E0678">
        <w:rPr>
          <w:rStyle w:val="names"/>
          <w:rFonts w:asciiTheme="minorHAnsi" w:hAnsiTheme="minorHAnsi"/>
          <w:sz w:val="22"/>
          <w:szCs w:val="22"/>
        </w:rPr>
        <w:t>team</w:t>
      </w:r>
      <w:r w:rsidR="000D1E0A">
        <w:rPr>
          <w:rStyle w:val="names"/>
          <w:rFonts w:asciiTheme="minorHAnsi" w:hAnsiTheme="minorHAnsi"/>
          <w:sz w:val="22"/>
          <w:szCs w:val="22"/>
        </w:rPr>
        <w:t>s and</w:t>
      </w:r>
      <w:r w:rsidR="00972C5D" w:rsidRPr="007E0678">
        <w:rPr>
          <w:rStyle w:val="names"/>
          <w:rFonts w:asciiTheme="minorHAnsi" w:hAnsiTheme="minorHAnsi"/>
          <w:sz w:val="22"/>
          <w:szCs w:val="22"/>
        </w:rPr>
        <w:t xml:space="preserve"> </w:t>
      </w:r>
      <w:r w:rsidR="00691D8F" w:rsidRPr="007E0678">
        <w:rPr>
          <w:rStyle w:val="names"/>
          <w:rFonts w:asciiTheme="minorHAnsi" w:hAnsiTheme="minorHAnsi"/>
          <w:sz w:val="22"/>
          <w:szCs w:val="22"/>
        </w:rPr>
        <w:t xml:space="preserve">co-facilitated </w:t>
      </w:r>
      <w:r w:rsidR="00930DE9" w:rsidRPr="007E0678">
        <w:rPr>
          <w:rStyle w:val="names"/>
          <w:rFonts w:asciiTheme="minorHAnsi" w:hAnsiTheme="minorHAnsi"/>
          <w:sz w:val="22"/>
          <w:szCs w:val="22"/>
        </w:rPr>
        <w:t xml:space="preserve">Group </w:t>
      </w:r>
      <w:r w:rsidR="00B077C4" w:rsidRPr="007E0678">
        <w:rPr>
          <w:rStyle w:val="names"/>
          <w:rFonts w:asciiTheme="minorHAnsi" w:hAnsiTheme="minorHAnsi"/>
          <w:sz w:val="22"/>
          <w:szCs w:val="22"/>
        </w:rPr>
        <w:t xml:space="preserve">therapeutic </w:t>
      </w:r>
      <w:r w:rsidR="00896A0B" w:rsidRPr="007E0678">
        <w:rPr>
          <w:rStyle w:val="names"/>
          <w:rFonts w:asciiTheme="minorHAnsi" w:hAnsiTheme="minorHAnsi"/>
          <w:sz w:val="22"/>
          <w:szCs w:val="22"/>
        </w:rPr>
        <w:t xml:space="preserve">work for mothers with </w:t>
      </w:r>
      <w:r w:rsidR="00930DE9" w:rsidRPr="007E0678">
        <w:rPr>
          <w:rStyle w:val="names"/>
          <w:rFonts w:asciiTheme="minorHAnsi" w:hAnsiTheme="minorHAnsi"/>
          <w:sz w:val="22"/>
          <w:szCs w:val="22"/>
        </w:rPr>
        <w:t xml:space="preserve">psychiatric illnesses at the </w:t>
      </w:r>
      <w:r w:rsidR="00D00A1C" w:rsidRPr="007E0678">
        <w:rPr>
          <w:rStyle w:val="names"/>
          <w:rFonts w:asciiTheme="minorHAnsi" w:hAnsiTheme="minorHAnsi"/>
          <w:sz w:val="22"/>
          <w:szCs w:val="22"/>
        </w:rPr>
        <w:t>regional</w:t>
      </w:r>
      <w:r w:rsidR="00972C5D" w:rsidRPr="007E0678">
        <w:rPr>
          <w:rStyle w:val="names"/>
          <w:rFonts w:asciiTheme="minorHAnsi" w:hAnsiTheme="minorHAnsi"/>
          <w:sz w:val="22"/>
          <w:szCs w:val="22"/>
        </w:rPr>
        <w:t xml:space="preserve"> </w:t>
      </w:r>
      <w:r w:rsidR="00D00A1C" w:rsidRPr="007E0678">
        <w:rPr>
          <w:rStyle w:val="names"/>
          <w:rFonts w:asciiTheme="minorHAnsi" w:hAnsiTheme="minorHAnsi"/>
          <w:sz w:val="22"/>
          <w:szCs w:val="22"/>
        </w:rPr>
        <w:t>Mother &amp; Baby Psychiatric Service at QEHB</w:t>
      </w:r>
      <w:r w:rsidR="00972C5D" w:rsidRPr="007E0678">
        <w:rPr>
          <w:rStyle w:val="names"/>
          <w:rFonts w:asciiTheme="minorHAnsi" w:hAnsiTheme="minorHAnsi"/>
          <w:sz w:val="22"/>
          <w:szCs w:val="22"/>
        </w:rPr>
        <w:t xml:space="preserve"> (2010-2011)</w:t>
      </w:r>
      <w:r w:rsidR="00930DE9" w:rsidRPr="007E0678">
        <w:rPr>
          <w:rStyle w:val="names"/>
          <w:rFonts w:asciiTheme="minorHAnsi" w:hAnsiTheme="minorHAnsi"/>
          <w:sz w:val="22"/>
          <w:szCs w:val="22"/>
        </w:rPr>
        <w:t>.</w:t>
      </w:r>
      <w:r w:rsidR="00B077C4" w:rsidRPr="007E0678">
        <w:rPr>
          <w:rStyle w:val="names"/>
          <w:rFonts w:asciiTheme="minorHAnsi" w:hAnsiTheme="minorHAnsi"/>
          <w:sz w:val="22"/>
          <w:szCs w:val="22"/>
        </w:rPr>
        <w:t xml:space="preserve"> </w:t>
      </w:r>
      <w:r w:rsidR="00507341" w:rsidRPr="007E0678">
        <w:rPr>
          <w:rStyle w:val="names"/>
          <w:rFonts w:asciiTheme="minorHAnsi" w:hAnsiTheme="minorHAnsi"/>
          <w:sz w:val="22"/>
          <w:szCs w:val="22"/>
        </w:rPr>
        <w:t xml:space="preserve">After attending </w:t>
      </w:r>
      <w:r w:rsidR="00B07B99">
        <w:rPr>
          <w:rStyle w:val="names"/>
          <w:rFonts w:asciiTheme="minorHAnsi" w:hAnsiTheme="minorHAnsi"/>
          <w:sz w:val="22"/>
          <w:szCs w:val="22"/>
        </w:rPr>
        <w:t xml:space="preserve">Dr. </w:t>
      </w:r>
      <w:r w:rsidR="00507341" w:rsidRPr="007E0678">
        <w:rPr>
          <w:rStyle w:val="names"/>
          <w:rFonts w:asciiTheme="minorHAnsi" w:hAnsiTheme="minorHAnsi"/>
          <w:sz w:val="22"/>
          <w:szCs w:val="22"/>
        </w:rPr>
        <w:t>Pat</w:t>
      </w:r>
      <w:r w:rsidR="00B07B99">
        <w:rPr>
          <w:rStyle w:val="names"/>
          <w:rFonts w:asciiTheme="minorHAnsi" w:hAnsiTheme="minorHAnsi"/>
          <w:sz w:val="22"/>
          <w:szCs w:val="22"/>
        </w:rPr>
        <w:t>ricia</w:t>
      </w:r>
      <w:r w:rsidR="00507341" w:rsidRPr="007E0678">
        <w:rPr>
          <w:rStyle w:val="names"/>
          <w:rFonts w:asciiTheme="minorHAnsi" w:hAnsiTheme="minorHAnsi"/>
          <w:sz w:val="22"/>
          <w:szCs w:val="22"/>
        </w:rPr>
        <w:t xml:space="preserve"> Crittenden’s foundational Attachment &amp; Psychopathology Seminars</w:t>
      </w:r>
      <w:r w:rsidR="001E71F1" w:rsidRPr="007E0678">
        <w:rPr>
          <w:rStyle w:val="names"/>
          <w:rFonts w:asciiTheme="minorHAnsi" w:hAnsiTheme="minorHAnsi"/>
          <w:sz w:val="22"/>
          <w:szCs w:val="22"/>
        </w:rPr>
        <w:t xml:space="preserve"> </w:t>
      </w:r>
      <w:r w:rsidR="00D00A1C" w:rsidRPr="007E0678">
        <w:rPr>
          <w:rStyle w:val="names"/>
          <w:rFonts w:asciiTheme="minorHAnsi" w:hAnsiTheme="minorHAnsi"/>
          <w:sz w:val="22"/>
          <w:szCs w:val="22"/>
        </w:rPr>
        <w:t xml:space="preserve">(2010) </w:t>
      </w:r>
      <w:r w:rsidR="000D1E0A">
        <w:rPr>
          <w:rStyle w:val="names"/>
          <w:rFonts w:asciiTheme="minorHAnsi" w:hAnsiTheme="minorHAnsi"/>
          <w:sz w:val="22"/>
          <w:szCs w:val="22"/>
        </w:rPr>
        <w:t xml:space="preserve">he </w:t>
      </w:r>
      <w:r w:rsidR="00972C5D" w:rsidRPr="007E0678">
        <w:rPr>
          <w:rStyle w:val="names"/>
          <w:rFonts w:asciiTheme="minorHAnsi" w:hAnsiTheme="minorHAnsi"/>
          <w:sz w:val="22"/>
          <w:szCs w:val="22"/>
        </w:rPr>
        <w:t>further</w:t>
      </w:r>
      <w:r w:rsidR="00507341" w:rsidRPr="007E0678">
        <w:rPr>
          <w:rStyle w:val="names"/>
          <w:rFonts w:asciiTheme="minorHAnsi" w:hAnsiTheme="minorHAnsi"/>
          <w:sz w:val="22"/>
          <w:szCs w:val="22"/>
        </w:rPr>
        <w:t xml:space="preserve"> train</w:t>
      </w:r>
      <w:r w:rsidR="00972C5D" w:rsidRPr="007E0678">
        <w:rPr>
          <w:rStyle w:val="names"/>
          <w:rFonts w:asciiTheme="minorHAnsi" w:hAnsiTheme="minorHAnsi"/>
          <w:sz w:val="22"/>
          <w:szCs w:val="22"/>
        </w:rPr>
        <w:t>ed</w:t>
      </w:r>
      <w:r w:rsidR="00507341" w:rsidRPr="007E0678">
        <w:rPr>
          <w:rStyle w:val="names"/>
          <w:rFonts w:asciiTheme="minorHAnsi" w:hAnsiTheme="minorHAnsi"/>
          <w:sz w:val="22"/>
          <w:szCs w:val="22"/>
        </w:rPr>
        <w:t xml:space="preserve"> in</w:t>
      </w:r>
      <w:r w:rsidR="00972C5D" w:rsidRPr="007E0678">
        <w:rPr>
          <w:rStyle w:val="names"/>
          <w:rFonts w:asciiTheme="minorHAnsi" w:hAnsiTheme="minorHAnsi"/>
          <w:sz w:val="22"/>
          <w:szCs w:val="22"/>
        </w:rPr>
        <w:t xml:space="preserve"> the use of the</w:t>
      </w:r>
      <w:r w:rsidR="00B077C4" w:rsidRPr="007E0678">
        <w:rPr>
          <w:rStyle w:val="names"/>
          <w:rFonts w:asciiTheme="minorHAnsi" w:hAnsiTheme="minorHAnsi"/>
          <w:sz w:val="22"/>
          <w:szCs w:val="22"/>
        </w:rPr>
        <w:t xml:space="preserve"> </w:t>
      </w:r>
      <w:smartTag w:uri="urn:schemas-microsoft-com:office:smarttags" w:element="stockticker">
        <w:r w:rsidR="00B077C4" w:rsidRPr="007E0678">
          <w:rPr>
            <w:rStyle w:val="names"/>
            <w:rFonts w:asciiTheme="minorHAnsi" w:hAnsiTheme="minorHAnsi"/>
            <w:sz w:val="22"/>
            <w:szCs w:val="22"/>
          </w:rPr>
          <w:t>CARE</w:t>
        </w:r>
      </w:smartTag>
      <w:r w:rsidR="00B077C4" w:rsidRPr="007E0678">
        <w:rPr>
          <w:rStyle w:val="names"/>
          <w:rFonts w:asciiTheme="minorHAnsi" w:hAnsiTheme="minorHAnsi"/>
          <w:sz w:val="22"/>
          <w:szCs w:val="22"/>
        </w:rPr>
        <w:t xml:space="preserve">-Index </w:t>
      </w:r>
      <w:r w:rsidR="00691D8F" w:rsidRPr="007E0678">
        <w:rPr>
          <w:rStyle w:val="names"/>
          <w:rFonts w:asciiTheme="minorHAnsi" w:hAnsiTheme="minorHAnsi"/>
          <w:sz w:val="22"/>
          <w:szCs w:val="22"/>
        </w:rPr>
        <w:t xml:space="preserve">for </w:t>
      </w:r>
      <w:r w:rsidR="00D00A1C" w:rsidRPr="007E0678">
        <w:rPr>
          <w:rStyle w:val="names"/>
          <w:rFonts w:asciiTheme="minorHAnsi" w:hAnsiTheme="minorHAnsi"/>
          <w:sz w:val="22"/>
          <w:szCs w:val="22"/>
        </w:rPr>
        <w:t>mother-</w:t>
      </w:r>
      <w:r w:rsidR="00691D8F" w:rsidRPr="007E0678">
        <w:rPr>
          <w:rStyle w:val="names"/>
          <w:rFonts w:asciiTheme="minorHAnsi" w:hAnsiTheme="minorHAnsi"/>
          <w:sz w:val="22"/>
          <w:szCs w:val="22"/>
        </w:rPr>
        <w:t>infant</w:t>
      </w:r>
      <w:r w:rsidR="00972C5D" w:rsidRPr="007E0678">
        <w:rPr>
          <w:rStyle w:val="names"/>
          <w:rFonts w:asciiTheme="minorHAnsi" w:hAnsiTheme="minorHAnsi"/>
          <w:sz w:val="22"/>
          <w:szCs w:val="22"/>
        </w:rPr>
        <w:t xml:space="preserve"> relation</w:t>
      </w:r>
      <w:r w:rsidR="00691D8F" w:rsidRPr="007E0678">
        <w:rPr>
          <w:rStyle w:val="names"/>
          <w:rFonts w:asciiTheme="minorHAnsi" w:hAnsiTheme="minorHAnsi"/>
          <w:sz w:val="22"/>
          <w:szCs w:val="22"/>
        </w:rPr>
        <w:t>s</w:t>
      </w:r>
      <w:r w:rsidR="00972C5D" w:rsidRPr="007E0678">
        <w:rPr>
          <w:rStyle w:val="names"/>
          <w:rFonts w:asciiTheme="minorHAnsi" w:hAnsiTheme="minorHAnsi"/>
          <w:sz w:val="22"/>
          <w:szCs w:val="22"/>
        </w:rPr>
        <w:t>hip assessment</w:t>
      </w:r>
      <w:r w:rsidR="00D00A1C" w:rsidRPr="007E0678">
        <w:rPr>
          <w:rStyle w:val="names"/>
          <w:rFonts w:asciiTheme="minorHAnsi" w:hAnsiTheme="minorHAnsi"/>
          <w:sz w:val="22"/>
          <w:szCs w:val="22"/>
        </w:rPr>
        <w:t xml:space="preserve"> (0-15 months)</w:t>
      </w:r>
      <w:r w:rsidR="00972C5D" w:rsidRPr="007E0678">
        <w:rPr>
          <w:rStyle w:val="names"/>
          <w:rFonts w:asciiTheme="minorHAnsi" w:hAnsiTheme="minorHAnsi"/>
          <w:sz w:val="22"/>
          <w:szCs w:val="22"/>
        </w:rPr>
        <w:t xml:space="preserve"> (2010) </w:t>
      </w:r>
      <w:r w:rsidR="00691D8F" w:rsidRPr="007E0678">
        <w:rPr>
          <w:rStyle w:val="names"/>
          <w:rFonts w:asciiTheme="minorHAnsi" w:hAnsiTheme="minorHAnsi"/>
          <w:sz w:val="22"/>
          <w:szCs w:val="22"/>
        </w:rPr>
        <w:t>and the</w:t>
      </w:r>
      <w:r w:rsidR="00507341" w:rsidRPr="007E0678">
        <w:rPr>
          <w:rStyle w:val="names"/>
          <w:rFonts w:asciiTheme="minorHAnsi" w:hAnsiTheme="minorHAnsi"/>
          <w:sz w:val="22"/>
          <w:szCs w:val="22"/>
        </w:rPr>
        <w:t xml:space="preserve"> Meaning of the Child (MotC) Parents </w:t>
      </w:r>
      <w:r w:rsidR="000D1E0A">
        <w:rPr>
          <w:rStyle w:val="names"/>
          <w:rFonts w:asciiTheme="minorHAnsi" w:hAnsiTheme="minorHAnsi"/>
          <w:sz w:val="22"/>
          <w:szCs w:val="22"/>
        </w:rPr>
        <w:t xml:space="preserve">Interview </w:t>
      </w:r>
      <w:r w:rsidR="00D00A1C" w:rsidRPr="007E0678">
        <w:rPr>
          <w:rStyle w:val="names"/>
          <w:rFonts w:asciiTheme="minorHAnsi" w:hAnsiTheme="minorHAnsi"/>
          <w:sz w:val="22"/>
          <w:szCs w:val="22"/>
        </w:rPr>
        <w:t>(2011-2013)</w:t>
      </w:r>
      <w:r w:rsidR="00972C5D" w:rsidRPr="007E0678">
        <w:rPr>
          <w:rStyle w:val="names"/>
          <w:rFonts w:asciiTheme="minorHAnsi" w:hAnsiTheme="minorHAnsi"/>
          <w:sz w:val="22"/>
          <w:szCs w:val="22"/>
        </w:rPr>
        <w:t xml:space="preserve">, </w:t>
      </w:r>
      <w:r w:rsidR="000D1E0A">
        <w:rPr>
          <w:rStyle w:val="names"/>
          <w:rFonts w:asciiTheme="minorHAnsi" w:hAnsiTheme="minorHAnsi"/>
          <w:sz w:val="22"/>
          <w:szCs w:val="22"/>
        </w:rPr>
        <w:t>all</w:t>
      </w:r>
      <w:r w:rsidR="00972C5D" w:rsidRPr="007E0678">
        <w:rPr>
          <w:rStyle w:val="names"/>
          <w:rFonts w:asciiTheme="minorHAnsi" w:hAnsiTheme="minorHAnsi"/>
          <w:sz w:val="22"/>
          <w:szCs w:val="22"/>
        </w:rPr>
        <w:t xml:space="preserve"> of which are </w:t>
      </w:r>
      <w:r w:rsidR="000D1E0A" w:rsidRPr="007E0678">
        <w:rPr>
          <w:rStyle w:val="names"/>
          <w:rFonts w:asciiTheme="minorHAnsi" w:hAnsiTheme="minorHAnsi"/>
          <w:sz w:val="22"/>
          <w:szCs w:val="22"/>
        </w:rPr>
        <w:t>based on the Dynamic-Maturational Model (DMM</w:t>
      </w:r>
      <w:r w:rsidR="000D1E0A">
        <w:rPr>
          <w:rStyle w:val="names"/>
          <w:rFonts w:asciiTheme="minorHAnsi" w:hAnsiTheme="minorHAnsi"/>
          <w:sz w:val="22"/>
          <w:szCs w:val="22"/>
        </w:rPr>
        <w:t>) of Attachment</w:t>
      </w:r>
      <w:r w:rsidR="00507341" w:rsidRPr="007E0678">
        <w:rPr>
          <w:rStyle w:val="names"/>
          <w:rFonts w:asciiTheme="minorHAnsi" w:hAnsiTheme="minorHAnsi"/>
          <w:sz w:val="22"/>
          <w:szCs w:val="22"/>
        </w:rPr>
        <w:t xml:space="preserve">. </w:t>
      </w:r>
    </w:p>
    <w:p w:rsidR="007E5569" w:rsidRPr="00B902B9" w:rsidRDefault="006220A8" w:rsidP="007B4089">
      <w:pPr>
        <w:pStyle w:val="NormalWeb"/>
        <w:jc w:val="both"/>
        <w:rPr>
          <w:rFonts w:ascii="Calibri" w:hAnsi="Calibri" w:cs="Gill Sans MT"/>
          <w:b/>
          <w:bCs/>
          <w:sz w:val="18"/>
          <w:szCs w:val="18"/>
        </w:rPr>
      </w:pPr>
      <w:r w:rsidRPr="007E0678">
        <w:rPr>
          <w:rStyle w:val="names"/>
          <w:rFonts w:asciiTheme="minorHAnsi" w:hAnsiTheme="minorHAnsi"/>
          <w:b/>
          <w:sz w:val="22"/>
          <w:szCs w:val="22"/>
        </w:rPr>
        <w:t xml:space="preserve">Dr </w:t>
      </w:r>
      <w:r w:rsidR="005B1EB5" w:rsidRPr="007E0678">
        <w:rPr>
          <w:rStyle w:val="names"/>
          <w:rFonts w:asciiTheme="minorHAnsi" w:hAnsiTheme="minorHAnsi"/>
          <w:b/>
          <w:sz w:val="22"/>
          <w:szCs w:val="22"/>
        </w:rPr>
        <w:t xml:space="preserve">Satbinder </w:t>
      </w:r>
      <w:r w:rsidRPr="007E0678">
        <w:rPr>
          <w:rStyle w:val="names"/>
          <w:rFonts w:asciiTheme="minorHAnsi" w:hAnsiTheme="minorHAnsi"/>
          <w:b/>
          <w:sz w:val="22"/>
          <w:szCs w:val="22"/>
        </w:rPr>
        <w:t xml:space="preserve">Kaur </w:t>
      </w:r>
      <w:r w:rsidR="005B1EB5" w:rsidRPr="007E0678">
        <w:rPr>
          <w:rStyle w:val="names"/>
          <w:rFonts w:asciiTheme="minorHAnsi" w:hAnsiTheme="minorHAnsi"/>
          <w:b/>
          <w:sz w:val="22"/>
          <w:szCs w:val="22"/>
        </w:rPr>
        <w:t>Bhogal</w:t>
      </w:r>
      <w:r w:rsidR="000B6F3D" w:rsidRPr="007E0678">
        <w:rPr>
          <w:rStyle w:val="names"/>
          <w:rFonts w:asciiTheme="minorHAnsi" w:hAnsiTheme="minorHAnsi"/>
          <w:sz w:val="22"/>
          <w:szCs w:val="22"/>
        </w:rPr>
        <w:t xml:space="preserve">, BSc Hons (Psy), D.Clin.Psych is a Clinical Psychologist </w:t>
      </w:r>
      <w:r w:rsidR="00B07B99">
        <w:rPr>
          <w:rStyle w:val="names"/>
          <w:rFonts w:asciiTheme="minorHAnsi" w:hAnsiTheme="minorHAnsi"/>
          <w:sz w:val="22"/>
          <w:szCs w:val="22"/>
        </w:rPr>
        <w:t>who</w:t>
      </w:r>
      <w:r w:rsidR="0068335D" w:rsidRPr="007E0678">
        <w:rPr>
          <w:rStyle w:val="names"/>
          <w:rFonts w:asciiTheme="minorHAnsi" w:hAnsiTheme="minorHAnsi"/>
          <w:sz w:val="22"/>
          <w:szCs w:val="22"/>
        </w:rPr>
        <w:t xml:space="preserve"> has </w:t>
      </w:r>
      <w:r w:rsidR="007E0678">
        <w:rPr>
          <w:rStyle w:val="names"/>
          <w:rFonts w:asciiTheme="minorHAnsi" w:hAnsiTheme="minorHAnsi"/>
          <w:sz w:val="22"/>
          <w:szCs w:val="22"/>
        </w:rPr>
        <w:t xml:space="preserve">extensive </w:t>
      </w:r>
      <w:r w:rsidR="0068335D" w:rsidRPr="007E0678">
        <w:rPr>
          <w:rStyle w:val="names"/>
          <w:rFonts w:asciiTheme="minorHAnsi" w:hAnsiTheme="minorHAnsi"/>
          <w:sz w:val="22"/>
          <w:szCs w:val="22"/>
        </w:rPr>
        <w:t xml:space="preserve">experience </w:t>
      </w:r>
      <w:r w:rsidR="0068335D" w:rsidRPr="007E0678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working in community, residential and secure and open hospital settings with children, young people and adults presenting with complex mental health difficulties.</w:t>
      </w:r>
      <w:r w:rsidR="0068335D" w:rsidRPr="007E0678">
        <w:rPr>
          <w:rStyle w:val="apple-converted-space"/>
          <w:rFonts w:asciiTheme="minorHAnsi" w:eastAsia="SimSun" w:hAnsiTheme="minorHAnsi" w:cs="Arial"/>
          <w:color w:val="333333"/>
          <w:sz w:val="22"/>
          <w:szCs w:val="22"/>
          <w:shd w:val="clear" w:color="auto" w:fill="FFFFFF"/>
        </w:rPr>
        <w:t> </w:t>
      </w:r>
      <w:r w:rsidR="00682D06" w:rsidRPr="007E0678">
        <w:rPr>
          <w:rStyle w:val="apple-converted-space"/>
          <w:rFonts w:asciiTheme="minorHAnsi" w:eastAsia="SimSun" w:hAnsiTheme="minorHAnsi" w:cs="Arial"/>
          <w:color w:val="333333"/>
          <w:sz w:val="22"/>
          <w:szCs w:val="22"/>
          <w:shd w:val="clear" w:color="auto" w:fill="FFFFFF"/>
        </w:rPr>
        <w:t xml:space="preserve">She has </w:t>
      </w:r>
      <w:r w:rsidR="0068335D" w:rsidRPr="007E0678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special interests in working with young people who are ‘Looked After’, attachment theory</w:t>
      </w:r>
      <w:r w:rsidR="00D537C6" w:rsidRPr="007E0678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and </w:t>
      </w:r>
      <w:r w:rsidR="0068335D" w:rsidRPr="007E0678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trauma</w:t>
      </w:r>
      <w:r w:rsidR="00D537C6" w:rsidRPr="007E0678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. </w:t>
      </w:r>
      <w:r w:rsidR="0068335D" w:rsidRPr="007E0678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r w:rsidR="00682D06" w:rsidRPr="007E0678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She has </w:t>
      </w:r>
      <w:r w:rsidR="0068335D" w:rsidRPr="007E0678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provided mental health input, cli</w:t>
      </w:r>
      <w:r w:rsidR="00B07B99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nical supervision, consultation</w:t>
      </w:r>
      <w:r w:rsidR="0068335D" w:rsidRPr="007E0678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and training to a range of organisations in both the independent and statutory sectors working with young people</w:t>
      </w:r>
      <w:r w:rsidR="00B07B99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who are ‘looked after.’</w:t>
      </w:r>
      <w:r w:rsidR="008E19DC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</w:t>
      </w:r>
      <w:r w:rsidR="00B07B99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These include r</w:t>
      </w:r>
      <w:r w:rsidR="0068335D" w:rsidRPr="007E0678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esidential child c</w:t>
      </w:r>
      <w:r w:rsidR="00B07B99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are providers, social services departments and fostering and a</w:t>
      </w:r>
      <w:r w:rsidR="0068335D" w:rsidRPr="007E0678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doption</w:t>
      </w:r>
      <w:r w:rsidR="00B07B99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a</w:t>
      </w:r>
      <w:r w:rsidR="0068335D" w:rsidRPr="007E0678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gencies.</w:t>
      </w:r>
      <w:r w:rsidR="0068335D" w:rsidRPr="007E0678">
        <w:rPr>
          <w:rStyle w:val="apple-converted-space"/>
          <w:rFonts w:asciiTheme="minorHAnsi" w:eastAsia="SimSun" w:hAnsiTheme="minorHAnsi" w:cs="Arial"/>
          <w:color w:val="333333"/>
          <w:sz w:val="22"/>
          <w:szCs w:val="22"/>
          <w:shd w:val="clear" w:color="auto" w:fill="FFFFFF"/>
        </w:rPr>
        <w:t> </w:t>
      </w:r>
      <w:r w:rsidR="00682D06" w:rsidRPr="007E0678">
        <w:rPr>
          <w:rStyle w:val="apple-converted-space"/>
          <w:rFonts w:asciiTheme="minorHAnsi" w:eastAsia="SimSun" w:hAnsiTheme="minorHAnsi" w:cs="Arial"/>
          <w:color w:val="333333"/>
          <w:sz w:val="22"/>
          <w:szCs w:val="22"/>
          <w:shd w:val="clear" w:color="auto" w:fill="FFFFFF"/>
        </w:rPr>
        <w:t xml:space="preserve">She currently </w:t>
      </w:r>
      <w:r w:rsidR="00D537C6" w:rsidRPr="007E0678">
        <w:rPr>
          <w:rStyle w:val="apple-converted-space"/>
          <w:rFonts w:asciiTheme="minorHAnsi" w:eastAsia="SimSun" w:hAnsiTheme="minorHAnsi" w:cs="Arial"/>
          <w:color w:val="333333"/>
          <w:sz w:val="22"/>
          <w:szCs w:val="22"/>
          <w:shd w:val="clear" w:color="auto" w:fill="FFFFFF"/>
        </w:rPr>
        <w:t xml:space="preserve">works </w:t>
      </w:r>
      <w:r w:rsidR="00D537C6" w:rsidRPr="007E0678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in</w:t>
      </w:r>
      <w:r w:rsidR="0068335D" w:rsidRPr="007E0678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the NHS and </w:t>
      </w:r>
      <w:r w:rsidR="00D537C6" w:rsidRPr="007E0678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independently</w:t>
      </w:r>
      <w:r w:rsidR="00F9150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with people with</w:t>
      </w:r>
      <w:r w:rsidR="007E0678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mental health difficulties</w:t>
      </w:r>
      <w:r w:rsidR="00283B85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.</w:t>
      </w:r>
      <w:r w:rsidR="007E0678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Underpinning all her work is </w:t>
      </w:r>
      <w:r w:rsidR="008E19DC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>the application</w:t>
      </w:r>
      <w:r w:rsidR="00C60BD6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of attachment theory in understanding</w:t>
      </w:r>
      <w:r w:rsidR="00B07B99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the clinical presentations of</w:t>
      </w:r>
      <w:r w:rsidR="00C60BD6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 clients with </w:t>
      </w:r>
      <w:r w:rsidR="00F91501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complex </w:t>
      </w:r>
      <w:r w:rsidR="00C60BD6">
        <w:rPr>
          <w:rFonts w:asciiTheme="minorHAnsi" w:hAnsiTheme="minorHAnsi" w:cs="Arial"/>
          <w:color w:val="333333"/>
          <w:sz w:val="22"/>
          <w:szCs w:val="22"/>
          <w:shd w:val="clear" w:color="auto" w:fill="FFFFFF"/>
        </w:rPr>
        <w:t xml:space="preserve">mental health problems. </w:t>
      </w:r>
    </w:p>
    <w:p w:rsidR="00213F5F" w:rsidRPr="00B902B9" w:rsidRDefault="00213F5F" w:rsidP="00492F23">
      <w:pPr>
        <w:pStyle w:val="BodyText3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6D9F1" w:themeFill="text2" w:themeFillTint="33"/>
        <w:rPr>
          <w:rFonts w:ascii="Calibri" w:hAnsi="Calibri" w:cs="Gill Sans MT"/>
          <w:b/>
          <w:bCs/>
          <w:i/>
          <w:iCs/>
          <w:sz w:val="24"/>
          <w:szCs w:val="24"/>
        </w:rPr>
      </w:pPr>
      <w:r w:rsidRPr="00B902B9">
        <w:rPr>
          <w:rFonts w:ascii="Calibri" w:hAnsi="Calibri" w:cs="Gill Sans MT"/>
          <w:b/>
          <w:bCs/>
          <w:i/>
          <w:iCs/>
          <w:sz w:val="24"/>
          <w:szCs w:val="24"/>
        </w:rPr>
        <w:t>Feedback from previous workshops</w:t>
      </w:r>
    </w:p>
    <w:p w:rsidR="00213F5F" w:rsidRPr="00B902B9" w:rsidRDefault="00213F5F" w:rsidP="00492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6D9F1" w:themeFill="text2" w:themeFillTint="33"/>
        <w:rPr>
          <w:rFonts w:ascii="Calibri" w:hAnsi="Calibri" w:cs="Gill Sans MT"/>
          <w:i/>
          <w:iCs/>
        </w:rPr>
      </w:pPr>
      <w:r w:rsidRPr="00B902B9">
        <w:rPr>
          <w:rFonts w:ascii="Calibri" w:hAnsi="Calibri" w:cs="Gill Sans MT"/>
          <w:i/>
          <w:iCs/>
        </w:rPr>
        <w:t>‘On reflection, I couldn’t think of a more mindful and generous workshop, which appeared to increase every practitioner’s capacity for reflexivity. … What can I say – truly awe inspiring!’</w:t>
      </w:r>
    </w:p>
    <w:p w:rsidR="00213F5F" w:rsidRPr="00B902B9" w:rsidRDefault="00213F5F" w:rsidP="00492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6D9F1" w:themeFill="text2" w:themeFillTint="33"/>
        <w:rPr>
          <w:rFonts w:ascii="Calibri" w:hAnsi="Calibri" w:cs="Gill Sans MT"/>
          <w:i/>
          <w:iCs/>
        </w:rPr>
      </w:pPr>
    </w:p>
    <w:p w:rsidR="00213F5F" w:rsidRPr="00B902B9" w:rsidRDefault="00213F5F" w:rsidP="00492F2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C6D9F1" w:themeFill="text2" w:themeFillTint="33"/>
        <w:rPr>
          <w:rFonts w:ascii="Calibri" w:hAnsi="Calibri" w:cs="Gill Sans MT"/>
          <w:b/>
          <w:bCs/>
          <w:sz w:val="18"/>
          <w:szCs w:val="18"/>
        </w:rPr>
      </w:pPr>
      <w:r w:rsidRPr="00B902B9">
        <w:rPr>
          <w:rFonts w:ascii="Calibri" w:hAnsi="Calibri" w:cs="Gill Sans MT"/>
          <w:i/>
          <w:iCs/>
        </w:rPr>
        <w:t>‘The workshop was excellent – it all made such good sense. … More importantly, I am sure the knowledge will stick in my repertoire, unlike so many workshops where the knowledge evaporates. I am hooked.’</w:t>
      </w:r>
    </w:p>
    <w:p w:rsidR="00F91501" w:rsidRDefault="00F91501" w:rsidP="00106DDA">
      <w:pPr>
        <w:jc w:val="center"/>
        <w:rPr>
          <w:rFonts w:ascii="Calibri" w:hAnsi="Calibri" w:cs="Arial"/>
          <w:b/>
          <w:lang w:eastAsia="en-GB"/>
        </w:rPr>
      </w:pPr>
    </w:p>
    <w:p w:rsidR="007E5569" w:rsidRPr="00B902B9" w:rsidRDefault="007E5569" w:rsidP="00492F23">
      <w:pPr>
        <w:shd w:val="clear" w:color="auto" w:fill="C6D9F1" w:themeFill="text2" w:themeFillTint="33"/>
        <w:jc w:val="center"/>
        <w:rPr>
          <w:rFonts w:ascii="Calibri" w:hAnsi="Calibri" w:cs="Arial"/>
          <w:b/>
          <w:lang w:eastAsia="en-GB"/>
        </w:rPr>
      </w:pPr>
      <w:r w:rsidRPr="00B902B9">
        <w:rPr>
          <w:rFonts w:ascii="Calibri" w:hAnsi="Calibri" w:cs="Arial"/>
          <w:b/>
          <w:lang w:eastAsia="en-GB"/>
        </w:rPr>
        <w:lastRenderedPageBreak/>
        <w:t xml:space="preserve">Timetable </w:t>
      </w:r>
    </w:p>
    <w:p w:rsidR="007E5569" w:rsidRPr="00B902B9" w:rsidRDefault="007E5569" w:rsidP="00492F23">
      <w:pPr>
        <w:shd w:val="clear" w:color="auto" w:fill="C6D9F1" w:themeFill="text2" w:themeFillTint="33"/>
        <w:jc w:val="center"/>
        <w:rPr>
          <w:rFonts w:ascii="Calibri" w:hAnsi="Calibri" w:cs="Arial"/>
          <w:b/>
          <w:lang w:eastAsia="en-GB"/>
        </w:rPr>
      </w:pPr>
    </w:p>
    <w:p w:rsidR="007E5569" w:rsidRPr="00B902B9" w:rsidRDefault="007E5569" w:rsidP="00492F23">
      <w:pPr>
        <w:shd w:val="clear" w:color="auto" w:fill="C6D9F1" w:themeFill="text2" w:themeFillTint="33"/>
        <w:jc w:val="center"/>
        <w:rPr>
          <w:rFonts w:ascii="Calibri" w:hAnsi="Calibri" w:cs="Arial"/>
          <w:b/>
          <w:lang w:eastAsia="en-GB"/>
        </w:rPr>
      </w:pPr>
    </w:p>
    <w:p w:rsidR="007E5569" w:rsidRPr="00B902B9" w:rsidRDefault="007E5569" w:rsidP="00492F23">
      <w:pPr>
        <w:shd w:val="clear" w:color="auto" w:fill="C6D9F1" w:themeFill="text2" w:themeFillTint="33"/>
        <w:rPr>
          <w:rFonts w:ascii="Calibri" w:hAnsi="Calibri" w:cs="Arial"/>
          <w:lang w:eastAsia="en-GB"/>
        </w:rPr>
      </w:pPr>
    </w:p>
    <w:p w:rsidR="007E5569" w:rsidRPr="00B902B9" w:rsidRDefault="007E5569" w:rsidP="00492F23">
      <w:pPr>
        <w:shd w:val="clear" w:color="auto" w:fill="C6D9F1" w:themeFill="text2" w:themeFillTint="33"/>
        <w:rPr>
          <w:rFonts w:ascii="Calibri" w:hAnsi="Calibri" w:cs="Arial"/>
          <w:lang w:eastAsia="en-GB"/>
        </w:rPr>
      </w:pPr>
      <w:smartTag w:uri="urn:schemas-microsoft-com:office:smarttags" w:element="time">
        <w:smartTagPr>
          <w:attr w:name="Hour" w:val="9"/>
          <w:attr w:name="Minute" w:val="15"/>
        </w:smartTagPr>
        <w:r w:rsidRPr="00B902B9">
          <w:rPr>
            <w:rFonts w:ascii="Calibri" w:hAnsi="Calibri" w:cs="Arial"/>
            <w:lang w:eastAsia="en-GB"/>
          </w:rPr>
          <w:t>9:15</w:t>
        </w:r>
      </w:smartTag>
      <w:r w:rsidRPr="00B902B9">
        <w:rPr>
          <w:rFonts w:ascii="Calibri" w:hAnsi="Calibri" w:cs="Arial"/>
          <w:lang w:eastAsia="en-GB"/>
        </w:rPr>
        <w:tab/>
      </w:r>
      <w:r w:rsidRPr="00B902B9">
        <w:rPr>
          <w:rFonts w:ascii="Calibri" w:hAnsi="Calibri" w:cs="Arial"/>
          <w:lang w:eastAsia="en-GB"/>
        </w:rPr>
        <w:tab/>
        <w:t>Arrival, registration, coffee</w:t>
      </w:r>
    </w:p>
    <w:p w:rsidR="007E5569" w:rsidRPr="00B902B9" w:rsidRDefault="007E5569" w:rsidP="00492F23">
      <w:pPr>
        <w:shd w:val="clear" w:color="auto" w:fill="C6D9F1" w:themeFill="text2" w:themeFillTint="33"/>
        <w:rPr>
          <w:rFonts w:ascii="Calibri" w:hAnsi="Calibri" w:cs="Arial"/>
          <w:lang w:eastAsia="en-GB"/>
        </w:rPr>
      </w:pPr>
    </w:p>
    <w:p w:rsidR="007E5569" w:rsidRPr="00B902B9" w:rsidRDefault="007E5569" w:rsidP="00492F23">
      <w:pPr>
        <w:shd w:val="clear" w:color="auto" w:fill="C6D9F1" w:themeFill="text2" w:themeFillTint="33"/>
        <w:rPr>
          <w:rFonts w:ascii="Calibri" w:hAnsi="Calibri" w:cs="Arial"/>
          <w:lang w:eastAsia="en-GB"/>
        </w:rPr>
      </w:pPr>
    </w:p>
    <w:p w:rsidR="007E5569" w:rsidRPr="00B902B9" w:rsidRDefault="007E5569" w:rsidP="00492F23">
      <w:pPr>
        <w:shd w:val="clear" w:color="auto" w:fill="C6D9F1" w:themeFill="text2" w:themeFillTint="33"/>
        <w:rPr>
          <w:rFonts w:ascii="Calibri" w:hAnsi="Calibri" w:cs="Arial"/>
          <w:lang w:eastAsia="en-GB"/>
        </w:rPr>
      </w:pPr>
      <w:r w:rsidRPr="00B902B9">
        <w:rPr>
          <w:rFonts w:ascii="Calibri" w:hAnsi="Calibri" w:cs="Arial"/>
          <w:lang w:eastAsia="en-GB"/>
        </w:rPr>
        <w:t>10:00</w:t>
      </w:r>
      <w:r w:rsidR="006220A8" w:rsidRPr="00B902B9">
        <w:rPr>
          <w:rFonts w:ascii="Calibri" w:hAnsi="Calibri" w:cs="Arial"/>
          <w:lang w:eastAsia="en-GB"/>
        </w:rPr>
        <w:tab/>
      </w:r>
      <w:r w:rsidR="006220A8" w:rsidRPr="00B902B9">
        <w:rPr>
          <w:rFonts w:ascii="Calibri" w:hAnsi="Calibri" w:cs="Arial"/>
          <w:lang w:eastAsia="en-GB"/>
        </w:rPr>
        <w:tab/>
        <w:t xml:space="preserve">Welcome </w:t>
      </w:r>
      <w:r w:rsidR="00F64C94">
        <w:rPr>
          <w:rFonts w:ascii="Calibri" w:hAnsi="Calibri" w:cs="Arial"/>
          <w:lang w:eastAsia="en-GB"/>
        </w:rPr>
        <w:t xml:space="preserve">and context setting </w:t>
      </w:r>
      <w:r w:rsidR="006220A8" w:rsidRPr="00B902B9">
        <w:rPr>
          <w:rFonts w:ascii="Calibri" w:hAnsi="Calibri" w:cs="Arial"/>
          <w:lang w:eastAsia="en-GB"/>
        </w:rPr>
        <w:t>from</w:t>
      </w:r>
      <w:r w:rsidRPr="00B902B9">
        <w:rPr>
          <w:rFonts w:ascii="Calibri" w:hAnsi="Calibri" w:cs="Arial"/>
          <w:lang w:eastAsia="en-GB"/>
        </w:rPr>
        <w:t xml:space="preserve"> Dr. Ezra Loh</w:t>
      </w:r>
      <w:r w:rsidR="006220A8" w:rsidRPr="00B902B9">
        <w:rPr>
          <w:rFonts w:ascii="Calibri" w:hAnsi="Calibri" w:cs="Arial"/>
          <w:lang w:eastAsia="en-GB"/>
        </w:rPr>
        <w:t xml:space="preserve"> and Dr. Satbinder Kaur Bhogal</w:t>
      </w:r>
    </w:p>
    <w:p w:rsidR="007E5569" w:rsidRPr="00B902B9" w:rsidRDefault="007E5569" w:rsidP="00492F23">
      <w:pPr>
        <w:shd w:val="clear" w:color="auto" w:fill="C6D9F1" w:themeFill="text2" w:themeFillTint="33"/>
        <w:rPr>
          <w:rFonts w:ascii="Calibri" w:hAnsi="Calibri" w:cs="Arial"/>
          <w:lang w:eastAsia="en-GB"/>
        </w:rPr>
      </w:pPr>
    </w:p>
    <w:p w:rsidR="007E5569" w:rsidRPr="00B902B9" w:rsidRDefault="007E5569" w:rsidP="00492F23">
      <w:pPr>
        <w:shd w:val="clear" w:color="auto" w:fill="C6D9F1" w:themeFill="text2" w:themeFillTint="33"/>
        <w:rPr>
          <w:rFonts w:ascii="Calibri" w:hAnsi="Calibri" w:cs="Arial"/>
          <w:lang w:eastAsia="en-GB"/>
        </w:rPr>
      </w:pPr>
    </w:p>
    <w:p w:rsidR="007E5569" w:rsidRPr="00B902B9" w:rsidRDefault="007E5569" w:rsidP="00492F23">
      <w:pPr>
        <w:numPr>
          <w:ilvl w:val="1"/>
          <w:numId w:val="2"/>
        </w:numPr>
        <w:shd w:val="clear" w:color="auto" w:fill="C6D9F1" w:themeFill="text2" w:themeFillTint="33"/>
        <w:rPr>
          <w:rFonts w:ascii="Calibri" w:hAnsi="Calibri" w:cs="Arial"/>
          <w:lang w:eastAsia="en-GB"/>
        </w:rPr>
      </w:pPr>
      <w:r w:rsidRPr="00B902B9">
        <w:rPr>
          <w:rFonts w:ascii="Calibri" w:hAnsi="Calibri" w:cs="Arial"/>
          <w:lang w:eastAsia="en-GB"/>
        </w:rPr>
        <w:t xml:space="preserve">Introduction to the key elements of contemporary attachment theory. (Clark Baim &amp; </w:t>
      </w:r>
      <w:smartTag w:uri="urn:schemas-microsoft-com:office:smarttags" w:element="country-region">
        <w:smartTag w:uri="urn:schemas-microsoft-com:office:smarttags" w:element="place">
          <w:r w:rsidRPr="00B902B9">
            <w:rPr>
              <w:rFonts w:ascii="Calibri" w:hAnsi="Calibri" w:cs="Arial"/>
              <w:lang w:eastAsia="en-GB"/>
            </w:rPr>
            <w:t>Lydia</w:t>
          </w:r>
        </w:smartTag>
      </w:smartTag>
      <w:r w:rsidRPr="00B902B9">
        <w:rPr>
          <w:rFonts w:ascii="Calibri" w:hAnsi="Calibri" w:cs="Arial"/>
          <w:lang w:eastAsia="en-GB"/>
        </w:rPr>
        <w:t xml:space="preserve"> Guthrie)</w:t>
      </w:r>
    </w:p>
    <w:p w:rsidR="007E5569" w:rsidRPr="00B902B9" w:rsidRDefault="007E5569" w:rsidP="00492F23">
      <w:pPr>
        <w:shd w:val="clear" w:color="auto" w:fill="C6D9F1" w:themeFill="text2" w:themeFillTint="33"/>
        <w:spacing w:before="100" w:beforeAutospacing="1" w:after="100" w:afterAutospacing="1"/>
        <w:ind w:left="1440" w:hanging="1440"/>
        <w:rPr>
          <w:rFonts w:ascii="Calibri" w:hAnsi="Calibri" w:cs="Arial"/>
          <w:lang w:eastAsia="en-GB"/>
        </w:rPr>
      </w:pPr>
    </w:p>
    <w:p w:rsidR="007E5569" w:rsidRPr="00B902B9" w:rsidRDefault="007E5569" w:rsidP="00492F23">
      <w:pPr>
        <w:shd w:val="clear" w:color="auto" w:fill="C6D9F1" w:themeFill="text2" w:themeFillTint="33"/>
        <w:spacing w:before="100" w:beforeAutospacing="1" w:after="100" w:afterAutospacing="1"/>
        <w:ind w:left="1440" w:hanging="1440"/>
        <w:rPr>
          <w:rFonts w:ascii="Calibri" w:hAnsi="Calibri" w:cs="Arial"/>
          <w:lang w:eastAsia="en-GB"/>
        </w:rPr>
      </w:pPr>
      <w:smartTag w:uri="urn:schemas-microsoft-com:office:smarttags" w:element="time">
        <w:smartTagPr>
          <w:attr w:name="Minute" w:val="45"/>
          <w:attr w:name="Hour" w:val="10"/>
        </w:smartTagPr>
        <w:r w:rsidRPr="00B902B9">
          <w:rPr>
            <w:rFonts w:ascii="Calibri" w:hAnsi="Calibri" w:cs="Arial"/>
            <w:lang w:eastAsia="en-GB"/>
          </w:rPr>
          <w:t>10:45</w:t>
        </w:r>
      </w:smartTag>
      <w:r w:rsidRPr="00B902B9">
        <w:rPr>
          <w:rFonts w:ascii="Calibri" w:hAnsi="Calibri" w:cs="Arial"/>
          <w:lang w:eastAsia="en-GB"/>
        </w:rPr>
        <w:tab/>
      </w:r>
      <w:proofErr w:type="gramStart"/>
      <w:r w:rsidRPr="00B902B9">
        <w:rPr>
          <w:rFonts w:ascii="Calibri" w:hAnsi="Calibri" w:cs="Arial"/>
          <w:lang w:eastAsia="en-GB"/>
        </w:rPr>
        <w:t>The</w:t>
      </w:r>
      <w:proofErr w:type="gramEnd"/>
      <w:r w:rsidRPr="00B902B9">
        <w:rPr>
          <w:rFonts w:ascii="Calibri" w:hAnsi="Calibri" w:cs="Arial"/>
          <w:lang w:eastAsia="en-GB"/>
        </w:rPr>
        <w:t xml:space="preserve"> developmental experiences that lead to the different attachment / self-protective strategies.</w:t>
      </w:r>
    </w:p>
    <w:p w:rsidR="007E5569" w:rsidRPr="00B902B9" w:rsidRDefault="007E5569" w:rsidP="00492F23">
      <w:pPr>
        <w:shd w:val="clear" w:color="auto" w:fill="C6D9F1" w:themeFill="text2" w:themeFillTint="33"/>
        <w:rPr>
          <w:rFonts w:ascii="Calibri" w:hAnsi="Calibri" w:cs="Arial"/>
          <w:lang w:eastAsia="en-GB"/>
        </w:rPr>
      </w:pPr>
    </w:p>
    <w:p w:rsidR="007E5569" w:rsidRPr="00B902B9" w:rsidRDefault="007E5569" w:rsidP="00492F23">
      <w:pPr>
        <w:shd w:val="clear" w:color="auto" w:fill="C6D9F1" w:themeFill="text2" w:themeFillTint="33"/>
        <w:rPr>
          <w:rFonts w:ascii="Calibri" w:hAnsi="Calibri" w:cs="Arial"/>
          <w:lang w:eastAsia="en-GB"/>
        </w:rPr>
      </w:pPr>
      <w:smartTag w:uri="urn:schemas-microsoft-com:office:smarttags" w:element="time">
        <w:smartTagPr>
          <w:attr w:name="Hour" w:val="11"/>
          <w:attr w:name="Minute" w:val="30"/>
        </w:smartTagPr>
        <w:r w:rsidRPr="00B902B9">
          <w:rPr>
            <w:rFonts w:ascii="Calibri" w:hAnsi="Calibri" w:cs="Arial"/>
            <w:lang w:eastAsia="en-GB"/>
          </w:rPr>
          <w:t>11:30</w:t>
        </w:r>
      </w:smartTag>
      <w:r w:rsidRPr="00B902B9">
        <w:rPr>
          <w:rFonts w:ascii="Calibri" w:hAnsi="Calibri" w:cs="Arial"/>
          <w:lang w:eastAsia="en-GB"/>
        </w:rPr>
        <w:tab/>
      </w:r>
      <w:r w:rsidRPr="00B902B9">
        <w:rPr>
          <w:rFonts w:ascii="Calibri" w:hAnsi="Calibri" w:cs="Arial"/>
          <w:lang w:eastAsia="en-GB"/>
        </w:rPr>
        <w:tab/>
        <w:t>Coffee</w:t>
      </w:r>
    </w:p>
    <w:p w:rsidR="007E5569" w:rsidRPr="00B902B9" w:rsidRDefault="007E5569" w:rsidP="00492F23">
      <w:pPr>
        <w:shd w:val="clear" w:color="auto" w:fill="C6D9F1" w:themeFill="text2" w:themeFillTint="33"/>
        <w:spacing w:before="100" w:beforeAutospacing="1" w:after="100" w:afterAutospacing="1"/>
        <w:ind w:left="1440" w:hanging="1440"/>
        <w:rPr>
          <w:rFonts w:ascii="Calibri" w:hAnsi="Calibri" w:cs="Arial"/>
          <w:lang w:eastAsia="en-GB"/>
        </w:rPr>
      </w:pPr>
    </w:p>
    <w:p w:rsidR="007E5569" w:rsidRPr="00B902B9" w:rsidRDefault="007E5569" w:rsidP="00492F23">
      <w:pPr>
        <w:shd w:val="clear" w:color="auto" w:fill="C6D9F1" w:themeFill="text2" w:themeFillTint="33"/>
        <w:spacing w:before="100" w:beforeAutospacing="1" w:after="100" w:afterAutospacing="1"/>
        <w:ind w:left="1440" w:hanging="1440"/>
        <w:rPr>
          <w:rFonts w:ascii="Calibri" w:hAnsi="Calibri" w:cs="Arial"/>
          <w:lang w:eastAsia="en-GB"/>
        </w:rPr>
      </w:pPr>
      <w:smartTag w:uri="urn:schemas-microsoft-com:office:smarttags" w:element="time">
        <w:smartTagPr>
          <w:attr w:name="Minute" w:val="40"/>
          <w:attr w:name="Hour" w:val="11"/>
        </w:smartTagPr>
        <w:r w:rsidRPr="00B902B9">
          <w:rPr>
            <w:rFonts w:ascii="Calibri" w:hAnsi="Calibri" w:cs="Arial"/>
            <w:lang w:eastAsia="en-GB"/>
          </w:rPr>
          <w:t>11:40</w:t>
        </w:r>
      </w:smartTag>
      <w:r w:rsidRPr="00B902B9">
        <w:rPr>
          <w:rFonts w:ascii="Calibri" w:hAnsi="Calibri" w:cs="Arial"/>
          <w:lang w:eastAsia="en-GB"/>
        </w:rPr>
        <w:tab/>
      </w:r>
      <w:proofErr w:type="gramStart"/>
      <w:r w:rsidRPr="00B902B9">
        <w:rPr>
          <w:rFonts w:ascii="Calibri" w:hAnsi="Calibri" w:cs="Arial"/>
          <w:lang w:eastAsia="en-GB"/>
        </w:rPr>
        <w:t>Identifying</w:t>
      </w:r>
      <w:proofErr w:type="gramEnd"/>
      <w:r w:rsidRPr="00B902B9">
        <w:rPr>
          <w:rFonts w:ascii="Calibri" w:hAnsi="Calibri" w:cs="Arial"/>
          <w:lang w:eastAsia="en-GB"/>
        </w:rPr>
        <w:t xml:space="preserve"> how different attachment strategies are expressed in verbal and non-verbal communication.</w:t>
      </w:r>
    </w:p>
    <w:p w:rsidR="007E5569" w:rsidRPr="00B902B9" w:rsidRDefault="007E5569" w:rsidP="00492F23">
      <w:pPr>
        <w:shd w:val="clear" w:color="auto" w:fill="C6D9F1" w:themeFill="text2" w:themeFillTint="33"/>
        <w:rPr>
          <w:rFonts w:ascii="Calibri" w:hAnsi="Calibri" w:cs="Arial"/>
          <w:lang w:eastAsia="en-GB"/>
        </w:rPr>
      </w:pPr>
    </w:p>
    <w:p w:rsidR="007E5569" w:rsidRPr="00B902B9" w:rsidRDefault="007E5569" w:rsidP="00492F23">
      <w:pPr>
        <w:shd w:val="clear" w:color="auto" w:fill="C6D9F1" w:themeFill="text2" w:themeFillTint="33"/>
        <w:rPr>
          <w:rFonts w:ascii="Calibri" w:hAnsi="Calibri" w:cs="Arial"/>
          <w:lang w:eastAsia="en-GB"/>
        </w:rPr>
      </w:pPr>
      <w:smartTag w:uri="urn:schemas-microsoft-com:office:smarttags" w:element="time">
        <w:smartTagPr>
          <w:attr w:name="Hour" w:val="12"/>
          <w:attr w:name="Minute" w:val="50"/>
        </w:smartTagPr>
        <w:r w:rsidRPr="00B902B9">
          <w:rPr>
            <w:rFonts w:ascii="Calibri" w:hAnsi="Calibri" w:cs="Arial"/>
            <w:lang w:eastAsia="en-GB"/>
          </w:rPr>
          <w:t>12:50</w:t>
        </w:r>
      </w:smartTag>
      <w:r w:rsidRPr="00B902B9">
        <w:rPr>
          <w:rFonts w:ascii="Calibri" w:hAnsi="Calibri" w:cs="Arial"/>
          <w:lang w:eastAsia="en-GB"/>
        </w:rPr>
        <w:tab/>
      </w:r>
      <w:r w:rsidRPr="00B902B9">
        <w:rPr>
          <w:rFonts w:ascii="Calibri" w:hAnsi="Calibri" w:cs="Arial"/>
          <w:lang w:eastAsia="en-GB"/>
        </w:rPr>
        <w:tab/>
        <w:t>Lunch</w:t>
      </w:r>
    </w:p>
    <w:p w:rsidR="007E5569" w:rsidRPr="00B902B9" w:rsidRDefault="007E5569" w:rsidP="00492F23">
      <w:pPr>
        <w:shd w:val="clear" w:color="auto" w:fill="C6D9F1" w:themeFill="text2" w:themeFillTint="33"/>
        <w:spacing w:before="100" w:beforeAutospacing="1" w:after="100" w:afterAutospacing="1"/>
        <w:ind w:left="1440" w:hanging="1440"/>
        <w:rPr>
          <w:rFonts w:ascii="Calibri" w:hAnsi="Calibri" w:cs="Arial"/>
          <w:lang w:eastAsia="en-GB"/>
        </w:rPr>
      </w:pPr>
    </w:p>
    <w:p w:rsidR="007E5569" w:rsidRPr="00B902B9" w:rsidRDefault="007E5569" w:rsidP="00492F23">
      <w:pPr>
        <w:shd w:val="clear" w:color="auto" w:fill="C6D9F1" w:themeFill="text2" w:themeFillTint="33"/>
        <w:spacing w:before="100" w:beforeAutospacing="1" w:after="100" w:afterAutospacing="1"/>
        <w:ind w:left="1440" w:hanging="1440"/>
        <w:rPr>
          <w:rFonts w:ascii="Calibri" w:hAnsi="Calibri" w:cs="Arial"/>
          <w:lang w:eastAsia="en-GB"/>
        </w:rPr>
      </w:pPr>
      <w:r w:rsidRPr="00B902B9">
        <w:rPr>
          <w:rFonts w:ascii="Calibri" w:hAnsi="Calibri" w:cs="Arial"/>
          <w:lang w:eastAsia="en-GB"/>
        </w:rPr>
        <w:t>1:35</w:t>
      </w:r>
      <w:r w:rsidRPr="00B902B9">
        <w:rPr>
          <w:rFonts w:ascii="Calibri" w:hAnsi="Calibri" w:cs="Arial"/>
          <w:lang w:eastAsia="en-GB"/>
        </w:rPr>
        <w:tab/>
        <w:t>A five-stage protocol for assessment, therapy and motivational working (the ‘LEARN’ model) that can be used to promote improved mental coherence and more integrated personal narratives.</w:t>
      </w:r>
    </w:p>
    <w:p w:rsidR="007E5569" w:rsidRPr="00B902B9" w:rsidRDefault="007E5569" w:rsidP="00492F23">
      <w:pPr>
        <w:shd w:val="clear" w:color="auto" w:fill="C6D9F1" w:themeFill="text2" w:themeFillTint="33"/>
        <w:ind w:left="1440" w:hanging="1440"/>
        <w:rPr>
          <w:rFonts w:ascii="Calibri" w:hAnsi="Calibri" w:cs="Arial"/>
          <w:lang w:eastAsia="en-GB"/>
        </w:rPr>
      </w:pPr>
    </w:p>
    <w:p w:rsidR="007E5569" w:rsidRPr="00B902B9" w:rsidRDefault="007E5569" w:rsidP="00492F23">
      <w:pPr>
        <w:shd w:val="clear" w:color="auto" w:fill="C6D9F1" w:themeFill="text2" w:themeFillTint="33"/>
        <w:ind w:left="1440" w:hanging="1440"/>
        <w:rPr>
          <w:rFonts w:ascii="Calibri" w:hAnsi="Calibri" w:cs="Arial"/>
          <w:lang w:eastAsia="en-GB"/>
        </w:rPr>
      </w:pPr>
      <w:smartTag w:uri="urn:schemas-microsoft-com:office:smarttags" w:element="time">
        <w:smartTagPr>
          <w:attr w:name="Minute" w:val="50"/>
          <w:attr w:name="Hour" w:val="2"/>
        </w:smartTagPr>
        <w:r w:rsidRPr="00B902B9">
          <w:rPr>
            <w:rFonts w:ascii="Calibri" w:hAnsi="Calibri" w:cs="Arial"/>
            <w:lang w:eastAsia="en-GB"/>
          </w:rPr>
          <w:t>2:50</w:t>
        </w:r>
      </w:smartTag>
      <w:r w:rsidRPr="00B902B9">
        <w:rPr>
          <w:rFonts w:ascii="Calibri" w:hAnsi="Calibri" w:cs="Arial"/>
          <w:lang w:eastAsia="en-GB"/>
        </w:rPr>
        <w:tab/>
      </w:r>
      <w:proofErr w:type="gramStart"/>
      <w:r w:rsidRPr="00B902B9">
        <w:rPr>
          <w:rFonts w:ascii="Calibri" w:hAnsi="Calibri" w:cs="Arial"/>
          <w:lang w:eastAsia="en-GB"/>
        </w:rPr>
        <w:t>Looking</w:t>
      </w:r>
      <w:proofErr w:type="gramEnd"/>
      <w:r w:rsidRPr="00B902B9">
        <w:rPr>
          <w:rFonts w:ascii="Calibri" w:hAnsi="Calibri" w:cs="Arial"/>
          <w:lang w:eastAsia="en-GB"/>
        </w:rPr>
        <w:t xml:space="preserve"> at some examples from practice, using video, audio and written transcripts. </w:t>
      </w:r>
    </w:p>
    <w:p w:rsidR="007E5569" w:rsidRPr="00B902B9" w:rsidRDefault="007E5569" w:rsidP="00492F23">
      <w:pPr>
        <w:shd w:val="clear" w:color="auto" w:fill="C6D9F1" w:themeFill="text2" w:themeFillTint="33"/>
        <w:rPr>
          <w:rFonts w:ascii="Calibri" w:hAnsi="Calibri" w:cs="Arial"/>
          <w:lang w:eastAsia="en-GB"/>
        </w:rPr>
      </w:pPr>
    </w:p>
    <w:p w:rsidR="007E5569" w:rsidRPr="00B902B9" w:rsidRDefault="007E5569" w:rsidP="00492F23">
      <w:pPr>
        <w:shd w:val="clear" w:color="auto" w:fill="C6D9F1" w:themeFill="text2" w:themeFillTint="33"/>
        <w:ind w:left="1440" w:hanging="1440"/>
        <w:rPr>
          <w:rFonts w:ascii="Calibri" w:hAnsi="Calibri" w:cs="Arial"/>
          <w:lang w:eastAsia="en-GB"/>
        </w:rPr>
      </w:pPr>
    </w:p>
    <w:p w:rsidR="007E5569" w:rsidRPr="00B902B9" w:rsidRDefault="007E5569" w:rsidP="00492F23">
      <w:pPr>
        <w:shd w:val="clear" w:color="auto" w:fill="C6D9F1" w:themeFill="text2" w:themeFillTint="33"/>
        <w:ind w:left="1440" w:hanging="1440"/>
        <w:rPr>
          <w:rFonts w:ascii="Calibri" w:hAnsi="Calibri" w:cs="Arial"/>
          <w:lang w:eastAsia="en-GB"/>
        </w:rPr>
      </w:pPr>
    </w:p>
    <w:p w:rsidR="007E5569" w:rsidRPr="00B902B9" w:rsidRDefault="00EC6857" w:rsidP="00492F23">
      <w:pPr>
        <w:shd w:val="clear" w:color="auto" w:fill="C6D9F1" w:themeFill="text2" w:themeFillTint="33"/>
        <w:ind w:left="1440" w:hanging="1440"/>
        <w:rPr>
          <w:rFonts w:ascii="Calibri" w:hAnsi="Calibri" w:cs="Arial"/>
          <w:lang w:eastAsia="en-GB"/>
        </w:rPr>
      </w:pPr>
      <w:proofErr w:type="gramStart"/>
      <w:r>
        <w:rPr>
          <w:rFonts w:ascii="Calibri" w:hAnsi="Calibri" w:cs="Arial"/>
          <w:lang w:eastAsia="en-GB"/>
        </w:rPr>
        <w:t>4:00</w:t>
      </w:r>
      <w:r w:rsidR="007E5569" w:rsidRPr="00B902B9">
        <w:rPr>
          <w:rFonts w:ascii="Calibri" w:hAnsi="Calibri" w:cs="Arial"/>
          <w:lang w:eastAsia="en-GB"/>
        </w:rPr>
        <w:tab/>
      </w:r>
      <w:r w:rsidR="008C2065" w:rsidRPr="00B902B9">
        <w:rPr>
          <w:rFonts w:ascii="Calibri" w:hAnsi="Calibri" w:cs="Arial"/>
          <w:lang w:eastAsia="en-GB"/>
        </w:rPr>
        <w:t xml:space="preserve">A plenary discussion with </w:t>
      </w:r>
      <w:r w:rsidR="007E5569" w:rsidRPr="00B902B9">
        <w:rPr>
          <w:rFonts w:ascii="Calibri" w:hAnsi="Calibri" w:cs="Arial"/>
          <w:lang w:eastAsia="en-GB"/>
        </w:rPr>
        <w:t xml:space="preserve">Ezra Loh and </w:t>
      </w:r>
      <w:r w:rsidR="005B1EB5" w:rsidRPr="00B902B9">
        <w:rPr>
          <w:rFonts w:ascii="Calibri" w:hAnsi="Calibri" w:cs="Arial"/>
          <w:lang w:eastAsia="en-GB"/>
        </w:rPr>
        <w:t>Satbinder Bhogal</w:t>
      </w:r>
      <w:r w:rsidR="007E5569" w:rsidRPr="00B902B9">
        <w:rPr>
          <w:rFonts w:ascii="Calibri" w:hAnsi="Calibri" w:cs="Arial"/>
          <w:lang w:eastAsia="en-GB"/>
        </w:rPr>
        <w:t>, focusing on ‘next steps’ and learning to apply in practice.</w:t>
      </w:r>
      <w:proofErr w:type="gramEnd"/>
    </w:p>
    <w:p w:rsidR="007E5569" w:rsidRPr="00B902B9" w:rsidRDefault="007E5569" w:rsidP="00492F23">
      <w:pPr>
        <w:shd w:val="clear" w:color="auto" w:fill="C6D9F1" w:themeFill="text2" w:themeFillTint="33"/>
        <w:rPr>
          <w:rFonts w:ascii="Calibri" w:hAnsi="Calibri" w:cs="Arial"/>
          <w:lang w:eastAsia="en-GB"/>
        </w:rPr>
      </w:pPr>
    </w:p>
    <w:p w:rsidR="007E5569" w:rsidRPr="00B902B9" w:rsidRDefault="007E5569" w:rsidP="00492F23">
      <w:pPr>
        <w:shd w:val="clear" w:color="auto" w:fill="C6D9F1" w:themeFill="text2" w:themeFillTint="33"/>
        <w:rPr>
          <w:rFonts w:ascii="Calibri" w:hAnsi="Calibri" w:cs="Arial"/>
          <w:lang w:eastAsia="en-GB"/>
        </w:rPr>
      </w:pPr>
    </w:p>
    <w:p w:rsidR="007E5569" w:rsidRPr="00B902B9" w:rsidRDefault="007E5569" w:rsidP="00492F23">
      <w:pPr>
        <w:shd w:val="clear" w:color="auto" w:fill="C6D9F1" w:themeFill="text2" w:themeFillTint="33"/>
        <w:rPr>
          <w:rFonts w:ascii="Calibri" w:hAnsi="Calibri" w:cs="Arial"/>
          <w:lang w:eastAsia="en-GB"/>
        </w:rPr>
      </w:pPr>
    </w:p>
    <w:p w:rsidR="007E5569" w:rsidRDefault="007E5569" w:rsidP="00492F23">
      <w:pPr>
        <w:shd w:val="clear" w:color="auto" w:fill="C6D9F1" w:themeFill="text2" w:themeFillTint="33"/>
        <w:rPr>
          <w:rFonts w:ascii="Calibri" w:hAnsi="Calibri" w:cs="Arial"/>
          <w:lang w:eastAsia="en-GB"/>
        </w:rPr>
      </w:pPr>
      <w:smartTag w:uri="urn:schemas-microsoft-com:office:smarttags" w:element="time">
        <w:smartTagPr>
          <w:attr w:name="Hour" w:val="4"/>
          <w:attr w:name="Minute" w:val="30"/>
        </w:smartTagPr>
        <w:r w:rsidRPr="00B902B9">
          <w:rPr>
            <w:rFonts w:ascii="Calibri" w:hAnsi="Calibri" w:cs="Arial"/>
            <w:lang w:eastAsia="en-GB"/>
          </w:rPr>
          <w:t>4:30</w:t>
        </w:r>
      </w:smartTag>
      <w:r w:rsidRPr="00B902B9">
        <w:rPr>
          <w:rFonts w:ascii="Calibri" w:hAnsi="Calibri" w:cs="Arial"/>
          <w:lang w:eastAsia="en-GB"/>
        </w:rPr>
        <w:tab/>
      </w:r>
      <w:r w:rsidRPr="00B902B9">
        <w:rPr>
          <w:rFonts w:ascii="Calibri" w:hAnsi="Calibri" w:cs="Arial"/>
          <w:lang w:eastAsia="en-GB"/>
        </w:rPr>
        <w:tab/>
        <w:t>Finish</w:t>
      </w:r>
    </w:p>
    <w:p w:rsidR="00492F23" w:rsidRDefault="00492F23" w:rsidP="00492F23">
      <w:pPr>
        <w:shd w:val="clear" w:color="auto" w:fill="C6D9F1" w:themeFill="text2" w:themeFillTint="33"/>
        <w:rPr>
          <w:rFonts w:ascii="Calibri" w:hAnsi="Calibri" w:cs="Arial"/>
          <w:lang w:eastAsia="en-GB"/>
        </w:rPr>
      </w:pPr>
    </w:p>
    <w:p w:rsidR="00492F23" w:rsidRPr="00B902B9" w:rsidRDefault="00492F23" w:rsidP="00492F23">
      <w:pPr>
        <w:shd w:val="clear" w:color="auto" w:fill="C6D9F1" w:themeFill="text2" w:themeFillTint="33"/>
        <w:rPr>
          <w:rFonts w:ascii="Calibri" w:hAnsi="Calibri" w:cs="Arial"/>
          <w:lang w:eastAsia="en-GB"/>
        </w:rPr>
      </w:pPr>
    </w:p>
    <w:p w:rsidR="007E5569" w:rsidRPr="00B902B9" w:rsidRDefault="007E5569" w:rsidP="007E5569">
      <w:pPr>
        <w:rPr>
          <w:rFonts w:ascii="Calibri" w:hAnsi="Calibri" w:cs="Arial"/>
        </w:rPr>
      </w:pPr>
    </w:p>
    <w:p w:rsidR="00213F5F" w:rsidRPr="00B902B9" w:rsidRDefault="00213F5F" w:rsidP="00731238">
      <w:pPr>
        <w:jc w:val="both"/>
        <w:rPr>
          <w:rFonts w:ascii="Calibri" w:hAnsi="Calibri" w:cs="Arial"/>
          <w:b/>
          <w:bCs/>
          <w:sz w:val="18"/>
          <w:szCs w:val="18"/>
        </w:rPr>
      </w:pPr>
    </w:p>
    <w:p w:rsidR="00213F5F" w:rsidRPr="00B902B9" w:rsidRDefault="00213F5F" w:rsidP="00731238">
      <w:pPr>
        <w:jc w:val="both"/>
        <w:rPr>
          <w:rFonts w:ascii="Calibri" w:hAnsi="Calibri" w:cs="Arial"/>
          <w:b/>
          <w:bCs/>
          <w:sz w:val="18"/>
          <w:szCs w:val="18"/>
        </w:rPr>
      </w:pPr>
    </w:p>
    <w:p w:rsidR="00731238" w:rsidRPr="00B902B9" w:rsidRDefault="00E41FEF" w:rsidP="0097241B">
      <w:pPr>
        <w:spacing w:after="120"/>
        <w:jc w:val="center"/>
        <w:rPr>
          <w:rFonts w:ascii="Calibri" w:hAnsi="Calibri" w:cs="Gill Sans MT"/>
          <w:sz w:val="48"/>
          <w:szCs w:val="48"/>
        </w:rPr>
      </w:pPr>
      <w:r w:rsidRPr="00B902B9">
        <w:rPr>
          <w:rFonts w:ascii="Calibri" w:hAnsi="Calibri" w:cs="Gill Sans MT"/>
          <w:sz w:val="40"/>
          <w:szCs w:val="40"/>
        </w:rPr>
        <w:br w:type="page"/>
      </w:r>
      <w:r w:rsidR="0097241B" w:rsidRPr="00B902B9">
        <w:rPr>
          <w:rFonts w:ascii="Calibri" w:hAnsi="Calibri" w:cs="Gill Sans MT"/>
          <w:sz w:val="40"/>
          <w:szCs w:val="40"/>
        </w:rPr>
        <w:lastRenderedPageBreak/>
        <w:t xml:space="preserve">INTRODUCTION TO ATTACHMENT-BASED </w:t>
      </w:r>
      <w:r w:rsidR="005B1EB5" w:rsidRPr="00B902B9">
        <w:rPr>
          <w:rFonts w:ascii="Calibri" w:hAnsi="Calibri" w:cs="Gill Sans MT"/>
          <w:sz w:val="40"/>
          <w:szCs w:val="40"/>
        </w:rPr>
        <w:t>PRACTICE</w:t>
      </w:r>
    </w:p>
    <w:p w:rsidR="00731238" w:rsidRPr="00B902B9" w:rsidRDefault="00731238" w:rsidP="00731238">
      <w:pPr>
        <w:pStyle w:val="Subtitle"/>
        <w:jc w:val="both"/>
        <w:rPr>
          <w:rFonts w:ascii="Calibri" w:hAnsi="Calibri" w:cs="Gill Sans MT"/>
          <w:b w:val="0"/>
          <w:bCs w:val="0"/>
          <w:sz w:val="32"/>
          <w:szCs w:val="32"/>
        </w:rPr>
      </w:pPr>
      <w:r w:rsidRPr="00B902B9">
        <w:rPr>
          <w:rFonts w:ascii="Calibri" w:hAnsi="Calibri" w:cs="Gill Sans MT"/>
        </w:rPr>
        <w:tab/>
        <w:t xml:space="preserve">   </w:t>
      </w:r>
      <w:r w:rsidRPr="00B902B9">
        <w:rPr>
          <w:rFonts w:ascii="Calibri" w:hAnsi="Calibri" w:cs="Gill Sans MT"/>
          <w:b w:val="0"/>
          <w:bCs w:val="0"/>
          <w:sz w:val="32"/>
          <w:szCs w:val="32"/>
        </w:rPr>
        <w:t>Please complete a booking form for each delegate</w:t>
      </w:r>
    </w:p>
    <w:p w:rsidR="00731238" w:rsidRPr="00B902B9" w:rsidRDefault="00731238" w:rsidP="00731238">
      <w:pPr>
        <w:pStyle w:val="Subtitle"/>
        <w:jc w:val="both"/>
        <w:rPr>
          <w:rFonts w:ascii="Calibri" w:hAnsi="Calibri" w:cs="Gill Sans MT"/>
          <w:sz w:val="32"/>
          <w:szCs w:val="32"/>
        </w:rPr>
      </w:pPr>
    </w:p>
    <w:tbl>
      <w:tblPr>
        <w:tblW w:w="11388" w:type="dxa"/>
        <w:tblInd w:w="-972" w:type="dxa"/>
        <w:tblLayout w:type="fixed"/>
        <w:tblLook w:val="0000"/>
      </w:tblPr>
      <w:tblGrid>
        <w:gridCol w:w="11388"/>
      </w:tblGrid>
      <w:tr w:rsidR="00731238" w:rsidRPr="00B902B9">
        <w:trPr>
          <w:cantSplit/>
        </w:trPr>
        <w:tc>
          <w:tcPr>
            <w:tcW w:w="11388" w:type="dxa"/>
            <w:tcBorders>
              <w:bottom w:val="single" w:sz="6" w:space="0" w:color="auto"/>
            </w:tcBorders>
            <w:shd w:val="solid" w:color="000000" w:fill="auto"/>
          </w:tcPr>
          <w:p w:rsidR="00731238" w:rsidRPr="00B902B9" w:rsidRDefault="00731238" w:rsidP="00731238">
            <w:pPr>
              <w:spacing w:before="120" w:after="120"/>
              <w:rPr>
                <w:rFonts w:ascii="Calibri" w:hAnsi="Calibri" w:cs="Gill Sans MT"/>
                <w:sz w:val="28"/>
                <w:szCs w:val="28"/>
              </w:rPr>
            </w:pPr>
            <w:r w:rsidRPr="00B902B9">
              <w:rPr>
                <w:rFonts w:ascii="Calibri" w:hAnsi="Calibri" w:cs="Gill Sans MT"/>
                <w:b/>
                <w:bCs/>
                <w:color w:val="FFFFFF"/>
                <w:spacing w:val="60"/>
                <w:sz w:val="28"/>
                <w:szCs w:val="28"/>
              </w:rPr>
              <w:t>YOUR DETAILS</w:t>
            </w:r>
          </w:p>
        </w:tc>
      </w:tr>
      <w:tr w:rsidR="00731238" w:rsidRPr="00B902B9">
        <w:trPr>
          <w:cantSplit/>
        </w:trPr>
        <w:tc>
          <w:tcPr>
            <w:tcW w:w="11388" w:type="dxa"/>
            <w:tcBorders>
              <w:bottom w:val="single" w:sz="6" w:space="0" w:color="auto"/>
            </w:tcBorders>
          </w:tcPr>
          <w:p w:rsidR="00731238" w:rsidRPr="00B902B9" w:rsidRDefault="00731238" w:rsidP="00731238">
            <w:pPr>
              <w:spacing w:before="120" w:after="120"/>
              <w:jc w:val="both"/>
              <w:rPr>
                <w:rFonts w:ascii="Calibri" w:hAnsi="Calibri" w:cs="Gill Sans MT"/>
                <w:smallCaps/>
              </w:rPr>
            </w:pPr>
            <w:r w:rsidRPr="00B902B9">
              <w:rPr>
                <w:rFonts w:ascii="Calibri" w:hAnsi="Calibri" w:cs="Gill Sans MT"/>
                <w:smallCaps/>
              </w:rPr>
              <w:t>FIRST NAME</w:t>
            </w:r>
            <w:r w:rsidR="00F64C94">
              <w:rPr>
                <w:rFonts w:ascii="Calibri" w:hAnsi="Calibri" w:cs="Gill Sans MT"/>
                <w:smallCaps/>
              </w:rPr>
              <w:t xml:space="preserve"> (Please print clearly on this form)</w:t>
            </w:r>
          </w:p>
        </w:tc>
      </w:tr>
      <w:tr w:rsidR="00731238" w:rsidRPr="00B902B9">
        <w:trPr>
          <w:cantSplit/>
        </w:trPr>
        <w:tc>
          <w:tcPr>
            <w:tcW w:w="11388" w:type="dxa"/>
            <w:tcBorders>
              <w:top w:val="single" w:sz="6" w:space="0" w:color="auto"/>
            </w:tcBorders>
          </w:tcPr>
          <w:p w:rsidR="00731238" w:rsidRPr="00B902B9" w:rsidRDefault="00731238" w:rsidP="00731238">
            <w:pPr>
              <w:spacing w:before="120" w:after="120"/>
              <w:jc w:val="both"/>
              <w:rPr>
                <w:rFonts w:ascii="Calibri" w:hAnsi="Calibri" w:cs="Gill Sans MT"/>
                <w:smallCaps/>
              </w:rPr>
            </w:pPr>
            <w:r w:rsidRPr="00B902B9">
              <w:rPr>
                <w:rFonts w:ascii="Calibri" w:hAnsi="Calibri" w:cs="Gill Sans MT"/>
                <w:smallCaps/>
              </w:rPr>
              <w:t xml:space="preserve">SURNAME                                                                      </w:t>
            </w:r>
          </w:p>
        </w:tc>
      </w:tr>
      <w:tr w:rsidR="00731238" w:rsidRPr="00B902B9">
        <w:trPr>
          <w:cantSplit/>
        </w:trPr>
        <w:tc>
          <w:tcPr>
            <w:tcW w:w="11388" w:type="dxa"/>
            <w:tcBorders>
              <w:top w:val="single" w:sz="6" w:space="0" w:color="auto"/>
              <w:bottom w:val="single" w:sz="6" w:space="0" w:color="auto"/>
            </w:tcBorders>
          </w:tcPr>
          <w:p w:rsidR="00731238" w:rsidRPr="00B902B9" w:rsidRDefault="00731238" w:rsidP="00731238">
            <w:pPr>
              <w:spacing w:before="120" w:after="120"/>
              <w:jc w:val="both"/>
              <w:rPr>
                <w:rFonts w:ascii="Calibri" w:hAnsi="Calibri" w:cs="Gill Sans MT"/>
                <w:smallCaps/>
              </w:rPr>
            </w:pPr>
            <w:r w:rsidRPr="00B902B9">
              <w:rPr>
                <w:rFonts w:ascii="Calibri" w:hAnsi="Calibri" w:cs="Gill Sans MT"/>
                <w:smallCaps/>
              </w:rPr>
              <w:t>Name of organisation</w:t>
            </w:r>
          </w:p>
        </w:tc>
      </w:tr>
      <w:tr w:rsidR="00731238" w:rsidRPr="00B902B9">
        <w:trPr>
          <w:cantSplit/>
        </w:trPr>
        <w:tc>
          <w:tcPr>
            <w:tcW w:w="11388" w:type="dxa"/>
            <w:tcBorders>
              <w:top w:val="single" w:sz="6" w:space="0" w:color="auto"/>
              <w:bottom w:val="single" w:sz="6" w:space="0" w:color="auto"/>
            </w:tcBorders>
          </w:tcPr>
          <w:p w:rsidR="00731238" w:rsidRPr="00B902B9" w:rsidRDefault="00731238" w:rsidP="00731238">
            <w:pPr>
              <w:spacing w:before="120" w:after="120"/>
              <w:rPr>
                <w:rFonts w:ascii="Calibri" w:hAnsi="Calibri" w:cs="Gill Sans MT"/>
                <w:smallCaps/>
              </w:rPr>
            </w:pPr>
            <w:r w:rsidRPr="00B902B9">
              <w:rPr>
                <w:rFonts w:ascii="Calibri" w:hAnsi="Calibri" w:cs="Gill Sans MT"/>
                <w:smallCaps/>
              </w:rPr>
              <w:t>Delegate’s professional role</w:t>
            </w:r>
            <w:r w:rsidR="00DC6D06">
              <w:rPr>
                <w:rFonts w:ascii="Calibri" w:hAnsi="Calibri" w:cs="Gill Sans MT"/>
                <w:smallCaps/>
              </w:rPr>
              <w:t xml:space="preserve"> in organisation</w:t>
            </w:r>
            <w:r w:rsidRPr="00B902B9">
              <w:rPr>
                <w:rFonts w:ascii="Calibri" w:hAnsi="Calibri" w:cs="Gill Sans MT"/>
                <w:smallCaps/>
              </w:rPr>
              <w:t>:</w:t>
            </w:r>
          </w:p>
          <w:p w:rsidR="00731238" w:rsidRPr="00B902B9" w:rsidRDefault="00731238" w:rsidP="00731238">
            <w:pPr>
              <w:spacing w:before="120" w:after="120"/>
              <w:rPr>
                <w:rFonts w:ascii="Calibri" w:hAnsi="Calibri" w:cs="Gill Sans MT"/>
                <w:smallCaps/>
              </w:rPr>
            </w:pPr>
          </w:p>
        </w:tc>
      </w:tr>
      <w:tr w:rsidR="00731238" w:rsidRPr="00B902B9">
        <w:trPr>
          <w:cantSplit/>
        </w:trPr>
        <w:tc>
          <w:tcPr>
            <w:tcW w:w="11388" w:type="dxa"/>
          </w:tcPr>
          <w:p w:rsidR="00731238" w:rsidRPr="00B902B9" w:rsidRDefault="00731238" w:rsidP="00731238">
            <w:pPr>
              <w:spacing w:before="120" w:after="120"/>
              <w:jc w:val="both"/>
              <w:rPr>
                <w:rFonts w:ascii="Calibri" w:hAnsi="Calibri" w:cs="Gill Sans MT"/>
                <w:smallCaps/>
              </w:rPr>
            </w:pPr>
            <w:r w:rsidRPr="00B902B9">
              <w:rPr>
                <w:rFonts w:ascii="Calibri" w:hAnsi="Calibri" w:cs="Gill Sans MT"/>
                <w:smallCaps/>
              </w:rPr>
              <w:t xml:space="preserve">WORK ADDRESS </w:t>
            </w:r>
          </w:p>
        </w:tc>
      </w:tr>
      <w:tr w:rsidR="00731238" w:rsidRPr="00B902B9">
        <w:trPr>
          <w:cantSplit/>
        </w:trPr>
        <w:tc>
          <w:tcPr>
            <w:tcW w:w="11388" w:type="dxa"/>
            <w:tcBorders>
              <w:bottom w:val="single" w:sz="6" w:space="0" w:color="auto"/>
            </w:tcBorders>
          </w:tcPr>
          <w:p w:rsidR="00731238" w:rsidRPr="00B902B9" w:rsidRDefault="00731238" w:rsidP="00731238">
            <w:pPr>
              <w:spacing w:before="120" w:after="120"/>
              <w:jc w:val="both"/>
              <w:rPr>
                <w:rFonts w:ascii="Calibri" w:hAnsi="Calibri" w:cs="Gill Sans MT"/>
                <w:smallCaps/>
              </w:rPr>
            </w:pPr>
          </w:p>
        </w:tc>
      </w:tr>
      <w:tr w:rsidR="00731238" w:rsidRPr="00B902B9">
        <w:trPr>
          <w:cantSplit/>
        </w:trPr>
        <w:tc>
          <w:tcPr>
            <w:tcW w:w="1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1238" w:rsidRPr="00B902B9" w:rsidRDefault="00731238" w:rsidP="00731238">
            <w:pPr>
              <w:spacing w:before="120" w:after="120"/>
              <w:jc w:val="both"/>
              <w:rPr>
                <w:rFonts w:ascii="Calibri" w:hAnsi="Calibri" w:cs="Gill Sans MT"/>
                <w:smallCaps/>
              </w:rPr>
            </w:pPr>
            <w:r w:rsidRPr="00B902B9">
              <w:rPr>
                <w:rFonts w:ascii="Calibri" w:hAnsi="Calibri" w:cs="Gill Sans MT"/>
                <w:smallCaps/>
              </w:rPr>
              <w:t>WORK POSTCODE</w:t>
            </w:r>
          </w:p>
        </w:tc>
      </w:tr>
      <w:tr w:rsidR="00731238" w:rsidRPr="00B902B9">
        <w:trPr>
          <w:cantSplit/>
        </w:trPr>
        <w:tc>
          <w:tcPr>
            <w:tcW w:w="11388" w:type="dxa"/>
            <w:tcBorders>
              <w:bottom w:val="single" w:sz="6" w:space="0" w:color="auto"/>
            </w:tcBorders>
          </w:tcPr>
          <w:p w:rsidR="00731238" w:rsidRPr="00B902B9" w:rsidRDefault="00731238" w:rsidP="00731238">
            <w:pPr>
              <w:spacing w:before="120" w:after="120"/>
              <w:jc w:val="both"/>
              <w:rPr>
                <w:rFonts w:ascii="Calibri" w:hAnsi="Calibri" w:cs="Gill Sans MT"/>
              </w:rPr>
            </w:pPr>
            <w:r w:rsidRPr="00B902B9">
              <w:rPr>
                <w:rFonts w:ascii="Calibri" w:hAnsi="Calibri" w:cs="Gill Sans MT"/>
              </w:rPr>
              <w:t xml:space="preserve">WORK TEL                                               EMAIL:      </w:t>
            </w:r>
          </w:p>
        </w:tc>
      </w:tr>
    </w:tbl>
    <w:p w:rsidR="00731238" w:rsidRPr="00B902B9" w:rsidRDefault="00731238" w:rsidP="00731238">
      <w:pPr>
        <w:spacing w:before="60"/>
        <w:jc w:val="both"/>
        <w:rPr>
          <w:rFonts w:ascii="Calibri" w:hAnsi="Calibri" w:cs="Gill Sans MT"/>
        </w:rPr>
      </w:pPr>
      <w:r w:rsidRPr="00B902B9">
        <w:rPr>
          <w:rFonts w:ascii="Calibri" w:hAnsi="Calibri" w:cs="Gill Sans MT"/>
        </w:rPr>
        <w:sym w:font="Wingdings" w:char="F072"/>
      </w:r>
      <w:r w:rsidRPr="00B902B9">
        <w:rPr>
          <w:rFonts w:ascii="Calibri" w:hAnsi="Calibri" w:cs="Gill Sans MT"/>
        </w:rPr>
        <w:tab/>
      </w:r>
      <w:r w:rsidR="00972C5D">
        <w:rPr>
          <w:rFonts w:ascii="Calibri" w:hAnsi="Calibri" w:cs="Gill Sans MT"/>
        </w:rPr>
        <w:t>£3</w:t>
      </w:r>
      <w:r w:rsidR="000D1E0A">
        <w:rPr>
          <w:rFonts w:ascii="Calibri" w:hAnsi="Calibri" w:cs="Gill Sans MT"/>
        </w:rPr>
        <w:t>6</w:t>
      </w:r>
      <w:r w:rsidR="00972C5D">
        <w:rPr>
          <w:rFonts w:ascii="Calibri" w:hAnsi="Calibri" w:cs="Gill Sans MT"/>
        </w:rPr>
        <w:t xml:space="preserve"> </w:t>
      </w:r>
      <w:r w:rsidR="0097241B" w:rsidRPr="00DC6D06">
        <w:rPr>
          <w:rFonts w:ascii="Calibri" w:hAnsi="Calibri" w:cs="Gill Sans MT"/>
        </w:rPr>
        <w:t>fee</w:t>
      </w:r>
      <w:r w:rsidR="0097241B" w:rsidRPr="00B902B9">
        <w:rPr>
          <w:rFonts w:ascii="Calibri" w:hAnsi="Calibri" w:cs="Gill Sans MT"/>
        </w:rPr>
        <w:t xml:space="preserve"> enclosed. </w:t>
      </w:r>
      <w:r w:rsidRPr="00B902B9">
        <w:rPr>
          <w:rFonts w:ascii="Calibri" w:hAnsi="Calibri" w:cs="Gill Sans MT"/>
        </w:rPr>
        <w:t xml:space="preserve">Please make cheques payable to </w:t>
      </w:r>
      <w:r w:rsidR="00691D8F">
        <w:rPr>
          <w:rFonts w:ascii="Calibri" w:hAnsi="Calibri" w:cs="Gill Sans MT"/>
        </w:rPr>
        <w:t>Change Point</w:t>
      </w:r>
      <w:r w:rsidR="00F64C94">
        <w:rPr>
          <w:rFonts w:ascii="Calibri" w:hAnsi="Calibri" w:cs="Gill Sans MT"/>
        </w:rPr>
        <w:t xml:space="preserve"> Ltd.</w:t>
      </w:r>
    </w:p>
    <w:p w:rsidR="00731238" w:rsidRPr="00B902B9" w:rsidRDefault="00731238" w:rsidP="00731238">
      <w:pPr>
        <w:spacing w:before="60"/>
        <w:jc w:val="both"/>
        <w:rPr>
          <w:rFonts w:ascii="Calibri" w:hAnsi="Calibri" w:cs="Gill Sans MT"/>
        </w:rPr>
      </w:pPr>
      <w:r w:rsidRPr="00B902B9">
        <w:rPr>
          <w:rFonts w:ascii="Calibri" w:hAnsi="Calibri" w:cs="Gill Sans MT"/>
        </w:rPr>
        <w:sym w:font="Wingdings" w:char="F072"/>
      </w:r>
      <w:r w:rsidRPr="00B902B9">
        <w:rPr>
          <w:rFonts w:ascii="Calibri" w:hAnsi="Calibri" w:cs="Gill Sans MT"/>
        </w:rPr>
        <w:tab/>
        <w:t xml:space="preserve">Invoice my work address </w:t>
      </w:r>
      <w:r w:rsidRPr="00B902B9">
        <w:rPr>
          <w:rFonts w:ascii="Calibri" w:hAnsi="Calibri" w:cs="Gill Sans MT"/>
        </w:rPr>
        <w:sym w:font="Symbol" w:char="F0BE"/>
      </w:r>
      <w:r w:rsidRPr="00B902B9">
        <w:rPr>
          <w:rFonts w:ascii="Calibri" w:hAnsi="Calibri" w:cs="Gill Sans MT"/>
        </w:rPr>
        <w:t xml:space="preserve"> Please indicate to whom the invoice should go</w:t>
      </w:r>
      <w:r w:rsidR="000D1E0A">
        <w:rPr>
          <w:rFonts w:ascii="Calibri" w:hAnsi="Calibri" w:cs="Gill Sans MT"/>
        </w:rPr>
        <w:t xml:space="preserve"> to below</w:t>
      </w:r>
      <w:r w:rsidRPr="00B902B9">
        <w:rPr>
          <w:rFonts w:ascii="Calibri" w:hAnsi="Calibri" w:cs="Gill Sans MT"/>
        </w:rPr>
        <w:t>:</w:t>
      </w:r>
    </w:p>
    <w:tbl>
      <w:tblPr>
        <w:tblW w:w="11340" w:type="dxa"/>
        <w:tblInd w:w="-972" w:type="dxa"/>
        <w:tblLayout w:type="fixed"/>
        <w:tblLook w:val="0000"/>
      </w:tblPr>
      <w:tblGrid>
        <w:gridCol w:w="11340"/>
      </w:tblGrid>
      <w:tr w:rsidR="00731238" w:rsidRPr="00B902B9">
        <w:trPr>
          <w:cantSplit/>
        </w:trPr>
        <w:tc>
          <w:tcPr>
            <w:tcW w:w="11340" w:type="dxa"/>
            <w:tcBorders>
              <w:top w:val="single" w:sz="6" w:space="0" w:color="auto"/>
            </w:tcBorders>
          </w:tcPr>
          <w:p w:rsidR="00731238" w:rsidRPr="00B902B9" w:rsidRDefault="00731238" w:rsidP="00731238">
            <w:pPr>
              <w:spacing w:before="60" w:after="60"/>
              <w:jc w:val="both"/>
              <w:rPr>
                <w:rFonts w:ascii="Calibri" w:hAnsi="Calibri" w:cs="Gill Sans MT"/>
                <w:smallCaps/>
              </w:rPr>
            </w:pPr>
            <w:r w:rsidRPr="00B902B9">
              <w:rPr>
                <w:rFonts w:ascii="Calibri" w:hAnsi="Calibri" w:cs="Gill Sans MT"/>
                <w:smallCaps/>
              </w:rPr>
              <w:t>Name and Title</w:t>
            </w:r>
          </w:p>
        </w:tc>
      </w:tr>
      <w:tr w:rsidR="00731238" w:rsidRPr="00B902B9">
        <w:trPr>
          <w:cantSplit/>
        </w:trPr>
        <w:tc>
          <w:tcPr>
            <w:tcW w:w="11340" w:type="dxa"/>
            <w:tcBorders>
              <w:top w:val="single" w:sz="6" w:space="0" w:color="auto"/>
              <w:bottom w:val="single" w:sz="6" w:space="0" w:color="auto"/>
            </w:tcBorders>
          </w:tcPr>
          <w:p w:rsidR="00731238" w:rsidRPr="00B902B9" w:rsidRDefault="00731238" w:rsidP="00731238">
            <w:pPr>
              <w:spacing w:before="60" w:after="60"/>
              <w:jc w:val="both"/>
              <w:rPr>
                <w:rFonts w:ascii="Calibri" w:hAnsi="Calibri" w:cs="Gill Sans MT"/>
                <w:smallCaps/>
              </w:rPr>
            </w:pPr>
            <w:r w:rsidRPr="00B902B9">
              <w:rPr>
                <w:rFonts w:ascii="Calibri" w:hAnsi="Calibri" w:cs="Gill Sans MT"/>
                <w:smallCaps/>
              </w:rPr>
              <w:t>Work Address</w:t>
            </w:r>
          </w:p>
        </w:tc>
      </w:tr>
      <w:tr w:rsidR="00731238" w:rsidRPr="00B902B9">
        <w:trPr>
          <w:cantSplit/>
        </w:trPr>
        <w:tc>
          <w:tcPr>
            <w:tcW w:w="11340" w:type="dxa"/>
            <w:tcBorders>
              <w:top w:val="single" w:sz="6" w:space="0" w:color="auto"/>
              <w:bottom w:val="single" w:sz="6" w:space="0" w:color="auto"/>
            </w:tcBorders>
          </w:tcPr>
          <w:p w:rsidR="00731238" w:rsidRPr="00B902B9" w:rsidRDefault="00731238" w:rsidP="00731238">
            <w:pPr>
              <w:spacing w:before="60" w:after="60"/>
              <w:jc w:val="both"/>
              <w:rPr>
                <w:rFonts w:ascii="Calibri" w:hAnsi="Calibri" w:cs="Gill Sans MT"/>
                <w:smallCaps/>
              </w:rPr>
            </w:pPr>
          </w:p>
        </w:tc>
      </w:tr>
      <w:tr w:rsidR="00731238" w:rsidRPr="00B902B9">
        <w:trPr>
          <w:cantSplit/>
        </w:trPr>
        <w:tc>
          <w:tcPr>
            <w:tcW w:w="11340" w:type="dxa"/>
            <w:tcBorders>
              <w:top w:val="single" w:sz="6" w:space="0" w:color="auto"/>
            </w:tcBorders>
          </w:tcPr>
          <w:p w:rsidR="00731238" w:rsidRPr="00B902B9" w:rsidRDefault="00731238" w:rsidP="00731238">
            <w:pPr>
              <w:spacing w:before="60" w:after="60"/>
              <w:rPr>
                <w:rFonts w:ascii="Calibri" w:hAnsi="Calibri" w:cs="Gill Sans MT"/>
                <w:smallCaps/>
              </w:rPr>
            </w:pPr>
            <w:r w:rsidRPr="00B902B9">
              <w:rPr>
                <w:rFonts w:ascii="Calibri" w:hAnsi="Calibri" w:cs="Gill Sans MT"/>
                <w:smallCaps/>
              </w:rPr>
              <w:t>please complete an application form for each individ</w:t>
            </w:r>
            <w:r w:rsidR="00106DDA">
              <w:rPr>
                <w:rFonts w:ascii="Calibri" w:hAnsi="Calibri" w:cs="Gill Sans MT"/>
                <w:smallCaps/>
              </w:rPr>
              <w:t xml:space="preserve">ual. full payment must be made </w:t>
            </w:r>
            <w:proofErr w:type="gramStart"/>
            <w:r w:rsidRPr="00B902B9">
              <w:rPr>
                <w:rFonts w:ascii="Calibri" w:hAnsi="Calibri" w:cs="Gill Sans MT"/>
                <w:smallCaps/>
              </w:rPr>
              <w:t xml:space="preserve">prior </w:t>
            </w:r>
            <w:r w:rsidR="00F64C94">
              <w:rPr>
                <w:rFonts w:ascii="Calibri" w:hAnsi="Calibri" w:cs="Gill Sans MT"/>
                <w:smallCaps/>
              </w:rPr>
              <w:t xml:space="preserve"> </w:t>
            </w:r>
            <w:r w:rsidRPr="00B902B9">
              <w:rPr>
                <w:rFonts w:ascii="Calibri" w:hAnsi="Calibri" w:cs="Gill Sans MT"/>
                <w:smallCaps/>
              </w:rPr>
              <w:t>to</w:t>
            </w:r>
            <w:proofErr w:type="gramEnd"/>
            <w:r w:rsidRPr="00B902B9">
              <w:rPr>
                <w:rFonts w:ascii="Calibri" w:hAnsi="Calibri" w:cs="Gill Sans MT"/>
                <w:smallCaps/>
              </w:rPr>
              <w:t xml:space="preserve"> the course.  </w:t>
            </w:r>
            <w:r w:rsidR="00213F5F" w:rsidRPr="00B902B9">
              <w:rPr>
                <w:rFonts w:ascii="Calibri" w:hAnsi="Calibri" w:cs="Gill Sans MT"/>
                <w:smallCaps/>
              </w:rPr>
              <w:t xml:space="preserve">no refunds for cancellation </w:t>
            </w:r>
            <w:r w:rsidRPr="00B902B9">
              <w:rPr>
                <w:rFonts w:ascii="Calibri" w:hAnsi="Calibri" w:cs="Gill Sans MT"/>
                <w:smallCaps/>
              </w:rPr>
              <w:t xml:space="preserve">less than </w:t>
            </w:r>
            <w:smartTag w:uri="urn:schemas-microsoft-com:office:smarttags" w:element="stockticker">
              <w:r w:rsidRPr="00B902B9">
                <w:rPr>
                  <w:rFonts w:ascii="Calibri" w:hAnsi="Calibri" w:cs="Gill Sans MT"/>
                  <w:smallCaps/>
                </w:rPr>
                <w:t>one</w:t>
              </w:r>
            </w:smartTag>
            <w:r w:rsidRPr="00B902B9">
              <w:rPr>
                <w:rFonts w:ascii="Calibri" w:hAnsi="Calibri" w:cs="Gill Sans MT"/>
                <w:smallCaps/>
              </w:rPr>
              <w:t xml:space="preserve"> week prior to the event.  </w:t>
            </w:r>
          </w:p>
        </w:tc>
      </w:tr>
    </w:tbl>
    <w:p w:rsidR="00B077C4" w:rsidRPr="00B902B9" w:rsidRDefault="00B077C4">
      <w:pPr>
        <w:rPr>
          <w:rFonts w:ascii="Calibri" w:hAnsi="Calibri" w:cs="Gill Sans MT"/>
        </w:rPr>
      </w:pPr>
      <w:proofErr w:type="gramStart"/>
      <w:r w:rsidRPr="00B902B9">
        <w:rPr>
          <w:rFonts w:ascii="Calibri" w:hAnsi="Calibri" w:cs="Gill Sans MT"/>
        </w:rPr>
        <w:t>Any dietary requirements?</w:t>
      </w:r>
      <w:proofErr w:type="gramEnd"/>
      <w:r w:rsidRPr="00B902B9">
        <w:rPr>
          <w:rFonts w:ascii="Calibri" w:hAnsi="Calibri" w:cs="Gill Sans MT"/>
        </w:rPr>
        <w:t xml:space="preserve"> </w:t>
      </w:r>
    </w:p>
    <w:p w:rsidR="00B077C4" w:rsidRPr="00B902B9" w:rsidRDefault="00B077C4">
      <w:pPr>
        <w:rPr>
          <w:rFonts w:ascii="Calibri" w:hAnsi="Calibri" w:cs="Gill Sans MT"/>
        </w:rPr>
      </w:pPr>
    </w:p>
    <w:p w:rsidR="00B077C4" w:rsidRPr="00B902B9" w:rsidRDefault="00B077C4">
      <w:pPr>
        <w:rPr>
          <w:rFonts w:ascii="Calibri" w:hAnsi="Calibri" w:cs="Gill Sans MT"/>
        </w:rPr>
      </w:pPr>
      <w:r w:rsidRPr="00B902B9">
        <w:rPr>
          <w:rFonts w:ascii="Calibri" w:hAnsi="Calibri" w:cs="Gill Sans MT"/>
        </w:rPr>
        <w:t>Yes: ____________________________</w:t>
      </w:r>
      <w:proofErr w:type="gramStart"/>
      <w:r w:rsidRPr="00B902B9">
        <w:rPr>
          <w:rFonts w:ascii="Calibri" w:hAnsi="Calibri" w:cs="Gill Sans MT"/>
        </w:rPr>
        <w:t>_</w:t>
      </w:r>
      <w:r w:rsidR="00213F5F" w:rsidRPr="00B902B9">
        <w:rPr>
          <w:rFonts w:ascii="Calibri" w:hAnsi="Calibri" w:cs="Gill Sans MT"/>
        </w:rPr>
        <w:t xml:space="preserve">  No</w:t>
      </w:r>
      <w:proofErr w:type="gramEnd"/>
    </w:p>
    <w:p w:rsidR="00B077C4" w:rsidRPr="00B902B9" w:rsidRDefault="00B077C4">
      <w:pPr>
        <w:rPr>
          <w:rFonts w:ascii="Calibri" w:hAnsi="Calibri" w:cs="Gill Sans MT"/>
          <w:sz w:val="28"/>
          <w:szCs w:val="28"/>
        </w:rPr>
      </w:pPr>
    </w:p>
    <w:p w:rsidR="00D13612" w:rsidRPr="00B902B9" w:rsidRDefault="00D13612" w:rsidP="00D13612">
      <w:pPr>
        <w:jc w:val="both"/>
        <w:rPr>
          <w:rFonts w:ascii="Calibri" w:hAnsi="Calibri" w:cs="Gill Sans MT"/>
        </w:rPr>
      </w:pPr>
      <w:r w:rsidRPr="00B902B9">
        <w:rPr>
          <w:rFonts w:ascii="Calibri" w:hAnsi="Calibri" w:cs="Gill Sans MT"/>
          <w:bCs/>
        </w:rPr>
        <w:t>i)</w:t>
      </w:r>
      <w:r w:rsidRPr="00B902B9">
        <w:rPr>
          <w:rFonts w:ascii="Calibri" w:hAnsi="Calibri" w:cs="Gill Sans MT"/>
          <w:b/>
          <w:bCs/>
        </w:rPr>
        <w:t xml:space="preserve"> </w:t>
      </w:r>
      <w:r w:rsidRPr="00B902B9">
        <w:rPr>
          <w:rFonts w:ascii="Calibri" w:hAnsi="Calibri" w:cs="Gill Sans MT"/>
          <w:bCs/>
        </w:rPr>
        <w:t>For further enquiries or for expression of interest,</w:t>
      </w:r>
      <w:r w:rsidRPr="00B902B9">
        <w:rPr>
          <w:rFonts w:ascii="Calibri" w:hAnsi="Calibri" w:cs="Gill Sans MT"/>
        </w:rPr>
        <w:t xml:space="preserve"> please contact: </w:t>
      </w:r>
    </w:p>
    <w:p w:rsidR="00D13612" w:rsidRPr="00B902B9" w:rsidRDefault="00D13612" w:rsidP="00D13612">
      <w:pPr>
        <w:jc w:val="both"/>
        <w:rPr>
          <w:rFonts w:ascii="Calibri" w:hAnsi="Calibri" w:cs="Gill Sans MT"/>
          <w:b/>
          <w:bCs/>
        </w:rPr>
      </w:pPr>
    </w:p>
    <w:p w:rsidR="00691D8F" w:rsidRPr="00C954EF" w:rsidRDefault="00D13612" w:rsidP="00F64C94">
      <w:pPr>
        <w:ind w:left="709"/>
        <w:rPr>
          <w:rFonts w:ascii="Calibri" w:hAnsi="Calibri" w:cs="Gill Sans MT"/>
          <w:color w:val="000000" w:themeColor="text1"/>
        </w:rPr>
      </w:pPr>
      <w:r w:rsidRPr="00F64C94">
        <w:rPr>
          <w:rFonts w:ascii="Calibri" w:hAnsi="Calibri" w:cs="Gill Sans MT"/>
          <w:b/>
          <w:color w:val="000000" w:themeColor="text1"/>
        </w:rPr>
        <w:t>Dr Ezra Loh</w:t>
      </w:r>
      <w:r w:rsidRPr="00C954EF">
        <w:rPr>
          <w:rFonts w:ascii="Calibri" w:hAnsi="Calibri" w:cs="Gill Sans MT"/>
          <w:color w:val="000000" w:themeColor="text1"/>
        </w:rPr>
        <w:t xml:space="preserve"> (</w:t>
      </w:r>
      <w:hyperlink r:id="rId8" w:history="1">
        <w:r w:rsidR="00691D8F" w:rsidRPr="00EA2C8E">
          <w:rPr>
            <w:rStyle w:val="Hyperlink"/>
            <w:rFonts w:ascii="Calibri" w:hAnsi="Calibri" w:cs="Gill Sans MT"/>
            <w:color w:val="000000" w:themeColor="text1"/>
            <w:u w:val="none"/>
          </w:rPr>
          <w:t>ccloh@doctors.org.uk</w:t>
        </w:r>
      </w:hyperlink>
      <w:r w:rsidRPr="00C954EF">
        <w:rPr>
          <w:rFonts w:ascii="Calibri" w:hAnsi="Calibri" w:cs="Gill Sans MT"/>
          <w:color w:val="000000" w:themeColor="text1"/>
        </w:rPr>
        <w:t>)</w:t>
      </w:r>
    </w:p>
    <w:p w:rsidR="00D13612" w:rsidRPr="00C954EF" w:rsidRDefault="00691D8F" w:rsidP="00F64C94">
      <w:pPr>
        <w:ind w:left="709"/>
        <w:rPr>
          <w:rFonts w:ascii="Calibri" w:hAnsi="Calibri" w:cs="Gill Sans MT"/>
          <w:color w:val="000000" w:themeColor="text1"/>
          <w:lang w:val="fr-FR"/>
        </w:rPr>
      </w:pPr>
      <w:r w:rsidRPr="00F64C94">
        <w:rPr>
          <w:rFonts w:ascii="Calibri" w:hAnsi="Calibri" w:cs="Gill Sans MT"/>
          <w:b/>
          <w:color w:val="000000" w:themeColor="text1"/>
        </w:rPr>
        <w:t>Dr Satbinder</w:t>
      </w:r>
      <w:r w:rsidR="00C954EF" w:rsidRPr="00F64C94">
        <w:rPr>
          <w:rFonts w:ascii="Calibri" w:hAnsi="Calibri" w:cs="Gill Sans MT"/>
          <w:b/>
          <w:color w:val="000000" w:themeColor="text1"/>
        </w:rPr>
        <w:t xml:space="preserve"> </w:t>
      </w:r>
      <w:r w:rsidR="00283B85" w:rsidRPr="00F64C94">
        <w:rPr>
          <w:rFonts w:ascii="Calibri" w:hAnsi="Calibri" w:cs="Gill Sans MT"/>
          <w:b/>
          <w:color w:val="000000" w:themeColor="text1"/>
        </w:rPr>
        <w:t>K</w:t>
      </w:r>
      <w:r w:rsidR="00C954EF" w:rsidRPr="00F64C94">
        <w:rPr>
          <w:rFonts w:ascii="Calibri" w:hAnsi="Calibri" w:cs="Gill Sans MT"/>
          <w:b/>
          <w:color w:val="000000" w:themeColor="text1"/>
        </w:rPr>
        <w:t>aur</w:t>
      </w:r>
      <w:r w:rsidRPr="00F64C94">
        <w:rPr>
          <w:rFonts w:ascii="Calibri" w:hAnsi="Calibri" w:cs="Gill Sans MT"/>
          <w:b/>
          <w:color w:val="000000" w:themeColor="text1"/>
        </w:rPr>
        <w:t xml:space="preserve"> Bhogal</w:t>
      </w:r>
      <w:r w:rsidRPr="00C954EF">
        <w:rPr>
          <w:rFonts w:ascii="Calibri" w:hAnsi="Calibri" w:cs="Gill Sans MT"/>
          <w:color w:val="000000" w:themeColor="text1"/>
        </w:rPr>
        <w:t xml:space="preserve"> </w:t>
      </w:r>
      <w:r w:rsidR="00283B85">
        <w:rPr>
          <w:rFonts w:ascii="Calibri" w:hAnsi="Calibri" w:cs="Gill Sans MT"/>
          <w:color w:val="000000" w:themeColor="text1"/>
        </w:rPr>
        <w:t>(d</w:t>
      </w:r>
      <w:r w:rsidR="00B242CD" w:rsidRPr="00C954EF">
        <w:rPr>
          <w:rFonts w:ascii="Calibri" w:hAnsi="Calibri" w:cs="Gill Sans MT"/>
          <w:color w:val="000000" w:themeColor="text1"/>
        </w:rPr>
        <w:t>rskbhogal@live.co.uk)</w:t>
      </w:r>
    </w:p>
    <w:p w:rsidR="00D13612" w:rsidRPr="00B902B9" w:rsidRDefault="00D13612" w:rsidP="00D13612">
      <w:pPr>
        <w:rPr>
          <w:rFonts w:ascii="Calibri" w:hAnsi="Calibri" w:cs="Gill Sans MT"/>
          <w:lang w:val="fr-FR"/>
        </w:rPr>
      </w:pPr>
    </w:p>
    <w:p w:rsidR="00D13612" w:rsidRPr="00B902B9" w:rsidRDefault="00D13612" w:rsidP="00D13612">
      <w:pPr>
        <w:rPr>
          <w:rFonts w:ascii="Calibri" w:hAnsi="Calibri" w:cs="Gill Sans MT"/>
        </w:rPr>
      </w:pPr>
      <w:r w:rsidRPr="00B902B9">
        <w:rPr>
          <w:rFonts w:ascii="Calibri" w:hAnsi="Calibri" w:cs="Gill Sans MT"/>
        </w:rPr>
        <w:t xml:space="preserve">ii) Please send </w:t>
      </w:r>
      <w:r w:rsidR="00F84248" w:rsidRPr="00B902B9">
        <w:rPr>
          <w:rFonts w:ascii="Calibri" w:hAnsi="Calibri" w:cs="Gill Sans MT"/>
        </w:rPr>
        <w:t>completed forms &amp; cheques</w:t>
      </w:r>
      <w:r w:rsidRPr="00B902B9">
        <w:rPr>
          <w:rFonts w:ascii="Calibri" w:hAnsi="Calibri" w:cs="Gill Sans MT"/>
        </w:rPr>
        <w:t xml:space="preserve"> </w:t>
      </w:r>
      <w:r w:rsidR="00F64C94">
        <w:rPr>
          <w:rFonts w:ascii="Calibri" w:hAnsi="Calibri" w:cs="Gill Sans MT"/>
        </w:rPr>
        <w:t xml:space="preserve">(made payable please to ‘Change Point Ltd.’) </w:t>
      </w:r>
      <w:r w:rsidRPr="00B902B9">
        <w:rPr>
          <w:rFonts w:ascii="Calibri" w:hAnsi="Calibri" w:cs="Gill Sans MT"/>
        </w:rPr>
        <w:t xml:space="preserve">to:  </w:t>
      </w:r>
    </w:p>
    <w:p w:rsidR="001E71F1" w:rsidRDefault="008C1D41" w:rsidP="00D13612">
      <w:pPr>
        <w:rPr>
          <w:rFonts w:ascii="Calibri" w:hAnsi="Calibri" w:cs="Gill Sans MT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172085</wp:posOffset>
            </wp:positionV>
            <wp:extent cx="2562225" cy="715010"/>
            <wp:effectExtent l="0" t="0" r="0" b="0"/>
            <wp:wrapTight wrapText="bothSides">
              <wp:wrapPolygon edited="0">
                <wp:start x="0" y="0"/>
                <wp:lineTo x="0" y="21293"/>
                <wp:lineTo x="21520" y="21293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E71F1" w:rsidRPr="0019481B" w:rsidRDefault="00C0369E" w:rsidP="00D13612">
      <w:pPr>
        <w:rPr>
          <w:rFonts w:asciiTheme="minorHAnsi" w:hAnsiTheme="minorHAnsi" w:cs="Gill Sans MT"/>
          <w:b/>
          <w:color w:val="000000" w:themeColor="text1"/>
          <w:sz w:val="22"/>
          <w:szCs w:val="22"/>
        </w:rPr>
      </w:pPr>
      <w:r w:rsidRPr="0019481B">
        <w:rPr>
          <w:rFonts w:asciiTheme="minorHAnsi" w:hAnsiTheme="minorHAnsi" w:cs="Gill Sans MT"/>
          <w:b/>
          <w:color w:val="000000" w:themeColor="text1"/>
          <w:sz w:val="22"/>
          <w:szCs w:val="22"/>
        </w:rPr>
        <w:t>Clark Baim</w:t>
      </w:r>
      <w:r w:rsidR="00691D8F" w:rsidRPr="0019481B">
        <w:rPr>
          <w:rFonts w:asciiTheme="minorHAnsi" w:hAnsiTheme="minorHAnsi" w:cs="Gill Sans MT"/>
          <w:b/>
          <w:color w:val="000000" w:themeColor="text1"/>
          <w:sz w:val="22"/>
          <w:szCs w:val="22"/>
        </w:rPr>
        <w:t xml:space="preserve"> </w:t>
      </w:r>
    </w:p>
    <w:p w:rsidR="00BE35CE" w:rsidRPr="0019481B" w:rsidRDefault="00F64C94" w:rsidP="000D1E0A">
      <w:pPr>
        <w:rPr>
          <w:rFonts w:asciiTheme="minorHAnsi" w:hAnsiTheme="minorHAnsi" w:cs="Gill Sans MT"/>
          <w:b/>
          <w:color w:val="000000" w:themeColor="text1"/>
          <w:sz w:val="22"/>
          <w:szCs w:val="22"/>
        </w:rPr>
      </w:pPr>
      <w:r w:rsidRPr="0019481B">
        <w:rPr>
          <w:rFonts w:asciiTheme="minorHAnsi" w:hAnsiTheme="minorHAnsi" w:cs="Arial"/>
          <w:b/>
          <w:color w:val="000000" w:themeColor="text1"/>
          <w:sz w:val="22"/>
          <w:szCs w:val="22"/>
        </w:rPr>
        <w:t>Change P</w:t>
      </w:r>
      <w:r w:rsidR="00F048A7" w:rsidRPr="0019481B">
        <w:rPr>
          <w:rFonts w:asciiTheme="minorHAnsi" w:hAnsiTheme="minorHAnsi" w:cs="Arial"/>
          <w:b/>
          <w:color w:val="000000" w:themeColor="text1"/>
          <w:sz w:val="22"/>
          <w:szCs w:val="22"/>
        </w:rPr>
        <w:t>oint Ltd.</w:t>
      </w:r>
    </w:p>
    <w:p w:rsidR="00EE0DD5" w:rsidRPr="0019481B" w:rsidRDefault="00EE0DD5" w:rsidP="000D1E0A">
      <w:pPr>
        <w:rPr>
          <w:rFonts w:asciiTheme="minorHAnsi" w:hAnsiTheme="minorHAnsi" w:cs="Gill Sans MT"/>
          <w:b/>
          <w:color w:val="000000" w:themeColor="text1"/>
          <w:sz w:val="22"/>
          <w:szCs w:val="22"/>
        </w:rPr>
      </w:pPr>
      <w:r w:rsidRPr="0019481B">
        <w:rPr>
          <w:rFonts w:asciiTheme="minorHAnsi" w:hAnsiTheme="minorHAnsi" w:cs="Gill Sans MT"/>
          <w:b/>
          <w:color w:val="000000" w:themeColor="text1"/>
          <w:sz w:val="22"/>
          <w:szCs w:val="22"/>
        </w:rPr>
        <w:t>35 Copthall Road</w:t>
      </w:r>
    </w:p>
    <w:p w:rsidR="00ED30F7" w:rsidRPr="0019481B" w:rsidRDefault="00ED30F7" w:rsidP="000D1E0A">
      <w:pPr>
        <w:rPr>
          <w:rFonts w:asciiTheme="minorHAnsi" w:hAnsiTheme="minorHAnsi" w:cs="Gill Sans MT"/>
          <w:b/>
          <w:color w:val="000000" w:themeColor="text1"/>
          <w:sz w:val="22"/>
          <w:szCs w:val="22"/>
        </w:rPr>
      </w:pPr>
      <w:r w:rsidRPr="0019481B">
        <w:rPr>
          <w:rFonts w:asciiTheme="minorHAnsi" w:hAnsiTheme="minorHAnsi" w:cs="Gill Sans MT"/>
          <w:b/>
          <w:color w:val="000000" w:themeColor="text1"/>
          <w:sz w:val="22"/>
          <w:szCs w:val="22"/>
        </w:rPr>
        <w:t>Handsworth</w:t>
      </w:r>
    </w:p>
    <w:p w:rsidR="00EE0DD5" w:rsidRPr="0019481B" w:rsidRDefault="00EE0DD5" w:rsidP="000D1E0A">
      <w:pPr>
        <w:rPr>
          <w:rFonts w:asciiTheme="minorHAnsi" w:hAnsiTheme="minorHAnsi" w:cs="Gill Sans MT"/>
          <w:b/>
          <w:color w:val="000000" w:themeColor="text1"/>
          <w:sz w:val="22"/>
          <w:szCs w:val="22"/>
        </w:rPr>
      </w:pPr>
      <w:r w:rsidRPr="0019481B">
        <w:rPr>
          <w:rFonts w:asciiTheme="minorHAnsi" w:hAnsiTheme="minorHAnsi" w:cs="Gill Sans MT"/>
          <w:b/>
          <w:color w:val="000000" w:themeColor="text1"/>
          <w:sz w:val="22"/>
          <w:szCs w:val="22"/>
        </w:rPr>
        <w:t>Birmingham</w:t>
      </w:r>
    </w:p>
    <w:p w:rsidR="00EE0DD5" w:rsidRPr="0019481B" w:rsidRDefault="00EE0DD5" w:rsidP="000D1E0A">
      <w:pPr>
        <w:rPr>
          <w:rFonts w:asciiTheme="minorHAnsi" w:hAnsiTheme="minorHAnsi" w:cs="Gill Sans MT"/>
          <w:b/>
          <w:color w:val="000000" w:themeColor="text1"/>
          <w:sz w:val="22"/>
          <w:szCs w:val="22"/>
        </w:rPr>
      </w:pPr>
      <w:r w:rsidRPr="0019481B">
        <w:rPr>
          <w:rFonts w:asciiTheme="minorHAnsi" w:hAnsiTheme="minorHAnsi" w:cs="Gill Sans MT"/>
          <w:b/>
          <w:color w:val="000000" w:themeColor="text1"/>
          <w:sz w:val="22"/>
          <w:szCs w:val="22"/>
        </w:rPr>
        <w:t>B21 8JP</w:t>
      </w:r>
      <w:bookmarkStart w:id="0" w:name="_GoBack"/>
      <w:bookmarkEnd w:id="0"/>
    </w:p>
    <w:p w:rsidR="00213F5F" w:rsidRPr="00C954EF" w:rsidRDefault="00213F5F" w:rsidP="00D13612">
      <w:pPr>
        <w:rPr>
          <w:rFonts w:ascii="Calibri" w:hAnsi="Calibri" w:cs="Gill Sans MT"/>
          <w:b/>
          <w:color w:val="000000" w:themeColor="text1"/>
          <w:sz w:val="28"/>
          <w:szCs w:val="28"/>
        </w:rPr>
      </w:pPr>
    </w:p>
    <w:p w:rsidR="00B077C4" w:rsidRPr="00C954EF" w:rsidRDefault="00213F5F">
      <w:pPr>
        <w:rPr>
          <w:rFonts w:ascii="Calibri" w:hAnsi="Calibri" w:cs="Gill Sans MT"/>
          <w:color w:val="000000" w:themeColor="text1"/>
          <w:sz w:val="28"/>
          <w:szCs w:val="28"/>
        </w:rPr>
      </w:pPr>
      <w:r w:rsidRPr="00C954EF">
        <w:rPr>
          <w:rFonts w:ascii="Calibri" w:hAnsi="Calibri" w:cs="Gill Sans MT"/>
          <w:b/>
          <w:color w:val="000000" w:themeColor="text1"/>
          <w:sz w:val="28"/>
          <w:szCs w:val="28"/>
        </w:rPr>
        <w:t xml:space="preserve">Closing date: </w:t>
      </w:r>
      <w:r w:rsidR="00691D8F" w:rsidRPr="00C954EF">
        <w:rPr>
          <w:rFonts w:ascii="Calibri" w:hAnsi="Calibri" w:cs="Gill Sans MT"/>
          <w:b/>
          <w:color w:val="000000" w:themeColor="text1"/>
          <w:sz w:val="28"/>
          <w:szCs w:val="28"/>
        </w:rPr>
        <w:t>13</w:t>
      </w:r>
      <w:r w:rsidR="00691D8F" w:rsidRPr="00C954EF">
        <w:rPr>
          <w:rFonts w:ascii="Calibri" w:hAnsi="Calibri" w:cs="Gill Sans MT"/>
          <w:b/>
          <w:color w:val="000000" w:themeColor="text1"/>
          <w:sz w:val="28"/>
          <w:szCs w:val="28"/>
          <w:vertAlign w:val="superscript"/>
        </w:rPr>
        <w:t>th</w:t>
      </w:r>
      <w:r w:rsidR="00691D8F" w:rsidRPr="00C954EF">
        <w:rPr>
          <w:rFonts w:ascii="Calibri" w:hAnsi="Calibri" w:cs="Gill Sans MT"/>
          <w:b/>
          <w:color w:val="000000" w:themeColor="text1"/>
          <w:sz w:val="28"/>
          <w:szCs w:val="28"/>
        </w:rPr>
        <w:t xml:space="preserve"> October</w:t>
      </w:r>
      <w:r w:rsidR="005B1EB5" w:rsidRPr="00C954EF">
        <w:rPr>
          <w:rFonts w:ascii="Calibri" w:hAnsi="Calibri" w:cs="Gill Sans MT"/>
          <w:b/>
          <w:color w:val="000000" w:themeColor="text1"/>
          <w:sz w:val="28"/>
          <w:szCs w:val="28"/>
        </w:rPr>
        <w:t xml:space="preserve"> 2014</w:t>
      </w:r>
    </w:p>
    <w:sectPr w:rsidR="00B077C4" w:rsidRPr="00C954EF" w:rsidSect="0097241B">
      <w:footerReference w:type="even" r:id="rId9"/>
      <w:footerReference w:type="default" r:id="rId10"/>
      <w:pgSz w:w="11906" w:h="16838"/>
      <w:pgMar w:top="539" w:right="1106" w:bottom="719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EFD" w:rsidRDefault="00900EFD">
      <w:r>
        <w:separator/>
      </w:r>
    </w:p>
  </w:endnote>
  <w:endnote w:type="continuationSeparator" w:id="0">
    <w:p w:rsidR="00900EFD" w:rsidRDefault="00900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ill Sans MT">
    <w:panose1 w:val="020B05020201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FAB" w:rsidRDefault="0015100D" w:rsidP="00B610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51F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1FAB" w:rsidRDefault="00651FAB" w:rsidP="00213F5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FAB" w:rsidRDefault="0015100D" w:rsidP="00B610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51FA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0CC6">
      <w:rPr>
        <w:rStyle w:val="PageNumber"/>
        <w:noProof/>
      </w:rPr>
      <w:t>1</w:t>
    </w:r>
    <w:r>
      <w:rPr>
        <w:rStyle w:val="PageNumber"/>
      </w:rPr>
      <w:fldChar w:fldCharType="end"/>
    </w:r>
  </w:p>
  <w:p w:rsidR="00651FAB" w:rsidRDefault="00651FAB" w:rsidP="00213F5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EFD" w:rsidRDefault="00900EFD">
      <w:r>
        <w:separator/>
      </w:r>
    </w:p>
  </w:footnote>
  <w:footnote w:type="continuationSeparator" w:id="0">
    <w:p w:rsidR="00900EFD" w:rsidRDefault="00900E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7141"/>
    <w:multiLevelType w:val="multilevel"/>
    <w:tmpl w:val="88103D24"/>
    <w:lvl w:ilvl="0">
      <w:start w:val="1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1">
      <w:start w:val="15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>
    <w:nsid w:val="4BE0161F"/>
    <w:multiLevelType w:val="hybridMultilevel"/>
    <w:tmpl w:val="AC467C5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1238"/>
    <w:rsid w:val="00000155"/>
    <w:rsid w:val="000021EC"/>
    <w:rsid w:val="0000333C"/>
    <w:rsid w:val="00005BF2"/>
    <w:rsid w:val="000065A0"/>
    <w:rsid w:val="000071AE"/>
    <w:rsid w:val="000103D5"/>
    <w:rsid w:val="0001690C"/>
    <w:rsid w:val="00020549"/>
    <w:rsid w:val="00023AAD"/>
    <w:rsid w:val="00036D5F"/>
    <w:rsid w:val="0003701A"/>
    <w:rsid w:val="00037B45"/>
    <w:rsid w:val="00037D13"/>
    <w:rsid w:val="000426D6"/>
    <w:rsid w:val="00043500"/>
    <w:rsid w:val="00046F61"/>
    <w:rsid w:val="00051EAE"/>
    <w:rsid w:val="00052A38"/>
    <w:rsid w:val="00052B00"/>
    <w:rsid w:val="00053D46"/>
    <w:rsid w:val="00054151"/>
    <w:rsid w:val="00056CCC"/>
    <w:rsid w:val="00062A7F"/>
    <w:rsid w:val="00064160"/>
    <w:rsid w:val="00065CBA"/>
    <w:rsid w:val="00066CB1"/>
    <w:rsid w:val="00071364"/>
    <w:rsid w:val="00072722"/>
    <w:rsid w:val="0007746D"/>
    <w:rsid w:val="000803AE"/>
    <w:rsid w:val="00087083"/>
    <w:rsid w:val="00093897"/>
    <w:rsid w:val="00095C2A"/>
    <w:rsid w:val="000A2565"/>
    <w:rsid w:val="000A58AF"/>
    <w:rsid w:val="000A5E43"/>
    <w:rsid w:val="000B6514"/>
    <w:rsid w:val="000B6F3D"/>
    <w:rsid w:val="000B7D20"/>
    <w:rsid w:val="000C2649"/>
    <w:rsid w:val="000C34D0"/>
    <w:rsid w:val="000C779B"/>
    <w:rsid w:val="000D019F"/>
    <w:rsid w:val="000D05EA"/>
    <w:rsid w:val="000D0853"/>
    <w:rsid w:val="000D168C"/>
    <w:rsid w:val="000D19F7"/>
    <w:rsid w:val="000D1E0A"/>
    <w:rsid w:val="000D2CBD"/>
    <w:rsid w:val="000D656A"/>
    <w:rsid w:val="000E17AD"/>
    <w:rsid w:val="000E2E27"/>
    <w:rsid w:val="000E451D"/>
    <w:rsid w:val="000E4987"/>
    <w:rsid w:val="000E51A9"/>
    <w:rsid w:val="000E5947"/>
    <w:rsid w:val="000E7FC8"/>
    <w:rsid w:val="000F3655"/>
    <w:rsid w:val="000F3E61"/>
    <w:rsid w:val="000F3F79"/>
    <w:rsid w:val="000F6A72"/>
    <w:rsid w:val="00102B4A"/>
    <w:rsid w:val="00106DDA"/>
    <w:rsid w:val="001077A3"/>
    <w:rsid w:val="0011406F"/>
    <w:rsid w:val="00124643"/>
    <w:rsid w:val="00127066"/>
    <w:rsid w:val="001329A9"/>
    <w:rsid w:val="001348E7"/>
    <w:rsid w:val="00134A3D"/>
    <w:rsid w:val="00137F35"/>
    <w:rsid w:val="0014041F"/>
    <w:rsid w:val="00142F4E"/>
    <w:rsid w:val="00143F5C"/>
    <w:rsid w:val="00146C03"/>
    <w:rsid w:val="00147CF5"/>
    <w:rsid w:val="0015100D"/>
    <w:rsid w:val="00151637"/>
    <w:rsid w:val="001521F0"/>
    <w:rsid w:val="0015396B"/>
    <w:rsid w:val="00153984"/>
    <w:rsid w:val="00160112"/>
    <w:rsid w:val="00162DA2"/>
    <w:rsid w:val="00166133"/>
    <w:rsid w:val="00167CE2"/>
    <w:rsid w:val="00167FA9"/>
    <w:rsid w:val="00174DC5"/>
    <w:rsid w:val="001756C6"/>
    <w:rsid w:val="001835A5"/>
    <w:rsid w:val="001853BD"/>
    <w:rsid w:val="00194447"/>
    <w:rsid w:val="0019481B"/>
    <w:rsid w:val="001950FE"/>
    <w:rsid w:val="00195859"/>
    <w:rsid w:val="001A069F"/>
    <w:rsid w:val="001A1805"/>
    <w:rsid w:val="001A256A"/>
    <w:rsid w:val="001A4926"/>
    <w:rsid w:val="001A4E31"/>
    <w:rsid w:val="001A4F7D"/>
    <w:rsid w:val="001A5579"/>
    <w:rsid w:val="001B13EC"/>
    <w:rsid w:val="001B3826"/>
    <w:rsid w:val="001B7244"/>
    <w:rsid w:val="001B741A"/>
    <w:rsid w:val="001C1524"/>
    <w:rsid w:val="001C1E12"/>
    <w:rsid w:val="001C2300"/>
    <w:rsid w:val="001C50F7"/>
    <w:rsid w:val="001C58F4"/>
    <w:rsid w:val="001D1404"/>
    <w:rsid w:val="001D6EB4"/>
    <w:rsid w:val="001D7F56"/>
    <w:rsid w:val="001E1C44"/>
    <w:rsid w:val="001E71F1"/>
    <w:rsid w:val="001E7545"/>
    <w:rsid w:val="001F0B7E"/>
    <w:rsid w:val="001F2964"/>
    <w:rsid w:val="001F2E57"/>
    <w:rsid w:val="0020106A"/>
    <w:rsid w:val="00201D0E"/>
    <w:rsid w:val="00202300"/>
    <w:rsid w:val="00204245"/>
    <w:rsid w:val="0021021C"/>
    <w:rsid w:val="00213B64"/>
    <w:rsid w:val="00213F5F"/>
    <w:rsid w:val="002145E3"/>
    <w:rsid w:val="00215276"/>
    <w:rsid w:val="002268C6"/>
    <w:rsid w:val="0022745D"/>
    <w:rsid w:val="00241056"/>
    <w:rsid w:val="00243FA1"/>
    <w:rsid w:val="00247213"/>
    <w:rsid w:val="00247A6D"/>
    <w:rsid w:val="0025055D"/>
    <w:rsid w:val="00250B4D"/>
    <w:rsid w:val="00253B63"/>
    <w:rsid w:val="00255052"/>
    <w:rsid w:val="002552C1"/>
    <w:rsid w:val="002569F3"/>
    <w:rsid w:val="002604C6"/>
    <w:rsid w:val="00265904"/>
    <w:rsid w:val="00271006"/>
    <w:rsid w:val="002716F8"/>
    <w:rsid w:val="00271D36"/>
    <w:rsid w:val="00281C6F"/>
    <w:rsid w:val="00281E01"/>
    <w:rsid w:val="00282F49"/>
    <w:rsid w:val="00283B85"/>
    <w:rsid w:val="00284E6A"/>
    <w:rsid w:val="00285D0A"/>
    <w:rsid w:val="00290DA5"/>
    <w:rsid w:val="00291481"/>
    <w:rsid w:val="00291CCF"/>
    <w:rsid w:val="002947FF"/>
    <w:rsid w:val="002A5CFC"/>
    <w:rsid w:val="002A7916"/>
    <w:rsid w:val="002B002E"/>
    <w:rsid w:val="002B06D2"/>
    <w:rsid w:val="002B218A"/>
    <w:rsid w:val="002B60D3"/>
    <w:rsid w:val="002C4A2C"/>
    <w:rsid w:val="002D6F7C"/>
    <w:rsid w:val="002E1A8C"/>
    <w:rsid w:val="002E2985"/>
    <w:rsid w:val="002E5108"/>
    <w:rsid w:val="002E7851"/>
    <w:rsid w:val="002F2D90"/>
    <w:rsid w:val="002F32F4"/>
    <w:rsid w:val="002F44D9"/>
    <w:rsid w:val="002F7976"/>
    <w:rsid w:val="00301A3A"/>
    <w:rsid w:val="003062C2"/>
    <w:rsid w:val="00307DB9"/>
    <w:rsid w:val="00311C67"/>
    <w:rsid w:val="003143FE"/>
    <w:rsid w:val="00316957"/>
    <w:rsid w:val="00323203"/>
    <w:rsid w:val="003250A7"/>
    <w:rsid w:val="00330234"/>
    <w:rsid w:val="00330699"/>
    <w:rsid w:val="00331FF7"/>
    <w:rsid w:val="00335B9D"/>
    <w:rsid w:val="00335D85"/>
    <w:rsid w:val="00337C01"/>
    <w:rsid w:val="00344887"/>
    <w:rsid w:val="00347B71"/>
    <w:rsid w:val="0035014A"/>
    <w:rsid w:val="00350273"/>
    <w:rsid w:val="00350B30"/>
    <w:rsid w:val="003537E6"/>
    <w:rsid w:val="00360FB5"/>
    <w:rsid w:val="00361A0D"/>
    <w:rsid w:val="0036406A"/>
    <w:rsid w:val="003641DF"/>
    <w:rsid w:val="00370029"/>
    <w:rsid w:val="00374B18"/>
    <w:rsid w:val="0037713C"/>
    <w:rsid w:val="0038009F"/>
    <w:rsid w:val="00381272"/>
    <w:rsid w:val="00383E11"/>
    <w:rsid w:val="00387B96"/>
    <w:rsid w:val="0039339C"/>
    <w:rsid w:val="0039690B"/>
    <w:rsid w:val="00397456"/>
    <w:rsid w:val="003A27C3"/>
    <w:rsid w:val="003A338C"/>
    <w:rsid w:val="003B02D6"/>
    <w:rsid w:val="003B6118"/>
    <w:rsid w:val="003C078F"/>
    <w:rsid w:val="003C5AD1"/>
    <w:rsid w:val="003C7B78"/>
    <w:rsid w:val="003C7F93"/>
    <w:rsid w:val="003D1F37"/>
    <w:rsid w:val="003D30A1"/>
    <w:rsid w:val="003D44F3"/>
    <w:rsid w:val="003D54BB"/>
    <w:rsid w:val="003D5A88"/>
    <w:rsid w:val="003E151B"/>
    <w:rsid w:val="003E2383"/>
    <w:rsid w:val="003E4747"/>
    <w:rsid w:val="003E6468"/>
    <w:rsid w:val="003E7DB7"/>
    <w:rsid w:val="003F2A2B"/>
    <w:rsid w:val="003F50E0"/>
    <w:rsid w:val="003F78C7"/>
    <w:rsid w:val="004079A3"/>
    <w:rsid w:val="00414686"/>
    <w:rsid w:val="00417256"/>
    <w:rsid w:val="00422449"/>
    <w:rsid w:val="00423DC7"/>
    <w:rsid w:val="00424318"/>
    <w:rsid w:val="00426425"/>
    <w:rsid w:val="004273DC"/>
    <w:rsid w:val="00430C5F"/>
    <w:rsid w:val="004314BE"/>
    <w:rsid w:val="004359EF"/>
    <w:rsid w:val="00441D25"/>
    <w:rsid w:val="00443D51"/>
    <w:rsid w:val="00446543"/>
    <w:rsid w:val="00452AAE"/>
    <w:rsid w:val="00454938"/>
    <w:rsid w:val="004655CF"/>
    <w:rsid w:val="00472A4E"/>
    <w:rsid w:val="004738BE"/>
    <w:rsid w:val="0048091B"/>
    <w:rsid w:val="004863DB"/>
    <w:rsid w:val="0048704D"/>
    <w:rsid w:val="00490A45"/>
    <w:rsid w:val="00490B2D"/>
    <w:rsid w:val="00492F23"/>
    <w:rsid w:val="0049477A"/>
    <w:rsid w:val="00495CB3"/>
    <w:rsid w:val="004A2F96"/>
    <w:rsid w:val="004A3046"/>
    <w:rsid w:val="004A3822"/>
    <w:rsid w:val="004A5ABA"/>
    <w:rsid w:val="004A5C6D"/>
    <w:rsid w:val="004A793B"/>
    <w:rsid w:val="004B4992"/>
    <w:rsid w:val="004B763A"/>
    <w:rsid w:val="004C2E35"/>
    <w:rsid w:val="004D0686"/>
    <w:rsid w:val="004D237A"/>
    <w:rsid w:val="004D447C"/>
    <w:rsid w:val="004D770B"/>
    <w:rsid w:val="004E3456"/>
    <w:rsid w:val="004E3A09"/>
    <w:rsid w:val="004E6DE6"/>
    <w:rsid w:val="004F099C"/>
    <w:rsid w:val="004F3F87"/>
    <w:rsid w:val="004F3F96"/>
    <w:rsid w:val="004F71F2"/>
    <w:rsid w:val="0050161A"/>
    <w:rsid w:val="00502636"/>
    <w:rsid w:val="00507341"/>
    <w:rsid w:val="005173B0"/>
    <w:rsid w:val="00521F1B"/>
    <w:rsid w:val="00523661"/>
    <w:rsid w:val="00523881"/>
    <w:rsid w:val="00530A4A"/>
    <w:rsid w:val="00533131"/>
    <w:rsid w:val="00542319"/>
    <w:rsid w:val="00543A42"/>
    <w:rsid w:val="00543BBC"/>
    <w:rsid w:val="005458BC"/>
    <w:rsid w:val="005459F4"/>
    <w:rsid w:val="005468F7"/>
    <w:rsid w:val="005556A1"/>
    <w:rsid w:val="00560AD6"/>
    <w:rsid w:val="00561BD2"/>
    <w:rsid w:val="00562742"/>
    <w:rsid w:val="00564726"/>
    <w:rsid w:val="0056563A"/>
    <w:rsid w:val="005711BA"/>
    <w:rsid w:val="00576379"/>
    <w:rsid w:val="005827EB"/>
    <w:rsid w:val="00583405"/>
    <w:rsid w:val="0058405D"/>
    <w:rsid w:val="00586986"/>
    <w:rsid w:val="00590CC6"/>
    <w:rsid w:val="00591055"/>
    <w:rsid w:val="0059250F"/>
    <w:rsid w:val="005A023F"/>
    <w:rsid w:val="005A55EB"/>
    <w:rsid w:val="005A59EB"/>
    <w:rsid w:val="005A6386"/>
    <w:rsid w:val="005A6A24"/>
    <w:rsid w:val="005A7BCC"/>
    <w:rsid w:val="005B1EB5"/>
    <w:rsid w:val="005B4170"/>
    <w:rsid w:val="005B617A"/>
    <w:rsid w:val="005C1398"/>
    <w:rsid w:val="005D07B5"/>
    <w:rsid w:val="005E2F7F"/>
    <w:rsid w:val="005E34B5"/>
    <w:rsid w:val="005F0B3A"/>
    <w:rsid w:val="005F180D"/>
    <w:rsid w:val="005F72D9"/>
    <w:rsid w:val="005F7C00"/>
    <w:rsid w:val="00603E1B"/>
    <w:rsid w:val="0060618D"/>
    <w:rsid w:val="00611AC6"/>
    <w:rsid w:val="006151FD"/>
    <w:rsid w:val="006220A8"/>
    <w:rsid w:val="00623961"/>
    <w:rsid w:val="006243BA"/>
    <w:rsid w:val="0062686F"/>
    <w:rsid w:val="00627BB5"/>
    <w:rsid w:val="00631CD4"/>
    <w:rsid w:val="00633D7F"/>
    <w:rsid w:val="00641720"/>
    <w:rsid w:val="0064325A"/>
    <w:rsid w:val="00643338"/>
    <w:rsid w:val="00651845"/>
    <w:rsid w:val="00651FAB"/>
    <w:rsid w:val="00652B07"/>
    <w:rsid w:val="00653905"/>
    <w:rsid w:val="00655C7F"/>
    <w:rsid w:val="0065704C"/>
    <w:rsid w:val="00660C92"/>
    <w:rsid w:val="00681282"/>
    <w:rsid w:val="00682D06"/>
    <w:rsid w:val="0068335D"/>
    <w:rsid w:val="00691D8F"/>
    <w:rsid w:val="0069315F"/>
    <w:rsid w:val="006951C9"/>
    <w:rsid w:val="006A1BCD"/>
    <w:rsid w:val="006A753C"/>
    <w:rsid w:val="006B10DE"/>
    <w:rsid w:val="006B221D"/>
    <w:rsid w:val="006B3FB1"/>
    <w:rsid w:val="006B4021"/>
    <w:rsid w:val="006B5BE4"/>
    <w:rsid w:val="006C3C04"/>
    <w:rsid w:val="006C60C5"/>
    <w:rsid w:val="006E1C29"/>
    <w:rsid w:val="006E68E1"/>
    <w:rsid w:val="00700078"/>
    <w:rsid w:val="007003F6"/>
    <w:rsid w:val="007012BD"/>
    <w:rsid w:val="00702DBA"/>
    <w:rsid w:val="00704454"/>
    <w:rsid w:val="007122F1"/>
    <w:rsid w:val="00712889"/>
    <w:rsid w:val="0072157E"/>
    <w:rsid w:val="00724338"/>
    <w:rsid w:val="00731238"/>
    <w:rsid w:val="00732E95"/>
    <w:rsid w:val="00733730"/>
    <w:rsid w:val="00735049"/>
    <w:rsid w:val="00751983"/>
    <w:rsid w:val="007545FE"/>
    <w:rsid w:val="00760300"/>
    <w:rsid w:val="00760509"/>
    <w:rsid w:val="00762E79"/>
    <w:rsid w:val="007658A4"/>
    <w:rsid w:val="00771409"/>
    <w:rsid w:val="00771D19"/>
    <w:rsid w:val="007830F8"/>
    <w:rsid w:val="00784F04"/>
    <w:rsid w:val="007904B3"/>
    <w:rsid w:val="00797372"/>
    <w:rsid w:val="00797C8C"/>
    <w:rsid w:val="007A2340"/>
    <w:rsid w:val="007A5C1F"/>
    <w:rsid w:val="007A6897"/>
    <w:rsid w:val="007B1347"/>
    <w:rsid w:val="007B2E36"/>
    <w:rsid w:val="007B4089"/>
    <w:rsid w:val="007B44FD"/>
    <w:rsid w:val="007B4A0D"/>
    <w:rsid w:val="007B619D"/>
    <w:rsid w:val="007C0FCF"/>
    <w:rsid w:val="007C127E"/>
    <w:rsid w:val="007C3DCD"/>
    <w:rsid w:val="007C4CAB"/>
    <w:rsid w:val="007C54E9"/>
    <w:rsid w:val="007D3B5B"/>
    <w:rsid w:val="007D43EE"/>
    <w:rsid w:val="007E0678"/>
    <w:rsid w:val="007E5569"/>
    <w:rsid w:val="007E6630"/>
    <w:rsid w:val="007F03A1"/>
    <w:rsid w:val="007F1289"/>
    <w:rsid w:val="007F1DA2"/>
    <w:rsid w:val="007F2409"/>
    <w:rsid w:val="008014D7"/>
    <w:rsid w:val="008049A1"/>
    <w:rsid w:val="00805503"/>
    <w:rsid w:val="0080711C"/>
    <w:rsid w:val="00817DDC"/>
    <w:rsid w:val="008219B3"/>
    <w:rsid w:val="00825D3C"/>
    <w:rsid w:val="0083255A"/>
    <w:rsid w:val="00835BCF"/>
    <w:rsid w:val="00837D9D"/>
    <w:rsid w:val="00842A2B"/>
    <w:rsid w:val="0084505B"/>
    <w:rsid w:val="008515A9"/>
    <w:rsid w:val="0086080D"/>
    <w:rsid w:val="008624A9"/>
    <w:rsid w:val="0086564E"/>
    <w:rsid w:val="00871245"/>
    <w:rsid w:val="00871327"/>
    <w:rsid w:val="00872D3C"/>
    <w:rsid w:val="00873AD9"/>
    <w:rsid w:val="00874AAA"/>
    <w:rsid w:val="008804FB"/>
    <w:rsid w:val="00880A44"/>
    <w:rsid w:val="0088466F"/>
    <w:rsid w:val="008846A3"/>
    <w:rsid w:val="008852E3"/>
    <w:rsid w:val="00885FC3"/>
    <w:rsid w:val="00886FDD"/>
    <w:rsid w:val="00896A0B"/>
    <w:rsid w:val="008A0F63"/>
    <w:rsid w:val="008A62D8"/>
    <w:rsid w:val="008B037D"/>
    <w:rsid w:val="008B0756"/>
    <w:rsid w:val="008B4E02"/>
    <w:rsid w:val="008C166A"/>
    <w:rsid w:val="008C1D41"/>
    <w:rsid w:val="008C2065"/>
    <w:rsid w:val="008C21F3"/>
    <w:rsid w:val="008C3405"/>
    <w:rsid w:val="008C62F0"/>
    <w:rsid w:val="008D4339"/>
    <w:rsid w:val="008E19DC"/>
    <w:rsid w:val="008E1FFD"/>
    <w:rsid w:val="008E504A"/>
    <w:rsid w:val="008E6710"/>
    <w:rsid w:val="008F2862"/>
    <w:rsid w:val="008F331E"/>
    <w:rsid w:val="008F3724"/>
    <w:rsid w:val="008F6B37"/>
    <w:rsid w:val="008F7048"/>
    <w:rsid w:val="009009FD"/>
    <w:rsid w:val="00900EFD"/>
    <w:rsid w:val="009017F1"/>
    <w:rsid w:val="009036BB"/>
    <w:rsid w:val="009047B2"/>
    <w:rsid w:val="009048CC"/>
    <w:rsid w:val="00907124"/>
    <w:rsid w:val="00910001"/>
    <w:rsid w:val="009113F7"/>
    <w:rsid w:val="00911EDA"/>
    <w:rsid w:val="00911FE6"/>
    <w:rsid w:val="0091245B"/>
    <w:rsid w:val="00914347"/>
    <w:rsid w:val="00914D32"/>
    <w:rsid w:val="00917FA2"/>
    <w:rsid w:val="00924AC3"/>
    <w:rsid w:val="00930DE9"/>
    <w:rsid w:val="00934817"/>
    <w:rsid w:val="00935BD3"/>
    <w:rsid w:val="009372C4"/>
    <w:rsid w:val="00940B4B"/>
    <w:rsid w:val="00942E77"/>
    <w:rsid w:val="00944066"/>
    <w:rsid w:val="00946084"/>
    <w:rsid w:val="00946792"/>
    <w:rsid w:val="00947843"/>
    <w:rsid w:val="00957398"/>
    <w:rsid w:val="00960116"/>
    <w:rsid w:val="009604A2"/>
    <w:rsid w:val="00964E68"/>
    <w:rsid w:val="0097241B"/>
    <w:rsid w:val="0097285F"/>
    <w:rsid w:val="00972C5D"/>
    <w:rsid w:val="00973084"/>
    <w:rsid w:val="00974A12"/>
    <w:rsid w:val="0098199A"/>
    <w:rsid w:val="00982B3C"/>
    <w:rsid w:val="00982BD9"/>
    <w:rsid w:val="00982CCD"/>
    <w:rsid w:val="00984C83"/>
    <w:rsid w:val="00987312"/>
    <w:rsid w:val="00992CF5"/>
    <w:rsid w:val="00992ECA"/>
    <w:rsid w:val="00994918"/>
    <w:rsid w:val="009965E1"/>
    <w:rsid w:val="009A576B"/>
    <w:rsid w:val="009A6D92"/>
    <w:rsid w:val="009B26FD"/>
    <w:rsid w:val="009B3240"/>
    <w:rsid w:val="009B4D2D"/>
    <w:rsid w:val="009B74E5"/>
    <w:rsid w:val="009C1FE9"/>
    <w:rsid w:val="009C3120"/>
    <w:rsid w:val="009C3EF4"/>
    <w:rsid w:val="009C5F74"/>
    <w:rsid w:val="009C75B2"/>
    <w:rsid w:val="009D1668"/>
    <w:rsid w:val="009D1DE1"/>
    <w:rsid w:val="009D3CE5"/>
    <w:rsid w:val="009D3F5D"/>
    <w:rsid w:val="009D527F"/>
    <w:rsid w:val="009F04D4"/>
    <w:rsid w:val="009F3CC2"/>
    <w:rsid w:val="009F7823"/>
    <w:rsid w:val="00A02F83"/>
    <w:rsid w:val="00A042FF"/>
    <w:rsid w:val="00A11490"/>
    <w:rsid w:val="00A11AAD"/>
    <w:rsid w:val="00A13247"/>
    <w:rsid w:val="00A1338F"/>
    <w:rsid w:val="00A134FF"/>
    <w:rsid w:val="00A16FA5"/>
    <w:rsid w:val="00A1775D"/>
    <w:rsid w:val="00A20592"/>
    <w:rsid w:val="00A22BE3"/>
    <w:rsid w:val="00A23F79"/>
    <w:rsid w:val="00A25272"/>
    <w:rsid w:val="00A41434"/>
    <w:rsid w:val="00A4298F"/>
    <w:rsid w:val="00A44A66"/>
    <w:rsid w:val="00A52E7E"/>
    <w:rsid w:val="00A52F4C"/>
    <w:rsid w:val="00A54BEA"/>
    <w:rsid w:val="00A633B7"/>
    <w:rsid w:val="00A63451"/>
    <w:rsid w:val="00A6552C"/>
    <w:rsid w:val="00A6569C"/>
    <w:rsid w:val="00A66248"/>
    <w:rsid w:val="00A67508"/>
    <w:rsid w:val="00A70B5D"/>
    <w:rsid w:val="00A72C2E"/>
    <w:rsid w:val="00A77F49"/>
    <w:rsid w:val="00A80646"/>
    <w:rsid w:val="00A83783"/>
    <w:rsid w:val="00A87290"/>
    <w:rsid w:val="00A90427"/>
    <w:rsid w:val="00A92142"/>
    <w:rsid w:val="00A92337"/>
    <w:rsid w:val="00A95D3E"/>
    <w:rsid w:val="00AA1E0D"/>
    <w:rsid w:val="00AA256D"/>
    <w:rsid w:val="00AA3DBF"/>
    <w:rsid w:val="00AA5073"/>
    <w:rsid w:val="00AA71C5"/>
    <w:rsid w:val="00AB1F4E"/>
    <w:rsid w:val="00AB52D1"/>
    <w:rsid w:val="00AB5838"/>
    <w:rsid w:val="00AB6F0B"/>
    <w:rsid w:val="00AC4724"/>
    <w:rsid w:val="00AC4D32"/>
    <w:rsid w:val="00AC6C08"/>
    <w:rsid w:val="00AC6EDD"/>
    <w:rsid w:val="00AD05ED"/>
    <w:rsid w:val="00AD0A9A"/>
    <w:rsid w:val="00AD50CB"/>
    <w:rsid w:val="00AD6A4A"/>
    <w:rsid w:val="00AE0837"/>
    <w:rsid w:val="00AE2473"/>
    <w:rsid w:val="00AE3527"/>
    <w:rsid w:val="00AE5A70"/>
    <w:rsid w:val="00AE60DF"/>
    <w:rsid w:val="00AE7B18"/>
    <w:rsid w:val="00AF1112"/>
    <w:rsid w:val="00AF651B"/>
    <w:rsid w:val="00AF65F9"/>
    <w:rsid w:val="00B00033"/>
    <w:rsid w:val="00B024EB"/>
    <w:rsid w:val="00B03DA1"/>
    <w:rsid w:val="00B05059"/>
    <w:rsid w:val="00B05AA6"/>
    <w:rsid w:val="00B077C4"/>
    <w:rsid w:val="00B07B99"/>
    <w:rsid w:val="00B11416"/>
    <w:rsid w:val="00B1158A"/>
    <w:rsid w:val="00B1572D"/>
    <w:rsid w:val="00B1636C"/>
    <w:rsid w:val="00B17502"/>
    <w:rsid w:val="00B242CD"/>
    <w:rsid w:val="00B26B3D"/>
    <w:rsid w:val="00B273E5"/>
    <w:rsid w:val="00B27560"/>
    <w:rsid w:val="00B3210F"/>
    <w:rsid w:val="00B335EC"/>
    <w:rsid w:val="00B34B85"/>
    <w:rsid w:val="00B45119"/>
    <w:rsid w:val="00B451B1"/>
    <w:rsid w:val="00B46164"/>
    <w:rsid w:val="00B47223"/>
    <w:rsid w:val="00B4759E"/>
    <w:rsid w:val="00B51DD2"/>
    <w:rsid w:val="00B53659"/>
    <w:rsid w:val="00B54697"/>
    <w:rsid w:val="00B55DF0"/>
    <w:rsid w:val="00B61097"/>
    <w:rsid w:val="00B6745D"/>
    <w:rsid w:val="00B70858"/>
    <w:rsid w:val="00B7135C"/>
    <w:rsid w:val="00B744B3"/>
    <w:rsid w:val="00B771BF"/>
    <w:rsid w:val="00B80D8C"/>
    <w:rsid w:val="00B814F9"/>
    <w:rsid w:val="00B81598"/>
    <w:rsid w:val="00B82418"/>
    <w:rsid w:val="00B83358"/>
    <w:rsid w:val="00B844F9"/>
    <w:rsid w:val="00B902B9"/>
    <w:rsid w:val="00B909BC"/>
    <w:rsid w:val="00B90D56"/>
    <w:rsid w:val="00B967A8"/>
    <w:rsid w:val="00B9770C"/>
    <w:rsid w:val="00BA04A0"/>
    <w:rsid w:val="00BA10D1"/>
    <w:rsid w:val="00BA4DE7"/>
    <w:rsid w:val="00BB0B66"/>
    <w:rsid w:val="00BB2DCF"/>
    <w:rsid w:val="00BB53C8"/>
    <w:rsid w:val="00BB7597"/>
    <w:rsid w:val="00BB7A58"/>
    <w:rsid w:val="00BC410A"/>
    <w:rsid w:val="00BC5A46"/>
    <w:rsid w:val="00BC62C7"/>
    <w:rsid w:val="00BD13D0"/>
    <w:rsid w:val="00BD1C53"/>
    <w:rsid w:val="00BD1CC1"/>
    <w:rsid w:val="00BD2006"/>
    <w:rsid w:val="00BE35CE"/>
    <w:rsid w:val="00BE6D50"/>
    <w:rsid w:val="00BE72B5"/>
    <w:rsid w:val="00BF3155"/>
    <w:rsid w:val="00BF6508"/>
    <w:rsid w:val="00BF6C53"/>
    <w:rsid w:val="00C014A6"/>
    <w:rsid w:val="00C025F4"/>
    <w:rsid w:val="00C0369E"/>
    <w:rsid w:val="00C03EE9"/>
    <w:rsid w:val="00C073BE"/>
    <w:rsid w:val="00C11DBA"/>
    <w:rsid w:val="00C15E63"/>
    <w:rsid w:val="00C20AE4"/>
    <w:rsid w:val="00C233E7"/>
    <w:rsid w:val="00C25F11"/>
    <w:rsid w:val="00C34884"/>
    <w:rsid w:val="00C34E8C"/>
    <w:rsid w:val="00C364D2"/>
    <w:rsid w:val="00C372D0"/>
    <w:rsid w:val="00C37810"/>
    <w:rsid w:val="00C420C9"/>
    <w:rsid w:val="00C42699"/>
    <w:rsid w:val="00C435C2"/>
    <w:rsid w:val="00C46E35"/>
    <w:rsid w:val="00C5095C"/>
    <w:rsid w:val="00C5168F"/>
    <w:rsid w:val="00C577EF"/>
    <w:rsid w:val="00C60BD6"/>
    <w:rsid w:val="00C63D8B"/>
    <w:rsid w:val="00C643B3"/>
    <w:rsid w:val="00C6614B"/>
    <w:rsid w:val="00C66EDB"/>
    <w:rsid w:val="00C67F88"/>
    <w:rsid w:val="00C71491"/>
    <w:rsid w:val="00C74ABA"/>
    <w:rsid w:val="00C75B1C"/>
    <w:rsid w:val="00C81F78"/>
    <w:rsid w:val="00C90BE0"/>
    <w:rsid w:val="00C90E57"/>
    <w:rsid w:val="00C9315E"/>
    <w:rsid w:val="00C94BFB"/>
    <w:rsid w:val="00C95385"/>
    <w:rsid w:val="00C954EF"/>
    <w:rsid w:val="00CA0282"/>
    <w:rsid w:val="00CA4A97"/>
    <w:rsid w:val="00CA56C6"/>
    <w:rsid w:val="00CA6728"/>
    <w:rsid w:val="00CB05B9"/>
    <w:rsid w:val="00CB0F96"/>
    <w:rsid w:val="00CB1126"/>
    <w:rsid w:val="00CB4DEC"/>
    <w:rsid w:val="00CC247C"/>
    <w:rsid w:val="00CC60F2"/>
    <w:rsid w:val="00CC6907"/>
    <w:rsid w:val="00CC6F95"/>
    <w:rsid w:val="00CC7B1C"/>
    <w:rsid w:val="00CD1184"/>
    <w:rsid w:val="00CD3619"/>
    <w:rsid w:val="00CD57B5"/>
    <w:rsid w:val="00CE3994"/>
    <w:rsid w:val="00CE6A57"/>
    <w:rsid w:val="00CF05D7"/>
    <w:rsid w:val="00CF1676"/>
    <w:rsid w:val="00CF2905"/>
    <w:rsid w:val="00CF3C88"/>
    <w:rsid w:val="00CF66A4"/>
    <w:rsid w:val="00CF7C3D"/>
    <w:rsid w:val="00D00A1C"/>
    <w:rsid w:val="00D02570"/>
    <w:rsid w:val="00D0381A"/>
    <w:rsid w:val="00D0591F"/>
    <w:rsid w:val="00D13612"/>
    <w:rsid w:val="00D148C5"/>
    <w:rsid w:val="00D210C5"/>
    <w:rsid w:val="00D23951"/>
    <w:rsid w:val="00D24168"/>
    <w:rsid w:val="00D27816"/>
    <w:rsid w:val="00D307D6"/>
    <w:rsid w:val="00D30DEE"/>
    <w:rsid w:val="00D3768A"/>
    <w:rsid w:val="00D42B92"/>
    <w:rsid w:val="00D447F7"/>
    <w:rsid w:val="00D45918"/>
    <w:rsid w:val="00D47590"/>
    <w:rsid w:val="00D537C6"/>
    <w:rsid w:val="00D648BC"/>
    <w:rsid w:val="00D72928"/>
    <w:rsid w:val="00D80872"/>
    <w:rsid w:val="00D81CE6"/>
    <w:rsid w:val="00D86265"/>
    <w:rsid w:val="00D906D2"/>
    <w:rsid w:val="00D93F9F"/>
    <w:rsid w:val="00D952FE"/>
    <w:rsid w:val="00DA2B79"/>
    <w:rsid w:val="00DA5248"/>
    <w:rsid w:val="00DA76D0"/>
    <w:rsid w:val="00DB1909"/>
    <w:rsid w:val="00DB1B12"/>
    <w:rsid w:val="00DB64C1"/>
    <w:rsid w:val="00DB70B1"/>
    <w:rsid w:val="00DB79A1"/>
    <w:rsid w:val="00DC5514"/>
    <w:rsid w:val="00DC578B"/>
    <w:rsid w:val="00DC6155"/>
    <w:rsid w:val="00DC6D06"/>
    <w:rsid w:val="00DD005A"/>
    <w:rsid w:val="00DD1CEC"/>
    <w:rsid w:val="00DD2160"/>
    <w:rsid w:val="00DD34EC"/>
    <w:rsid w:val="00DD622A"/>
    <w:rsid w:val="00DE2A2C"/>
    <w:rsid w:val="00DE70D8"/>
    <w:rsid w:val="00DF3F54"/>
    <w:rsid w:val="00DF42D7"/>
    <w:rsid w:val="00DF47EE"/>
    <w:rsid w:val="00DF53CF"/>
    <w:rsid w:val="00DF562B"/>
    <w:rsid w:val="00DF6140"/>
    <w:rsid w:val="00E00ACA"/>
    <w:rsid w:val="00E00E7C"/>
    <w:rsid w:val="00E10A9C"/>
    <w:rsid w:val="00E140FB"/>
    <w:rsid w:val="00E14EFB"/>
    <w:rsid w:val="00E1735B"/>
    <w:rsid w:val="00E31863"/>
    <w:rsid w:val="00E41FEF"/>
    <w:rsid w:val="00E423B1"/>
    <w:rsid w:val="00E433C2"/>
    <w:rsid w:val="00E45065"/>
    <w:rsid w:val="00E51318"/>
    <w:rsid w:val="00E51CD7"/>
    <w:rsid w:val="00E552FF"/>
    <w:rsid w:val="00E57B0D"/>
    <w:rsid w:val="00E67EF2"/>
    <w:rsid w:val="00E763B2"/>
    <w:rsid w:val="00E91D69"/>
    <w:rsid w:val="00E9205A"/>
    <w:rsid w:val="00E943CC"/>
    <w:rsid w:val="00E94593"/>
    <w:rsid w:val="00E95552"/>
    <w:rsid w:val="00EA0994"/>
    <w:rsid w:val="00EA0AA5"/>
    <w:rsid w:val="00EA2C8E"/>
    <w:rsid w:val="00EA5120"/>
    <w:rsid w:val="00EB4B6A"/>
    <w:rsid w:val="00EB74D9"/>
    <w:rsid w:val="00EC206A"/>
    <w:rsid w:val="00EC27C5"/>
    <w:rsid w:val="00EC2F7B"/>
    <w:rsid w:val="00EC5A02"/>
    <w:rsid w:val="00EC6857"/>
    <w:rsid w:val="00EC767D"/>
    <w:rsid w:val="00ED0163"/>
    <w:rsid w:val="00ED1A09"/>
    <w:rsid w:val="00ED1FE7"/>
    <w:rsid w:val="00ED30F7"/>
    <w:rsid w:val="00ED3667"/>
    <w:rsid w:val="00ED4D65"/>
    <w:rsid w:val="00ED5C75"/>
    <w:rsid w:val="00EE0DD5"/>
    <w:rsid w:val="00EE0E0B"/>
    <w:rsid w:val="00EE125D"/>
    <w:rsid w:val="00EE1C61"/>
    <w:rsid w:val="00EE4341"/>
    <w:rsid w:val="00EE52EB"/>
    <w:rsid w:val="00EE5987"/>
    <w:rsid w:val="00EF1D4E"/>
    <w:rsid w:val="00EF5019"/>
    <w:rsid w:val="00EF65B0"/>
    <w:rsid w:val="00EF6979"/>
    <w:rsid w:val="00EF7669"/>
    <w:rsid w:val="00F008E1"/>
    <w:rsid w:val="00F02402"/>
    <w:rsid w:val="00F02AB8"/>
    <w:rsid w:val="00F046D9"/>
    <w:rsid w:val="00F048A7"/>
    <w:rsid w:val="00F04F2E"/>
    <w:rsid w:val="00F101CC"/>
    <w:rsid w:val="00F10558"/>
    <w:rsid w:val="00F162B8"/>
    <w:rsid w:val="00F20D30"/>
    <w:rsid w:val="00F224A9"/>
    <w:rsid w:val="00F25155"/>
    <w:rsid w:val="00F271F5"/>
    <w:rsid w:val="00F2722D"/>
    <w:rsid w:val="00F2770A"/>
    <w:rsid w:val="00F312D9"/>
    <w:rsid w:val="00F32A12"/>
    <w:rsid w:val="00F32DFD"/>
    <w:rsid w:val="00F331A0"/>
    <w:rsid w:val="00F3615C"/>
    <w:rsid w:val="00F3738C"/>
    <w:rsid w:val="00F44373"/>
    <w:rsid w:val="00F44B3C"/>
    <w:rsid w:val="00F478AF"/>
    <w:rsid w:val="00F4796F"/>
    <w:rsid w:val="00F5038E"/>
    <w:rsid w:val="00F51C0A"/>
    <w:rsid w:val="00F51E8D"/>
    <w:rsid w:val="00F56589"/>
    <w:rsid w:val="00F62F55"/>
    <w:rsid w:val="00F64C94"/>
    <w:rsid w:val="00F70BC0"/>
    <w:rsid w:val="00F7122F"/>
    <w:rsid w:val="00F73896"/>
    <w:rsid w:val="00F77403"/>
    <w:rsid w:val="00F804AE"/>
    <w:rsid w:val="00F84248"/>
    <w:rsid w:val="00F84C61"/>
    <w:rsid w:val="00F84E22"/>
    <w:rsid w:val="00F85A89"/>
    <w:rsid w:val="00F85E1A"/>
    <w:rsid w:val="00F8669C"/>
    <w:rsid w:val="00F86AB2"/>
    <w:rsid w:val="00F87777"/>
    <w:rsid w:val="00F87CC8"/>
    <w:rsid w:val="00F91501"/>
    <w:rsid w:val="00F91986"/>
    <w:rsid w:val="00F959D7"/>
    <w:rsid w:val="00F960E7"/>
    <w:rsid w:val="00F97D2D"/>
    <w:rsid w:val="00FA1C4E"/>
    <w:rsid w:val="00FA3CF6"/>
    <w:rsid w:val="00FB5183"/>
    <w:rsid w:val="00FC56E6"/>
    <w:rsid w:val="00FC6907"/>
    <w:rsid w:val="00FD01F5"/>
    <w:rsid w:val="00FD1826"/>
    <w:rsid w:val="00FD1E54"/>
    <w:rsid w:val="00FD379A"/>
    <w:rsid w:val="00FE3B78"/>
    <w:rsid w:val="00FF1F47"/>
    <w:rsid w:val="00FF5393"/>
    <w:rsid w:val="00FF638E"/>
    <w:rsid w:val="00FF6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time"/>
  <w:smartTagType w:namespaceuri="urn:schemas-microsoft-com:office:smarttags" w:name="stockticker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238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312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31238"/>
    <w:pPr>
      <w:keepNext/>
      <w:ind w:firstLine="720"/>
      <w:jc w:val="both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15100D"/>
    <w:rPr>
      <w:rFonts w:asciiTheme="majorHAnsi" w:eastAsiaTheme="majorEastAsia" w:hAnsiTheme="majorHAnsi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15100D"/>
    <w:rPr>
      <w:rFonts w:asciiTheme="majorHAnsi" w:eastAsiaTheme="majorEastAsia" w:hAnsiTheme="majorHAnsi" w:cs="Times New Roman"/>
      <w:b/>
      <w:bCs/>
      <w:sz w:val="26"/>
      <w:szCs w:val="26"/>
      <w:lang w:eastAsia="en-US"/>
    </w:rPr>
  </w:style>
  <w:style w:type="paragraph" w:styleId="Title">
    <w:name w:val="Title"/>
    <w:basedOn w:val="Normal"/>
    <w:link w:val="TitleChar"/>
    <w:uiPriority w:val="10"/>
    <w:qFormat/>
    <w:rsid w:val="00731238"/>
    <w:pPr>
      <w:jc w:val="center"/>
    </w:pPr>
    <w:rPr>
      <w:rFonts w:ascii="Century Gothic" w:hAnsi="Century Gothic" w:cs="Century Gothic"/>
      <w:b/>
      <w:bCs/>
    </w:rPr>
  </w:style>
  <w:style w:type="character" w:customStyle="1" w:styleId="TitleChar">
    <w:name w:val="Title Char"/>
    <w:basedOn w:val="DefaultParagraphFont"/>
    <w:link w:val="Title"/>
    <w:uiPriority w:val="10"/>
    <w:locked/>
    <w:rsid w:val="0015100D"/>
    <w:rPr>
      <w:rFonts w:asciiTheme="majorHAnsi" w:eastAsiaTheme="majorEastAsia" w:hAnsiTheme="majorHAnsi" w:cs="Times New Roman"/>
      <w:b/>
      <w:bCs/>
      <w:kern w:val="28"/>
      <w:sz w:val="32"/>
      <w:szCs w:val="32"/>
      <w:lang w:eastAsia="en-US"/>
    </w:rPr>
  </w:style>
  <w:style w:type="paragraph" w:styleId="BodyText">
    <w:name w:val="Body Text"/>
    <w:basedOn w:val="Normal"/>
    <w:link w:val="BodyTextChar"/>
    <w:uiPriority w:val="99"/>
    <w:rsid w:val="00731238"/>
    <w:pPr>
      <w:jc w:val="both"/>
    </w:pPr>
    <w:rPr>
      <w:rFonts w:ascii="Century Gothic" w:hAnsi="Century Gothic" w:cs="Century Gothic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5100D"/>
    <w:rPr>
      <w:rFonts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rsid w:val="00731238"/>
    <w:rPr>
      <w:rFonts w:cs="Times New Roman"/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sid w:val="00731238"/>
    <w:rPr>
      <w:rFonts w:ascii="Arial" w:hAnsi="Arial" w:cs="Arial"/>
      <w:sz w:val="18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15100D"/>
    <w:rPr>
      <w:rFonts w:cs="Times New Roman"/>
      <w:sz w:val="16"/>
      <w:szCs w:val="16"/>
      <w:lang w:eastAsia="en-US"/>
    </w:rPr>
  </w:style>
  <w:style w:type="paragraph" w:styleId="Subtitle">
    <w:name w:val="Subtitle"/>
    <w:basedOn w:val="Normal"/>
    <w:link w:val="SubtitleChar"/>
    <w:uiPriority w:val="11"/>
    <w:qFormat/>
    <w:rsid w:val="00731238"/>
    <w:pPr>
      <w:spacing w:after="60"/>
      <w:jc w:val="center"/>
    </w:pPr>
    <w:rPr>
      <w:b/>
      <w:bC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15100D"/>
    <w:rPr>
      <w:rFonts w:asciiTheme="majorHAnsi" w:eastAsiaTheme="majorEastAsia" w:hAnsiTheme="majorHAnsi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700078"/>
    <w:pPr>
      <w:spacing w:before="100" w:beforeAutospacing="1" w:after="100" w:afterAutospacing="1"/>
    </w:pPr>
    <w:rPr>
      <w:lang w:eastAsia="en-GB"/>
    </w:rPr>
  </w:style>
  <w:style w:type="character" w:customStyle="1" w:styleId="names">
    <w:name w:val="names"/>
    <w:basedOn w:val="DefaultParagraphFont"/>
    <w:rsid w:val="0070007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13F5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5100D"/>
    <w:rPr>
      <w:rFonts w:cs="Times New Roman"/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rsid w:val="00213F5F"/>
    <w:rPr>
      <w:rFonts w:cs="Times New Roman"/>
    </w:rPr>
  </w:style>
  <w:style w:type="character" w:customStyle="1" w:styleId="ecx126094413-27072010">
    <w:name w:val="ecx126094413-27072010"/>
    <w:rsid w:val="00E552FF"/>
    <w:rPr>
      <w:sz w:val="20"/>
      <w:shd w:val="clear" w:color="auto" w:fill="FFFFFF"/>
    </w:rPr>
  </w:style>
  <w:style w:type="character" w:customStyle="1" w:styleId="apple-converted-space">
    <w:name w:val="apple-converted-space"/>
    <w:rsid w:val="0068335D"/>
  </w:style>
  <w:style w:type="character" w:customStyle="1" w:styleId="locality">
    <w:name w:val="locality"/>
    <w:rsid w:val="00B07B99"/>
  </w:style>
  <w:style w:type="character" w:customStyle="1" w:styleId="postal-code">
    <w:name w:val="postal-code"/>
    <w:rsid w:val="00B07B99"/>
  </w:style>
  <w:style w:type="paragraph" w:styleId="BalloonText">
    <w:name w:val="Balloon Text"/>
    <w:basedOn w:val="Normal"/>
    <w:link w:val="BalloonTextChar"/>
    <w:uiPriority w:val="99"/>
    <w:rsid w:val="000D1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1E0A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238"/>
    <w:rPr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3123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31238"/>
    <w:pPr>
      <w:keepNext/>
      <w:ind w:firstLine="720"/>
      <w:jc w:val="both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paragraph" w:styleId="Title">
    <w:name w:val="Title"/>
    <w:basedOn w:val="Normal"/>
    <w:link w:val="TitleChar"/>
    <w:uiPriority w:val="10"/>
    <w:qFormat/>
    <w:rsid w:val="00731238"/>
    <w:pPr>
      <w:jc w:val="center"/>
    </w:pPr>
    <w:rPr>
      <w:rFonts w:ascii="Century Gothic" w:hAnsi="Century Gothic" w:cs="Century Gothic"/>
      <w:b/>
      <w:bCs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x-none" w:eastAsia="en-US"/>
    </w:rPr>
  </w:style>
  <w:style w:type="paragraph" w:styleId="BodyText">
    <w:name w:val="Body Text"/>
    <w:basedOn w:val="Normal"/>
    <w:link w:val="BodyTextChar"/>
    <w:uiPriority w:val="99"/>
    <w:rsid w:val="00731238"/>
    <w:pPr>
      <w:jc w:val="both"/>
    </w:pPr>
    <w:rPr>
      <w:rFonts w:ascii="Century Gothic" w:hAnsi="Century Gothic" w:cs="Century Gothic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  <w:lang w:val="x-none" w:eastAsia="en-US"/>
    </w:rPr>
  </w:style>
  <w:style w:type="character" w:styleId="Hyperlink">
    <w:name w:val="Hyperlink"/>
    <w:basedOn w:val="DefaultParagraphFont"/>
    <w:uiPriority w:val="99"/>
    <w:rsid w:val="00731238"/>
    <w:rPr>
      <w:rFonts w:cs="Times New Roman"/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sid w:val="00731238"/>
    <w:rPr>
      <w:rFonts w:ascii="Arial" w:hAnsi="Arial" w:cs="Arial"/>
      <w:sz w:val="18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Pr>
      <w:rFonts w:cs="Times New Roman"/>
      <w:sz w:val="16"/>
      <w:szCs w:val="16"/>
      <w:lang w:val="x-none" w:eastAsia="en-US"/>
    </w:rPr>
  </w:style>
  <w:style w:type="paragraph" w:styleId="Subtitle">
    <w:name w:val="Subtitle"/>
    <w:basedOn w:val="Normal"/>
    <w:link w:val="SubtitleChar"/>
    <w:uiPriority w:val="11"/>
    <w:qFormat/>
    <w:rsid w:val="00731238"/>
    <w:pPr>
      <w:spacing w:after="60"/>
      <w:jc w:val="center"/>
    </w:pPr>
    <w:rPr>
      <w:b/>
      <w:bC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  <w:lang w:val="x-none" w:eastAsia="en-US"/>
    </w:rPr>
  </w:style>
  <w:style w:type="paragraph" w:styleId="NormalWeb">
    <w:name w:val="Normal (Web)"/>
    <w:basedOn w:val="Normal"/>
    <w:uiPriority w:val="99"/>
    <w:unhideWhenUsed/>
    <w:rsid w:val="00700078"/>
    <w:pPr>
      <w:spacing w:before="100" w:beforeAutospacing="1" w:after="100" w:afterAutospacing="1"/>
    </w:pPr>
    <w:rPr>
      <w:lang w:eastAsia="en-GB"/>
    </w:rPr>
  </w:style>
  <w:style w:type="character" w:customStyle="1" w:styleId="names">
    <w:name w:val="names"/>
    <w:basedOn w:val="DefaultParagraphFont"/>
    <w:rsid w:val="0070007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13F5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  <w:lang w:val="x-none" w:eastAsia="en-US"/>
    </w:rPr>
  </w:style>
  <w:style w:type="character" w:styleId="PageNumber">
    <w:name w:val="page number"/>
    <w:basedOn w:val="DefaultParagraphFont"/>
    <w:uiPriority w:val="99"/>
    <w:rsid w:val="00213F5F"/>
    <w:rPr>
      <w:rFonts w:cs="Times New Roman"/>
    </w:rPr>
  </w:style>
  <w:style w:type="character" w:customStyle="1" w:styleId="ecx126094413-27072010">
    <w:name w:val="ecx126094413-27072010"/>
    <w:rsid w:val="00E552FF"/>
    <w:rPr>
      <w:sz w:val="20"/>
      <w:shd w:val="clear" w:color="auto" w:fill="FFFFFF"/>
    </w:rPr>
  </w:style>
  <w:style w:type="character" w:customStyle="1" w:styleId="apple-converted-space">
    <w:name w:val="apple-converted-space"/>
    <w:rsid w:val="0068335D"/>
  </w:style>
  <w:style w:type="character" w:customStyle="1" w:styleId="locality">
    <w:name w:val="locality"/>
    <w:rsid w:val="00B07B99"/>
  </w:style>
  <w:style w:type="character" w:customStyle="1" w:styleId="postal-code">
    <w:name w:val="postal-code"/>
    <w:rsid w:val="00B07B99"/>
  </w:style>
  <w:style w:type="paragraph" w:styleId="BalloonText">
    <w:name w:val="Balloon Text"/>
    <w:basedOn w:val="Normal"/>
    <w:link w:val="BalloonTextChar"/>
    <w:uiPriority w:val="99"/>
    <w:rsid w:val="000D1E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1E0A"/>
    <w:rPr>
      <w:rFonts w:ascii="Tahoma" w:hAnsi="Tahoma" w:cs="Tahoma"/>
      <w:sz w:val="16"/>
      <w:szCs w:val="16"/>
      <w:lang w:val="x-none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557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55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55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5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55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5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557634">
                                                  <w:marLeft w:val="0"/>
                                                  <w:marRight w:val="0"/>
                                                  <w:marTop w:val="17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55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557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557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57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7644">
                      <w:marLeft w:val="0"/>
                      <w:marRight w:val="600"/>
                      <w:marTop w:val="375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149155764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55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5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55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5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7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55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557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557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loh@doctors.org.uk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ATTACHMENT-BASED INTERVIEWING: Tools for using attachment theory in your practice</vt:lpstr>
    </vt:vector>
  </TitlesOfParts>
  <Company>HOME</Company>
  <LinksUpToDate>false</LinksUpToDate>
  <CharactersWithSpaces>8505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ATTACHMENT-BASED INTERVIEWING: Tools for using attachment theory in your practice</dc:title>
  <dc:creator>User</dc:creator>
  <cp:lastModifiedBy>Windows User</cp:lastModifiedBy>
  <cp:revision>2</cp:revision>
  <dcterms:created xsi:type="dcterms:W3CDTF">2014-07-14T17:52:00Z</dcterms:created>
  <dcterms:modified xsi:type="dcterms:W3CDTF">2014-07-14T17:52:00Z</dcterms:modified>
</cp:coreProperties>
</file>