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2ACE5" w14:textId="35FF8C50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02C0F08D" w:rsidR="006C482C" w:rsidRPr="006C7E9C" w:rsidRDefault="00A77488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Conformance Test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985226">
        <w:rPr>
          <w:rFonts w:ascii="Cambria" w:eastAsia="Cambria" w:hAnsi="Cambria" w:cs="Cambria"/>
          <w:color w:val="17365D"/>
          <w:spacing w:val="5"/>
          <w:sz w:val="52"/>
        </w:rPr>
        <w:t>3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0F5BB07F" w14:textId="195D7D71" w:rsidR="00FB011F" w:rsidRPr="00502751" w:rsidRDefault="00FB011F" w:rsidP="00FB011F">
      <w:pPr>
        <w:spacing w:after="200" w:line="276" w:lineRule="auto"/>
        <w:rPr>
          <w:rFonts w:ascii="Times New Roman" w:eastAsia="Times New Roman" w:hAnsi="Times New Roman" w:cs="Times New Roman"/>
          <w:i/>
          <w:iCs/>
          <w:color w:val="4F81BD"/>
          <w:spacing w:val="5"/>
          <w:sz w:val="40"/>
          <w:szCs w:val="40"/>
        </w:rPr>
      </w:pPr>
      <w:r w:rsidRPr="47DEC5FD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Version 1.</w:t>
      </w:r>
      <w:r w:rsidR="00884BB1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4</w:t>
      </w:r>
      <w:r w:rsidRPr="47DEC5FD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 xml:space="preserve"> – dated </w:t>
      </w:r>
      <w:r w:rsidR="00367647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22</w:t>
      </w:r>
      <w:r w:rsidR="00367647" w:rsidRPr="00367647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  <w:vertAlign w:val="superscript"/>
        </w:rPr>
        <w:t>nd</w:t>
      </w:r>
      <w:r w:rsidR="00367647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 xml:space="preserve"> </w:t>
      </w:r>
      <w:r w:rsidR="00153683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Ju</w:t>
      </w:r>
      <w:r w:rsidR="00367647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ly</w:t>
      </w:r>
      <w:r w:rsidR="004C3E3F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 xml:space="preserve"> </w:t>
      </w:r>
      <w:r w:rsidRPr="47DEC5FD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202</w:t>
      </w:r>
      <w:r w:rsidR="004C3E3F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5</w:t>
      </w:r>
    </w:p>
    <w:p w14:paraId="4146A9F4" w14:textId="77777777" w:rsidR="005F24BD" w:rsidRDefault="005F24BD" w:rsidP="005F24B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D9DA003" w14:textId="77777777" w:rsidR="00FE323F" w:rsidRPr="00340613" w:rsidRDefault="00FE323F" w:rsidP="00FE323F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107CE5" w14:textId="77777777" w:rsidR="00FE323F" w:rsidRPr="009D33FF" w:rsidRDefault="00FE323F" w:rsidP="042BBD66">
      <w:pPr>
        <w:rPr>
          <w:rFonts w:ascii="Calibri" w:eastAsia="Calibri" w:hAnsi="Calibri" w:cs="Calibri"/>
        </w:rPr>
      </w:pPr>
      <w:r w:rsidRPr="042BBD66">
        <w:rPr>
          <w:rFonts w:ascii="Calibri" w:eastAsia="Calibri" w:hAnsi="Calibri" w:cs="Calibri"/>
        </w:rPr>
        <w:t>Refer to the latest version of document “EUDR - API for EO specifications”.</w:t>
      </w:r>
    </w:p>
    <w:p w14:paraId="2FDD7454" w14:textId="080AB654" w:rsidR="000D2455" w:rsidRDefault="00B305ED">
      <w:pPr>
        <w:spacing w:after="200" w:line="276" w:lineRule="auto"/>
        <w:rPr>
          <w:rFonts w:ascii="Calibri" w:eastAsia="Calibri" w:hAnsi="Calibri" w:cs="Calibri"/>
          <w:lang w:val="en-IE"/>
        </w:rPr>
      </w:pPr>
      <w:r w:rsidRPr="00A92621">
        <w:rPr>
          <w:rFonts w:ascii="Calibri" w:eastAsia="Calibri" w:hAnsi="Calibri" w:cs="Calibri"/>
          <w:lang w:val="en-IE"/>
        </w:rPr>
        <w:t xml:space="preserve"> </w:t>
      </w:r>
    </w:p>
    <w:p w14:paraId="71F7A383" w14:textId="725721FD" w:rsidR="004C3E3F" w:rsidRPr="004C3E3F" w:rsidRDefault="004C3E3F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eastAsia="Calibri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FC305E" w14:paraId="48D2EFD1" w14:textId="77777777" w:rsidTr="00FC305E">
        <w:tc>
          <w:tcPr>
            <w:tcW w:w="1809" w:type="dxa"/>
          </w:tcPr>
          <w:p w14:paraId="6F2223BB" w14:textId="2930B953" w:rsidR="00FC305E" w:rsidRDefault="00FC305E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Version</w:t>
            </w:r>
          </w:p>
        </w:tc>
        <w:tc>
          <w:tcPr>
            <w:tcW w:w="7230" w:type="dxa"/>
          </w:tcPr>
          <w:p w14:paraId="0BC1A34A" w14:textId="04EF8320" w:rsidR="00FC305E" w:rsidRDefault="00FC305E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Description</w:t>
            </w:r>
          </w:p>
        </w:tc>
      </w:tr>
      <w:tr w:rsidR="00FC305E" w14:paraId="146F8131" w14:textId="77777777" w:rsidTr="00FC305E">
        <w:tc>
          <w:tcPr>
            <w:tcW w:w="1809" w:type="dxa"/>
          </w:tcPr>
          <w:p w14:paraId="5F47031C" w14:textId="2B1C9876" w:rsidR="00FC305E" w:rsidRDefault="00FC305E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</w:t>
            </w:r>
            <w:r w:rsidR="00186C17">
              <w:rPr>
                <w:rFonts w:ascii="Calibri" w:eastAsia="Calibri" w:hAnsi="Calibri" w:cs="Calibri"/>
                <w:lang w:val="en-IE"/>
              </w:rPr>
              <w:t>2</w:t>
            </w:r>
          </w:p>
        </w:tc>
        <w:tc>
          <w:tcPr>
            <w:tcW w:w="7230" w:type="dxa"/>
          </w:tcPr>
          <w:p w14:paraId="4089EE32" w14:textId="260DE986" w:rsidR="00B81124" w:rsidRDefault="00B81124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Updated list of contact</w:t>
            </w:r>
            <w:r w:rsidR="0081257E">
              <w:rPr>
                <w:rFonts w:ascii="Calibri" w:eastAsia="Calibri" w:hAnsi="Calibri" w:cs="Calibri"/>
                <w:lang w:val="en-IE"/>
              </w:rPr>
              <w:t>s</w:t>
            </w:r>
          </w:p>
          <w:p w14:paraId="76155B7A" w14:textId="1396BE6E" w:rsidR="00FC305E" w:rsidRDefault="00FC305E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 w:rsidRPr="00FC305E">
              <w:rPr>
                <w:rFonts w:ascii="Calibri" w:eastAsia="Calibri" w:hAnsi="Calibri" w:cs="Calibri"/>
                <w:lang w:val="en-IE"/>
              </w:rPr>
              <w:t>The Operator can retrieve information from the submitted DDS via the company internal reference numbe</w:t>
            </w:r>
            <w:r>
              <w:rPr>
                <w:rFonts w:ascii="Calibri" w:eastAsia="Calibri" w:hAnsi="Calibri" w:cs="Calibri"/>
                <w:lang w:val="en-IE"/>
              </w:rPr>
              <w:t>r.</w:t>
            </w:r>
          </w:p>
          <w:p w14:paraId="32F65D73" w14:textId="2E038446" w:rsidR="00FC305E" w:rsidRDefault="00FC305E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 xml:space="preserve">The internal reference number is also in the list of the returned </w:t>
            </w:r>
            <w:r w:rsidR="00B5202B">
              <w:rPr>
                <w:rFonts w:ascii="Calibri" w:eastAsia="Calibri" w:hAnsi="Calibri" w:cs="Calibri"/>
                <w:lang w:val="en-IE"/>
              </w:rPr>
              <w:t>information.</w:t>
            </w:r>
          </w:p>
          <w:p w14:paraId="424F2F60" w14:textId="3C256A71" w:rsidR="00660366" w:rsidRPr="00FC305E" w:rsidRDefault="00660366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 xml:space="preserve">The maximum DDS </w:t>
            </w:r>
            <w:r w:rsidR="00BA4F92">
              <w:rPr>
                <w:rFonts w:ascii="Calibri" w:eastAsia="Calibri" w:hAnsi="Calibri" w:cs="Calibri"/>
                <w:lang w:val="en-IE"/>
              </w:rPr>
              <w:t>information</w:t>
            </w:r>
            <w:r w:rsidR="00784FAC">
              <w:rPr>
                <w:rFonts w:ascii="Calibri" w:eastAsia="Calibri" w:hAnsi="Calibri" w:cs="Calibri"/>
                <w:lang w:val="en-IE"/>
              </w:rPr>
              <w:t xml:space="preserve"> records </w:t>
            </w:r>
            <w:r w:rsidR="004A0665">
              <w:rPr>
                <w:rFonts w:ascii="Calibri" w:eastAsia="Calibri" w:hAnsi="Calibri" w:cs="Calibri"/>
                <w:lang w:val="en-IE"/>
              </w:rPr>
              <w:t>retrieved via Internal Reference Number is</w:t>
            </w:r>
            <w:r>
              <w:rPr>
                <w:rFonts w:ascii="Calibri" w:eastAsia="Calibri" w:hAnsi="Calibri" w:cs="Calibri"/>
                <w:lang w:val="en-IE"/>
              </w:rPr>
              <w:t xml:space="preserve"> 1000</w:t>
            </w:r>
            <w:r w:rsidR="00784FAC">
              <w:rPr>
                <w:rFonts w:ascii="Calibri" w:eastAsia="Calibri" w:hAnsi="Calibri" w:cs="Calibri"/>
                <w:lang w:val="en-IE"/>
              </w:rPr>
              <w:t>.</w:t>
            </w:r>
          </w:p>
        </w:tc>
      </w:tr>
      <w:tr w:rsidR="004F4181" w14:paraId="418BA2B0" w14:textId="77777777" w:rsidTr="00FC305E">
        <w:tc>
          <w:tcPr>
            <w:tcW w:w="1809" w:type="dxa"/>
          </w:tcPr>
          <w:p w14:paraId="317DD22C" w14:textId="75E3FFC6" w:rsidR="004F4181" w:rsidRDefault="004F4181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V1.3</w:t>
            </w:r>
          </w:p>
        </w:tc>
        <w:tc>
          <w:tcPr>
            <w:tcW w:w="7230" w:type="dxa"/>
          </w:tcPr>
          <w:p w14:paraId="42F4B9E0" w14:textId="1665F0D2" w:rsidR="004F4181" w:rsidRDefault="004F4181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Updated list of contacts</w:t>
            </w:r>
          </w:p>
        </w:tc>
      </w:tr>
      <w:tr w:rsidR="00884BB1" w14:paraId="1A3D0517" w14:textId="77777777" w:rsidTr="00FC305E">
        <w:tc>
          <w:tcPr>
            <w:tcW w:w="1809" w:type="dxa"/>
          </w:tcPr>
          <w:p w14:paraId="5D662197" w14:textId="3885D1F1" w:rsidR="00884BB1" w:rsidRDefault="00884BB1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V1.4</w:t>
            </w:r>
          </w:p>
        </w:tc>
        <w:tc>
          <w:tcPr>
            <w:tcW w:w="7230" w:type="dxa"/>
          </w:tcPr>
          <w:p w14:paraId="322395F7" w14:textId="02E76C05" w:rsidR="00884BB1" w:rsidRDefault="00884BB1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 xml:space="preserve">The retrieved DDS contains the communication </w:t>
            </w:r>
            <w:r w:rsidR="00386155">
              <w:rPr>
                <w:rFonts w:ascii="Calibri" w:eastAsia="Calibri" w:hAnsi="Calibri" w:cs="Calibri"/>
                <w:lang w:val="en-IE"/>
              </w:rPr>
              <w:t>provided by the CA</w:t>
            </w:r>
            <w:r w:rsidR="00627ADA">
              <w:rPr>
                <w:rFonts w:ascii="Calibri" w:eastAsia="Calibri" w:hAnsi="Calibri" w:cs="Calibri"/>
                <w:lang w:val="en-IE"/>
              </w:rPr>
              <w:t xml:space="preserve"> and the rejection reason</w:t>
            </w:r>
            <w:r w:rsidR="005A699F">
              <w:rPr>
                <w:rFonts w:ascii="Calibri" w:eastAsia="Calibri" w:hAnsi="Calibri" w:cs="Calibri"/>
                <w:lang w:val="en-IE"/>
              </w:rPr>
              <w:t>, if any.</w:t>
            </w:r>
          </w:p>
        </w:tc>
      </w:tr>
    </w:tbl>
    <w:p w14:paraId="1E0162C0" w14:textId="77777777" w:rsidR="000D2455" w:rsidRPr="00A92621" w:rsidRDefault="000D2455">
      <w:pPr>
        <w:rPr>
          <w:rFonts w:ascii="Calibri" w:eastAsia="Calibri" w:hAnsi="Calibri" w:cs="Calibri"/>
          <w:lang w:val="en-IE"/>
        </w:rPr>
      </w:pPr>
      <w:r w:rsidRPr="00A92621">
        <w:rPr>
          <w:rFonts w:ascii="Calibri" w:eastAsia="Calibri" w:hAnsi="Calibri" w:cs="Calibri"/>
          <w:lang w:val="en-IE"/>
        </w:rPr>
        <w:br w:type="page"/>
      </w:r>
    </w:p>
    <w:p w14:paraId="4EAAC314" w14:textId="77777777" w:rsidR="00B305ED" w:rsidRPr="00A92621" w:rsidRDefault="00B305ED">
      <w:pPr>
        <w:spacing w:after="200" w:line="276" w:lineRule="auto"/>
        <w:rPr>
          <w:rFonts w:ascii="Calibri" w:eastAsia="Calibri" w:hAnsi="Calibri" w:cs="Calibri"/>
          <w:lang w:val="en-IE"/>
        </w:rPr>
      </w:pPr>
    </w:p>
    <w:bookmarkStart w:id="1" w:name="_Toc204070378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69268A">
          <w:pPr>
            <w:pStyle w:val="Heading1"/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1"/>
        </w:p>
        <w:p w14:paraId="55FF740C" w14:textId="2E882AF8" w:rsidR="00B6580B" w:rsidRDefault="00967C2E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70378" w:history="1">
            <w:r w:rsidR="00B6580B" w:rsidRPr="00BC49E4">
              <w:rPr>
                <w:rStyle w:val="Hyperlink"/>
                <w:noProof/>
                <w:lang w:val="fr-BE"/>
              </w:rPr>
              <w:t>1</w:t>
            </w:r>
            <w:r w:rsidR="00B6580B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B6580B" w:rsidRPr="00BC49E4">
              <w:rPr>
                <w:rStyle w:val="Hyperlink"/>
                <w:noProof/>
                <w:lang w:val="fr-BE"/>
              </w:rPr>
              <w:t>Contents</w:t>
            </w:r>
            <w:r w:rsidR="00B6580B">
              <w:rPr>
                <w:noProof/>
                <w:webHidden/>
              </w:rPr>
              <w:tab/>
            </w:r>
            <w:r w:rsidR="00B6580B">
              <w:rPr>
                <w:noProof/>
                <w:webHidden/>
              </w:rPr>
              <w:fldChar w:fldCharType="begin"/>
            </w:r>
            <w:r w:rsidR="00B6580B">
              <w:rPr>
                <w:noProof/>
                <w:webHidden/>
              </w:rPr>
              <w:instrText xml:space="preserve"> PAGEREF _Toc204070378 \h </w:instrText>
            </w:r>
            <w:r w:rsidR="00B6580B">
              <w:rPr>
                <w:noProof/>
                <w:webHidden/>
              </w:rPr>
            </w:r>
            <w:r w:rsidR="00B6580B">
              <w:rPr>
                <w:noProof/>
                <w:webHidden/>
              </w:rPr>
              <w:fldChar w:fldCharType="separate"/>
            </w:r>
            <w:r w:rsidR="00B6580B">
              <w:rPr>
                <w:noProof/>
                <w:webHidden/>
              </w:rPr>
              <w:t>2</w:t>
            </w:r>
            <w:r w:rsidR="00B6580B">
              <w:rPr>
                <w:noProof/>
                <w:webHidden/>
              </w:rPr>
              <w:fldChar w:fldCharType="end"/>
            </w:r>
          </w:hyperlink>
        </w:p>
        <w:p w14:paraId="4413D3A4" w14:textId="2EDBD4C9" w:rsidR="00B6580B" w:rsidRDefault="00B6580B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79" w:history="1">
            <w:r w:rsidRPr="00BC49E4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07E7" w14:textId="65B591E4" w:rsidR="00B6580B" w:rsidRDefault="00B6580B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0" w:history="1">
            <w:r w:rsidRPr="00BC49E4">
              <w:rPr>
                <w:rStyle w:val="Hyperlink"/>
                <w:rFonts w:eastAsia="Calibri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rFonts w:eastAsia="Calibri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1425" w14:textId="05BA7F80" w:rsidR="00B6580B" w:rsidRDefault="00B6580B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1" w:history="1">
            <w:r w:rsidRPr="00BC49E4">
              <w:rPr>
                <w:rStyle w:val="Hyperlink"/>
                <w:rFonts w:eastAsia="Cambri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rFonts w:eastAsia="Cambria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8025" w14:textId="5EBC1F1D" w:rsidR="00B6580B" w:rsidRDefault="00B6580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2" w:history="1">
            <w:r w:rsidRPr="00BC49E4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noProof/>
              </w:rPr>
              <w:t>Previous CF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E7D5" w14:textId="61303DF2" w:rsidR="00B6580B" w:rsidRDefault="00B6580B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3" w:history="1">
            <w:r w:rsidRPr="00BC49E4">
              <w:rPr>
                <w:rStyle w:val="Hyperlink"/>
                <w:rFonts w:eastAsia="Cambri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rFonts w:eastAsia="Cambri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886E" w14:textId="4027E541" w:rsidR="00B6580B" w:rsidRDefault="00B6580B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4" w:history="1">
            <w:r w:rsidRPr="00BC49E4">
              <w:rPr>
                <w:rStyle w:val="Hyperlink"/>
                <w:rFonts w:eastAsia="Cambria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rFonts w:eastAsia="Cambria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CAB0" w14:textId="1CACDC0E" w:rsidR="00B6580B" w:rsidRDefault="00B6580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5" w:history="1">
            <w:r w:rsidRPr="00BC49E4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noProof/>
              </w:rPr>
              <w:t>High level specification of the Web Service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9CFA" w14:textId="7B46B341" w:rsidR="00B6580B" w:rsidRDefault="00B6580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6" w:history="1">
            <w:r w:rsidRPr="00BC49E4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noProof/>
              </w:rPr>
              <w:t>Web Service Endpoint and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F0E5" w14:textId="6F42577C" w:rsidR="00B6580B" w:rsidRDefault="00B6580B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7" w:history="1">
            <w:r w:rsidRPr="00BC49E4">
              <w:rPr>
                <w:rStyle w:val="Hyperlink"/>
                <w:rFonts w:eastAsia="Cambria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rFonts w:eastAsia="Cambria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655E" w14:textId="4C983D87" w:rsidR="00B6580B" w:rsidRDefault="00B6580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8" w:history="1">
            <w:r w:rsidRPr="00BC49E4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noProof/>
              </w:rPr>
              <w:t>Retrieve DDS number request examples.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C1BB" w14:textId="7E7888F1" w:rsidR="00B6580B" w:rsidRDefault="00B6580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389" w:history="1">
            <w:r w:rsidRPr="00BC49E4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BC49E4">
              <w:rPr>
                <w:rStyle w:val="Hyperlink"/>
                <w:noProof/>
              </w:rPr>
              <w:t>Retrieve DDS number successful response example.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E71" w14:textId="36DA0311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2" w:name="_Toc204070379"/>
      <w:r>
        <w:lastRenderedPageBreak/>
        <w:t>Introduction</w:t>
      </w:r>
      <w:bookmarkEnd w:id="2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661A86DF" w14:textId="2123DE87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417AA2">
        <w:rPr>
          <w:rFonts w:ascii="Calibri" w:eastAsia="Calibri" w:hAnsi="Calibri" w:cs="Calibri"/>
        </w:rPr>
        <w:t>third</w:t>
      </w:r>
      <w:r w:rsidRPr="00C44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CF 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>
        <w:rPr>
          <w:rFonts w:ascii="Calibri" w:eastAsia="Calibri" w:hAnsi="Calibri" w:cs="Calibri"/>
        </w:rPr>
        <w:t>Participant system with the central EUDR system.</w:t>
      </w:r>
      <w:r w:rsidR="00F0766D" w:rsidRPr="00F0766D">
        <w:rPr>
          <w:rFonts w:ascii="Calibri" w:eastAsia="Calibri" w:hAnsi="Calibri" w:cs="Calibri"/>
        </w:rPr>
        <w:t xml:space="preserve"> </w:t>
      </w:r>
      <w:r w:rsidR="00F0766D">
        <w:rPr>
          <w:rFonts w:ascii="Calibri" w:eastAsia="Calibri" w:hAnsi="Calibri" w:cs="Calibri"/>
        </w:rPr>
        <w:t>Participants are required to have first read the document “EUDR – API for EO Specifications”.</w:t>
      </w:r>
    </w:p>
    <w:p w14:paraId="22B51937" w14:textId="77777777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this test covers:</w:t>
      </w:r>
    </w:p>
    <w:p w14:paraId="189524A8" w14:textId="4B5B2B50" w:rsidR="001D3A5E" w:rsidRDefault="001D3A5E" w:rsidP="001D3A5E">
      <w:pPr>
        <w:pStyle w:val="ListParagraph"/>
        <w:numPr>
          <w:ilvl w:val="0"/>
          <w:numId w:val="1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retrieve the Reference Number</w:t>
      </w:r>
      <w:r w:rsidR="00A77488">
        <w:rPr>
          <w:rFonts w:ascii="Calibri" w:eastAsia="Calibri" w:hAnsi="Calibri" w:cs="Calibri"/>
        </w:rPr>
        <w:t>, the Verification Number</w:t>
      </w:r>
      <w:r w:rsidR="00AE3AE8">
        <w:rPr>
          <w:rFonts w:ascii="Calibri" w:eastAsia="Calibri" w:hAnsi="Calibri" w:cs="Calibri"/>
        </w:rPr>
        <w:t>,</w:t>
      </w:r>
      <w:r w:rsidR="00A774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the status </w:t>
      </w:r>
      <w:r w:rsidR="00AE3AE8" w:rsidRPr="004A0665">
        <w:rPr>
          <w:rFonts w:ascii="Calibri" w:eastAsia="Calibri" w:hAnsi="Calibri" w:cs="Calibri"/>
        </w:rPr>
        <w:t xml:space="preserve">and the company internal </w:t>
      </w:r>
      <w:r w:rsidR="00660366" w:rsidRPr="004A0665">
        <w:rPr>
          <w:rFonts w:ascii="Calibri" w:eastAsia="Calibri" w:hAnsi="Calibri" w:cs="Calibri"/>
        </w:rPr>
        <w:t>reference number</w:t>
      </w:r>
      <w:r w:rsidR="006603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of a previously successfully submitted DDS to the central </w:t>
      </w:r>
      <w:r w:rsidR="00A77488">
        <w:rPr>
          <w:rFonts w:ascii="Calibri" w:eastAsia="Calibri" w:hAnsi="Calibri" w:cs="Calibri"/>
        </w:rPr>
        <w:t xml:space="preserve">EUDR </w:t>
      </w:r>
      <w:r>
        <w:rPr>
          <w:rFonts w:ascii="Calibri" w:eastAsia="Calibri" w:hAnsi="Calibri" w:cs="Calibri"/>
        </w:rPr>
        <w:t>system.</w:t>
      </w:r>
    </w:p>
    <w:p w14:paraId="1F5595BF" w14:textId="2C3FB48E" w:rsidR="00D166C3" w:rsidRDefault="006A6B0E" w:rsidP="001D3A5E">
      <w:r>
        <w:t xml:space="preserve">Please note </w:t>
      </w:r>
      <w:r w:rsidR="00C969F9">
        <w:t xml:space="preserve">a </w:t>
      </w:r>
      <w:r w:rsidR="007958D4">
        <w:t>single</w:t>
      </w:r>
      <w:r w:rsidR="00276440">
        <w:t xml:space="preserve"> call </w:t>
      </w:r>
      <w:r w:rsidR="007958D4">
        <w:t xml:space="preserve">of the service </w:t>
      </w:r>
      <w:r w:rsidR="00276440">
        <w:t>can contain the retrieval of reference number</w:t>
      </w:r>
      <w:r w:rsidR="00C41D0A">
        <w:t>s</w:t>
      </w:r>
      <w:r w:rsidR="00276440">
        <w:t xml:space="preserve"> </w:t>
      </w:r>
      <w:r w:rsidR="00C969F9">
        <w:t xml:space="preserve">for </w:t>
      </w:r>
      <w:r w:rsidR="0089672B">
        <w:t>many</w:t>
      </w:r>
      <w:r w:rsidR="00276440">
        <w:t xml:space="preserve"> DDS. Presently a limit </w:t>
      </w:r>
      <w:r w:rsidR="00276440" w:rsidRPr="004A0665">
        <w:t xml:space="preserve">of 100 </w:t>
      </w:r>
      <w:r w:rsidR="00092133" w:rsidRPr="004A0665">
        <w:t>DDS per call is imposed</w:t>
      </w:r>
      <w:r w:rsidR="00660366" w:rsidRPr="004A0665">
        <w:t xml:space="preserve"> </w:t>
      </w:r>
      <w:r w:rsidR="004A0665" w:rsidRPr="004A0665">
        <w:t>when</w:t>
      </w:r>
      <w:r w:rsidR="004A0665">
        <w:t xml:space="preserve"> retrieved via UUID.</w:t>
      </w:r>
      <w:r w:rsidR="004A0665">
        <w:br/>
        <w:t>A limit of 1000 DDS per call is imposed when retrieved via Internal Reference Number.</w:t>
      </w:r>
    </w:p>
    <w:p w14:paraId="5BBEB1AC" w14:textId="54B8FE77" w:rsidR="001D3A5E" w:rsidRDefault="001D3A5E" w:rsidP="001D3A5E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</w:p>
    <w:p w14:paraId="489157BF" w14:textId="77777777" w:rsidR="00083000" w:rsidRDefault="00083000" w:rsidP="00083000">
      <w:pPr>
        <w:pStyle w:val="Heading1"/>
        <w:rPr>
          <w:rFonts w:eastAsia="Calibri"/>
        </w:rPr>
      </w:pPr>
      <w:bookmarkStart w:id="3" w:name="_Toc179274021"/>
      <w:bookmarkStart w:id="4" w:name="_Toc204070380"/>
      <w:r>
        <w:rPr>
          <w:rFonts w:eastAsia="Calibri"/>
        </w:rPr>
        <w:t>Documentation</w:t>
      </w:r>
      <w:bookmarkEnd w:id="3"/>
      <w:bookmarkEnd w:id="4"/>
    </w:p>
    <w:p w14:paraId="60D11004" w14:textId="77777777" w:rsidR="00FA191F" w:rsidRDefault="00FA191F" w:rsidP="00083000">
      <w:pPr>
        <w:spacing w:after="0" w:line="240" w:lineRule="auto"/>
        <w:rPr>
          <w:rFonts w:ascii="Calibri" w:eastAsia="Calibri" w:hAnsi="Calibri" w:cs="Calibri"/>
        </w:rPr>
      </w:pPr>
    </w:p>
    <w:p w14:paraId="7D45C36E" w14:textId="77777777" w:rsidR="00D340D4" w:rsidRDefault="00D340D4" w:rsidP="00D340D4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81257E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>retrieve the definition of the contract’s services and the structure of the data to be exchanged.</w:t>
      </w:r>
    </w:p>
    <w:p w14:paraId="78675243" w14:textId="77777777" w:rsidR="00D340D4" w:rsidRDefault="00D340D4" w:rsidP="00D340D4">
      <w:pPr>
        <w:spacing w:after="0" w:line="240" w:lineRule="auto"/>
        <w:rPr>
          <w:rFonts w:ascii="Calibri" w:eastAsia="Calibri" w:hAnsi="Calibri" w:cs="Calibri"/>
        </w:rPr>
      </w:pPr>
    </w:p>
    <w:p w14:paraId="3DBB1BF5" w14:textId="77777777" w:rsidR="00F65E8E" w:rsidRDefault="00D340D4" w:rsidP="00D340D4">
      <w:r>
        <w:t>The participants are requested to read the documentation concerning the Retrieval Service.</w:t>
      </w:r>
    </w:p>
    <w:p w14:paraId="57DE2760" w14:textId="4E2C4D8F" w:rsidR="00083000" w:rsidRPr="00083000" w:rsidRDefault="00083000" w:rsidP="00D340D4">
      <w:pPr>
        <w:rPr>
          <w:rFonts w:cstheme="minorHAnsi"/>
          <w:lang w:val="en-IE"/>
        </w:rPr>
      </w:pPr>
    </w:p>
    <w:p w14:paraId="6A79C553" w14:textId="7B7F571F" w:rsidR="006605BC" w:rsidRDefault="006605BC" w:rsidP="006605BC">
      <w:pPr>
        <w:pStyle w:val="Heading1"/>
        <w:rPr>
          <w:rFonts w:eastAsia="Cambria"/>
        </w:rPr>
      </w:pPr>
      <w:bookmarkStart w:id="5" w:name="_Toc204070381"/>
      <w:r>
        <w:rPr>
          <w:rFonts w:eastAsia="Cambria"/>
        </w:rPr>
        <w:t>Prerequisites</w:t>
      </w:r>
      <w:bookmarkEnd w:id="5"/>
    </w:p>
    <w:p w14:paraId="63521171" w14:textId="1C47C535" w:rsidR="006605BC" w:rsidRDefault="006605BC" w:rsidP="006605BC"/>
    <w:p w14:paraId="4B61C507" w14:textId="39FA2C33" w:rsidR="00D33792" w:rsidRDefault="00D33792" w:rsidP="00D33792">
      <w:pPr>
        <w:rPr>
          <w:rFonts w:eastAsia="Calibri"/>
        </w:rPr>
      </w:pPr>
      <w:r>
        <w:rPr>
          <w:rFonts w:eastAsia="Calibri"/>
        </w:rPr>
        <w:t>Technological expertise: understanding and ability to develop web service calls</w:t>
      </w:r>
      <w:r w:rsidR="001509A7">
        <w:rPr>
          <w:rFonts w:eastAsia="Calibri"/>
        </w:rPr>
        <w:t>.</w:t>
      </w:r>
      <w:r w:rsidR="001A5EC7">
        <w:rPr>
          <w:rFonts w:eastAsia="Calibri"/>
        </w:rPr>
        <w:t xml:space="preserve"> </w:t>
      </w:r>
      <w:r w:rsidR="00417AA2">
        <w:rPr>
          <w:rFonts w:eastAsia="Calibri"/>
        </w:rPr>
        <w:br/>
      </w:r>
    </w:p>
    <w:p w14:paraId="1D0C4E38" w14:textId="7ED27D1A" w:rsidR="00FA7A5E" w:rsidRDefault="00FA7A5E" w:rsidP="00FA7A5E">
      <w:pPr>
        <w:pStyle w:val="Heading2"/>
      </w:pPr>
      <w:bookmarkStart w:id="6" w:name="_Toc159255874"/>
      <w:bookmarkStart w:id="7" w:name="_Toc204070382"/>
      <w:r>
        <w:t xml:space="preserve">Previous </w:t>
      </w:r>
      <w:bookmarkEnd w:id="6"/>
      <w:r w:rsidR="00417AA2">
        <w:t>CF Tests</w:t>
      </w:r>
      <w:bookmarkEnd w:id="7"/>
    </w:p>
    <w:p w14:paraId="7C218D96" w14:textId="77777777" w:rsidR="00FA7A5E" w:rsidRPr="00522003" w:rsidRDefault="00FA7A5E" w:rsidP="00FA7A5E"/>
    <w:p w14:paraId="2E41AC21" w14:textId="4288F37E" w:rsidR="00FA7A5E" w:rsidRPr="00C969F9" w:rsidRDefault="00FA7A5E" w:rsidP="00CE003D">
      <w:pPr>
        <w:rPr>
          <w:rFonts w:cstheme="minorHAnsi"/>
        </w:rPr>
      </w:pPr>
      <w:r w:rsidRPr="00C969F9">
        <w:rPr>
          <w:rFonts w:eastAsia="Calibri" w:cstheme="minorHAnsi"/>
        </w:rPr>
        <w:t xml:space="preserve">It is assumed that </w:t>
      </w:r>
      <w:r w:rsidR="008D31B6">
        <w:rPr>
          <w:rFonts w:ascii="Calibri" w:eastAsia="Calibri" w:hAnsi="Calibri" w:cs="Calibri"/>
        </w:rPr>
        <w:t>Conformance tests</w:t>
      </w:r>
      <w:r w:rsidR="008D31B6" w:rsidRPr="00573724">
        <w:rPr>
          <w:rFonts w:ascii="Calibri" w:eastAsia="Calibri" w:hAnsi="Calibri" w:cs="Calibri"/>
        </w:rPr>
        <w:t xml:space="preserve"> 1 </w:t>
      </w:r>
      <w:r w:rsidR="008D31B6">
        <w:rPr>
          <w:rFonts w:ascii="Calibri" w:eastAsia="Calibri" w:hAnsi="Calibri" w:cs="Calibri"/>
        </w:rPr>
        <w:t xml:space="preserve">&amp; 2 (CF1 &amp; CF2) </w:t>
      </w:r>
      <w:r w:rsidR="58C4B791" w:rsidRPr="00C969F9">
        <w:rPr>
          <w:rFonts w:eastAsia="Calibri" w:cstheme="minorHAnsi"/>
        </w:rPr>
        <w:t>have</w:t>
      </w:r>
      <w:r w:rsidRPr="00C969F9">
        <w:rPr>
          <w:rFonts w:eastAsia="Calibri" w:cstheme="minorHAnsi"/>
        </w:rPr>
        <w:t xml:space="preserve"> been successfully completed. </w:t>
      </w:r>
      <w:r w:rsidR="00475782" w:rsidRPr="3E97D6BC">
        <w:rPr>
          <w:rFonts w:ascii="Calibri" w:eastAsia="Calibri" w:hAnsi="Calibri" w:cs="Calibri"/>
        </w:rPr>
        <w:t>The definition of the connection attributes contained in the Request Header should continue to be used</w:t>
      </w:r>
      <w:r w:rsidR="00475782">
        <w:rPr>
          <w:rFonts w:ascii="Calibri" w:eastAsia="Calibri" w:hAnsi="Calibri" w:cs="Calibri"/>
        </w:rPr>
        <w:t>.</w:t>
      </w:r>
    </w:p>
    <w:p w14:paraId="0E35665B" w14:textId="245C1EB1" w:rsidR="00AB2172" w:rsidRPr="00D33792" w:rsidRDefault="00AB2172" w:rsidP="00D33792">
      <w:pPr>
        <w:spacing w:after="200" w:line="276" w:lineRule="auto"/>
        <w:rPr>
          <w:rFonts w:ascii="Calibri" w:eastAsia="Calibri" w:hAnsi="Calibri" w:cs="Calibri"/>
        </w:rPr>
      </w:pPr>
    </w:p>
    <w:p w14:paraId="3B845FD7" w14:textId="7D123B59" w:rsidR="004D2150" w:rsidRDefault="00147AAF" w:rsidP="0069268A">
      <w:pPr>
        <w:pStyle w:val="Heading1"/>
        <w:rPr>
          <w:rFonts w:eastAsia="Cambria"/>
        </w:rPr>
      </w:pPr>
      <w:bookmarkStart w:id="8" w:name="_Toc204070383"/>
      <w:r>
        <w:rPr>
          <w:rFonts w:eastAsia="Cambria"/>
        </w:rPr>
        <w:lastRenderedPageBreak/>
        <w:t>Objectives</w:t>
      </w:r>
      <w:bookmarkEnd w:id="8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287D0AF6" w:rsidR="00DB1F20" w:rsidRPr="0062082C" w:rsidRDefault="000D1806">
      <w:pPr>
        <w:pStyle w:val="ListParagraph"/>
        <w:numPr>
          <w:ilvl w:val="0"/>
          <w:numId w:val="13"/>
        </w:numPr>
      </w:pPr>
      <w:r w:rsidRPr="0062082C">
        <w:t xml:space="preserve">Successfully </w:t>
      </w:r>
      <w:r w:rsidR="00DB1F20" w:rsidRPr="0062082C">
        <w:t xml:space="preserve">Call </w:t>
      </w:r>
      <w:r w:rsidR="00F053D3" w:rsidRPr="0062082C">
        <w:t xml:space="preserve">the </w:t>
      </w:r>
      <w:r w:rsidR="0062082C" w:rsidRPr="0062082C">
        <w:t>“</w:t>
      </w:r>
      <w:r w:rsidR="006B3A9B" w:rsidRPr="0062082C">
        <w:t>Retrieve</w:t>
      </w:r>
      <w:r w:rsidRPr="0062082C">
        <w:t xml:space="preserve"> DDS</w:t>
      </w:r>
      <w:r w:rsidR="00DB1F20" w:rsidRPr="0062082C">
        <w:t xml:space="preserve"> </w:t>
      </w:r>
      <w:r w:rsidR="006B3A9B" w:rsidRPr="0062082C">
        <w:t>number</w:t>
      </w:r>
      <w:r w:rsidR="0062082C" w:rsidRPr="0062082C">
        <w:t>”</w:t>
      </w:r>
      <w:r w:rsidR="006B3A9B" w:rsidRPr="0062082C">
        <w:t xml:space="preserve"> </w:t>
      </w:r>
      <w:r w:rsidR="00DB1F20" w:rsidRPr="0062082C">
        <w:t>Web service</w:t>
      </w:r>
      <w:r w:rsidR="001A5485">
        <w:t xml:space="preserve"> for one DDS</w:t>
      </w:r>
      <w:r w:rsidR="000E1A82">
        <w:t>.</w:t>
      </w:r>
    </w:p>
    <w:p w14:paraId="5C993A9C" w14:textId="6BDDE762" w:rsidR="001C75E1" w:rsidRPr="0062082C" w:rsidRDefault="001C75E1" w:rsidP="001C75E1">
      <w:pPr>
        <w:rPr>
          <w:rFonts w:ascii="Calibri" w:eastAsia="Calibri" w:hAnsi="Calibri" w:cs="Calibri"/>
        </w:rPr>
      </w:pPr>
      <w:r w:rsidRPr="0062082C">
        <w:rPr>
          <w:rFonts w:ascii="Calibri" w:eastAsia="Calibri" w:hAnsi="Calibri" w:cs="Calibri"/>
        </w:rPr>
        <w:t>Secondary objectives:</w:t>
      </w:r>
    </w:p>
    <w:p w14:paraId="2D08CC39" w14:textId="21EDA264" w:rsidR="00D56024" w:rsidRDefault="00D56024" w:rsidP="001C75E1">
      <w:pPr>
        <w:pStyle w:val="ListParagraph"/>
        <w:numPr>
          <w:ilvl w:val="0"/>
          <w:numId w:val="13"/>
        </w:numPr>
      </w:pPr>
      <w:r>
        <w:t>Be able to analyze the status of the DDS</w:t>
      </w:r>
      <w:r w:rsidR="00D156F1">
        <w:t>,</w:t>
      </w:r>
    </w:p>
    <w:p w14:paraId="0BEF54AD" w14:textId="787D5370" w:rsidR="00EF04D0" w:rsidRPr="0062082C" w:rsidRDefault="00EF04D0" w:rsidP="001C75E1">
      <w:pPr>
        <w:pStyle w:val="ListParagraph"/>
        <w:numPr>
          <w:ilvl w:val="0"/>
          <w:numId w:val="13"/>
        </w:numPr>
      </w:pPr>
      <w:r>
        <w:t xml:space="preserve">Be able to </w:t>
      </w:r>
      <w:r w:rsidR="0073051A">
        <w:t xml:space="preserve">call </w:t>
      </w:r>
      <w:r w:rsidR="0062082C">
        <w:t xml:space="preserve">the </w:t>
      </w:r>
      <w:r w:rsidR="5B867E85">
        <w:t>“</w:t>
      </w:r>
      <w:r w:rsidR="0062082C">
        <w:t>Retrieve DDS number</w:t>
      </w:r>
      <w:r w:rsidR="41AE8FCB">
        <w:t>”</w:t>
      </w:r>
      <w:r w:rsidR="0062082C">
        <w:t xml:space="preserve"> web service for more than one DDS</w:t>
      </w:r>
      <w:r w:rsidR="00872DB5">
        <w:t>.</w:t>
      </w:r>
    </w:p>
    <w:p w14:paraId="130DD615" w14:textId="254ED07E" w:rsidR="00A8555B" w:rsidRDefault="00E10E1D">
      <w:r w:rsidRPr="0062082C">
        <w:t>At the completion of th</w:t>
      </w:r>
      <w:r w:rsidR="00352C7F" w:rsidRPr="0062082C">
        <w:t>is</w:t>
      </w:r>
      <w:r w:rsidRPr="0062082C">
        <w:t xml:space="preserve"> </w:t>
      </w:r>
      <w:r w:rsidR="00BA2C6E">
        <w:t>CF test</w:t>
      </w:r>
      <w:r w:rsidR="005E428A" w:rsidRPr="0062082C">
        <w:t>,</w:t>
      </w:r>
      <w:r w:rsidRPr="0062082C">
        <w:t xml:space="preserve"> it is expected that </w:t>
      </w:r>
      <w:r w:rsidR="00C90258" w:rsidRPr="0062082C">
        <w:t>the</w:t>
      </w:r>
      <w:r w:rsidRPr="0062082C">
        <w:t xml:space="preserve"> pa</w:t>
      </w:r>
      <w:r w:rsidR="00776C6B" w:rsidRPr="0062082C">
        <w:t>rticipant</w:t>
      </w:r>
      <w:r w:rsidR="00352C7F" w:rsidRPr="0062082C">
        <w:t>s</w:t>
      </w:r>
      <w:r w:rsidR="00776C6B" w:rsidRPr="0062082C">
        <w:t xml:space="preserve"> </w:t>
      </w:r>
      <w:r w:rsidR="005B3131" w:rsidRPr="0062082C">
        <w:t xml:space="preserve">have developed a high-level strategy for the integration of </w:t>
      </w:r>
      <w:r w:rsidR="00EF33BF" w:rsidRPr="0062082C">
        <w:t xml:space="preserve">call of </w:t>
      </w:r>
      <w:r w:rsidR="005B3131" w:rsidRPr="0062082C">
        <w:t xml:space="preserve">the </w:t>
      </w:r>
      <w:r w:rsidR="0062082C" w:rsidRPr="0062082C">
        <w:t xml:space="preserve">“Retrieve DDS number” </w:t>
      </w:r>
      <w:r w:rsidR="005B3131" w:rsidRPr="0062082C">
        <w:t xml:space="preserve">Webservice into </w:t>
      </w:r>
      <w:r w:rsidR="00EF33BF" w:rsidRPr="0062082C">
        <w:t>its</w:t>
      </w:r>
      <w:r w:rsidR="005B3131" w:rsidRPr="0062082C">
        <w:t xml:space="preserve"> existing system.</w:t>
      </w:r>
    </w:p>
    <w:p w14:paraId="51590F55" w14:textId="60AE0AC4" w:rsidR="0094567F" w:rsidRDefault="0094567F">
      <w:r>
        <w:br w:type="page"/>
      </w:r>
    </w:p>
    <w:p w14:paraId="36F322C0" w14:textId="2F19FD0E" w:rsidR="00147AAF" w:rsidRDefault="008A0C49" w:rsidP="00147AAF">
      <w:pPr>
        <w:pStyle w:val="Heading1"/>
        <w:rPr>
          <w:rFonts w:eastAsia="Cambria"/>
        </w:rPr>
      </w:pPr>
      <w:bookmarkStart w:id="9" w:name="_Toc204070384"/>
      <w:r>
        <w:rPr>
          <w:rFonts w:eastAsia="Cambria"/>
        </w:rPr>
        <w:lastRenderedPageBreak/>
        <w:t>Tasks</w:t>
      </w:r>
      <w:bookmarkEnd w:id="9"/>
    </w:p>
    <w:p w14:paraId="6DC7524E" w14:textId="0D7FC68A" w:rsidR="007449AD" w:rsidRDefault="007449AD" w:rsidP="00147AAF"/>
    <w:p w14:paraId="4241B927" w14:textId="77777777" w:rsidR="00D56024" w:rsidRDefault="00D56024" w:rsidP="00D56024">
      <w:pPr>
        <w:pStyle w:val="Heading2"/>
      </w:pPr>
      <w:bookmarkStart w:id="10" w:name="_Toc204070385"/>
      <w:r>
        <w:t>High level specification of the Web Service call</w:t>
      </w:r>
      <w:bookmarkEnd w:id="10"/>
    </w:p>
    <w:p w14:paraId="6F8097AA" w14:textId="63E07949" w:rsidR="00056B12" w:rsidRDefault="00056B12" w:rsidP="00056B12"/>
    <w:p w14:paraId="49ADCD1E" w14:textId="64506B4B" w:rsidR="00E10486" w:rsidRDefault="00E10486" w:rsidP="00E10486">
      <w:r>
        <w:t xml:space="preserve">As stated above, </w:t>
      </w:r>
      <w:r w:rsidR="00B76026">
        <w:t>the</w:t>
      </w:r>
      <w:r>
        <w:t xml:space="preserve"> objective of this </w:t>
      </w:r>
      <w:r w:rsidR="00F52558">
        <w:t>task</w:t>
      </w:r>
      <w:r>
        <w:t xml:space="preserve"> is to test the capability to </w:t>
      </w:r>
      <w:r w:rsidR="00D56024">
        <w:t xml:space="preserve">Retrieve the reference number </w:t>
      </w:r>
      <w:r w:rsidR="00140EC6">
        <w:t xml:space="preserve">(and other data) </w:t>
      </w:r>
      <w:r w:rsidR="00D56024">
        <w:t>of</w:t>
      </w:r>
      <w:r w:rsidR="00DB1AF4">
        <w:t xml:space="preserve"> a previously</w:t>
      </w:r>
      <w:r w:rsidR="00D56024">
        <w:t xml:space="preserve"> </w:t>
      </w:r>
      <w:r w:rsidR="00DB1AF4">
        <w:t xml:space="preserve">submitted </w:t>
      </w:r>
      <w:r w:rsidR="00016D0E">
        <w:t>DDS.</w:t>
      </w:r>
    </w:p>
    <w:p w14:paraId="62BB29A5" w14:textId="73694128" w:rsidR="00E10486" w:rsidRPr="00764C11" w:rsidRDefault="00E10486" w:rsidP="00764C11">
      <w:pPr>
        <w:rPr>
          <w:u w:val="single"/>
        </w:rPr>
      </w:pPr>
      <w:r w:rsidRPr="00764C11">
        <w:rPr>
          <w:u w:val="single"/>
        </w:rPr>
        <w:t>“</w:t>
      </w:r>
      <w:r w:rsidR="006B3A9B">
        <w:rPr>
          <w:u w:val="single"/>
        </w:rPr>
        <w:t>Retrieve</w:t>
      </w:r>
      <w:r w:rsidRPr="00764C11">
        <w:rPr>
          <w:u w:val="single"/>
        </w:rPr>
        <w:t xml:space="preserve">” </w:t>
      </w:r>
      <w:r w:rsidR="007A6DD7" w:rsidRPr="00764C11">
        <w:rPr>
          <w:u w:val="single"/>
        </w:rPr>
        <w:t>DDS</w:t>
      </w:r>
      <w:r w:rsidR="006B3A9B">
        <w:rPr>
          <w:u w:val="single"/>
        </w:rPr>
        <w:t xml:space="preserve"> number</w:t>
      </w:r>
      <w:r w:rsidRPr="00764C11">
        <w:rPr>
          <w:u w:val="single"/>
        </w:rPr>
        <w:t xml:space="preserve"> </w:t>
      </w:r>
      <w:r w:rsidR="006C5DCD">
        <w:rPr>
          <w:u w:val="single"/>
        </w:rPr>
        <w:t>via UUID opera</w:t>
      </w:r>
      <w:r w:rsidR="00D029F7">
        <w:rPr>
          <w:u w:val="single"/>
        </w:rPr>
        <w:t>tion</w:t>
      </w:r>
      <w:r w:rsidR="004141BE">
        <w:rPr>
          <w:u w:val="single"/>
        </w:rPr>
        <w:t>:</w:t>
      </w:r>
    </w:p>
    <w:p w14:paraId="41398E23" w14:textId="1AC4A0FF" w:rsidR="00E10486" w:rsidRPr="002D0820" w:rsidRDefault="00E10486" w:rsidP="00E10486">
      <w:r w:rsidRPr="002D0820">
        <w:t xml:space="preserve">The operation </w:t>
      </w:r>
      <w:r w:rsidR="00EE3EC0">
        <w:t>has</w:t>
      </w:r>
      <w:r w:rsidRPr="002D0820">
        <w:t xml:space="preserve"> the following parameter:</w:t>
      </w:r>
    </w:p>
    <w:p w14:paraId="13990D9D" w14:textId="127BA45C" w:rsidR="006B3A9B" w:rsidRDefault="00DB1AF4" w:rsidP="006B3A9B">
      <w:pPr>
        <w:pStyle w:val="ListParagraph"/>
        <w:numPr>
          <w:ilvl w:val="0"/>
          <w:numId w:val="47"/>
        </w:numPr>
      </w:pPr>
      <w:r w:rsidRPr="002D0820">
        <w:t>UUI</w:t>
      </w:r>
      <w:r w:rsidR="00835F6B" w:rsidRPr="002D0820">
        <w:t>D</w:t>
      </w:r>
    </w:p>
    <w:p w14:paraId="0BC53D8E" w14:textId="60E2D2E2" w:rsidR="00835F6B" w:rsidRDefault="00434976" w:rsidP="61284696">
      <w:pPr>
        <w:ind w:left="720"/>
      </w:pPr>
      <w:r>
        <w:t xml:space="preserve">The participant should use the UUID received in the CF test 2. If more than one test is required, the participant can run </w:t>
      </w:r>
      <w:r w:rsidR="002A066C">
        <w:t xml:space="preserve">the </w:t>
      </w:r>
      <w:r>
        <w:t xml:space="preserve">CF test 2 </w:t>
      </w:r>
      <w:r w:rsidR="572E84C4">
        <w:t xml:space="preserve">many times </w:t>
      </w:r>
      <w:r w:rsidR="002D0820">
        <w:t xml:space="preserve">to </w:t>
      </w:r>
      <w:r w:rsidR="00E87EDF">
        <w:t xml:space="preserve">reuse </w:t>
      </w:r>
      <w:r w:rsidR="00CD5EDE">
        <w:t xml:space="preserve">the UUIDs </w:t>
      </w:r>
      <w:r w:rsidR="00E87EDF">
        <w:t xml:space="preserve">in </w:t>
      </w:r>
      <w:r w:rsidR="002D0820">
        <w:t>CF test 3.</w:t>
      </w:r>
    </w:p>
    <w:p w14:paraId="5EC8A82C" w14:textId="3C79C95B" w:rsidR="00835F6B" w:rsidRDefault="00835F6B" w:rsidP="00835F6B">
      <w:r>
        <w:t xml:space="preserve">The operation returns the following </w:t>
      </w:r>
      <w:r w:rsidR="00C30D36">
        <w:t>information</w:t>
      </w:r>
      <w:r>
        <w:t>:</w:t>
      </w:r>
    </w:p>
    <w:p w14:paraId="50FD1554" w14:textId="77777777" w:rsidR="000F5C7B" w:rsidRDefault="000F5C7B" w:rsidP="000F5C7B">
      <w:pPr>
        <w:pStyle w:val="ListParagraph"/>
        <w:numPr>
          <w:ilvl w:val="0"/>
          <w:numId w:val="48"/>
        </w:numPr>
      </w:pPr>
      <w:r>
        <w:t>The http return code 200 (successful)</w:t>
      </w:r>
    </w:p>
    <w:p w14:paraId="43BB3581" w14:textId="643C1537" w:rsidR="00C23F36" w:rsidRDefault="00C23F36" w:rsidP="00835F6B">
      <w:pPr>
        <w:pStyle w:val="ListParagraph"/>
        <w:numPr>
          <w:ilvl w:val="0"/>
          <w:numId w:val="48"/>
        </w:numPr>
      </w:pPr>
      <w:r>
        <w:t>The status of the DDS</w:t>
      </w:r>
      <w:r w:rsidR="00C43D18">
        <w:t xml:space="preserve"> (Submitted, Available, etc.)</w:t>
      </w:r>
    </w:p>
    <w:p w14:paraId="5428D05A" w14:textId="27A70EBC" w:rsidR="00662136" w:rsidRPr="00D029F7" w:rsidRDefault="00662136" w:rsidP="00662136">
      <w:pPr>
        <w:pStyle w:val="ListParagraph"/>
        <w:numPr>
          <w:ilvl w:val="0"/>
          <w:numId w:val="48"/>
        </w:numPr>
      </w:pPr>
      <w:r>
        <w:t>The rejection reason in case the status is “Rejected”</w:t>
      </w:r>
    </w:p>
    <w:p w14:paraId="3CF836B4" w14:textId="16C0D274" w:rsidR="00C23F36" w:rsidRDefault="00C23F36" w:rsidP="00835F6B">
      <w:pPr>
        <w:pStyle w:val="ListParagraph"/>
        <w:numPr>
          <w:ilvl w:val="0"/>
          <w:numId w:val="48"/>
        </w:numPr>
      </w:pPr>
      <w:r>
        <w:t>The reference number of the DDS</w:t>
      </w:r>
      <w:r w:rsidR="002A066C">
        <w:t>,</w:t>
      </w:r>
    </w:p>
    <w:p w14:paraId="1ECA2DDF" w14:textId="57BB20A7" w:rsidR="00706486" w:rsidRPr="002A066C" w:rsidRDefault="00706486" w:rsidP="00835F6B">
      <w:pPr>
        <w:pStyle w:val="ListParagraph"/>
        <w:numPr>
          <w:ilvl w:val="0"/>
          <w:numId w:val="48"/>
        </w:numPr>
      </w:pPr>
      <w:r w:rsidRPr="002A066C">
        <w:t>The verification number of the DDS</w:t>
      </w:r>
      <w:r w:rsidR="002A066C" w:rsidRPr="002A066C">
        <w:t>,</w:t>
      </w:r>
    </w:p>
    <w:p w14:paraId="794950CD" w14:textId="7C37378F" w:rsidR="00037097" w:rsidRDefault="00037097" w:rsidP="00835F6B">
      <w:pPr>
        <w:pStyle w:val="ListParagraph"/>
        <w:numPr>
          <w:ilvl w:val="0"/>
          <w:numId w:val="48"/>
        </w:numPr>
      </w:pPr>
      <w:r w:rsidRPr="002A066C">
        <w:t>The UUID that identifies which DDS</w:t>
      </w:r>
      <w:r w:rsidR="00C60DF6">
        <w:t xml:space="preserve"> is concerned</w:t>
      </w:r>
      <w:r w:rsidR="00544131">
        <w:t>,</w:t>
      </w:r>
    </w:p>
    <w:p w14:paraId="67032D28" w14:textId="7E929B0A" w:rsidR="00544131" w:rsidRDefault="00544131" w:rsidP="00835F6B">
      <w:pPr>
        <w:pStyle w:val="ListParagraph"/>
        <w:numPr>
          <w:ilvl w:val="0"/>
          <w:numId w:val="48"/>
        </w:numPr>
      </w:pPr>
      <w:r w:rsidRPr="00D029F7">
        <w:t xml:space="preserve">The internal reference number </w:t>
      </w:r>
      <w:r w:rsidR="0005020B" w:rsidRPr="00D029F7">
        <w:t>of the DDS</w:t>
      </w:r>
    </w:p>
    <w:p w14:paraId="5A17AB01" w14:textId="1EC7C118" w:rsidR="004F765F" w:rsidRDefault="004F765F" w:rsidP="00835F6B">
      <w:pPr>
        <w:pStyle w:val="ListParagraph"/>
        <w:numPr>
          <w:ilvl w:val="0"/>
          <w:numId w:val="48"/>
        </w:numPr>
      </w:pPr>
      <w:r>
        <w:t>The Communication from the CA</w:t>
      </w:r>
    </w:p>
    <w:p w14:paraId="2EBD4A7D" w14:textId="0536CCED" w:rsidR="00706486" w:rsidRDefault="003858C1" w:rsidP="00015656">
      <w:pPr>
        <w:ind w:left="720"/>
      </w:pPr>
      <w:r w:rsidRPr="002A066C">
        <w:t>I</w:t>
      </w:r>
      <w:r w:rsidR="00536F38">
        <w:t>f the provided</w:t>
      </w:r>
      <w:r w:rsidRPr="002A066C">
        <w:t xml:space="preserve"> UUID is incorrect or </w:t>
      </w:r>
      <w:r w:rsidR="00536F38">
        <w:t xml:space="preserve">if </w:t>
      </w:r>
      <w:r w:rsidRPr="002A066C">
        <w:t xml:space="preserve">the user has no permission to access the DDS, no </w:t>
      </w:r>
      <w:r w:rsidR="00536F38">
        <w:t xml:space="preserve">value </w:t>
      </w:r>
      <w:r w:rsidR="00474118">
        <w:t>is</w:t>
      </w:r>
      <w:r w:rsidR="00536F38">
        <w:t xml:space="preserve"> returned in the parameters.</w:t>
      </w:r>
      <w:r w:rsidR="00530F0D">
        <w:t xml:space="preserve"> In addition, values </w:t>
      </w:r>
      <w:r w:rsidR="0043322F">
        <w:t xml:space="preserve">for reference number and verification number </w:t>
      </w:r>
      <w:r w:rsidR="00530F0D">
        <w:t xml:space="preserve">are </w:t>
      </w:r>
      <w:r w:rsidR="001B6D7F">
        <w:t xml:space="preserve">returned only if the </w:t>
      </w:r>
      <w:r w:rsidR="00271BCE" w:rsidRPr="002A066C">
        <w:t xml:space="preserve">DDS is in status Available </w:t>
      </w:r>
      <w:r w:rsidRPr="002A066C">
        <w:t xml:space="preserve">(or </w:t>
      </w:r>
      <w:r w:rsidR="00E62761">
        <w:t>E</w:t>
      </w:r>
      <w:r w:rsidRPr="002A066C">
        <w:t>xpired or Withdrawn)</w:t>
      </w:r>
      <w:r w:rsidR="001B6D7F">
        <w:t xml:space="preserve"> at the time of the call.</w:t>
      </w:r>
    </w:p>
    <w:p w14:paraId="73E02FC4" w14:textId="1A8276DE" w:rsidR="000D61B4" w:rsidRDefault="001B6D7F" w:rsidP="00015656">
      <w:pPr>
        <w:ind w:left="720"/>
      </w:pPr>
      <w:r>
        <w:t xml:space="preserve">If the system returns another http code than </w:t>
      </w:r>
      <w:r w:rsidR="000D61B4" w:rsidRPr="002A066C">
        <w:t>200</w:t>
      </w:r>
      <w:r>
        <w:t xml:space="preserve">, </w:t>
      </w:r>
      <w:r w:rsidR="00BF2AF4">
        <w:t>the main reason</w:t>
      </w:r>
      <w:r w:rsidR="00207608">
        <w:t xml:space="preserve"> </w:t>
      </w:r>
      <w:r w:rsidR="00BF2AF4">
        <w:t xml:space="preserve">comes </w:t>
      </w:r>
      <w:r w:rsidR="00207608">
        <w:t xml:space="preserve">from </w:t>
      </w:r>
      <w:r w:rsidR="00BF2AF4">
        <w:t>a general authorization problem or the unavailability of the</w:t>
      </w:r>
      <w:r w:rsidR="000D61B4" w:rsidRPr="002A066C">
        <w:t xml:space="preserve"> service</w:t>
      </w:r>
      <w:r w:rsidR="00BF2AF4">
        <w:t>.</w:t>
      </w:r>
    </w:p>
    <w:p w14:paraId="1EDA41A9" w14:textId="77777777" w:rsidR="006C5DCD" w:rsidRDefault="006C5DCD" w:rsidP="00BF1FF7">
      <w:pPr>
        <w:ind w:left="360"/>
      </w:pPr>
    </w:p>
    <w:p w14:paraId="62CB8178" w14:textId="087E4D77" w:rsidR="006C5DCD" w:rsidRPr="00764C11" w:rsidRDefault="006C5DCD" w:rsidP="006C5DCD">
      <w:pPr>
        <w:rPr>
          <w:u w:val="single"/>
        </w:rPr>
      </w:pPr>
      <w:r w:rsidRPr="00764C11">
        <w:rPr>
          <w:u w:val="single"/>
        </w:rPr>
        <w:t>“</w:t>
      </w:r>
      <w:r>
        <w:rPr>
          <w:u w:val="single"/>
        </w:rPr>
        <w:t>Retrieve</w:t>
      </w:r>
      <w:r w:rsidRPr="00764C11">
        <w:rPr>
          <w:u w:val="single"/>
        </w:rPr>
        <w:t>” DDS</w:t>
      </w:r>
      <w:r>
        <w:rPr>
          <w:u w:val="single"/>
        </w:rPr>
        <w:t xml:space="preserve"> number</w:t>
      </w:r>
      <w:r w:rsidRPr="00764C11">
        <w:rPr>
          <w:u w:val="single"/>
        </w:rPr>
        <w:t xml:space="preserve"> </w:t>
      </w:r>
      <w:r>
        <w:rPr>
          <w:u w:val="single"/>
        </w:rPr>
        <w:t xml:space="preserve">via </w:t>
      </w:r>
      <w:r w:rsidR="00D029F7">
        <w:rPr>
          <w:u w:val="single"/>
        </w:rPr>
        <w:t>Internal Reference Number operation</w:t>
      </w:r>
      <w:r>
        <w:rPr>
          <w:u w:val="single"/>
        </w:rPr>
        <w:t>:</w:t>
      </w:r>
    </w:p>
    <w:p w14:paraId="3432D474" w14:textId="77777777" w:rsidR="006C5DCD" w:rsidRPr="002D0820" w:rsidRDefault="006C5DCD" w:rsidP="006C5DCD">
      <w:r w:rsidRPr="002D0820">
        <w:t xml:space="preserve">The operation </w:t>
      </w:r>
      <w:r>
        <w:t>has</w:t>
      </w:r>
      <w:r w:rsidRPr="002D0820">
        <w:t xml:space="preserve"> the following parameter:</w:t>
      </w:r>
    </w:p>
    <w:p w14:paraId="1C0F6364" w14:textId="3DC807B1" w:rsidR="006C5DCD" w:rsidRPr="00D029F7" w:rsidRDefault="006C5DCD" w:rsidP="006C5DCD">
      <w:pPr>
        <w:pStyle w:val="ListParagraph"/>
        <w:numPr>
          <w:ilvl w:val="0"/>
          <w:numId w:val="47"/>
        </w:numPr>
      </w:pPr>
      <w:r w:rsidRPr="00D029F7">
        <w:t>Internal reference number</w:t>
      </w:r>
      <w:r w:rsidR="00D029F7">
        <w:t xml:space="preserve"> (string</w:t>
      </w:r>
      <w:r w:rsidR="00BC1680">
        <w:t>: min 3, max 50 characters)</w:t>
      </w:r>
    </w:p>
    <w:p w14:paraId="1564ABD4" w14:textId="0143DE5B" w:rsidR="006C5DCD" w:rsidRDefault="006C5DCD" w:rsidP="006C5DCD">
      <w:pPr>
        <w:ind w:left="720"/>
      </w:pPr>
      <w:r>
        <w:t xml:space="preserve">The participant </w:t>
      </w:r>
      <w:r w:rsidR="00B21A97">
        <w:t>can</w:t>
      </w:r>
      <w:r>
        <w:t xml:space="preserve"> use </w:t>
      </w:r>
      <w:r w:rsidRPr="00BC1680">
        <w:t xml:space="preserve">the </w:t>
      </w:r>
      <w:r w:rsidR="00BC1680" w:rsidRPr="00BC1680">
        <w:t>Internal Reference Number</w:t>
      </w:r>
      <w:r w:rsidRPr="00BC1680">
        <w:t xml:space="preserve"> </w:t>
      </w:r>
      <w:r w:rsidR="00B21A97">
        <w:t xml:space="preserve">provided via the submission in </w:t>
      </w:r>
      <w:r>
        <w:t xml:space="preserve">CF test 2. </w:t>
      </w:r>
    </w:p>
    <w:p w14:paraId="64386B35" w14:textId="77777777" w:rsidR="006C5DCD" w:rsidRDefault="006C5DCD" w:rsidP="006C5DCD">
      <w:r>
        <w:t>The operation returns the following information:</w:t>
      </w:r>
    </w:p>
    <w:p w14:paraId="6375BC99" w14:textId="77777777" w:rsidR="006C5DCD" w:rsidRDefault="006C5DCD" w:rsidP="006C5DCD">
      <w:pPr>
        <w:pStyle w:val="ListParagraph"/>
        <w:numPr>
          <w:ilvl w:val="0"/>
          <w:numId w:val="48"/>
        </w:numPr>
      </w:pPr>
      <w:r>
        <w:t>The http return code 200 (successful)</w:t>
      </w:r>
    </w:p>
    <w:p w14:paraId="36D12C73" w14:textId="77777777" w:rsidR="006C5DCD" w:rsidRDefault="006C5DCD" w:rsidP="006C5DCD">
      <w:pPr>
        <w:pStyle w:val="ListParagraph"/>
        <w:numPr>
          <w:ilvl w:val="0"/>
          <w:numId w:val="48"/>
        </w:numPr>
      </w:pPr>
      <w:r>
        <w:lastRenderedPageBreak/>
        <w:t>The status of the DDS (Submitted, Available, etc.)</w:t>
      </w:r>
    </w:p>
    <w:p w14:paraId="2D1D3ED3" w14:textId="77777777" w:rsidR="00937415" w:rsidRPr="00D029F7" w:rsidRDefault="00937415" w:rsidP="00937415">
      <w:pPr>
        <w:pStyle w:val="ListParagraph"/>
        <w:numPr>
          <w:ilvl w:val="0"/>
          <w:numId w:val="48"/>
        </w:numPr>
      </w:pPr>
      <w:r>
        <w:t>The rejection reason in case the status is “Rejected”</w:t>
      </w:r>
    </w:p>
    <w:p w14:paraId="11A2FCB7" w14:textId="77777777" w:rsidR="006C5DCD" w:rsidRDefault="006C5DCD" w:rsidP="006C5DCD">
      <w:pPr>
        <w:pStyle w:val="ListParagraph"/>
        <w:numPr>
          <w:ilvl w:val="0"/>
          <w:numId w:val="48"/>
        </w:numPr>
      </w:pPr>
      <w:r>
        <w:t>The reference number of the DDS,</w:t>
      </w:r>
    </w:p>
    <w:p w14:paraId="34C5B027" w14:textId="77777777" w:rsidR="006C5DCD" w:rsidRPr="002A066C" w:rsidRDefault="006C5DCD" w:rsidP="006C5DCD">
      <w:pPr>
        <w:pStyle w:val="ListParagraph"/>
        <w:numPr>
          <w:ilvl w:val="0"/>
          <w:numId w:val="48"/>
        </w:numPr>
      </w:pPr>
      <w:r w:rsidRPr="002A066C">
        <w:t>The verification number of the DDS,</w:t>
      </w:r>
    </w:p>
    <w:p w14:paraId="1F03A070" w14:textId="77777777" w:rsidR="006C5DCD" w:rsidRDefault="006C5DCD" w:rsidP="006C5DCD">
      <w:pPr>
        <w:pStyle w:val="ListParagraph"/>
        <w:numPr>
          <w:ilvl w:val="0"/>
          <w:numId w:val="48"/>
        </w:numPr>
      </w:pPr>
      <w:r w:rsidRPr="002A066C">
        <w:t>The UUID that identifies which DDS</w:t>
      </w:r>
      <w:r>
        <w:t xml:space="preserve"> is concerned,</w:t>
      </w:r>
    </w:p>
    <w:p w14:paraId="692E9B1D" w14:textId="38E450DA" w:rsidR="006C5DCD" w:rsidRDefault="006C5DCD" w:rsidP="006C5DCD">
      <w:pPr>
        <w:pStyle w:val="ListParagraph"/>
        <w:numPr>
          <w:ilvl w:val="0"/>
          <w:numId w:val="48"/>
        </w:numPr>
      </w:pPr>
      <w:r w:rsidRPr="00AB598B">
        <w:t>The internal reference number of the DDS</w:t>
      </w:r>
    </w:p>
    <w:p w14:paraId="27DBDE1B" w14:textId="60EC0CBD" w:rsidR="004F765F" w:rsidRPr="00AB598B" w:rsidRDefault="004F765F" w:rsidP="002B6AD6">
      <w:pPr>
        <w:pStyle w:val="ListParagraph"/>
        <w:numPr>
          <w:ilvl w:val="0"/>
          <w:numId w:val="48"/>
        </w:numPr>
      </w:pPr>
      <w:r>
        <w:t>The Communication from the CA.</w:t>
      </w:r>
    </w:p>
    <w:p w14:paraId="7A4D81B4" w14:textId="41F526A0" w:rsidR="00AB598B" w:rsidRDefault="00AB598B" w:rsidP="006C5DCD">
      <w:pPr>
        <w:ind w:left="720"/>
      </w:pPr>
      <w:r>
        <w:t>The system will return up to 1000 DDS information record</w:t>
      </w:r>
      <w:r w:rsidR="00A51B22">
        <w:t>s</w:t>
      </w:r>
      <w:r>
        <w:t xml:space="preserve"> corresponding to the </w:t>
      </w:r>
      <w:r w:rsidR="00393EB8">
        <w:t>following rules</w:t>
      </w:r>
      <w:r w:rsidR="00BE785F">
        <w:t>:</w:t>
      </w:r>
    </w:p>
    <w:p w14:paraId="13297766" w14:textId="5A7EE204" w:rsidR="00393EB8" w:rsidRDefault="00BE785F" w:rsidP="00393EB8">
      <w:pPr>
        <w:pStyle w:val="ListParagraph"/>
        <w:numPr>
          <w:ilvl w:val="1"/>
          <w:numId w:val="48"/>
        </w:numPr>
      </w:pPr>
      <w:r>
        <w:t xml:space="preserve">The internal reference number of the returned DDS </w:t>
      </w:r>
      <w:r w:rsidR="00A51B22">
        <w:t>contains</w:t>
      </w:r>
      <w:r>
        <w:t xml:space="preserve"> the </w:t>
      </w:r>
      <w:r w:rsidR="00DE3CEF">
        <w:t xml:space="preserve">string </w:t>
      </w:r>
      <w:r>
        <w:t>parameter</w:t>
      </w:r>
      <w:r w:rsidR="00E6437C">
        <w:t xml:space="preserve"> (</w:t>
      </w:r>
      <w:proofErr w:type="spellStart"/>
      <w:r w:rsidR="00DE3CEF">
        <w:t>ie</w:t>
      </w:r>
      <w:proofErr w:type="spellEnd"/>
      <w:r w:rsidR="00DE3CEF">
        <w:t xml:space="preserve">. </w:t>
      </w:r>
      <w:r w:rsidR="00E6437C">
        <w:t>partial matching)</w:t>
      </w:r>
    </w:p>
    <w:p w14:paraId="20B2BFFC" w14:textId="3497E33B" w:rsidR="00E6437C" w:rsidRDefault="00A51B22" w:rsidP="00393EB8">
      <w:pPr>
        <w:pStyle w:val="ListParagraph"/>
        <w:numPr>
          <w:ilvl w:val="1"/>
          <w:numId w:val="48"/>
        </w:numPr>
      </w:pPr>
      <w:r>
        <w:t>The matching is not case sensitive.</w:t>
      </w:r>
    </w:p>
    <w:p w14:paraId="4E88B595" w14:textId="77777777" w:rsidR="006C5DCD" w:rsidRDefault="006C5DCD" w:rsidP="006C5DCD">
      <w:pPr>
        <w:ind w:left="720"/>
      </w:pPr>
      <w:r>
        <w:t xml:space="preserve">If the system returns another http code than </w:t>
      </w:r>
      <w:r w:rsidRPr="002A066C">
        <w:t>200</w:t>
      </w:r>
      <w:r>
        <w:t>, the main reason comes from a general authorization problem or the unavailability of the</w:t>
      </w:r>
      <w:r w:rsidRPr="002A066C">
        <w:t xml:space="preserve"> service</w:t>
      </w:r>
      <w:r>
        <w:t>.</w:t>
      </w:r>
    </w:p>
    <w:p w14:paraId="79C056B6" w14:textId="77777777" w:rsidR="006C5DCD" w:rsidRDefault="006C5DCD" w:rsidP="00BF1FF7">
      <w:pPr>
        <w:ind w:left="360"/>
      </w:pPr>
    </w:p>
    <w:p w14:paraId="7A6E113D" w14:textId="236164E8" w:rsidR="00BF1FF7" w:rsidRDefault="00E62761" w:rsidP="00BF1FF7">
      <w:pPr>
        <w:ind w:left="360"/>
      </w:pPr>
      <w:r>
        <w:t xml:space="preserve">The </w:t>
      </w:r>
      <w:r w:rsidR="00E3543B">
        <w:t xml:space="preserve">participant is encouraged to test the web service by retrieving the </w:t>
      </w:r>
      <w:r w:rsidR="00D31E07">
        <w:t>DDS information data</w:t>
      </w:r>
      <w:r w:rsidR="00E3543B">
        <w:t xml:space="preserve"> for more than one DDS. To do so, the participant </w:t>
      </w:r>
      <w:r w:rsidR="325889CD">
        <w:t>needs</w:t>
      </w:r>
      <w:r w:rsidR="00E3543B">
        <w:t xml:space="preserve"> to </w:t>
      </w:r>
      <w:r w:rsidR="0AF0CCCB">
        <w:t xml:space="preserve">have </w:t>
      </w:r>
      <w:r w:rsidR="00E3543B">
        <w:t>prior</w:t>
      </w:r>
      <w:r w:rsidR="05E7562F">
        <w:t>ly</w:t>
      </w:r>
      <w:r w:rsidR="00E3543B">
        <w:t xml:space="preserve"> execute</w:t>
      </w:r>
      <w:r w:rsidR="4E785285">
        <w:t>d</w:t>
      </w:r>
      <w:r w:rsidR="00E3543B">
        <w:t xml:space="preserve"> many time</w:t>
      </w:r>
      <w:r w:rsidR="005F43D3">
        <w:t>s</w:t>
      </w:r>
      <w:r w:rsidR="00E3543B">
        <w:t xml:space="preserve"> CF</w:t>
      </w:r>
      <w:r w:rsidR="00C52728">
        <w:t>2</w:t>
      </w:r>
      <w:r w:rsidR="00E3543B">
        <w:t xml:space="preserve"> and </w:t>
      </w:r>
      <w:r w:rsidR="007F19A0">
        <w:t xml:space="preserve">perform a </w:t>
      </w:r>
      <w:r w:rsidR="00197C8E">
        <w:t>single</w:t>
      </w:r>
      <w:r w:rsidR="007F19A0">
        <w:t xml:space="preserve"> </w:t>
      </w:r>
      <w:r w:rsidR="00E3543B">
        <w:t xml:space="preserve">call </w:t>
      </w:r>
      <w:r w:rsidR="007F19A0">
        <w:t xml:space="preserve">of </w:t>
      </w:r>
      <w:r w:rsidR="00E3543B">
        <w:t xml:space="preserve">the </w:t>
      </w:r>
      <w:r w:rsidR="007F19A0">
        <w:t xml:space="preserve">“Retrieve DDS number” containing all UUIDs </w:t>
      </w:r>
      <w:r w:rsidR="004060CF">
        <w:t>as input parameter.</w:t>
      </w:r>
      <w:r w:rsidR="007F19A0">
        <w:t xml:space="preserve"> </w:t>
      </w:r>
    </w:p>
    <w:p w14:paraId="79422C54" w14:textId="433EF63A" w:rsidR="000A1DCF" w:rsidRDefault="000A1DCF" w:rsidP="00BF1FF7">
      <w:pPr>
        <w:ind w:left="360"/>
      </w:pPr>
      <w:r>
        <w:t>To retrieve the Commu</w:t>
      </w:r>
      <w:r w:rsidR="00C8185A">
        <w:t xml:space="preserve">nication from the CA, the participants are encouraged to not poll too </w:t>
      </w:r>
      <w:r w:rsidR="00A31833">
        <w:t xml:space="preserve">frequently </w:t>
      </w:r>
      <w:r w:rsidR="001551FF">
        <w:t xml:space="preserve">for all DDS </w:t>
      </w:r>
      <w:r w:rsidR="00001E84">
        <w:t xml:space="preserve">to verify </w:t>
      </w:r>
      <w:r w:rsidR="00A31833">
        <w:t xml:space="preserve">if there is a new </w:t>
      </w:r>
      <w:r w:rsidR="00001E84">
        <w:t>c</w:t>
      </w:r>
      <w:r w:rsidR="00A31833">
        <w:t>ommunication</w:t>
      </w:r>
      <w:r w:rsidR="00001E84">
        <w:t xml:space="preserve"> coming from the Competent Authority</w:t>
      </w:r>
      <w:r w:rsidR="00A31833">
        <w:t xml:space="preserve">. It is recommended </w:t>
      </w:r>
      <w:r w:rsidR="00001E84">
        <w:t xml:space="preserve">to </w:t>
      </w:r>
      <w:r w:rsidR="00FF0EEE">
        <w:t xml:space="preserve">have contact </w:t>
      </w:r>
      <w:r w:rsidR="00D27DD4">
        <w:t xml:space="preserve">outside of the system and use that feature only for DDS where </w:t>
      </w:r>
      <w:r w:rsidR="001551FF">
        <w:t xml:space="preserve">operators know that the </w:t>
      </w:r>
      <w:r w:rsidR="00D27DD4">
        <w:t xml:space="preserve">CA want to </w:t>
      </w:r>
      <w:r w:rsidR="001551FF">
        <w:t xml:space="preserve">provide a </w:t>
      </w:r>
      <w:r w:rsidR="00D27DD4">
        <w:t>communicat</w:t>
      </w:r>
      <w:r w:rsidR="001551FF">
        <w:t>ion.</w:t>
      </w:r>
    </w:p>
    <w:p w14:paraId="44E7E798" w14:textId="77777777" w:rsidR="007F19A0" w:rsidRDefault="007F19A0" w:rsidP="00BF1FF7">
      <w:pPr>
        <w:ind w:left="360"/>
      </w:pPr>
    </w:p>
    <w:p w14:paraId="541668AB" w14:textId="62B82090" w:rsidR="00EE500C" w:rsidRDefault="00EE500C" w:rsidP="00EE500C">
      <w:pPr>
        <w:pStyle w:val="Heading2"/>
      </w:pPr>
      <w:bookmarkStart w:id="11" w:name="_Toc159255880"/>
      <w:bookmarkStart w:id="12" w:name="_Toc204070386"/>
      <w:r>
        <w:t>Web Service Endpoint</w:t>
      </w:r>
      <w:bookmarkEnd w:id="11"/>
      <w:r w:rsidR="00F94970">
        <w:t xml:space="preserve"> and </w:t>
      </w:r>
      <w:r w:rsidR="00D31E07">
        <w:t>O</w:t>
      </w:r>
      <w:r w:rsidR="00F94970">
        <w:t>perations</w:t>
      </w:r>
      <w:bookmarkEnd w:id="12"/>
    </w:p>
    <w:p w14:paraId="7ABA38BE" w14:textId="77777777" w:rsidR="00EE500C" w:rsidRDefault="00EE500C" w:rsidP="00EE500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565324F" w14:textId="7E030507" w:rsidR="0029405C" w:rsidRDefault="5800D933" w:rsidP="1F3C275D">
      <w:pPr>
        <w:ind w:left="360"/>
        <w:rPr>
          <w:rFonts w:ascii="Calibri" w:eastAsia="Calibri" w:hAnsi="Calibri" w:cs="Calibri"/>
          <w:color w:val="000000" w:themeColor="text1"/>
        </w:rPr>
      </w:pPr>
      <w:r w:rsidRPr="7F41FCE7">
        <w:rPr>
          <w:rFonts w:ascii="Calibri" w:eastAsia="Calibri" w:hAnsi="Calibri" w:cs="Calibri"/>
          <w:color w:val="000000" w:themeColor="text1"/>
        </w:rPr>
        <w:t>Refer to the document “</w:t>
      </w:r>
      <w:r w:rsidRPr="003C744A">
        <w:rPr>
          <w:rFonts w:ascii="Calibri" w:eastAsia="Calibri" w:hAnsi="Calibri" w:cs="Calibri"/>
          <w:b/>
          <w:bCs/>
          <w:lang w:val="en-IE"/>
        </w:rPr>
        <w:t xml:space="preserve">EUDR </w:t>
      </w:r>
      <w:r w:rsidR="00F73DF1" w:rsidRPr="003C744A">
        <w:rPr>
          <w:rFonts w:ascii="Calibri" w:eastAsia="Calibri" w:hAnsi="Calibri" w:cs="Calibri"/>
          <w:b/>
          <w:bCs/>
          <w:lang w:val="en-IE"/>
        </w:rPr>
        <w:t xml:space="preserve">- </w:t>
      </w:r>
      <w:r w:rsidRPr="003C744A">
        <w:rPr>
          <w:rFonts w:ascii="Calibri" w:eastAsia="Calibri" w:hAnsi="Calibri" w:cs="Calibri"/>
          <w:b/>
          <w:bCs/>
          <w:lang w:val="en-IE"/>
        </w:rPr>
        <w:t xml:space="preserve">API for </w:t>
      </w:r>
      <w:r w:rsidR="00F73DF1" w:rsidRPr="003C744A">
        <w:rPr>
          <w:rFonts w:ascii="Calibri" w:eastAsia="Calibri" w:hAnsi="Calibri" w:cs="Calibri"/>
          <w:b/>
          <w:bCs/>
          <w:lang w:val="en-IE"/>
        </w:rPr>
        <w:t>EO specifications</w:t>
      </w:r>
      <w:r w:rsidRPr="7F41FCE7">
        <w:rPr>
          <w:rFonts w:ascii="Calibri" w:eastAsia="Calibri" w:hAnsi="Calibri" w:cs="Calibri"/>
          <w:color w:val="000000" w:themeColor="text1"/>
        </w:rPr>
        <w:t>”, chapter 4</w:t>
      </w:r>
      <w:r w:rsidR="003C744A">
        <w:rPr>
          <w:rFonts w:ascii="Calibri" w:eastAsia="Calibri" w:hAnsi="Calibri" w:cs="Calibri"/>
          <w:color w:val="000000" w:themeColor="text1"/>
        </w:rPr>
        <w:t>:</w:t>
      </w:r>
      <w:r w:rsidRPr="7F41FCE7">
        <w:rPr>
          <w:rFonts w:ascii="Calibri" w:eastAsia="Calibri" w:hAnsi="Calibri" w:cs="Calibri"/>
          <w:color w:val="000000" w:themeColor="text1"/>
        </w:rPr>
        <w:t xml:space="preserve"> </w:t>
      </w:r>
      <w:r w:rsidRPr="7F41FCE7">
        <w:rPr>
          <w:rFonts w:ascii="Calibri" w:eastAsia="Calibri" w:hAnsi="Calibri" w:cs="Calibri"/>
          <w:b/>
          <w:bCs/>
          <w:color w:val="000000" w:themeColor="text1"/>
        </w:rPr>
        <w:t xml:space="preserve">Documentation (Retrieval WS) </w:t>
      </w:r>
      <w:r w:rsidRPr="7F41FCE7">
        <w:rPr>
          <w:rFonts w:ascii="Calibri" w:eastAsia="Calibri" w:hAnsi="Calibri" w:cs="Calibri"/>
          <w:color w:val="000000" w:themeColor="text1"/>
        </w:rPr>
        <w:t xml:space="preserve">for the specific server URL of the environment you’re using. </w:t>
      </w:r>
    </w:p>
    <w:p w14:paraId="7C011038" w14:textId="3CAE0BEA" w:rsidR="5800D933" w:rsidRDefault="5800D933" w:rsidP="1F3C275D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005F3A49">
        <w:rPr>
          <w:rFonts w:ascii="Calibri" w:eastAsia="Calibri" w:hAnsi="Calibri" w:cs="Calibri"/>
          <w:color w:val="000000" w:themeColor="text1"/>
        </w:rPr>
        <w:t xml:space="preserve">The </w:t>
      </w:r>
      <w:r w:rsidR="005F3A49" w:rsidRPr="005F3A49">
        <w:t xml:space="preserve">Retrieve DDS number </w:t>
      </w:r>
      <w:r w:rsidR="005F3A49" w:rsidRPr="00D31E07">
        <w:rPr>
          <w:u w:val="single"/>
        </w:rPr>
        <w:t>via UUID</w:t>
      </w:r>
      <w:r w:rsidR="005F3A49" w:rsidRPr="005F3A49">
        <w:t xml:space="preserve"> </w:t>
      </w:r>
      <w:r w:rsidR="005F3A49">
        <w:t xml:space="preserve">operation </w:t>
      </w:r>
      <w:r w:rsidRPr="7F41FCE7">
        <w:rPr>
          <w:rFonts w:ascii="Calibri" w:eastAsia="Calibri" w:hAnsi="Calibri" w:cs="Calibri"/>
          <w:color w:val="000000" w:themeColor="text1"/>
        </w:rPr>
        <w:t>is {</w:t>
      </w:r>
      <w:proofErr w:type="spellStart"/>
      <w:r w:rsidRPr="7F41FCE7">
        <w:rPr>
          <w:rFonts w:ascii="Calibri" w:eastAsia="Calibri" w:hAnsi="Calibri" w:cs="Calibri"/>
          <w:color w:val="000000" w:themeColor="text1"/>
        </w:rPr>
        <w:t>EUDRRetrievalService_</w:t>
      </w:r>
      <w:proofErr w:type="gramStart"/>
      <w:r w:rsidRPr="7F41FCE7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7F41FCE7">
        <w:rPr>
          <w:rFonts w:ascii="Calibri" w:eastAsia="Calibri" w:hAnsi="Calibri" w:cs="Calibri"/>
          <w:color w:val="000000" w:themeColor="text1"/>
        </w:rPr>
        <w:t>}</w:t>
      </w:r>
      <w:r w:rsidR="42D080E4" w:rsidRPr="7F41FCE7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="3E0CD1FD" w:rsidRPr="7F41FCE7">
        <w:rPr>
          <w:rFonts w:ascii="Calibri" w:eastAsia="Calibri" w:hAnsi="Calibri" w:cs="Calibri"/>
          <w:b/>
          <w:bCs/>
          <w:color w:val="000000" w:themeColor="text1"/>
        </w:rPr>
        <w:t>getDdsInfo</w:t>
      </w:r>
    </w:p>
    <w:p w14:paraId="5A2AF93F" w14:textId="0D8085CA" w:rsidR="0029405C" w:rsidRDefault="005A1CC5" w:rsidP="1F3C275D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005F3A49">
        <w:rPr>
          <w:rFonts w:ascii="Calibri" w:eastAsia="Calibri" w:hAnsi="Calibri" w:cs="Calibri"/>
          <w:color w:val="000000" w:themeColor="text1"/>
        </w:rPr>
        <w:t xml:space="preserve">The </w:t>
      </w:r>
      <w:r w:rsidRPr="005F3A49">
        <w:t xml:space="preserve">Retrieve DDS number </w:t>
      </w:r>
      <w:r w:rsidRPr="00D31E07">
        <w:rPr>
          <w:u w:val="single"/>
        </w:rPr>
        <w:t xml:space="preserve">via </w:t>
      </w:r>
      <w:r w:rsidR="00D31E07" w:rsidRPr="00D31E07">
        <w:rPr>
          <w:u w:val="single"/>
        </w:rPr>
        <w:t>internal reference number</w:t>
      </w:r>
      <w:r w:rsidR="00D31E07" w:rsidRPr="00AB598B">
        <w:t xml:space="preserve"> </w:t>
      </w:r>
      <w:r>
        <w:t xml:space="preserve">operation </w:t>
      </w:r>
      <w:r w:rsidRPr="7F41FCE7">
        <w:rPr>
          <w:rFonts w:ascii="Calibri" w:eastAsia="Calibri" w:hAnsi="Calibri" w:cs="Calibri"/>
          <w:color w:val="000000" w:themeColor="text1"/>
        </w:rPr>
        <w:t>is {EUDRRetrievalService_</w:t>
      </w:r>
      <w:proofErr w:type="gramStart"/>
      <w:r w:rsidRPr="7F41FCE7">
        <w:rPr>
          <w:rFonts w:ascii="Calibri" w:eastAsia="Calibri" w:hAnsi="Calibri" w:cs="Calibri"/>
          <w:color w:val="000000" w:themeColor="text1"/>
        </w:rPr>
        <w:t>URL}</w:t>
      </w:r>
      <w:r w:rsidRPr="00D31E07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="005F3A49" w:rsidRPr="00D31E07">
        <w:rPr>
          <w:b/>
          <w:bCs/>
        </w:rPr>
        <w:t>GetDdsInfoBy</w:t>
      </w:r>
      <w:r w:rsidR="00D96FD1">
        <w:rPr>
          <w:b/>
          <w:bCs/>
        </w:rPr>
        <w:t>Internal</w:t>
      </w:r>
      <w:r w:rsidR="005F3A49" w:rsidRPr="00D31E07">
        <w:rPr>
          <w:b/>
          <w:bCs/>
        </w:rPr>
        <w:t>ReferenceNumberRequest</w:t>
      </w:r>
    </w:p>
    <w:p w14:paraId="63B4EE5F" w14:textId="6CA888CF" w:rsidR="4130EE32" w:rsidRDefault="4130EE32" w:rsidP="4130EE32">
      <w:pPr>
        <w:rPr>
          <w:rFonts w:ascii="Calibri" w:eastAsia="Calibri" w:hAnsi="Calibri" w:cs="Calibri"/>
        </w:rPr>
      </w:pPr>
    </w:p>
    <w:p w14:paraId="5439640E" w14:textId="163BBBBD" w:rsidR="00EE500C" w:rsidRPr="00197C8E" w:rsidRDefault="00EE500C" w:rsidP="00EE500C">
      <w:pPr>
        <w:rPr>
          <w:rFonts w:cstheme="minorHAnsi"/>
          <w:lang w:val="en-IE"/>
        </w:rPr>
      </w:pPr>
      <w:r>
        <w:rPr>
          <w:rFonts w:eastAsia="Cambria"/>
        </w:rPr>
        <w:br w:type="page"/>
      </w:r>
    </w:p>
    <w:p w14:paraId="3B98F603" w14:textId="2EE54D40" w:rsidR="00450F6D" w:rsidRDefault="00450F6D" w:rsidP="004A2932">
      <w:pPr>
        <w:pStyle w:val="Heading1"/>
        <w:rPr>
          <w:rFonts w:eastAsia="Cambria"/>
        </w:rPr>
      </w:pPr>
      <w:bookmarkStart w:id="13" w:name="_Toc204070387"/>
      <w:r>
        <w:rPr>
          <w:rFonts w:eastAsia="Cambria"/>
        </w:rPr>
        <w:lastRenderedPageBreak/>
        <w:t>Annex</w:t>
      </w:r>
      <w:bookmarkEnd w:id="13"/>
    </w:p>
    <w:p w14:paraId="1A3AFD09" w14:textId="77777777" w:rsidR="00831D5E" w:rsidRDefault="00831D5E" w:rsidP="00831D5E"/>
    <w:p w14:paraId="6E562459" w14:textId="79BD5B3F" w:rsidR="00831D5E" w:rsidRPr="00831D5E" w:rsidRDefault="00831D5E" w:rsidP="00831D5E">
      <w:r>
        <w:t xml:space="preserve">Note that the attached instructions or examples may be based on a specific environment (often Acceptance Alpha). Participants should adapt the request based on the environment they </w:t>
      </w:r>
      <w:proofErr w:type="gramStart"/>
      <w:r>
        <w:t>actually need</w:t>
      </w:r>
      <w:proofErr w:type="gramEnd"/>
      <w:r>
        <w:t xml:space="preserve"> to use (see also </w:t>
      </w:r>
      <w:r>
        <w:rPr>
          <w:rFonts w:ascii="Calibri" w:eastAsia="Calibri" w:hAnsi="Calibri" w:cs="Calibri"/>
        </w:rPr>
        <w:t>document “</w:t>
      </w:r>
      <w:r w:rsidRPr="003C744A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>”).</w:t>
      </w:r>
    </w:p>
    <w:p w14:paraId="6B0341FC" w14:textId="5CD32E9B" w:rsidR="00450F6D" w:rsidRDefault="00450F6D"/>
    <w:p w14:paraId="2691C4A5" w14:textId="7E566E1A" w:rsidR="003C4CD6" w:rsidRDefault="000E6421" w:rsidP="003C4CD6">
      <w:pPr>
        <w:pStyle w:val="Heading2"/>
      </w:pPr>
      <w:bookmarkStart w:id="14" w:name="_Annex_1_-"/>
      <w:bookmarkStart w:id="15" w:name="_Toc204070388"/>
      <w:bookmarkEnd w:id="14"/>
      <w:r>
        <w:t>Retrieve</w:t>
      </w:r>
      <w:r w:rsidR="00DE00B3">
        <w:t xml:space="preserve"> DDS </w:t>
      </w:r>
      <w:r>
        <w:t xml:space="preserve">number </w:t>
      </w:r>
      <w:r w:rsidR="00DE00B3">
        <w:t xml:space="preserve">request </w:t>
      </w:r>
      <w:r w:rsidR="005E4C8E" w:rsidRPr="001A5A22">
        <w:t>example</w:t>
      </w:r>
      <w:r w:rsidR="001E176F" w:rsidRPr="001A5A22">
        <w:t>s</w:t>
      </w:r>
      <w:r w:rsidR="008A50B7" w:rsidRPr="001A5A22">
        <w:t>.</w:t>
      </w:r>
      <w:bookmarkEnd w:id="15"/>
    </w:p>
    <w:p w14:paraId="44324E91" w14:textId="58FCDC6D" w:rsidR="005E4C8E" w:rsidRDefault="005E4C8E" w:rsidP="005E4C8E">
      <w:pPr>
        <w:spacing w:after="0"/>
      </w:pPr>
    </w:p>
    <w:p w14:paraId="6E14BBA0" w14:textId="77777777" w:rsidR="004C4A49" w:rsidRDefault="002F7352" w:rsidP="004C4A49">
      <w:pPr>
        <w:ind w:firstLine="567"/>
      </w:pPr>
      <w:r>
        <w:object w:dxaOrig="890" w:dyaOrig="573" w14:anchorId="7BAF36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4.5pt" o:ole="">
            <v:imagedata r:id="rId11" o:title=""/>
          </v:shape>
          <o:OLEObject Type="Embed" ProgID="Package" ShapeID="_x0000_i1025" DrawAspect="Icon" ObjectID="_1814683136" r:id="rId12"/>
        </w:object>
      </w:r>
    </w:p>
    <w:p w14:paraId="19F53F4C" w14:textId="1D0BF077" w:rsidR="003C4CD6" w:rsidRDefault="00AD713A" w:rsidP="003C4CD6">
      <w:r>
        <w:t xml:space="preserve">   </w:t>
      </w:r>
      <w:r w:rsidR="004C4A49">
        <w:object w:dxaOrig="9850" w:dyaOrig="1290" w14:anchorId="5CB36994">
          <v:shape id="_x0000_i1031" type="#_x0000_t75" style="width:124.5pt;height:33.75pt" o:ole="">
            <v:imagedata r:id="rId13" o:title=""/>
            <o:lock v:ext="edit" aspectratio="f"/>
          </v:shape>
          <o:OLEObject Type="Embed" ProgID="Package" ShapeID="_x0000_i1031" DrawAspect="Content" ObjectID="_1814683137" r:id="rId14"/>
        </w:object>
      </w:r>
    </w:p>
    <w:p w14:paraId="24CD9C8D" w14:textId="77777777" w:rsidR="00831D5E" w:rsidRDefault="00831D5E" w:rsidP="003C4CD6"/>
    <w:p w14:paraId="2B15C43E" w14:textId="5AB55E3B" w:rsidR="003C4CD6" w:rsidRDefault="000E6421" w:rsidP="003C4CD6">
      <w:pPr>
        <w:pStyle w:val="Heading2"/>
      </w:pPr>
      <w:bookmarkStart w:id="16" w:name="_Toc204070389"/>
      <w:r>
        <w:t>Retrieve</w:t>
      </w:r>
      <w:r w:rsidR="00DE00B3">
        <w:t xml:space="preserve"> DDS</w:t>
      </w:r>
      <w:r w:rsidR="00791AF2">
        <w:t xml:space="preserve"> </w:t>
      </w:r>
      <w:r>
        <w:t xml:space="preserve">number successful </w:t>
      </w:r>
      <w:r w:rsidR="00791AF2">
        <w:t>response example</w:t>
      </w:r>
      <w:r w:rsidR="008A50B7">
        <w:t>.</w:t>
      </w:r>
      <w:bookmarkEnd w:id="16"/>
    </w:p>
    <w:p w14:paraId="48A4FDE7" w14:textId="7B77A19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7F1B70" w14:textId="3C509549" w:rsidR="00AB2172" w:rsidRDefault="00E2013F" w:rsidP="004C4A49">
      <w:pPr>
        <w:ind w:firstLine="567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object w:dxaOrig="890" w:dyaOrig="573" w14:anchorId="6FC842E5">
          <v:shape id="_x0000_i1027" type="#_x0000_t75" style="width:53.25pt;height:34.5pt;mso-position-vertical:absolute" o:ole="">
            <v:imagedata r:id="rId15" o:title=""/>
          </v:shape>
          <o:OLEObject Type="Embed" ProgID="Package" ShapeID="_x0000_i1027" DrawAspect="Icon" ObjectID="_1814683138" r:id="rId16"/>
        </w:object>
      </w:r>
    </w:p>
    <w:p w14:paraId="05CA512F" w14:textId="26EBAC0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A327589" w14:textId="4B5BDDA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7777777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AB2172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3D763" w14:textId="77777777" w:rsidR="001F5E9C" w:rsidRDefault="001F5E9C" w:rsidP="00967C2E">
      <w:pPr>
        <w:spacing w:after="0" w:line="240" w:lineRule="auto"/>
      </w:pPr>
      <w:r>
        <w:separator/>
      </w:r>
    </w:p>
  </w:endnote>
  <w:endnote w:type="continuationSeparator" w:id="0">
    <w:p w14:paraId="0BAB20F0" w14:textId="77777777" w:rsidR="001F5E9C" w:rsidRDefault="001F5E9C" w:rsidP="00967C2E">
      <w:pPr>
        <w:spacing w:after="0" w:line="240" w:lineRule="auto"/>
      </w:pPr>
      <w:r>
        <w:continuationSeparator/>
      </w:r>
    </w:p>
  </w:endnote>
  <w:endnote w:type="continuationNotice" w:id="1">
    <w:p w14:paraId="1839A8D5" w14:textId="77777777" w:rsidR="001F5E9C" w:rsidRDefault="001F5E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6236C" w14:textId="77777777" w:rsidR="001F5E9C" w:rsidRDefault="001F5E9C" w:rsidP="00967C2E">
      <w:pPr>
        <w:spacing w:after="0" w:line="240" w:lineRule="auto"/>
      </w:pPr>
      <w:r>
        <w:separator/>
      </w:r>
    </w:p>
  </w:footnote>
  <w:footnote w:type="continuationSeparator" w:id="0">
    <w:p w14:paraId="4B629836" w14:textId="77777777" w:rsidR="001F5E9C" w:rsidRDefault="001F5E9C" w:rsidP="00967C2E">
      <w:pPr>
        <w:spacing w:after="0" w:line="240" w:lineRule="auto"/>
      </w:pPr>
      <w:r>
        <w:continuationSeparator/>
      </w:r>
    </w:p>
  </w:footnote>
  <w:footnote w:type="continuationNotice" w:id="1">
    <w:p w14:paraId="6E9A50C3" w14:textId="77777777" w:rsidR="001F5E9C" w:rsidRDefault="001F5E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5D8"/>
    <w:multiLevelType w:val="hybridMultilevel"/>
    <w:tmpl w:val="AFEE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72D9"/>
    <w:multiLevelType w:val="hybridMultilevel"/>
    <w:tmpl w:val="9288CF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DE5E46"/>
    <w:multiLevelType w:val="hybridMultilevel"/>
    <w:tmpl w:val="EAB6D47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8250EE"/>
    <w:multiLevelType w:val="hybridMultilevel"/>
    <w:tmpl w:val="E82A4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170B7"/>
    <w:multiLevelType w:val="hybridMultilevel"/>
    <w:tmpl w:val="D56C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20D66"/>
    <w:multiLevelType w:val="hybridMultilevel"/>
    <w:tmpl w:val="73ACF6D2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5811FB"/>
    <w:multiLevelType w:val="multilevel"/>
    <w:tmpl w:val="BD40F6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B0E27"/>
    <w:multiLevelType w:val="hybridMultilevel"/>
    <w:tmpl w:val="2A7C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E4F52"/>
    <w:multiLevelType w:val="hybridMultilevel"/>
    <w:tmpl w:val="A0067850"/>
    <w:lvl w:ilvl="0" w:tplc="C5249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1767"/>
    <w:multiLevelType w:val="hybridMultilevel"/>
    <w:tmpl w:val="EE5E32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E3A73"/>
    <w:multiLevelType w:val="hybridMultilevel"/>
    <w:tmpl w:val="F7029C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7830E8D"/>
    <w:multiLevelType w:val="hybridMultilevel"/>
    <w:tmpl w:val="CC4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D50CB"/>
    <w:multiLevelType w:val="hybridMultilevel"/>
    <w:tmpl w:val="84425E0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A31F5E"/>
    <w:multiLevelType w:val="hybridMultilevel"/>
    <w:tmpl w:val="D20CA8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F1047B9"/>
    <w:multiLevelType w:val="multilevel"/>
    <w:tmpl w:val="D2C8FF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numFmt w:val="decimal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0F906A5"/>
    <w:multiLevelType w:val="hybridMultilevel"/>
    <w:tmpl w:val="4412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652509"/>
    <w:multiLevelType w:val="hybridMultilevel"/>
    <w:tmpl w:val="FD30DA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6E3D62"/>
    <w:multiLevelType w:val="hybridMultilevel"/>
    <w:tmpl w:val="7B78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07F52"/>
    <w:multiLevelType w:val="hybridMultilevel"/>
    <w:tmpl w:val="814A520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547B56"/>
    <w:multiLevelType w:val="hybridMultilevel"/>
    <w:tmpl w:val="C35E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D7163"/>
    <w:multiLevelType w:val="hybridMultilevel"/>
    <w:tmpl w:val="535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824B4"/>
    <w:multiLevelType w:val="hybridMultilevel"/>
    <w:tmpl w:val="480EABB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0769EF"/>
    <w:multiLevelType w:val="hybridMultilevel"/>
    <w:tmpl w:val="A96289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8006A"/>
    <w:multiLevelType w:val="multilevel"/>
    <w:tmpl w:val="3D4E34CA"/>
    <w:lvl w:ilvl="0">
      <w:start w:val="1"/>
      <w:numFmt w:val="bullet"/>
      <w:lvlText w:val="•"/>
      <w:lvlJc w:val="left"/>
      <w:pPr>
        <w:ind w:left="1420" w:firstLine="0"/>
      </w:pPr>
    </w:lvl>
    <w:lvl w:ilvl="1">
      <w:start w:val="1"/>
      <w:numFmt w:val="bullet"/>
      <w:lvlText w:val=""/>
      <w:lvlJc w:val="left"/>
      <w:pPr>
        <w:ind w:left="142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20" w:firstLine="0"/>
      </w:pPr>
      <w:rPr>
        <w:rFonts w:ascii="Symbol" w:hAnsi="Symbol" w:hint="default"/>
      </w:rPr>
    </w:lvl>
    <w:lvl w:ilvl="3">
      <w:numFmt w:val="decimal"/>
      <w:lvlText w:val=""/>
      <w:lvlJc w:val="left"/>
      <w:pPr>
        <w:ind w:left="1420" w:firstLine="0"/>
      </w:pPr>
    </w:lvl>
    <w:lvl w:ilvl="4">
      <w:numFmt w:val="decimal"/>
      <w:lvlText w:val=""/>
      <w:lvlJc w:val="left"/>
      <w:pPr>
        <w:ind w:left="1420" w:firstLine="0"/>
      </w:pPr>
    </w:lvl>
    <w:lvl w:ilvl="5">
      <w:numFmt w:val="decimal"/>
      <w:lvlText w:val=""/>
      <w:lvlJc w:val="left"/>
      <w:pPr>
        <w:ind w:left="1420" w:firstLine="0"/>
      </w:pPr>
    </w:lvl>
    <w:lvl w:ilvl="6">
      <w:numFmt w:val="decimal"/>
      <w:lvlText w:val=""/>
      <w:lvlJc w:val="left"/>
      <w:pPr>
        <w:ind w:left="1420" w:firstLine="0"/>
      </w:pPr>
    </w:lvl>
    <w:lvl w:ilvl="7">
      <w:numFmt w:val="decimal"/>
      <w:lvlText w:val=""/>
      <w:lvlJc w:val="left"/>
      <w:pPr>
        <w:ind w:left="1420" w:firstLine="0"/>
      </w:pPr>
    </w:lvl>
    <w:lvl w:ilvl="8">
      <w:numFmt w:val="decimal"/>
      <w:lvlText w:val=""/>
      <w:lvlJc w:val="left"/>
      <w:pPr>
        <w:ind w:left="1420" w:firstLine="0"/>
      </w:pPr>
    </w:lvl>
  </w:abstractNum>
  <w:abstractNum w:abstractNumId="26" w15:restartNumberingAfterBreak="0">
    <w:nsid w:val="425B4E1D"/>
    <w:multiLevelType w:val="hybridMultilevel"/>
    <w:tmpl w:val="F04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1503C"/>
    <w:multiLevelType w:val="hybridMultilevel"/>
    <w:tmpl w:val="A0AE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64C0C"/>
    <w:multiLevelType w:val="hybridMultilevel"/>
    <w:tmpl w:val="6D4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639"/>
    <w:multiLevelType w:val="hybridMultilevel"/>
    <w:tmpl w:val="187815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65BEC"/>
    <w:multiLevelType w:val="hybridMultilevel"/>
    <w:tmpl w:val="0CCC3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173DEC"/>
    <w:multiLevelType w:val="hybridMultilevel"/>
    <w:tmpl w:val="A3C06C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80927"/>
    <w:multiLevelType w:val="hybridMultilevel"/>
    <w:tmpl w:val="8BD4E49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E419A1"/>
    <w:multiLevelType w:val="hybridMultilevel"/>
    <w:tmpl w:val="DE4E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D419F"/>
    <w:multiLevelType w:val="hybridMultilevel"/>
    <w:tmpl w:val="5212E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226DCD"/>
    <w:multiLevelType w:val="hybridMultilevel"/>
    <w:tmpl w:val="33409FA6"/>
    <w:lvl w:ilvl="0" w:tplc="1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6035EAE"/>
    <w:multiLevelType w:val="hybridMultilevel"/>
    <w:tmpl w:val="40849BB6"/>
    <w:lvl w:ilvl="0" w:tplc="C5249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49CB"/>
    <w:multiLevelType w:val="hybridMultilevel"/>
    <w:tmpl w:val="75246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CC456A"/>
    <w:multiLevelType w:val="hybridMultilevel"/>
    <w:tmpl w:val="9B3E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3775D"/>
    <w:multiLevelType w:val="hybridMultilevel"/>
    <w:tmpl w:val="0F0239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9610F"/>
    <w:multiLevelType w:val="hybridMultilevel"/>
    <w:tmpl w:val="AE72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72322"/>
    <w:multiLevelType w:val="hybridMultilevel"/>
    <w:tmpl w:val="EB0A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0724B"/>
    <w:multiLevelType w:val="hybridMultilevel"/>
    <w:tmpl w:val="EEA614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DE2782"/>
    <w:multiLevelType w:val="hybridMultilevel"/>
    <w:tmpl w:val="BBE86D5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4D4892"/>
    <w:multiLevelType w:val="hybridMultilevel"/>
    <w:tmpl w:val="7AE8841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7C4C4F78"/>
    <w:multiLevelType w:val="hybridMultilevel"/>
    <w:tmpl w:val="D5D4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15568"/>
    <w:multiLevelType w:val="hybridMultilevel"/>
    <w:tmpl w:val="0922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12686">
    <w:abstractNumId w:val="36"/>
  </w:num>
  <w:num w:numId="2" w16cid:durableId="703092374">
    <w:abstractNumId w:val="15"/>
  </w:num>
  <w:num w:numId="3" w16cid:durableId="265499099">
    <w:abstractNumId w:val="39"/>
  </w:num>
  <w:num w:numId="4" w16cid:durableId="2089030809">
    <w:abstractNumId w:val="11"/>
  </w:num>
  <w:num w:numId="5" w16cid:durableId="1562669826">
    <w:abstractNumId w:val="17"/>
  </w:num>
  <w:num w:numId="6" w16cid:durableId="119543126">
    <w:abstractNumId w:val="12"/>
  </w:num>
  <w:num w:numId="7" w16cid:durableId="429399836">
    <w:abstractNumId w:val="42"/>
  </w:num>
  <w:num w:numId="8" w16cid:durableId="2120484125">
    <w:abstractNumId w:val="0"/>
  </w:num>
  <w:num w:numId="9" w16cid:durableId="1635140736">
    <w:abstractNumId w:val="27"/>
  </w:num>
  <w:num w:numId="10" w16cid:durableId="253393497">
    <w:abstractNumId w:val="47"/>
  </w:num>
  <w:num w:numId="11" w16cid:durableId="156964756">
    <w:abstractNumId w:val="13"/>
  </w:num>
  <w:num w:numId="12" w16cid:durableId="100152835">
    <w:abstractNumId w:val="22"/>
  </w:num>
  <w:num w:numId="13" w16cid:durableId="1439254821">
    <w:abstractNumId w:val="40"/>
  </w:num>
  <w:num w:numId="14" w16cid:durableId="710805927">
    <w:abstractNumId w:val="26"/>
  </w:num>
  <w:num w:numId="15" w16cid:durableId="1787380988">
    <w:abstractNumId w:val="48"/>
  </w:num>
  <w:num w:numId="16" w16cid:durableId="144013079">
    <w:abstractNumId w:val="7"/>
  </w:num>
  <w:num w:numId="17" w16cid:durableId="1696543779">
    <w:abstractNumId w:val="37"/>
  </w:num>
  <w:num w:numId="18" w16cid:durableId="1305504489">
    <w:abstractNumId w:val="9"/>
  </w:num>
  <w:num w:numId="19" w16cid:durableId="19823255">
    <w:abstractNumId w:val="32"/>
  </w:num>
  <w:num w:numId="20" w16cid:durableId="316954739">
    <w:abstractNumId w:val="44"/>
  </w:num>
  <w:num w:numId="21" w16cid:durableId="676806239">
    <w:abstractNumId w:val="19"/>
  </w:num>
  <w:num w:numId="22" w16cid:durableId="57099584">
    <w:abstractNumId w:val="28"/>
  </w:num>
  <w:num w:numId="23" w16cid:durableId="1275138473">
    <w:abstractNumId w:val="29"/>
  </w:num>
  <w:num w:numId="24" w16cid:durableId="792796221">
    <w:abstractNumId w:val="20"/>
  </w:num>
  <w:num w:numId="25" w16cid:durableId="1340813400">
    <w:abstractNumId w:val="2"/>
  </w:num>
  <w:num w:numId="26" w16cid:durableId="1443183206">
    <w:abstractNumId w:val="5"/>
  </w:num>
  <w:num w:numId="27" w16cid:durableId="922224916">
    <w:abstractNumId w:val="45"/>
  </w:num>
  <w:num w:numId="28" w16cid:durableId="53161825">
    <w:abstractNumId w:val="38"/>
  </w:num>
  <w:num w:numId="29" w16cid:durableId="103775120">
    <w:abstractNumId w:val="4"/>
  </w:num>
  <w:num w:numId="30" w16cid:durableId="1711613689">
    <w:abstractNumId w:val="23"/>
  </w:num>
  <w:num w:numId="31" w16cid:durableId="763842035">
    <w:abstractNumId w:val="18"/>
  </w:num>
  <w:num w:numId="32" w16cid:durableId="20305569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25280820">
    <w:abstractNumId w:val="33"/>
  </w:num>
  <w:num w:numId="34" w16cid:durableId="1621689963">
    <w:abstractNumId w:val="8"/>
  </w:num>
  <w:num w:numId="35" w16cid:durableId="1982465366">
    <w:abstractNumId w:val="1"/>
  </w:num>
  <w:num w:numId="36" w16cid:durableId="1991594050">
    <w:abstractNumId w:val="35"/>
  </w:num>
  <w:num w:numId="37" w16cid:durableId="212431081">
    <w:abstractNumId w:val="6"/>
  </w:num>
  <w:num w:numId="38" w16cid:durableId="2045210100">
    <w:abstractNumId w:val="16"/>
  </w:num>
  <w:num w:numId="39" w16cid:durableId="134683225">
    <w:abstractNumId w:val="34"/>
  </w:num>
  <w:num w:numId="40" w16cid:durableId="1938906799">
    <w:abstractNumId w:val="21"/>
  </w:num>
  <w:num w:numId="41" w16cid:durableId="535196306">
    <w:abstractNumId w:val="30"/>
  </w:num>
  <w:num w:numId="42" w16cid:durableId="602883921">
    <w:abstractNumId w:val="25"/>
  </w:num>
  <w:num w:numId="43" w16cid:durableId="1134372508">
    <w:abstractNumId w:val="43"/>
  </w:num>
  <w:num w:numId="44" w16cid:durableId="2009942426">
    <w:abstractNumId w:val="46"/>
  </w:num>
  <w:num w:numId="45" w16cid:durableId="1830560569">
    <w:abstractNumId w:val="10"/>
  </w:num>
  <w:num w:numId="46" w16cid:durableId="1965958555">
    <w:abstractNumId w:val="41"/>
  </w:num>
  <w:num w:numId="47" w16cid:durableId="571081600">
    <w:abstractNumId w:val="3"/>
  </w:num>
  <w:num w:numId="48" w16cid:durableId="1003822743">
    <w:abstractNumId w:val="14"/>
  </w:num>
  <w:num w:numId="49" w16cid:durableId="1719473088">
    <w:abstractNumId w:val="31"/>
  </w:num>
  <w:num w:numId="50" w16cid:durableId="1520238986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W_DocType" w:val="NORMAL"/>
  </w:docVars>
  <w:rsids>
    <w:rsidRoot w:val="004D2150"/>
    <w:rsid w:val="000013FB"/>
    <w:rsid w:val="00001E84"/>
    <w:rsid w:val="0000255F"/>
    <w:rsid w:val="00003101"/>
    <w:rsid w:val="00004E3B"/>
    <w:rsid w:val="00005323"/>
    <w:rsid w:val="00007197"/>
    <w:rsid w:val="00010A0C"/>
    <w:rsid w:val="00015656"/>
    <w:rsid w:val="00016D0E"/>
    <w:rsid w:val="00016D94"/>
    <w:rsid w:val="00017497"/>
    <w:rsid w:val="000203C0"/>
    <w:rsid w:val="00020802"/>
    <w:rsid w:val="000217A8"/>
    <w:rsid w:val="00023B4B"/>
    <w:rsid w:val="000315B0"/>
    <w:rsid w:val="00031EAC"/>
    <w:rsid w:val="0003446D"/>
    <w:rsid w:val="00034EC7"/>
    <w:rsid w:val="00037097"/>
    <w:rsid w:val="00037F7A"/>
    <w:rsid w:val="00043DDC"/>
    <w:rsid w:val="0004587B"/>
    <w:rsid w:val="00046E42"/>
    <w:rsid w:val="0005020B"/>
    <w:rsid w:val="000506B3"/>
    <w:rsid w:val="00051D8C"/>
    <w:rsid w:val="00053433"/>
    <w:rsid w:val="00055290"/>
    <w:rsid w:val="00055372"/>
    <w:rsid w:val="00055869"/>
    <w:rsid w:val="00056B12"/>
    <w:rsid w:val="000633AF"/>
    <w:rsid w:val="00063B14"/>
    <w:rsid w:val="00064F4D"/>
    <w:rsid w:val="000659DD"/>
    <w:rsid w:val="00071F9F"/>
    <w:rsid w:val="00074451"/>
    <w:rsid w:val="00076646"/>
    <w:rsid w:val="00083000"/>
    <w:rsid w:val="0009136A"/>
    <w:rsid w:val="00092133"/>
    <w:rsid w:val="00097CA6"/>
    <w:rsid w:val="00097DD8"/>
    <w:rsid w:val="000A1DCF"/>
    <w:rsid w:val="000A3C3F"/>
    <w:rsid w:val="000B0256"/>
    <w:rsid w:val="000B2E0E"/>
    <w:rsid w:val="000B4999"/>
    <w:rsid w:val="000B63D3"/>
    <w:rsid w:val="000C3935"/>
    <w:rsid w:val="000D1806"/>
    <w:rsid w:val="000D1AF8"/>
    <w:rsid w:val="000D2455"/>
    <w:rsid w:val="000D5D46"/>
    <w:rsid w:val="000D61B4"/>
    <w:rsid w:val="000D63CC"/>
    <w:rsid w:val="000E1A82"/>
    <w:rsid w:val="000E2F94"/>
    <w:rsid w:val="000E39ED"/>
    <w:rsid w:val="000E6421"/>
    <w:rsid w:val="000E6C1E"/>
    <w:rsid w:val="000F1EDA"/>
    <w:rsid w:val="000F319B"/>
    <w:rsid w:val="000F5C7B"/>
    <w:rsid w:val="000F6826"/>
    <w:rsid w:val="00101216"/>
    <w:rsid w:val="0010176D"/>
    <w:rsid w:val="00104CFA"/>
    <w:rsid w:val="00105A00"/>
    <w:rsid w:val="001068C1"/>
    <w:rsid w:val="001105B5"/>
    <w:rsid w:val="00110C17"/>
    <w:rsid w:val="0011303F"/>
    <w:rsid w:val="00113AB1"/>
    <w:rsid w:val="00115926"/>
    <w:rsid w:val="001207F7"/>
    <w:rsid w:val="0012129A"/>
    <w:rsid w:val="00123166"/>
    <w:rsid w:val="001273F5"/>
    <w:rsid w:val="00130B20"/>
    <w:rsid w:val="001315DA"/>
    <w:rsid w:val="00134542"/>
    <w:rsid w:val="00140EC6"/>
    <w:rsid w:val="00142015"/>
    <w:rsid w:val="0014505C"/>
    <w:rsid w:val="00146D46"/>
    <w:rsid w:val="001477C2"/>
    <w:rsid w:val="00147AAF"/>
    <w:rsid w:val="00147E06"/>
    <w:rsid w:val="001504C5"/>
    <w:rsid w:val="001509A7"/>
    <w:rsid w:val="0015366C"/>
    <w:rsid w:val="00153683"/>
    <w:rsid w:val="00153A67"/>
    <w:rsid w:val="001551FF"/>
    <w:rsid w:val="00155E47"/>
    <w:rsid w:val="00157C31"/>
    <w:rsid w:val="00162601"/>
    <w:rsid w:val="001633E0"/>
    <w:rsid w:val="00163512"/>
    <w:rsid w:val="00164C81"/>
    <w:rsid w:val="00165091"/>
    <w:rsid w:val="00172EA6"/>
    <w:rsid w:val="00177944"/>
    <w:rsid w:val="001805B8"/>
    <w:rsid w:val="0018103F"/>
    <w:rsid w:val="00181130"/>
    <w:rsid w:val="00181517"/>
    <w:rsid w:val="00181603"/>
    <w:rsid w:val="00183C95"/>
    <w:rsid w:val="001866B9"/>
    <w:rsid w:val="00186C17"/>
    <w:rsid w:val="00190425"/>
    <w:rsid w:val="00190AF6"/>
    <w:rsid w:val="0019231A"/>
    <w:rsid w:val="00196726"/>
    <w:rsid w:val="00196F69"/>
    <w:rsid w:val="00197C8E"/>
    <w:rsid w:val="001A0360"/>
    <w:rsid w:val="001A03EA"/>
    <w:rsid w:val="001A0F4D"/>
    <w:rsid w:val="001A36D2"/>
    <w:rsid w:val="001A5485"/>
    <w:rsid w:val="001A54F5"/>
    <w:rsid w:val="001A5A22"/>
    <w:rsid w:val="001A5EC7"/>
    <w:rsid w:val="001A6E6E"/>
    <w:rsid w:val="001A7CE9"/>
    <w:rsid w:val="001B0452"/>
    <w:rsid w:val="001B0733"/>
    <w:rsid w:val="001B453A"/>
    <w:rsid w:val="001B4C2F"/>
    <w:rsid w:val="001B6D7F"/>
    <w:rsid w:val="001B711F"/>
    <w:rsid w:val="001C0678"/>
    <w:rsid w:val="001C75E1"/>
    <w:rsid w:val="001D3A5E"/>
    <w:rsid w:val="001E176F"/>
    <w:rsid w:val="001E2DA6"/>
    <w:rsid w:val="001E5EF0"/>
    <w:rsid w:val="001E61E9"/>
    <w:rsid w:val="001E632D"/>
    <w:rsid w:val="001E7E40"/>
    <w:rsid w:val="001F0F7A"/>
    <w:rsid w:val="001F5E9C"/>
    <w:rsid w:val="00200F54"/>
    <w:rsid w:val="002020F2"/>
    <w:rsid w:val="002023CF"/>
    <w:rsid w:val="00206822"/>
    <w:rsid w:val="00207608"/>
    <w:rsid w:val="002116DC"/>
    <w:rsid w:val="002224E6"/>
    <w:rsid w:val="00226759"/>
    <w:rsid w:val="00227552"/>
    <w:rsid w:val="00237316"/>
    <w:rsid w:val="00241D72"/>
    <w:rsid w:val="00246949"/>
    <w:rsid w:val="002516C0"/>
    <w:rsid w:val="00252A76"/>
    <w:rsid w:val="002550C1"/>
    <w:rsid w:val="00255150"/>
    <w:rsid w:val="00256250"/>
    <w:rsid w:val="0026181A"/>
    <w:rsid w:val="00262912"/>
    <w:rsid w:val="00263569"/>
    <w:rsid w:val="002645DE"/>
    <w:rsid w:val="00266336"/>
    <w:rsid w:val="00266C48"/>
    <w:rsid w:val="00267AC2"/>
    <w:rsid w:val="00271BCE"/>
    <w:rsid w:val="002720E7"/>
    <w:rsid w:val="00276440"/>
    <w:rsid w:val="002810FA"/>
    <w:rsid w:val="00281AC7"/>
    <w:rsid w:val="00283332"/>
    <w:rsid w:val="00284368"/>
    <w:rsid w:val="00287FDB"/>
    <w:rsid w:val="00291225"/>
    <w:rsid w:val="00292A25"/>
    <w:rsid w:val="0029405C"/>
    <w:rsid w:val="002A066C"/>
    <w:rsid w:val="002A0E41"/>
    <w:rsid w:val="002A35FA"/>
    <w:rsid w:val="002A57F1"/>
    <w:rsid w:val="002A5D85"/>
    <w:rsid w:val="002B0671"/>
    <w:rsid w:val="002B228C"/>
    <w:rsid w:val="002B6AD6"/>
    <w:rsid w:val="002C2ACA"/>
    <w:rsid w:val="002C5D06"/>
    <w:rsid w:val="002D0820"/>
    <w:rsid w:val="002D4098"/>
    <w:rsid w:val="002F0063"/>
    <w:rsid w:val="002F109B"/>
    <w:rsid w:val="002F3250"/>
    <w:rsid w:val="002F58CD"/>
    <w:rsid w:val="002F5B99"/>
    <w:rsid w:val="002F7352"/>
    <w:rsid w:val="00300406"/>
    <w:rsid w:val="00301FAA"/>
    <w:rsid w:val="0030262D"/>
    <w:rsid w:val="0030299E"/>
    <w:rsid w:val="0030554E"/>
    <w:rsid w:val="003061A0"/>
    <w:rsid w:val="00321D4B"/>
    <w:rsid w:val="003226FB"/>
    <w:rsid w:val="00322D9A"/>
    <w:rsid w:val="00326885"/>
    <w:rsid w:val="00331E6A"/>
    <w:rsid w:val="0033395C"/>
    <w:rsid w:val="003379A1"/>
    <w:rsid w:val="00340D8D"/>
    <w:rsid w:val="00347D70"/>
    <w:rsid w:val="00350957"/>
    <w:rsid w:val="00352C7F"/>
    <w:rsid w:val="00352F67"/>
    <w:rsid w:val="00354466"/>
    <w:rsid w:val="0035468C"/>
    <w:rsid w:val="00354858"/>
    <w:rsid w:val="00357402"/>
    <w:rsid w:val="00357CC2"/>
    <w:rsid w:val="003646BB"/>
    <w:rsid w:val="00367647"/>
    <w:rsid w:val="00372366"/>
    <w:rsid w:val="00380687"/>
    <w:rsid w:val="00381BFA"/>
    <w:rsid w:val="003836E1"/>
    <w:rsid w:val="003858C1"/>
    <w:rsid w:val="00386155"/>
    <w:rsid w:val="00393EB8"/>
    <w:rsid w:val="00396CC5"/>
    <w:rsid w:val="003A0703"/>
    <w:rsid w:val="003A207D"/>
    <w:rsid w:val="003A23E5"/>
    <w:rsid w:val="003A2DD1"/>
    <w:rsid w:val="003B1237"/>
    <w:rsid w:val="003B3607"/>
    <w:rsid w:val="003B4016"/>
    <w:rsid w:val="003C1DC5"/>
    <w:rsid w:val="003C4276"/>
    <w:rsid w:val="003C478E"/>
    <w:rsid w:val="003C4CD6"/>
    <w:rsid w:val="003C6CD8"/>
    <w:rsid w:val="003C744A"/>
    <w:rsid w:val="003C7CE0"/>
    <w:rsid w:val="003D2DB4"/>
    <w:rsid w:val="003D3979"/>
    <w:rsid w:val="003E2845"/>
    <w:rsid w:val="003E2E9A"/>
    <w:rsid w:val="003E4BF6"/>
    <w:rsid w:val="003E60FA"/>
    <w:rsid w:val="003E6EF7"/>
    <w:rsid w:val="003F2307"/>
    <w:rsid w:val="003F569B"/>
    <w:rsid w:val="003F5784"/>
    <w:rsid w:val="0040007F"/>
    <w:rsid w:val="00400D5C"/>
    <w:rsid w:val="00405369"/>
    <w:rsid w:val="004060CF"/>
    <w:rsid w:val="004069BE"/>
    <w:rsid w:val="00406F2F"/>
    <w:rsid w:val="00407434"/>
    <w:rsid w:val="004116B9"/>
    <w:rsid w:val="004141BE"/>
    <w:rsid w:val="00417849"/>
    <w:rsid w:val="00417AA2"/>
    <w:rsid w:val="00425F02"/>
    <w:rsid w:val="004267E4"/>
    <w:rsid w:val="0043014F"/>
    <w:rsid w:val="0043322F"/>
    <w:rsid w:val="00433413"/>
    <w:rsid w:val="0043344C"/>
    <w:rsid w:val="00434976"/>
    <w:rsid w:val="00437371"/>
    <w:rsid w:val="00437C92"/>
    <w:rsid w:val="00443866"/>
    <w:rsid w:val="004441A6"/>
    <w:rsid w:val="004507E0"/>
    <w:rsid w:val="00450F6D"/>
    <w:rsid w:val="00457F9A"/>
    <w:rsid w:val="0046229E"/>
    <w:rsid w:val="004739E7"/>
    <w:rsid w:val="00474118"/>
    <w:rsid w:val="0047419F"/>
    <w:rsid w:val="00475782"/>
    <w:rsid w:val="00476FEF"/>
    <w:rsid w:val="004775AE"/>
    <w:rsid w:val="00483624"/>
    <w:rsid w:val="004855B1"/>
    <w:rsid w:val="00486FBE"/>
    <w:rsid w:val="00487E06"/>
    <w:rsid w:val="00490F3C"/>
    <w:rsid w:val="00490FA9"/>
    <w:rsid w:val="00493508"/>
    <w:rsid w:val="00496F16"/>
    <w:rsid w:val="004A0665"/>
    <w:rsid w:val="004A0B1E"/>
    <w:rsid w:val="004A1640"/>
    <w:rsid w:val="004A209B"/>
    <w:rsid w:val="004A2932"/>
    <w:rsid w:val="004A5FBA"/>
    <w:rsid w:val="004B2EDE"/>
    <w:rsid w:val="004B3590"/>
    <w:rsid w:val="004B4B1C"/>
    <w:rsid w:val="004C06C4"/>
    <w:rsid w:val="004C257D"/>
    <w:rsid w:val="004C3E3F"/>
    <w:rsid w:val="004C4A49"/>
    <w:rsid w:val="004C561D"/>
    <w:rsid w:val="004C5DAB"/>
    <w:rsid w:val="004C7316"/>
    <w:rsid w:val="004D2150"/>
    <w:rsid w:val="004D35E0"/>
    <w:rsid w:val="004D3866"/>
    <w:rsid w:val="004D5233"/>
    <w:rsid w:val="004D6F31"/>
    <w:rsid w:val="004E41D1"/>
    <w:rsid w:val="004F2301"/>
    <w:rsid w:val="004F292E"/>
    <w:rsid w:val="004F4181"/>
    <w:rsid w:val="004F62F2"/>
    <w:rsid w:val="004F765F"/>
    <w:rsid w:val="00501D3A"/>
    <w:rsid w:val="00502751"/>
    <w:rsid w:val="00503BFD"/>
    <w:rsid w:val="0051118F"/>
    <w:rsid w:val="00513D26"/>
    <w:rsid w:val="005200A2"/>
    <w:rsid w:val="00521A88"/>
    <w:rsid w:val="00524735"/>
    <w:rsid w:val="005268AB"/>
    <w:rsid w:val="0052712B"/>
    <w:rsid w:val="00530207"/>
    <w:rsid w:val="00530F0D"/>
    <w:rsid w:val="005315E1"/>
    <w:rsid w:val="005320EC"/>
    <w:rsid w:val="00533A1D"/>
    <w:rsid w:val="0053427E"/>
    <w:rsid w:val="005356BD"/>
    <w:rsid w:val="00536F38"/>
    <w:rsid w:val="00537DF9"/>
    <w:rsid w:val="005400CB"/>
    <w:rsid w:val="00542F5A"/>
    <w:rsid w:val="00544131"/>
    <w:rsid w:val="0054424C"/>
    <w:rsid w:val="005509D1"/>
    <w:rsid w:val="00551AA0"/>
    <w:rsid w:val="005531A5"/>
    <w:rsid w:val="00554B5F"/>
    <w:rsid w:val="00556DAA"/>
    <w:rsid w:val="0055763D"/>
    <w:rsid w:val="0056486C"/>
    <w:rsid w:val="00564BA8"/>
    <w:rsid w:val="00565C49"/>
    <w:rsid w:val="00566D8A"/>
    <w:rsid w:val="0057558E"/>
    <w:rsid w:val="00580538"/>
    <w:rsid w:val="00581193"/>
    <w:rsid w:val="00581370"/>
    <w:rsid w:val="00581897"/>
    <w:rsid w:val="00582A99"/>
    <w:rsid w:val="00584148"/>
    <w:rsid w:val="00586D1D"/>
    <w:rsid w:val="00587F07"/>
    <w:rsid w:val="0059164B"/>
    <w:rsid w:val="005953E7"/>
    <w:rsid w:val="00596CC8"/>
    <w:rsid w:val="005A1A3B"/>
    <w:rsid w:val="005A1CC5"/>
    <w:rsid w:val="005A2586"/>
    <w:rsid w:val="005A27A3"/>
    <w:rsid w:val="005A3313"/>
    <w:rsid w:val="005A699F"/>
    <w:rsid w:val="005B2490"/>
    <w:rsid w:val="005B2AF1"/>
    <w:rsid w:val="005B3131"/>
    <w:rsid w:val="005B65E6"/>
    <w:rsid w:val="005B6FF9"/>
    <w:rsid w:val="005B7D89"/>
    <w:rsid w:val="005C0511"/>
    <w:rsid w:val="005C1377"/>
    <w:rsid w:val="005C1428"/>
    <w:rsid w:val="005C18D5"/>
    <w:rsid w:val="005C451C"/>
    <w:rsid w:val="005C7FB7"/>
    <w:rsid w:val="005D0202"/>
    <w:rsid w:val="005D3AEA"/>
    <w:rsid w:val="005D4C0E"/>
    <w:rsid w:val="005D6BCD"/>
    <w:rsid w:val="005E1506"/>
    <w:rsid w:val="005E3C20"/>
    <w:rsid w:val="005E428A"/>
    <w:rsid w:val="005E4C8E"/>
    <w:rsid w:val="005E5F56"/>
    <w:rsid w:val="005E66FC"/>
    <w:rsid w:val="005F046C"/>
    <w:rsid w:val="005F0A79"/>
    <w:rsid w:val="005F1E3D"/>
    <w:rsid w:val="005F24BD"/>
    <w:rsid w:val="005F3227"/>
    <w:rsid w:val="005F3A49"/>
    <w:rsid w:val="005F43D3"/>
    <w:rsid w:val="005F4FA8"/>
    <w:rsid w:val="005F52E9"/>
    <w:rsid w:val="005F7B71"/>
    <w:rsid w:val="00602CC0"/>
    <w:rsid w:val="00603B08"/>
    <w:rsid w:val="00604FD8"/>
    <w:rsid w:val="00607344"/>
    <w:rsid w:val="00611AA6"/>
    <w:rsid w:val="006154B5"/>
    <w:rsid w:val="00615712"/>
    <w:rsid w:val="0062082C"/>
    <w:rsid w:val="0062180B"/>
    <w:rsid w:val="0062502F"/>
    <w:rsid w:val="00627ADA"/>
    <w:rsid w:val="00631B94"/>
    <w:rsid w:val="00632093"/>
    <w:rsid w:val="006404C8"/>
    <w:rsid w:val="00642231"/>
    <w:rsid w:val="00642FFD"/>
    <w:rsid w:val="00660366"/>
    <w:rsid w:val="00660547"/>
    <w:rsid w:val="006605BC"/>
    <w:rsid w:val="00660BD7"/>
    <w:rsid w:val="0066151C"/>
    <w:rsid w:val="00662136"/>
    <w:rsid w:val="00664F2D"/>
    <w:rsid w:val="00665215"/>
    <w:rsid w:val="00666D6C"/>
    <w:rsid w:val="00671F52"/>
    <w:rsid w:val="00676246"/>
    <w:rsid w:val="006851D3"/>
    <w:rsid w:val="006906A2"/>
    <w:rsid w:val="0069268A"/>
    <w:rsid w:val="00693B9A"/>
    <w:rsid w:val="00694613"/>
    <w:rsid w:val="006972B8"/>
    <w:rsid w:val="006A2D99"/>
    <w:rsid w:val="006A4E31"/>
    <w:rsid w:val="006A69A2"/>
    <w:rsid w:val="006A6B0E"/>
    <w:rsid w:val="006B118F"/>
    <w:rsid w:val="006B29C3"/>
    <w:rsid w:val="006B2D5B"/>
    <w:rsid w:val="006B3A9B"/>
    <w:rsid w:val="006B4F4A"/>
    <w:rsid w:val="006B555C"/>
    <w:rsid w:val="006B5E94"/>
    <w:rsid w:val="006B65C8"/>
    <w:rsid w:val="006B7F94"/>
    <w:rsid w:val="006C0A6A"/>
    <w:rsid w:val="006C0EA5"/>
    <w:rsid w:val="006C2757"/>
    <w:rsid w:val="006C482C"/>
    <w:rsid w:val="006C5DCD"/>
    <w:rsid w:val="006C63B5"/>
    <w:rsid w:val="006C6535"/>
    <w:rsid w:val="006C74F5"/>
    <w:rsid w:val="006C7E9C"/>
    <w:rsid w:val="006D01B4"/>
    <w:rsid w:val="006D02E5"/>
    <w:rsid w:val="006D67D2"/>
    <w:rsid w:val="006D795A"/>
    <w:rsid w:val="006E1530"/>
    <w:rsid w:val="006E2DAE"/>
    <w:rsid w:val="006E6D51"/>
    <w:rsid w:val="006E6D89"/>
    <w:rsid w:val="006F2319"/>
    <w:rsid w:val="006F3BB5"/>
    <w:rsid w:val="006F463F"/>
    <w:rsid w:val="007003BF"/>
    <w:rsid w:val="00700A26"/>
    <w:rsid w:val="007041CB"/>
    <w:rsid w:val="0070475B"/>
    <w:rsid w:val="00706486"/>
    <w:rsid w:val="00707026"/>
    <w:rsid w:val="00711F8C"/>
    <w:rsid w:val="007174A8"/>
    <w:rsid w:val="00717C3A"/>
    <w:rsid w:val="00721026"/>
    <w:rsid w:val="00721909"/>
    <w:rsid w:val="00721AA9"/>
    <w:rsid w:val="0073051A"/>
    <w:rsid w:val="00732698"/>
    <w:rsid w:val="00732863"/>
    <w:rsid w:val="00734E89"/>
    <w:rsid w:val="00735125"/>
    <w:rsid w:val="0073537A"/>
    <w:rsid w:val="00742888"/>
    <w:rsid w:val="007449AD"/>
    <w:rsid w:val="00746DEC"/>
    <w:rsid w:val="00746FC1"/>
    <w:rsid w:val="00747167"/>
    <w:rsid w:val="0075404E"/>
    <w:rsid w:val="00757305"/>
    <w:rsid w:val="00760C1F"/>
    <w:rsid w:val="00761BA8"/>
    <w:rsid w:val="00761CEA"/>
    <w:rsid w:val="00763A52"/>
    <w:rsid w:val="00764C11"/>
    <w:rsid w:val="0076781C"/>
    <w:rsid w:val="00767C8C"/>
    <w:rsid w:val="00770B04"/>
    <w:rsid w:val="00771AC6"/>
    <w:rsid w:val="007748A2"/>
    <w:rsid w:val="00776C6B"/>
    <w:rsid w:val="007770C9"/>
    <w:rsid w:val="007807A2"/>
    <w:rsid w:val="00781FAF"/>
    <w:rsid w:val="00782963"/>
    <w:rsid w:val="00784FAC"/>
    <w:rsid w:val="0078758F"/>
    <w:rsid w:val="00791AF2"/>
    <w:rsid w:val="007920C8"/>
    <w:rsid w:val="0079266D"/>
    <w:rsid w:val="00792B9D"/>
    <w:rsid w:val="00794C32"/>
    <w:rsid w:val="00794C72"/>
    <w:rsid w:val="00795639"/>
    <w:rsid w:val="007958D4"/>
    <w:rsid w:val="00796137"/>
    <w:rsid w:val="00796C58"/>
    <w:rsid w:val="007A2CF5"/>
    <w:rsid w:val="007A6D41"/>
    <w:rsid w:val="007A6DD7"/>
    <w:rsid w:val="007A719B"/>
    <w:rsid w:val="007B0C89"/>
    <w:rsid w:val="007C097E"/>
    <w:rsid w:val="007C0F9F"/>
    <w:rsid w:val="007C412E"/>
    <w:rsid w:val="007C66FC"/>
    <w:rsid w:val="007D1F86"/>
    <w:rsid w:val="007D2399"/>
    <w:rsid w:val="007D5B1C"/>
    <w:rsid w:val="007E009C"/>
    <w:rsid w:val="007E0339"/>
    <w:rsid w:val="007E2CAC"/>
    <w:rsid w:val="007E36D1"/>
    <w:rsid w:val="007E45A5"/>
    <w:rsid w:val="007E6CA0"/>
    <w:rsid w:val="007F19A0"/>
    <w:rsid w:val="007F2663"/>
    <w:rsid w:val="007F2C68"/>
    <w:rsid w:val="007F372B"/>
    <w:rsid w:val="007F431A"/>
    <w:rsid w:val="007F73E7"/>
    <w:rsid w:val="0080037F"/>
    <w:rsid w:val="008005FF"/>
    <w:rsid w:val="00801EA1"/>
    <w:rsid w:val="008020AC"/>
    <w:rsid w:val="00804DA3"/>
    <w:rsid w:val="00806887"/>
    <w:rsid w:val="00806C8C"/>
    <w:rsid w:val="0081257E"/>
    <w:rsid w:val="00814BFC"/>
    <w:rsid w:val="00815E54"/>
    <w:rsid w:val="00816444"/>
    <w:rsid w:val="008175F4"/>
    <w:rsid w:val="0081781E"/>
    <w:rsid w:val="00822864"/>
    <w:rsid w:val="008244DB"/>
    <w:rsid w:val="0083021E"/>
    <w:rsid w:val="0083098E"/>
    <w:rsid w:val="00831D5E"/>
    <w:rsid w:val="00835F6B"/>
    <w:rsid w:val="00843C85"/>
    <w:rsid w:val="00844FF4"/>
    <w:rsid w:val="0084701C"/>
    <w:rsid w:val="00850319"/>
    <w:rsid w:val="00857DB7"/>
    <w:rsid w:val="00860A26"/>
    <w:rsid w:val="00862092"/>
    <w:rsid w:val="00862A9D"/>
    <w:rsid w:val="00865475"/>
    <w:rsid w:val="00866F69"/>
    <w:rsid w:val="008710CE"/>
    <w:rsid w:val="00871312"/>
    <w:rsid w:val="00872DB5"/>
    <w:rsid w:val="008745C6"/>
    <w:rsid w:val="0088094A"/>
    <w:rsid w:val="0088099F"/>
    <w:rsid w:val="00884BB1"/>
    <w:rsid w:val="008854B6"/>
    <w:rsid w:val="00886319"/>
    <w:rsid w:val="0088647C"/>
    <w:rsid w:val="008927BD"/>
    <w:rsid w:val="00893994"/>
    <w:rsid w:val="0089672B"/>
    <w:rsid w:val="008968E2"/>
    <w:rsid w:val="008A0916"/>
    <w:rsid w:val="008A0C49"/>
    <w:rsid w:val="008A50B7"/>
    <w:rsid w:val="008B20B6"/>
    <w:rsid w:val="008B40B9"/>
    <w:rsid w:val="008C0834"/>
    <w:rsid w:val="008C37D3"/>
    <w:rsid w:val="008C63F9"/>
    <w:rsid w:val="008C7BFC"/>
    <w:rsid w:val="008D01E2"/>
    <w:rsid w:val="008D0207"/>
    <w:rsid w:val="008D2F4A"/>
    <w:rsid w:val="008D31B6"/>
    <w:rsid w:val="008D4831"/>
    <w:rsid w:val="008D5C6E"/>
    <w:rsid w:val="008D7FF9"/>
    <w:rsid w:val="008E181C"/>
    <w:rsid w:val="008F2057"/>
    <w:rsid w:val="008F7E30"/>
    <w:rsid w:val="00917190"/>
    <w:rsid w:val="00923D13"/>
    <w:rsid w:val="00923F47"/>
    <w:rsid w:val="0092597B"/>
    <w:rsid w:val="009317E0"/>
    <w:rsid w:val="009352F0"/>
    <w:rsid w:val="009354D6"/>
    <w:rsid w:val="00937415"/>
    <w:rsid w:val="009379AA"/>
    <w:rsid w:val="00943E39"/>
    <w:rsid w:val="0094567F"/>
    <w:rsid w:val="0094793E"/>
    <w:rsid w:val="00956D65"/>
    <w:rsid w:val="00956EFC"/>
    <w:rsid w:val="00960AA6"/>
    <w:rsid w:val="00961F6F"/>
    <w:rsid w:val="00964488"/>
    <w:rsid w:val="00965C87"/>
    <w:rsid w:val="00966BC3"/>
    <w:rsid w:val="009672AE"/>
    <w:rsid w:val="00967C2E"/>
    <w:rsid w:val="00974BF0"/>
    <w:rsid w:val="00985226"/>
    <w:rsid w:val="009974F6"/>
    <w:rsid w:val="009A1505"/>
    <w:rsid w:val="009A153B"/>
    <w:rsid w:val="009A188B"/>
    <w:rsid w:val="009A2A06"/>
    <w:rsid w:val="009A4EC5"/>
    <w:rsid w:val="009A6D56"/>
    <w:rsid w:val="009B0166"/>
    <w:rsid w:val="009B0401"/>
    <w:rsid w:val="009B12C6"/>
    <w:rsid w:val="009B16BD"/>
    <w:rsid w:val="009B2BCA"/>
    <w:rsid w:val="009B3833"/>
    <w:rsid w:val="009B5C6B"/>
    <w:rsid w:val="009C4788"/>
    <w:rsid w:val="009C63E8"/>
    <w:rsid w:val="009D3B6B"/>
    <w:rsid w:val="009D5289"/>
    <w:rsid w:val="009D6E08"/>
    <w:rsid w:val="009E0B8A"/>
    <w:rsid w:val="009E1D3C"/>
    <w:rsid w:val="009E3713"/>
    <w:rsid w:val="009E431C"/>
    <w:rsid w:val="009E74E8"/>
    <w:rsid w:val="009F1F67"/>
    <w:rsid w:val="00A00543"/>
    <w:rsid w:val="00A019A5"/>
    <w:rsid w:val="00A0222E"/>
    <w:rsid w:val="00A03EDE"/>
    <w:rsid w:val="00A11AEA"/>
    <w:rsid w:val="00A14617"/>
    <w:rsid w:val="00A152E9"/>
    <w:rsid w:val="00A22960"/>
    <w:rsid w:val="00A237DF"/>
    <w:rsid w:val="00A27684"/>
    <w:rsid w:val="00A30C68"/>
    <w:rsid w:val="00A31833"/>
    <w:rsid w:val="00A328DA"/>
    <w:rsid w:val="00A32C28"/>
    <w:rsid w:val="00A33AAA"/>
    <w:rsid w:val="00A36E2A"/>
    <w:rsid w:val="00A3770C"/>
    <w:rsid w:val="00A4191F"/>
    <w:rsid w:val="00A4298B"/>
    <w:rsid w:val="00A43A2D"/>
    <w:rsid w:val="00A44844"/>
    <w:rsid w:val="00A4500B"/>
    <w:rsid w:val="00A45573"/>
    <w:rsid w:val="00A46924"/>
    <w:rsid w:val="00A47173"/>
    <w:rsid w:val="00A507BC"/>
    <w:rsid w:val="00A50AE7"/>
    <w:rsid w:val="00A51B22"/>
    <w:rsid w:val="00A522D3"/>
    <w:rsid w:val="00A543D6"/>
    <w:rsid w:val="00A55BAC"/>
    <w:rsid w:val="00A60358"/>
    <w:rsid w:val="00A60479"/>
    <w:rsid w:val="00A639ED"/>
    <w:rsid w:val="00A65C6C"/>
    <w:rsid w:val="00A6639E"/>
    <w:rsid w:val="00A66DC0"/>
    <w:rsid w:val="00A70CB5"/>
    <w:rsid w:val="00A70CCD"/>
    <w:rsid w:val="00A71457"/>
    <w:rsid w:val="00A75911"/>
    <w:rsid w:val="00A77488"/>
    <w:rsid w:val="00A802DE"/>
    <w:rsid w:val="00A8055D"/>
    <w:rsid w:val="00A8116A"/>
    <w:rsid w:val="00A82645"/>
    <w:rsid w:val="00A82DB5"/>
    <w:rsid w:val="00A8555B"/>
    <w:rsid w:val="00A86FF0"/>
    <w:rsid w:val="00A87B1E"/>
    <w:rsid w:val="00A92621"/>
    <w:rsid w:val="00A93B89"/>
    <w:rsid w:val="00A9631A"/>
    <w:rsid w:val="00AA3F61"/>
    <w:rsid w:val="00AA4B8E"/>
    <w:rsid w:val="00AA52E6"/>
    <w:rsid w:val="00AA546B"/>
    <w:rsid w:val="00AB2172"/>
    <w:rsid w:val="00AB32D4"/>
    <w:rsid w:val="00AB598B"/>
    <w:rsid w:val="00AB5CEC"/>
    <w:rsid w:val="00AB70EC"/>
    <w:rsid w:val="00AC109D"/>
    <w:rsid w:val="00AC5F4B"/>
    <w:rsid w:val="00AC62CF"/>
    <w:rsid w:val="00AC6690"/>
    <w:rsid w:val="00AD0401"/>
    <w:rsid w:val="00AD1B7C"/>
    <w:rsid w:val="00AD5A6F"/>
    <w:rsid w:val="00AD713A"/>
    <w:rsid w:val="00AE117F"/>
    <w:rsid w:val="00AE3501"/>
    <w:rsid w:val="00AE360F"/>
    <w:rsid w:val="00AE399B"/>
    <w:rsid w:val="00AE3A02"/>
    <w:rsid w:val="00AE3AE8"/>
    <w:rsid w:val="00AE468F"/>
    <w:rsid w:val="00AF2F76"/>
    <w:rsid w:val="00AF5E3B"/>
    <w:rsid w:val="00AF60B0"/>
    <w:rsid w:val="00B03F71"/>
    <w:rsid w:val="00B0615E"/>
    <w:rsid w:val="00B06992"/>
    <w:rsid w:val="00B07153"/>
    <w:rsid w:val="00B10D28"/>
    <w:rsid w:val="00B17657"/>
    <w:rsid w:val="00B21566"/>
    <w:rsid w:val="00B216C9"/>
    <w:rsid w:val="00B21A97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A42"/>
    <w:rsid w:val="00B37215"/>
    <w:rsid w:val="00B40A2E"/>
    <w:rsid w:val="00B4347A"/>
    <w:rsid w:val="00B434DA"/>
    <w:rsid w:val="00B43D32"/>
    <w:rsid w:val="00B44200"/>
    <w:rsid w:val="00B515D9"/>
    <w:rsid w:val="00B51B5D"/>
    <w:rsid w:val="00B5202B"/>
    <w:rsid w:val="00B53B9D"/>
    <w:rsid w:val="00B5571A"/>
    <w:rsid w:val="00B579F1"/>
    <w:rsid w:val="00B57C96"/>
    <w:rsid w:val="00B60755"/>
    <w:rsid w:val="00B61218"/>
    <w:rsid w:val="00B63ACC"/>
    <w:rsid w:val="00B63B58"/>
    <w:rsid w:val="00B6580B"/>
    <w:rsid w:val="00B678E2"/>
    <w:rsid w:val="00B73E60"/>
    <w:rsid w:val="00B75CE3"/>
    <w:rsid w:val="00B76026"/>
    <w:rsid w:val="00B76EDB"/>
    <w:rsid w:val="00B77695"/>
    <w:rsid w:val="00B77C24"/>
    <w:rsid w:val="00B80A90"/>
    <w:rsid w:val="00B81124"/>
    <w:rsid w:val="00B823A1"/>
    <w:rsid w:val="00B8276F"/>
    <w:rsid w:val="00B83058"/>
    <w:rsid w:val="00B8315B"/>
    <w:rsid w:val="00B866DC"/>
    <w:rsid w:val="00B86A6B"/>
    <w:rsid w:val="00B879E4"/>
    <w:rsid w:val="00B9114E"/>
    <w:rsid w:val="00B93118"/>
    <w:rsid w:val="00B93D8D"/>
    <w:rsid w:val="00B95ECD"/>
    <w:rsid w:val="00BA15EE"/>
    <w:rsid w:val="00BA232D"/>
    <w:rsid w:val="00BA2C6E"/>
    <w:rsid w:val="00BA414C"/>
    <w:rsid w:val="00BA4F92"/>
    <w:rsid w:val="00BA51C1"/>
    <w:rsid w:val="00BB7690"/>
    <w:rsid w:val="00BB7C65"/>
    <w:rsid w:val="00BC02D9"/>
    <w:rsid w:val="00BC14AF"/>
    <w:rsid w:val="00BC1680"/>
    <w:rsid w:val="00BC31DF"/>
    <w:rsid w:val="00BC3521"/>
    <w:rsid w:val="00BC3527"/>
    <w:rsid w:val="00BC4047"/>
    <w:rsid w:val="00BC5D89"/>
    <w:rsid w:val="00BD1119"/>
    <w:rsid w:val="00BD16CA"/>
    <w:rsid w:val="00BD30AC"/>
    <w:rsid w:val="00BD65FA"/>
    <w:rsid w:val="00BE09F5"/>
    <w:rsid w:val="00BE2003"/>
    <w:rsid w:val="00BE2804"/>
    <w:rsid w:val="00BE427A"/>
    <w:rsid w:val="00BE673D"/>
    <w:rsid w:val="00BE785F"/>
    <w:rsid w:val="00BF0583"/>
    <w:rsid w:val="00BF11C0"/>
    <w:rsid w:val="00BF1FF7"/>
    <w:rsid w:val="00BF2153"/>
    <w:rsid w:val="00BF2AF4"/>
    <w:rsid w:val="00BF3C54"/>
    <w:rsid w:val="00BF465B"/>
    <w:rsid w:val="00C04DB0"/>
    <w:rsid w:val="00C05607"/>
    <w:rsid w:val="00C06E3E"/>
    <w:rsid w:val="00C11A08"/>
    <w:rsid w:val="00C14899"/>
    <w:rsid w:val="00C20777"/>
    <w:rsid w:val="00C23F36"/>
    <w:rsid w:val="00C2636E"/>
    <w:rsid w:val="00C272E1"/>
    <w:rsid w:val="00C30D36"/>
    <w:rsid w:val="00C410B4"/>
    <w:rsid w:val="00C41D0A"/>
    <w:rsid w:val="00C42F47"/>
    <w:rsid w:val="00C43D18"/>
    <w:rsid w:val="00C44B7E"/>
    <w:rsid w:val="00C46F1D"/>
    <w:rsid w:val="00C478CA"/>
    <w:rsid w:val="00C514FE"/>
    <w:rsid w:val="00C52728"/>
    <w:rsid w:val="00C55EAF"/>
    <w:rsid w:val="00C60DF6"/>
    <w:rsid w:val="00C62730"/>
    <w:rsid w:val="00C62AD0"/>
    <w:rsid w:val="00C63BB9"/>
    <w:rsid w:val="00C73274"/>
    <w:rsid w:val="00C74E28"/>
    <w:rsid w:val="00C76059"/>
    <w:rsid w:val="00C763B6"/>
    <w:rsid w:val="00C80B0F"/>
    <w:rsid w:val="00C8185A"/>
    <w:rsid w:val="00C81A5E"/>
    <w:rsid w:val="00C8504B"/>
    <w:rsid w:val="00C86299"/>
    <w:rsid w:val="00C8720D"/>
    <w:rsid w:val="00C90258"/>
    <w:rsid w:val="00C95738"/>
    <w:rsid w:val="00C969F9"/>
    <w:rsid w:val="00C97114"/>
    <w:rsid w:val="00CA27BE"/>
    <w:rsid w:val="00CA3D62"/>
    <w:rsid w:val="00CA6229"/>
    <w:rsid w:val="00CB0C94"/>
    <w:rsid w:val="00CC1560"/>
    <w:rsid w:val="00CC2DBB"/>
    <w:rsid w:val="00CC61C0"/>
    <w:rsid w:val="00CD5EDE"/>
    <w:rsid w:val="00CE003D"/>
    <w:rsid w:val="00CE1406"/>
    <w:rsid w:val="00CE2FB2"/>
    <w:rsid w:val="00CE4297"/>
    <w:rsid w:val="00CE4717"/>
    <w:rsid w:val="00CE6644"/>
    <w:rsid w:val="00CF19F0"/>
    <w:rsid w:val="00D00C37"/>
    <w:rsid w:val="00D029F7"/>
    <w:rsid w:val="00D0393B"/>
    <w:rsid w:val="00D045BE"/>
    <w:rsid w:val="00D05D41"/>
    <w:rsid w:val="00D06322"/>
    <w:rsid w:val="00D12E5E"/>
    <w:rsid w:val="00D156F1"/>
    <w:rsid w:val="00D166C3"/>
    <w:rsid w:val="00D202CE"/>
    <w:rsid w:val="00D21629"/>
    <w:rsid w:val="00D22E39"/>
    <w:rsid w:val="00D2369B"/>
    <w:rsid w:val="00D25D5C"/>
    <w:rsid w:val="00D25ECB"/>
    <w:rsid w:val="00D273F7"/>
    <w:rsid w:val="00D27DD4"/>
    <w:rsid w:val="00D31057"/>
    <w:rsid w:val="00D3129B"/>
    <w:rsid w:val="00D31D84"/>
    <w:rsid w:val="00D31E07"/>
    <w:rsid w:val="00D3206E"/>
    <w:rsid w:val="00D33792"/>
    <w:rsid w:val="00D33E85"/>
    <w:rsid w:val="00D340D4"/>
    <w:rsid w:val="00D3466E"/>
    <w:rsid w:val="00D364FF"/>
    <w:rsid w:val="00D4344A"/>
    <w:rsid w:val="00D44666"/>
    <w:rsid w:val="00D52D77"/>
    <w:rsid w:val="00D547CE"/>
    <w:rsid w:val="00D56024"/>
    <w:rsid w:val="00D60683"/>
    <w:rsid w:val="00D615AF"/>
    <w:rsid w:val="00D671CF"/>
    <w:rsid w:val="00D712CD"/>
    <w:rsid w:val="00D753CA"/>
    <w:rsid w:val="00D75F66"/>
    <w:rsid w:val="00D761F0"/>
    <w:rsid w:val="00D7751F"/>
    <w:rsid w:val="00D813D6"/>
    <w:rsid w:val="00D90546"/>
    <w:rsid w:val="00D908F4"/>
    <w:rsid w:val="00D90E8F"/>
    <w:rsid w:val="00D92164"/>
    <w:rsid w:val="00D92EE6"/>
    <w:rsid w:val="00D957E6"/>
    <w:rsid w:val="00D96FD1"/>
    <w:rsid w:val="00D97B5F"/>
    <w:rsid w:val="00DA1AD3"/>
    <w:rsid w:val="00DA1EC3"/>
    <w:rsid w:val="00DB10E5"/>
    <w:rsid w:val="00DB1A5E"/>
    <w:rsid w:val="00DB1AF4"/>
    <w:rsid w:val="00DB1D8E"/>
    <w:rsid w:val="00DB1F20"/>
    <w:rsid w:val="00DB3151"/>
    <w:rsid w:val="00DB4AB6"/>
    <w:rsid w:val="00DC0677"/>
    <w:rsid w:val="00DC1B13"/>
    <w:rsid w:val="00DC72C9"/>
    <w:rsid w:val="00DD3B35"/>
    <w:rsid w:val="00DD716F"/>
    <w:rsid w:val="00DD7CE5"/>
    <w:rsid w:val="00DE00B3"/>
    <w:rsid w:val="00DE31B2"/>
    <w:rsid w:val="00DE3CEF"/>
    <w:rsid w:val="00DE3F36"/>
    <w:rsid w:val="00DF0D5D"/>
    <w:rsid w:val="00DF5565"/>
    <w:rsid w:val="00DF6FF4"/>
    <w:rsid w:val="00DF74B2"/>
    <w:rsid w:val="00E008D4"/>
    <w:rsid w:val="00E02205"/>
    <w:rsid w:val="00E03116"/>
    <w:rsid w:val="00E04570"/>
    <w:rsid w:val="00E10486"/>
    <w:rsid w:val="00E10E1D"/>
    <w:rsid w:val="00E12C0B"/>
    <w:rsid w:val="00E12DB1"/>
    <w:rsid w:val="00E13E4F"/>
    <w:rsid w:val="00E17A3E"/>
    <w:rsid w:val="00E17DAF"/>
    <w:rsid w:val="00E2013F"/>
    <w:rsid w:val="00E20C70"/>
    <w:rsid w:val="00E21E65"/>
    <w:rsid w:val="00E24996"/>
    <w:rsid w:val="00E2506B"/>
    <w:rsid w:val="00E2637E"/>
    <w:rsid w:val="00E26A9B"/>
    <w:rsid w:val="00E30522"/>
    <w:rsid w:val="00E3143B"/>
    <w:rsid w:val="00E3246E"/>
    <w:rsid w:val="00E34D26"/>
    <w:rsid w:val="00E351E6"/>
    <w:rsid w:val="00E3543B"/>
    <w:rsid w:val="00E37F02"/>
    <w:rsid w:val="00E4551C"/>
    <w:rsid w:val="00E46BFB"/>
    <w:rsid w:val="00E47151"/>
    <w:rsid w:val="00E6179C"/>
    <w:rsid w:val="00E62761"/>
    <w:rsid w:val="00E641DD"/>
    <w:rsid w:val="00E6437C"/>
    <w:rsid w:val="00E67B46"/>
    <w:rsid w:val="00E67C88"/>
    <w:rsid w:val="00E67D33"/>
    <w:rsid w:val="00E704FD"/>
    <w:rsid w:val="00E71B3F"/>
    <w:rsid w:val="00E72E07"/>
    <w:rsid w:val="00E73C92"/>
    <w:rsid w:val="00E75EB6"/>
    <w:rsid w:val="00E76E39"/>
    <w:rsid w:val="00E820BE"/>
    <w:rsid w:val="00E822F6"/>
    <w:rsid w:val="00E838E1"/>
    <w:rsid w:val="00E87EDF"/>
    <w:rsid w:val="00E9645A"/>
    <w:rsid w:val="00E9693C"/>
    <w:rsid w:val="00EA10AC"/>
    <w:rsid w:val="00EA3165"/>
    <w:rsid w:val="00EA695D"/>
    <w:rsid w:val="00EA76F2"/>
    <w:rsid w:val="00EA7832"/>
    <w:rsid w:val="00EB7202"/>
    <w:rsid w:val="00EC0867"/>
    <w:rsid w:val="00EC09BB"/>
    <w:rsid w:val="00EC2A8C"/>
    <w:rsid w:val="00EC2C90"/>
    <w:rsid w:val="00EC465B"/>
    <w:rsid w:val="00EC616A"/>
    <w:rsid w:val="00EC7899"/>
    <w:rsid w:val="00ED20A1"/>
    <w:rsid w:val="00ED2E9B"/>
    <w:rsid w:val="00ED57FF"/>
    <w:rsid w:val="00ED618F"/>
    <w:rsid w:val="00EE1388"/>
    <w:rsid w:val="00EE1C4B"/>
    <w:rsid w:val="00EE247B"/>
    <w:rsid w:val="00EE3EC0"/>
    <w:rsid w:val="00EE500C"/>
    <w:rsid w:val="00EE5DE3"/>
    <w:rsid w:val="00EF04D0"/>
    <w:rsid w:val="00EF20FA"/>
    <w:rsid w:val="00EF33AA"/>
    <w:rsid w:val="00EF33BF"/>
    <w:rsid w:val="00EF6DBC"/>
    <w:rsid w:val="00F01422"/>
    <w:rsid w:val="00F01552"/>
    <w:rsid w:val="00F03B37"/>
    <w:rsid w:val="00F04E6C"/>
    <w:rsid w:val="00F053D3"/>
    <w:rsid w:val="00F0766D"/>
    <w:rsid w:val="00F14D37"/>
    <w:rsid w:val="00F16461"/>
    <w:rsid w:val="00F213CE"/>
    <w:rsid w:val="00F219AA"/>
    <w:rsid w:val="00F24208"/>
    <w:rsid w:val="00F30E0C"/>
    <w:rsid w:val="00F3272C"/>
    <w:rsid w:val="00F34EFD"/>
    <w:rsid w:val="00F3554B"/>
    <w:rsid w:val="00F35C53"/>
    <w:rsid w:val="00F36576"/>
    <w:rsid w:val="00F37BAD"/>
    <w:rsid w:val="00F409C4"/>
    <w:rsid w:val="00F4108C"/>
    <w:rsid w:val="00F42D06"/>
    <w:rsid w:val="00F43D57"/>
    <w:rsid w:val="00F478BA"/>
    <w:rsid w:val="00F5246A"/>
    <w:rsid w:val="00F52558"/>
    <w:rsid w:val="00F552C5"/>
    <w:rsid w:val="00F557CA"/>
    <w:rsid w:val="00F566D5"/>
    <w:rsid w:val="00F615F6"/>
    <w:rsid w:val="00F65E8E"/>
    <w:rsid w:val="00F675A4"/>
    <w:rsid w:val="00F73DF1"/>
    <w:rsid w:val="00F74B18"/>
    <w:rsid w:val="00F7530C"/>
    <w:rsid w:val="00F75CE6"/>
    <w:rsid w:val="00F76A55"/>
    <w:rsid w:val="00F813D6"/>
    <w:rsid w:val="00F85729"/>
    <w:rsid w:val="00F901AC"/>
    <w:rsid w:val="00F90B0D"/>
    <w:rsid w:val="00F9434B"/>
    <w:rsid w:val="00F94970"/>
    <w:rsid w:val="00FA11C9"/>
    <w:rsid w:val="00FA191F"/>
    <w:rsid w:val="00FA5D55"/>
    <w:rsid w:val="00FA65F1"/>
    <w:rsid w:val="00FA6D7E"/>
    <w:rsid w:val="00FA788E"/>
    <w:rsid w:val="00FA7A5E"/>
    <w:rsid w:val="00FA7F98"/>
    <w:rsid w:val="00FB011F"/>
    <w:rsid w:val="00FB313E"/>
    <w:rsid w:val="00FC305E"/>
    <w:rsid w:val="00FC3DAF"/>
    <w:rsid w:val="00FD2EFF"/>
    <w:rsid w:val="00FD32D6"/>
    <w:rsid w:val="00FD3763"/>
    <w:rsid w:val="00FD57EA"/>
    <w:rsid w:val="00FD6268"/>
    <w:rsid w:val="00FE323F"/>
    <w:rsid w:val="00FE4453"/>
    <w:rsid w:val="00FF003D"/>
    <w:rsid w:val="00FF05E8"/>
    <w:rsid w:val="00FF0EEE"/>
    <w:rsid w:val="00FF2A07"/>
    <w:rsid w:val="00FF3F9A"/>
    <w:rsid w:val="00FF5B68"/>
    <w:rsid w:val="00FF5D45"/>
    <w:rsid w:val="042BBD66"/>
    <w:rsid w:val="05E7562F"/>
    <w:rsid w:val="0AF0CCCB"/>
    <w:rsid w:val="19498773"/>
    <w:rsid w:val="1F3C275D"/>
    <w:rsid w:val="25442806"/>
    <w:rsid w:val="2D80CB00"/>
    <w:rsid w:val="2DD3F0E9"/>
    <w:rsid w:val="318EB9D3"/>
    <w:rsid w:val="325889CD"/>
    <w:rsid w:val="3E0CD1FD"/>
    <w:rsid w:val="4130EE32"/>
    <w:rsid w:val="41AE8FCB"/>
    <w:rsid w:val="42D080E4"/>
    <w:rsid w:val="45EF3561"/>
    <w:rsid w:val="4E785285"/>
    <w:rsid w:val="50FA9F10"/>
    <w:rsid w:val="572E84C4"/>
    <w:rsid w:val="5800D933"/>
    <w:rsid w:val="58C4B791"/>
    <w:rsid w:val="5B867E85"/>
    <w:rsid w:val="5CDCFDEE"/>
    <w:rsid w:val="5FA212D0"/>
    <w:rsid w:val="61284696"/>
    <w:rsid w:val="692936B4"/>
    <w:rsid w:val="6F47A651"/>
    <w:rsid w:val="72C3F41F"/>
    <w:rsid w:val="7F41F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E8E7193"/>
  <w15:docId w15:val="{D9144EA9-28A9-45BD-8D08-D879E23F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/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C0036F-BB21-4A08-B7AF-682B5479B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4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1196</Words>
  <Characters>6258</Characters>
  <Application>Microsoft Office Word</Application>
  <DocSecurity>0</DocSecurity>
  <Lines>189</Lines>
  <Paragraphs>126</Paragraphs>
  <ScaleCrop>false</ScaleCrop>
  <Company>European Commission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WILLAIN Jean (ENV)</cp:lastModifiedBy>
  <cp:revision>120</cp:revision>
  <cp:lastPrinted>2023-01-06T18:07:00Z</cp:lastPrinted>
  <dcterms:created xsi:type="dcterms:W3CDTF">2024-10-08T17:01:00Z</dcterms:created>
  <dcterms:modified xsi:type="dcterms:W3CDTF">2025-07-22T07:52:00Z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