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B3" w:rsidRDefault="00C86120">
      <w:pPr>
        <w:pStyle w:val="Standard"/>
      </w:pPr>
      <w:r>
        <w:t xml:space="preserve">Marco </w:t>
      </w:r>
      <w:proofErr w:type="spellStart"/>
      <w:r>
        <w:t>Seman</w:t>
      </w:r>
      <w:proofErr w:type="spellEnd"/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>CIS 285 Software Engineering Tools</w:t>
      </w: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>Professor Tommy Xu</w:t>
      </w: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>April 4, 2019</w:t>
      </w: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>Lab 9-10</w:t>
      </w: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 xml:space="preserve">A) </w:t>
      </w:r>
      <w:r>
        <w:rPr>
          <w:b/>
          <w:bCs/>
        </w:rPr>
        <w:t>Source Code for SelectionSort.java class</w:t>
      </w:r>
    </w:p>
    <w:p w:rsidR="003720B3" w:rsidRDefault="003720B3">
      <w:pPr>
        <w:pStyle w:val="Standard"/>
      </w:pP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Lab10;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{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 {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>}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basicSelectionSort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bidi="ar-SA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 ++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+1;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bidi="ar-SA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 ++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&gt;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]) { 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];  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]; 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];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}          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end of inner for loop 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// end of outer for loop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   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 end of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basicSelectionSort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 method</w:t>
      </w:r>
    </w:p>
    <w:p w:rsidR="00354C88" w:rsidRDefault="00354C88" w:rsidP="00354C8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 xml:space="preserve">B) </w:t>
      </w:r>
      <w:r>
        <w:rPr>
          <w:b/>
          <w:bCs/>
        </w:rPr>
        <w:t>Source Code of unit test created</w:t>
      </w:r>
    </w:p>
    <w:p w:rsidR="003720B3" w:rsidRDefault="003720B3">
      <w:pPr>
        <w:pStyle w:val="Standard"/>
      </w:pP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Lab10;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.*;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org.junit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.Assert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  <w:lang w:bidi="ar-SA"/>
        </w:rPr>
        <w:t>@Test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testPositive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testNegative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testDuplicates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testMixed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testZeros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  <w:t>}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 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testPositive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7;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10;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2;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2;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7;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10;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.basicSelectionSort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assertArrayEquals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"Positive Test Fails"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>/** add tests to check for this unit test **/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}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testNegative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-2;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-5;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-7;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-3;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-9;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-9;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-7;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-5;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-3;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-2;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.basicSelectionSort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assertArrayEquals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"Negative Test Fails"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>/** Test data contains negative values only **/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}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testMixed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-8;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7;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-10;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-10;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-8;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0;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7;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4] = 9;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.basicSelectionSort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assertArrayEquals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"Mixed Test Fails"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>/** Test data contains with both positive, negative and zeros **/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}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testDuplicates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){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-8;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-8;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-5;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[5];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0] = -8;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1] = -8;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2] = -5;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4] = 9;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SelectionSort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.basicSelectionSort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ar-SA"/>
        </w:rPr>
        <w:t>assertArrayEquals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lang w:bidi="ar-SA"/>
        </w:rPr>
        <w:t>"Duplicate Test Fails"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Sortedarr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lang w:bidi="ar-SA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  <w:lang w:bidi="ar-SA"/>
        </w:rPr>
        <w:t>/** Test data contains duplicates **/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}</w:t>
      </w:r>
    </w:p>
    <w:p w:rsidR="0010406C" w:rsidRDefault="0010406C" w:rsidP="0010406C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}</w:t>
      </w:r>
    </w:p>
    <w:p w:rsidR="003720B3" w:rsidRDefault="003720B3">
      <w:pPr>
        <w:pStyle w:val="Standard"/>
        <w:rPr>
          <w:rFonts w:ascii="Courier New" w:hAnsi="Courier New" w:cs="Courier New"/>
          <w:sz w:val="20"/>
          <w:szCs w:val="20"/>
        </w:rPr>
      </w:pP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C86120">
      <w:pPr>
        <w:pStyle w:val="Standard"/>
        <w:rPr>
          <w:b/>
          <w:bCs/>
        </w:rPr>
      </w:pPr>
      <w:r>
        <w:rPr>
          <w:b/>
          <w:bCs/>
        </w:rPr>
        <w:t>Executed unit test:</w:t>
      </w:r>
    </w:p>
    <w:p w:rsidR="003720B3" w:rsidRDefault="003720B3">
      <w:pPr>
        <w:pStyle w:val="Standard"/>
        <w:rPr>
          <w:b/>
          <w:bCs/>
        </w:rPr>
      </w:pPr>
    </w:p>
    <w:p w:rsidR="003720B3" w:rsidRDefault="0010406C">
      <w:pPr>
        <w:pStyle w:val="Standard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C66EAA" wp14:editId="62977FCA">
            <wp:extent cx="6332220" cy="795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9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B3" w:rsidRDefault="003720B3">
      <w:pPr>
        <w:pStyle w:val="Standard"/>
        <w:rPr>
          <w:b/>
          <w:bCs/>
        </w:rPr>
      </w:pPr>
    </w:p>
    <w:p w:rsidR="003720B3" w:rsidRDefault="003720B3">
      <w:pPr>
        <w:pStyle w:val="Standard"/>
        <w:rPr>
          <w:b/>
          <w:bCs/>
        </w:rPr>
      </w:pPr>
    </w:p>
    <w:p w:rsidR="0010406C" w:rsidRDefault="0010406C">
      <w:pPr>
        <w:pStyle w:val="Standard"/>
      </w:pPr>
    </w:p>
    <w:p w:rsidR="003720B3" w:rsidRDefault="00C86120">
      <w:pPr>
        <w:pStyle w:val="Standard"/>
      </w:pPr>
      <w:r>
        <w:lastRenderedPageBreak/>
        <w:t xml:space="preserve">C) </w:t>
      </w:r>
      <w:r>
        <w:rPr>
          <w:b/>
          <w:bCs/>
        </w:rPr>
        <w:t>Outputs of unit tests</w:t>
      </w: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rPr>
          <w:b/>
          <w:bCs/>
        </w:rPr>
        <w:t xml:space="preserve">What was wrong and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what was done to fix the problem</w:t>
      </w:r>
    </w:p>
    <w:p w:rsidR="003720B3" w:rsidRDefault="00C86120">
      <w:pPr>
        <w:pStyle w:val="Standard"/>
      </w:pPr>
      <w:proofErr w:type="spellStart"/>
      <w:r>
        <w:t>testZeros</w:t>
      </w:r>
      <w:proofErr w:type="spellEnd"/>
      <w:r>
        <w:t xml:space="preserve"> was not included in the test implementation inside the public </w:t>
      </w:r>
      <w:proofErr w:type="spellStart"/>
      <w:proofErr w:type="gramStart"/>
      <w:r>
        <w:t>testSelectionSort</w:t>
      </w:r>
      <w:proofErr w:type="spellEnd"/>
      <w:r>
        <w:t>(</w:t>
      </w:r>
      <w:proofErr w:type="gramEnd"/>
      <w:r>
        <w:t xml:space="preserve">) method. </w:t>
      </w:r>
      <w:r>
        <w:t xml:space="preserve">Also, </w:t>
      </w:r>
      <w:proofErr w:type="spellStart"/>
      <w:r>
        <w:t>testMixed</w:t>
      </w:r>
      <w:proofErr w:type="spellEnd"/>
      <w:r>
        <w:t xml:space="preserve"> was also never called, so when executing the program, the function was never run. To fix this issue, I renamed </w:t>
      </w:r>
      <w:proofErr w:type="spellStart"/>
      <w:r>
        <w:t>testZero</w:t>
      </w:r>
      <w:proofErr w:type="spellEnd"/>
      <w:r>
        <w:t xml:space="preserve"> in the </w:t>
      </w:r>
      <w:proofErr w:type="spellStart"/>
      <w:r>
        <w:t>the</w:t>
      </w:r>
      <w:proofErr w:type="spellEnd"/>
      <w:r>
        <w:t xml:space="preserve"> public void </w:t>
      </w:r>
      <w:proofErr w:type="gramStart"/>
      <w:r>
        <w:t>test(</w:t>
      </w:r>
      <w:proofErr w:type="gramEnd"/>
      <w:r>
        <w:t xml:space="preserve">) function to </w:t>
      </w:r>
      <w:proofErr w:type="spellStart"/>
      <w:r>
        <w:t>testMixed</w:t>
      </w:r>
      <w:proofErr w:type="spellEnd"/>
      <w:r>
        <w:t>()</w:t>
      </w:r>
      <w:r w:rsidR="0010406C">
        <w:t xml:space="preserve">. In </w:t>
      </w:r>
      <w:proofErr w:type="spellStart"/>
      <w:r w:rsidR="0010406C">
        <w:t>SelectionSort</w:t>
      </w:r>
      <w:proofErr w:type="spellEnd"/>
      <w:r w:rsidR="0010406C">
        <w:t xml:space="preserve">, one of the arrays was wrong. Temp = x[j]; was incorrectly defined making the sort array never to update. To fix the issue, I changed that last line in the if statement to x[j] = temp so that the array is updated. </w:t>
      </w: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 xml:space="preserve">D) </w:t>
      </w:r>
      <w:r>
        <w:rPr>
          <w:b/>
          <w:bCs/>
        </w:rPr>
        <w:t>Output of all unit tests showing successful pass for all</w:t>
      </w:r>
    </w:p>
    <w:p w:rsidR="003720B3" w:rsidRDefault="0010406C">
      <w:pPr>
        <w:pStyle w:val="Standard"/>
      </w:pPr>
      <w:r>
        <w:rPr>
          <w:noProof/>
        </w:rPr>
        <w:lastRenderedPageBreak/>
        <w:drawing>
          <wp:inline distT="0" distB="0" distL="0" distR="0" wp14:anchorId="35026568" wp14:editId="49107D8B">
            <wp:extent cx="6332220" cy="6875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t>E</w:t>
      </w:r>
      <w:r>
        <w:t xml:space="preserve">) </w:t>
      </w:r>
      <w:r>
        <w:rPr>
          <w:b/>
          <w:bCs/>
        </w:rPr>
        <w:t>Source code of final SelectionSort.java class</w:t>
      </w: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3720B3">
      <w:pPr>
        <w:pStyle w:val="Standard"/>
      </w:pPr>
    </w:p>
    <w:p w:rsidR="003720B3" w:rsidRDefault="00C86120">
      <w:pPr>
        <w:pStyle w:val="Standard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++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 {   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 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    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inner for loop   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outer for loop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3720B3" w:rsidRDefault="00C86120">
      <w:pPr>
        <w:pStyle w:val="Standard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basicSelectionSort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3720B3" w:rsidRDefault="003720B3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3720B3" w:rsidRDefault="003720B3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Git for Configuration Management</w:t>
      </w:r>
    </w:p>
    <w:p w:rsidR="003720B3" w:rsidRDefault="00C86120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Screenshot of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github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containing selectonsort.java and testselectionsort.java</w:t>
      </w:r>
    </w:p>
    <w:p w:rsidR="003720B3" w:rsidRDefault="003720B3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E1382" w:rsidRDefault="007721B2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CE8AA0" wp14:editId="07A8668C">
            <wp:extent cx="517207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B2" w:rsidRDefault="007721B2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2F1EFE" wp14:editId="2A4A811C">
            <wp:extent cx="6332220" cy="6491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82" w:rsidRDefault="00451A90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D7D7BB" wp14:editId="387118C5">
            <wp:extent cx="6332220" cy="807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0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7D8" w:rsidRPr="00D257D8">
        <w:rPr>
          <w:noProof/>
        </w:rPr>
        <w:t xml:space="preserve"> </w:t>
      </w:r>
      <w:r w:rsidR="00D257D8">
        <w:rPr>
          <w:noProof/>
        </w:rPr>
        <w:lastRenderedPageBreak/>
        <w:drawing>
          <wp:inline distT="0" distB="0" distL="0" distR="0" wp14:anchorId="0558D875" wp14:editId="5E76994C">
            <wp:extent cx="515302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B2" w:rsidRDefault="007721B2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5417AF" wp14:editId="29AB1A5A">
            <wp:extent cx="5419725" cy="3505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B2" w:rsidRDefault="007721B2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(I changed it earlier where it showed the insertion and deletion. When I merged the branch, git bash crashed making me unable to see the changes)</w:t>
      </w:r>
    </w:p>
    <w:p w:rsidR="003720B3" w:rsidRDefault="003720B3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7721B2" w:rsidRDefault="007721B2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7721B2" w:rsidRDefault="007721B2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</w:p>
    <w:p w:rsidR="003720B3" w:rsidRDefault="00C86120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local git folder</w:t>
      </w:r>
      <w:bookmarkStart w:id="0" w:name="_GoBack"/>
      <w:bookmarkEnd w:id="0"/>
    </w:p>
    <w:p w:rsidR="00B257B7" w:rsidRDefault="00B257B7">
      <w:pPr>
        <w:pStyle w:val="Standard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1AA931" wp14:editId="1D58024D">
            <wp:extent cx="535305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B7" w:rsidRDefault="00B257B7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8D44D0" wp14:editId="317DF7D9">
            <wp:extent cx="6332220" cy="4528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B7" w:rsidRDefault="00B257B7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Ignore the Lab9_10_1 folder</w:t>
      </w:r>
    </w:p>
    <w:sectPr w:rsidR="00B257B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120" w:rsidRDefault="00C86120">
      <w:r>
        <w:separator/>
      </w:r>
    </w:p>
  </w:endnote>
  <w:endnote w:type="continuationSeparator" w:id="0">
    <w:p w:rsidR="00C86120" w:rsidRDefault="00C8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120" w:rsidRDefault="00C86120">
      <w:r>
        <w:rPr>
          <w:color w:val="000000"/>
        </w:rPr>
        <w:separator/>
      </w:r>
    </w:p>
  </w:footnote>
  <w:footnote w:type="continuationSeparator" w:id="0">
    <w:p w:rsidR="00C86120" w:rsidRDefault="00C8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20B3"/>
    <w:rsid w:val="0010406C"/>
    <w:rsid w:val="00354C88"/>
    <w:rsid w:val="003720B3"/>
    <w:rsid w:val="00451A90"/>
    <w:rsid w:val="007721B2"/>
    <w:rsid w:val="00B257B7"/>
    <w:rsid w:val="00C86120"/>
    <w:rsid w:val="00CE1382"/>
    <w:rsid w:val="00D257D8"/>
    <w:rsid w:val="00D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AB29"/>
  <w15:docId w15:val="{0C5D3F0C-230E-41A5-B454-86F01A8F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Seman, Marco</dc:creator>
  <cp:lastModifiedBy>Seman, Marco</cp:lastModifiedBy>
  <cp:revision>2</cp:revision>
  <dcterms:created xsi:type="dcterms:W3CDTF">2019-04-04T19:49:00Z</dcterms:created>
  <dcterms:modified xsi:type="dcterms:W3CDTF">2019-04-04T19:49:00Z</dcterms:modified>
</cp:coreProperties>
</file>