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 w:after="0" w:line="360" w:lineRule="auto"/>
        <w:rPr>
          <w:rFonts w:ascii="Times New Roman" w:hAnsi="Times New Roman" w:eastAsia="宋体" w:cs="Times New Roman"/>
        </w:rPr>
      </w:pPr>
      <w:bookmarkStart w:id="1" w:name="_GoBack"/>
      <w:r>
        <w:rPr>
          <w:rFonts w:ascii="Times New Roman" w:hAnsi="Times New Roman" w:eastAsia="宋体" w:cs="Times New Roman"/>
        </w:rPr>
        <w:t>基于网格模型的PolyLine相关计算需求</w:t>
      </w:r>
    </w:p>
    <w:p>
      <w:pPr>
        <w:pStyle w:val="2"/>
        <w:numPr>
          <w:ilvl w:val="0"/>
          <w:numId w:val="1"/>
        </w:numPr>
        <w:spacing w:before="0" w:after="0" w:line="360" w:lineRule="auto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功能描述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为提高线型规划效率和质量，将复杂型面按照允许的弓高误差、步长等参数进行三角网格离散，将复杂曲面上线型计算等价移植到三角平面中。由于网格模型相邻三角片连续性导致网格模型上离散线段集（PolyLine）在进行相关计算时易出现异常情况，因此需针对网格模型任意位置法向量加权拟合、网格面上散点间测地距离计算及对应测地路径生成、PolyLine在网格面上等距偏移、网格面上两PolyLines间距离计算（含最小、最大）等功能进行优化开发。</w:t>
      </w:r>
    </w:p>
    <w:p>
      <w:pPr>
        <w:pStyle w:val="2"/>
        <w:numPr>
          <w:ilvl w:val="0"/>
          <w:numId w:val="1"/>
        </w:numPr>
        <w:spacing w:before="0" w:after="0" w:line="360" w:lineRule="auto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交付需求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8"/>
        </w:rPr>
        <w:t>交付周期：</w:t>
      </w:r>
      <w:r>
        <w:rPr>
          <w:rFonts w:hint="eastAsia" w:ascii="Times New Roman" w:hAnsi="Times New Roman" w:eastAsia="宋体" w:cs="Times New Roman"/>
          <w:sz w:val="24"/>
          <w:szCs w:val="28"/>
        </w:rPr>
        <w:t>即日起至2</w:t>
      </w:r>
      <w:r>
        <w:rPr>
          <w:rFonts w:ascii="Times New Roman" w:hAnsi="Times New Roman" w:eastAsia="宋体" w:cs="Times New Roman"/>
          <w:sz w:val="24"/>
          <w:szCs w:val="28"/>
        </w:rPr>
        <w:t>022.06.17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8"/>
        </w:rPr>
        <w:t>验收方式：</w:t>
      </w:r>
      <w:r>
        <w:rPr>
          <w:rFonts w:hint="eastAsia" w:ascii="Times New Roman" w:hAnsi="Times New Roman" w:eastAsia="宋体" w:cs="Times New Roman"/>
          <w:sz w:val="24"/>
          <w:szCs w:val="28"/>
        </w:rPr>
        <w:t>采用甲方指定模型进行计算结果测试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法向偏差与原始模型数据小于0</w:t>
      </w:r>
      <w:r>
        <w:rPr>
          <w:rFonts w:ascii="Times New Roman" w:hAnsi="Times New Roman" w:eastAsia="宋体" w:cs="Times New Roman"/>
          <w:sz w:val="24"/>
          <w:szCs w:val="28"/>
        </w:rPr>
        <w:t>.01</w:t>
      </w:r>
      <w:r>
        <w:rPr>
          <w:rFonts w:hint="eastAsia" w:ascii="Times New Roman" w:hAnsi="Times New Roman" w:eastAsia="宋体" w:cs="Times New Roman"/>
          <w:sz w:val="24"/>
          <w:szCs w:val="28"/>
        </w:rPr>
        <w:t>°；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距离计算结果</w:t>
      </w: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与曲面数据计算结果相比</w:t>
      </w:r>
      <w:r>
        <w:rPr>
          <w:rFonts w:hint="eastAsia" w:ascii="Times New Roman" w:hAnsi="Times New Roman" w:eastAsia="宋体" w:cs="Times New Roman"/>
          <w:sz w:val="24"/>
          <w:szCs w:val="28"/>
        </w:rPr>
        <w:t>偏差小于</w:t>
      </w:r>
      <w:r>
        <w:rPr>
          <w:rFonts w:ascii="Times New Roman" w:hAnsi="Times New Roman" w:eastAsia="宋体" w:cs="Times New Roman"/>
          <w:sz w:val="24"/>
          <w:szCs w:val="28"/>
        </w:rPr>
        <w:t>0.01mm</w:t>
      </w:r>
      <w:r>
        <w:rPr>
          <w:rFonts w:hint="eastAsia" w:ascii="Times New Roman" w:hAnsi="Times New Roman" w:eastAsia="宋体" w:cs="Times New Roman"/>
          <w:sz w:val="24"/>
          <w:szCs w:val="28"/>
        </w:rPr>
        <w:t>；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hint="eastAsia"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等距结果距离偏差比例最大不超过0</w:t>
      </w:r>
      <w:r>
        <w:rPr>
          <w:rFonts w:ascii="Times New Roman" w:hAnsi="Times New Roman" w:eastAsia="宋体" w:cs="Times New Roman"/>
          <w:sz w:val="24"/>
          <w:szCs w:val="28"/>
        </w:rPr>
        <w:t>.01</w:t>
      </w:r>
      <w:r>
        <w:rPr>
          <w:rFonts w:hint="eastAsia" w:ascii="Times New Roman" w:hAnsi="Times New Roman" w:eastAsia="宋体" w:cs="Times New Roman"/>
          <w:sz w:val="24"/>
          <w:szCs w:val="28"/>
        </w:rPr>
        <w:t>（偏差距离/等距距离）。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8"/>
        </w:rPr>
        <w:t>交付内容：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源码；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动态链接库；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hint="eastAsia"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调用说明</w:t>
      </w:r>
      <w:r>
        <w:rPr>
          <w:rFonts w:hint="eastAsia" w:ascii="Times New Roman" w:hAnsi="Times New Roman" w:eastAsia="宋体" w:cs="Times New Roman"/>
          <w:sz w:val="24"/>
          <w:szCs w:val="28"/>
          <w:lang w:eastAsia="zh-CN"/>
        </w:rPr>
        <w:t>；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hint="eastAsia"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设计说明。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8"/>
        </w:rPr>
        <w:t>其他要求：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使用VS开发环境，C++语言；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rFonts w:hint="eastAsia"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所设计算法可以在甲方已有数据结构（通过Vertex、Edge、Face表达的拓扑结构）上进行集成与测试。</w:t>
      </w:r>
    </w:p>
    <w:p>
      <w:pPr>
        <w:pStyle w:val="2"/>
        <w:numPr>
          <w:ilvl w:val="0"/>
          <w:numId w:val="1"/>
        </w:numPr>
        <w:spacing w:before="0" w:after="0" w:line="360" w:lineRule="auto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详细要求</w:t>
      </w:r>
    </w:p>
    <w:p>
      <w:pPr>
        <w:pStyle w:val="3"/>
        <w:numPr>
          <w:ilvl w:val="0"/>
          <w:numId w:val="5"/>
        </w:numPr>
        <w:spacing w:before="0" w:after="0"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任意位置法向量确定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bookmarkStart w:id="0" w:name="_Hlk74318385"/>
      <w:r>
        <w:rPr>
          <w:rFonts w:ascii="Times New Roman" w:hAnsi="Times New Roman" w:eastAsia="宋体" w:cs="Times New Roman"/>
          <w:sz w:val="24"/>
          <w:szCs w:val="28"/>
        </w:rPr>
        <w:t>由于三角片存在窄条等分布不均情况，易造成相邻三角片法向量连续性差，对后续数据计算产生影响。因此需设计网格模型上任意位置处的法向量进行加权计算算法，使计算所得的法向逼近型面原始法向。</w:t>
      </w:r>
    </w:p>
    <w:p>
      <w:pPr>
        <w:keepNext/>
        <w:spacing w:line="360" w:lineRule="auto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274310" cy="2140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图 </w:t>
      </w: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 SEQ 图 \* ARABIC </w:instrText>
      </w:r>
      <w:r>
        <w:rPr>
          <w:rFonts w:ascii="Times New Roman" w:hAnsi="Times New Roman" w:eastAsia="宋体" w:cs="Times New Roman"/>
        </w:rPr>
        <w:fldChar w:fldCharType="separate"/>
      </w:r>
      <w:r>
        <w:rPr>
          <w:rFonts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fldChar w:fldCharType="end"/>
      </w:r>
      <w:r>
        <w:rPr>
          <w:rFonts w:ascii="Times New Roman" w:hAnsi="Times New Roman" w:eastAsia="宋体" w:cs="Times New Roman"/>
        </w:rPr>
        <w:t xml:space="preserve"> 点在网格上位置相对关系示意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b/>
          <w:bCs/>
          <w:sz w:val="24"/>
          <w:szCs w:val="28"/>
        </w:rPr>
        <w:t>输入条件：</w:t>
      </w:r>
      <w:r>
        <w:rPr>
          <w:rFonts w:ascii="Times New Roman" w:hAnsi="Times New Roman" w:eastAsia="宋体" w:cs="Times New Roman"/>
          <w:sz w:val="24"/>
          <w:szCs w:val="28"/>
        </w:rPr>
        <w:t>三角网格模型、待计算点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b/>
          <w:bCs/>
          <w:sz w:val="24"/>
          <w:szCs w:val="28"/>
        </w:rPr>
        <w:t>输出条件：</w:t>
      </w:r>
      <w:r>
        <w:rPr>
          <w:rFonts w:ascii="Times New Roman" w:hAnsi="Times New Roman" w:eastAsia="宋体" w:cs="Times New Roman"/>
          <w:sz w:val="24"/>
          <w:szCs w:val="28"/>
        </w:rPr>
        <w:t>给定点处法向量</w:t>
      </w:r>
    </w:p>
    <w:bookmarkEnd w:id="0"/>
    <w:p>
      <w:pPr>
        <w:pStyle w:val="3"/>
        <w:numPr>
          <w:ilvl w:val="0"/>
          <w:numId w:val="5"/>
        </w:numPr>
        <w:spacing w:before="0" w:after="0"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两点间测地距离计算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对于网格模型上的点，在进行两点间网格上距离计算时一般选用测地距离，因此需自动拟合出以经过该两点的网格模型上的测地连线，并依次计算各线段长度，以PolyLine长度代替测地距离。因此需设计网格模型上两点间测地距离计算算法。</w:t>
      </w:r>
    </w:p>
    <w:p>
      <w:pPr>
        <w:keepNext/>
        <w:spacing w:line="360" w:lineRule="auto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274310" cy="21583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图 </w:t>
      </w: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 SEQ 图 \* ARABIC </w:instrText>
      </w:r>
      <w:r>
        <w:rPr>
          <w:rFonts w:ascii="Times New Roman" w:hAnsi="Times New Roman" w:eastAsia="宋体" w:cs="Times New Roman"/>
        </w:rPr>
        <w:fldChar w:fldCharType="separate"/>
      </w:r>
      <w:r>
        <w:rPr>
          <w:rFonts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fldChar w:fldCharType="end"/>
      </w:r>
      <w:r>
        <w:rPr>
          <w:rFonts w:ascii="Times New Roman" w:hAnsi="Times New Roman" w:eastAsia="宋体" w:cs="Times New Roman"/>
        </w:rPr>
        <w:t xml:space="preserve"> 两点间网格面上距离计算示意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b/>
          <w:bCs/>
          <w:sz w:val="24"/>
          <w:szCs w:val="28"/>
        </w:rPr>
        <w:t>输入条件：</w:t>
      </w:r>
      <w:r>
        <w:rPr>
          <w:rFonts w:ascii="Times New Roman" w:hAnsi="Times New Roman" w:eastAsia="宋体" w:cs="Times New Roman"/>
          <w:sz w:val="24"/>
          <w:szCs w:val="28"/>
        </w:rPr>
        <w:t>三角网格模型、待计算起始点、待计算终止点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b/>
          <w:bCs/>
          <w:sz w:val="24"/>
          <w:szCs w:val="28"/>
        </w:rPr>
        <w:t>输出条件：</w:t>
      </w:r>
      <w:r>
        <w:rPr>
          <w:rFonts w:ascii="Times New Roman" w:hAnsi="Times New Roman" w:eastAsia="宋体" w:cs="Times New Roman"/>
          <w:sz w:val="24"/>
          <w:szCs w:val="28"/>
        </w:rPr>
        <w:t>两点间网格上测地距离、两点间网格上测地连线</w:t>
      </w:r>
    </w:p>
    <w:p>
      <w:pPr>
        <w:pStyle w:val="3"/>
        <w:numPr>
          <w:ilvl w:val="0"/>
          <w:numId w:val="5"/>
        </w:numPr>
        <w:spacing w:before="0" w:after="0"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PolyLine测地等距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网格模型上的PolyLine多以三角片边线上的点作为控制点，</w:t>
      </w:r>
      <w:r>
        <w:rPr>
          <w:rFonts w:hint="eastAsia" w:ascii="Times New Roman" w:hAnsi="Times New Roman" w:eastAsia="宋体" w:cs="Times New Roman"/>
          <w:sz w:val="24"/>
          <w:szCs w:val="28"/>
        </w:rPr>
        <w:t>由于原始型面曲率变化，相邻两线段存在夹角，</w:t>
      </w:r>
      <w:r>
        <w:rPr>
          <w:rFonts w:ascii="Times New Roman" w:hAnsi="Times New Roman" w:eastAsia="宋体" w:cs="Times New Roman"/>
          <w:sz w:val="24"/>
          <w:szCs w:val="28"/>
        </w:rPr>
        <w:t>在进行测地等距的过程中极易发生方向偏差</w:t>
      </w:r>
      <w:r>
        <w:rPr>
          <w:rFonts w:hint="eastAsia" w:ascii="Times New Roman" w:hAnsi="Times New Roman" w:eastAsia="宋体" w:cs="Times New Roman"/>
          <w:sz w:val="24"/>
          <w:szCs w:val="28"/>
        </w:rPr>
        <w:t>。</w:t>
      </w:r>
      <w:r>
        <w:rPr>
          <w:rFonts w:ascii="Times New Roman" w:hAnsi="Times New Roman" w:eastAsia="宋体" w:cs="Times New Roman"/>
          <w:sz w:val="24"/>
          <w:szCs w:val="28"/>
        </w:rPr>
        <w:t>因此需设计网格模型上PolyLine测地等距算法</w:t>
      </w:r>
      <w:r>
        <w:rPr>
          <w:rFonts w:hint="eastAsia" w:ascii="Times New Roman" w:hAnsi="Times New Roman" w:eastAsia="宋体" w:cs="Times New Roman"/>
          <w:sz w:val="24"/>
          <w:szCs w:val="28"/>
        </w:rPr>
        <w:t>，保证等距后线型连续</w:t>
      </w:r>
      <w:r>
        <w:rPr>
          <w:rFonts w:ascii="Times New Roman" w:hAnsi="Times New Roman" w:eastAsia="宋体" w:cs="Times New Roman"/>
          <w:sz w:val="24"/>
          <w:szCs w:val="28"/>
        </w:rPr>
        <w:t>。</w:t>
      </w:r>
    </w:p>
    <w:p>
      <w:pPr>
        <w:keepNext/>
        <w:spacing w:line="360" w:lineRule="auto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274310" cy="21736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图 </w:t>
      </w: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 SEQ 图 \* ARABIC </w:instrText>
      </w:r>
      <w:r>
        <w:rPr>
          <w:rFonts w:ascii="Times New Roman" w:hAnsi="Times New Roman" w:eastAsia="宋体" w:cs="Times New Roman"/>
        </w:rPr>
        <w:fldChar w:fldCharType="separate"/>
      </w:r>
      <w:r>
        <w:rPr>
          <w:rFonts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fldChar w:fldCharType="end"/>
      </w:r>
      <w:r>
        <w:rPr>
          <w:rFonts w:ascii="Times New Roman" w:hAnsi="Times New Roman" w:eastAsia="宋体" w:cs="Times New Roman"/>
        </w:rPr>
        <w:t xml:space="preserve"> 网格模型上PolyLine等距示例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b/>
          <w:bCs/>
          <w:sz w:val="24"/>
          <w:szCs w:val="28"/>
        </w:rPr>
        <w:t>输入条件：</w:t>
      </w:r>
      <w:r>
        <w:rPr>
          <w:rFonts w:ascii="Times New Roman" w:hAnsi="Times New Roman" w:eastAsia="宋体" w:cs="Times New Roman"/>
          <w:sz w:val="24"/>
          <w:szCs w:val="28"/>
        </w:rPr>
        <w:t>三角网格模型、原始PolyLine、等距方向、等距距离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b/>
          <w:bCs/>
          <w:sz w:val="24"/>
          <w:szCs w:val="28"/>
        </w:rPr>
        <w:t>输出条件：</w:t>
      </w:r>
      <w:r>
        <w:rPr>
          <w:rFonts w:ascii="Times New Roman" w:hAnsi="Times New Roman" w:eastAsia="宋体" w:cs="Times New Roman"/>
          <w:sz w:val="24"/>
          <w:szCs w:val="28"/>
        </w:rPr>
        <w:t>等距后PolyLine</w:t>
      </w:r>
    </w:p>
    <w:p>
      <w:pPr>
        <w:pStyle w:val="3"/>
        <w:numPr>
          <w:ilvl w:val="0"/>
          <w:numId w:val="5"/>
        </w:numPr>
        <w:spacing w:before="0" w:after="0"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PolyLines距离计算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针对网格模型上两已有PolyLine，设计两PolyLine间最小、最大距离计算算法。</w:t>
      </w:r>
    </w:p>
    <w:p>
      <w:pPr>
        <w:keepNext/>
        <w:spacing w:line="360" w:lineRule="auto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274310" cy="20815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图 </w:t>
      </w: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 SEQ 图 \* ARABIC </w:instrText>
      </w:r>
      <w:r>
        <w:rPr>
          <w:rFonts w:ascii="Times New Roman" w:hAnsi="Times New Roman" w:eastAsia="宋体" w:cs="Times New Roman"/>
        </w:rPr>
        <w:fldChar w:fldCharType="separate"/>
      </w:r>
      <w:r>
        <w:rPr>
          <w:rFonts w:ascii="Times New Roman" w:hAnsi="Times New Roman" w:eastAsia="宋体" w:cs="Times New Roman"/>
        </w:rPr>
        <w:t>4</w:t>
      </w:r>
      <w:r>
        <w:rPr>
          <w:rFonts w:ascii="Times New Roman" w:hAnsi="Times New Roman" w:eastAsia="宋体" w:cs="Times New Roman"/>
        </w:rPr>
        <w:fldChar w:fldCharType="end"/>
      </w:r>
      <w:r>
        <w:rPr>
          <w:rFonts w:ascii="Times New Roman" w:hAnsi="Times New Roman" w:eastAsia="宋体" w:cs="Times New Roman"/>
        </w:rPr>
        <w:t xml:space="preserve"> 网格模型上PolyLines距离计算示意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b/>
          <w:bCs/>
          <w:sz w:val="24"/>
          <w:szCs w:val="28"/>
        </w:rPr>
        <w:t>输入条件：</w:t>
      </w:r>
      <w:r>
        <w:rPr>
          <w:rFonts w:ascii="Times New Roman" w:hAnsi="Times New Roman" w:eastAsia="宋体" w:cs="Times New Roman"/>
          <w:sz w:val="24"/>
          <w:szCs w:val="28"/>
        </w:rPr>
        <w:t>三角网格模型、PolyLine1、PolyLine2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b/>
          <w:bCs/>
          <w:sz w:val="24"/>
          <w:szCs w:val="28"/>
        </w:rPr>
        <w:t>输出条件：</w:t>
      </w:r>
      <w:r>
        <w:rPr>
          <w:rFonts w:ascii="Times New Roman" w:hAnsi="Times New Roman" w:eastAsia="宋体" w:cs="Times New Roman"/>
          <w:sz w:val="24"/>
          <w:szCs w:val="28"/>
        </w:rPr>
        <w:t>两根PolyLines的最小距离</w:t>
      </w:r>
      <m:oMath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eastAsia="宋体" w:cs="Times New Roman"/>
                <w:sz w:val="24"/>
                <w:szCs w:val="28"/>
              </w:rPr>
              <m:t>d</m:t>
            </m:r>
            <m:ctrlPr>
              <w:rPr>
                <w:rFonts w:ascii="Cambria Math" w:hAnsi="Cambria Math" w:eastAsia="宋体" w:cs="Times New Roman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 w:eastAsia="宋体" w:cs="Times New Roman"/>
                <w:sz w:val="24"/>
                <w:szCs w:val="28"/>
              </w:rPr>
              <m:t>min</m:t>
            </m:r>
            <m:ctrlPr>
              <w:rPr>
                <w:rFonts w:ascii="Cambria Math" w:hAnsi="Cambria Math" w:eastAsia="宋体" w:cs="Times New Roman"/>
                <w:i/>
                <w:sz w:val="24"/>
                <w:szCs w:val="28"/>
              </w:rPr>
            </m:ctrlPr>
          </m:sub>
        </m:sSub>
      </m:oMath>
      <w:r>
        <w:rPr>
          <w:rFonts w:ascii="Times New Roman" w:hAnsi="Times New Roman" w:eastAsia="宋体" w:cs="Times New Roman"/>
          <w:sz w:val="24"/>
          <w:szCs w:val="28"/>
        </w:rPr>
        <w:t>、最大距离</w:t>
      </w:r>
      <m:oMath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eastAsia="宋体" w:cs="Times New Roman"/>
                <w:sz w:val="24"/>
                <w:szCs w:val="28"/>
              </w:rPr>
              <m:t>d</m:t>
            </m:r>
            <m:ctrlPr>
              <w:rPr>
                <w:rFonts w:ascii="Cambria Math" w:hAnsi="Cambria Math" w:eastAsia="宋体" w:cs="Times New Roman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 w:eastAsia="宋体" w:cs="Times New Roman"/>
                <w:sz w:val="24"/>
                <w:szCs w:val="28"/>
              </w:rPr>
              <m:t>max</m:t>
            </m:r>
            <m:ctrlPr>
              <w:rPr>
                <w:rFonts w:ascii="Cambria Math" w:hAnsi="Cambria Math" w:eastAsia="宋体" w:cs="Times New Roman"/>
                <w:i/>
                <w:sz w:val="24"/>
                <w:szCs w:val="28"/>
              </w:rPr>
            </m:ctrlPr>
          </m:sub>
        </m:sSub>
      </m:oMath>
      <w:r>
        <w:rPr>
          <w:rFonts w:ascii="Times New Roman" w:hAnsi="Times New Roman" w:eastAsia="宋体" w:cs="Times New Roman"/>
          <w:sz w:val="24"/>
          <w:szCs w:val="28"/>
        </w:rPr>
        <w:t>及对应点</w:t>
      </w:r>
      <w:r>
        <w:rPr>
          <w:rFonts w:hint="eastAsia" w:ascii="Times New Roman" w:hAnsi="Times New Roman" w:eastAsia="宋体" w:cs="Times New Roman"/>
          <w:sz w:val="24"/>
          <w:szCs w:val="28"/>
        </w:rPr>
        <w:t>所处PolyLine上的</w:t>
      </w:r>
      <w:r>
        <w:rPr>
          <w:rFonts w:ascii="Times New Roman" w:hAnsi="Times New Roman" w:eastAsia="宋体" w:cs="Times New Roman"/>
          <w:sz w:val="24"/>
          <w:szCs w:val="28"/>
        </w:rPr>
        <w:t>位置</w:t>
      </w: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5A28"/>
    <w:multiLevelType w:val="multilevel"/>
    <w:tmpl w:val="08205A2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F03C9"/>
    <w:multiLevelType w:val="multilevel"/>
    <w:tmpl w:val="1F7F03C9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30DA65C7"/>
    <w:multiLevelType w:val="multilevel"/>
    <w:tmpl w:val="30DA65C7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4DAD39E5"/>
    <w:multiLevelType w:val="multilevel"/>
    <w:tmpl w:val="4DAD39E5"/>
    <w:lvl w:ilvl="0" w:tentative="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9D3E82"/>
    <w:multiLevelType w:val="multilevel"/>
    <w:tmpl w:val="6B9D3E82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E2"/>
    <w:rsid w:val="000D2F21"/>
    <w:rsid w:val="001A3F2E"/>
    <w:rsid w:val="002D13FB"/>
    <w:rsid w:val="00375545"/>
    <w:rsid w:val="005A480D"/>
    <w:rsid w:val="005B684E"/>
    <w:rsid w:val="005D2BD1"/>
    <w:rsid w:val="00BE7DD4"/>
    <w:rsid w:val="00CA2E6B"/>
    <w:rsid w:val="00CB3388"/>
    <w:rsid w:val="00D87C4E"/>
    <w:rsid w:val="00DC47A7"/>
    <w:rsid w:val="00DD7BFC"/>
    <w:rsid w:val="00E34EE2"/>
    <w:rsid w:val="00E83555"/>
    <w:rsid w:val="00EE2F3F"/>
    <w:rsid w:val="26F71681"/>
    <w:rsid w:val="7A92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3">
    <w:name w:val="标题 字符"/>
    <w:basedOn w:val="10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styleId="16">
    <w:name w:val="Placeholder Text"/>
    <w:basedOn w:val="10"/>
    <w:semiHidden/>
    <w:qFormat/>
    <w:uiPriority w:val="99"/>
    <w:rPr>
      <w:color w:val="808080"/>
    </w:rPr>
  </w:style>
  <w:style w:type="character" w:customStyle="1" w:styleId="17">
    <w:name w:val="页眉 字符"/>
    <w:basedOn w:val="10"/>
    <w:link w:val="7"/>
    <w:uiPriority w:val="99"/>
    <w:rPr>
      <w:sz w:val="18"/>
      <w:szCs w:val="18"/>
    </w:rPr>
  </w:style>
  <w:style w:type="character" w:customStyle="1" w:styleId="18">
    <w:name w:val="页脚 字符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1105</Characters>
  <Lines>9</Lines>
  <Paragraphs>2</Paragraphs>
  <TotalTime>150</TotalTime>
  <ScaleCrop>false</ScaleCrop>
  <LinksUpToDate>false</LinksUpToDate>
  <CharactersWithSpaces>1296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2021-06-11T06:35:00Z</dcterms:created>
  <dc:creator>MTI-Zhoupeng</dc:creator>
  <cp:lastModifiedBy>Administrator</cp:lastModifiedBy>
  <dcterms:modified xsi:type="dcterms:W3CDTF">2022-06-11T10:05:11Z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