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93592F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93592F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93592F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93592F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93592F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93592F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93592F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93592F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93592F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93592F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93592F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93592F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93592F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93592F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93592F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93592F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93592F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93592F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93592F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93592F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93592F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93592F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93592F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93592F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93592F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93592F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93592F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93592F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93592F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93592F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93592F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93592F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93592F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93592F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93592F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bookmarkStart w:id="0" w:name="_GoBack"/>
      <w:r>
        <w:t>22/07/2019</w:t>
      </w:r>
    </w:p>
    <w:bookmarkEnd w:id="0"/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Pr="00030E73" w:rsidRDefault="0093592F" w:rsidP="0093592F">
      <w:r>
        <w:t>https://www.cadena3.com/noticias/radioinforme/garrafero-sufrio-robo-pirana-defendio-los-tiros_143674</w:t>
      </w:r>
    </w:p>
    <w:sectPr w:rsidR="0093592F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1337CF"/>
    <w:rsid w:val="00174F14"/>
    <w:rsid w:val="002E0DA2"/>
    <w:rsid w:val="00313244"/>
    <w:rsid w:val="0033409F"/>
    <w:rsid w:val="003B4CE0"/>
    <w:rsid w:val="004E6C73"/>
    <w:rsid w:val="00646D6A"/>
    <w:rsid w:val="00710AB5"/>
    <w:rsid w:val="00763637"/>
    <w:rsid w:val="00824F71"/>
    <w:rsid w:val="00877E5D"/>
    <w:rsid w:val="0093592F"/>
    <w:rsid w:val="00A1712B"/>
    <w:rsid w:val="00A60B30"/>
    <w:rsid w:val="00B71143"/>
    <w:rsid w:val="00EA5549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AA1F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26" Type="http://schemas.openxmlformats.org/officeDocument/2006/relationships/hyperlink" Target="https://www.lanacion.com.ar/economia/tiene-24-anos-alergia-alimentaria-fundo-empresa-nid2263478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lanacion.com.ar/tecnologia/que-son-neuroderechos-humanos-que-tienen-ver-nid2266745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25" Type="http://schemas.openxmlformats.org/officeDocument/2006/relationships/hyperlink" Target="https://www.lanacion.com.ar/lifestyle/el-argentino-suena-mundial-crossfit-nid2266282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24" Type="http://schemas.openxmlformats.org/officeDocument/2006/relationships/hyperlink" Target="https://www.lanacion.com.ar/lifestyle/el-argentino-suena-mundial-crossfit-nid2266282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1579</Words>
  <Characters>8689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22</cp:revision>
  <dcterms:created xsi:type="dcterms:W3CDTF">2019-06-28T16:51:00Z</dcterms:created>
  <dcterms:modified xsi:type="dcterms:W3CDTF">2019-07-22T13:57:00Z</dcterms:modified>
</cp:coreProperties>
</file>