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030E73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030E73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030E73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030E73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030E73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030E73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030E73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030E73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030E73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030E73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030E73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030E73" w:rsidP="00030E73">
      <w:hyperlink r:id="rId15" w:history="1">
        <w:r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030E73" w:rsidP="00030E73">
      <w:hyperlink r:id="rId16" w:history="1">
        <w:r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030E73" w:rsidP="00030E73">
      <w:hyperlink r:id="rId17" w:history="1">
        <w:r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030E73" w:rsidP="00030E73">
      <w:hyperlink r:id="rId18" w:history="1">
        <w:r>
          <w:rPr>
            <w:rStyle w:val="Hipervnculo"/>
          </w:rPr>
          <w:t>https://www.cadena3.com/noticias/radioinforme/mejor-maestro-del-mundo-llega-salta_143251</w:t>
        </w:r>
      </w:hyperlink>
    </w:p>
    <w:p w:rsidR="00030E73" w:rsidRPr="00030E73" w:rsidRDefault="00030E73" w:rsidP="00030E73">
      <w:bookmarkStart w:id="0" w:name="_GoBack"/>
      <w:bookmarkEnd w:id="0"/>
    </w:p>
    <w:sectPr w:rsidR="00030E73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1337CF"/>
    <w:rsid w:val="00313244"/>
    <w:rsid w:val="00710AB5"/>
    <w:rsid w:val="00763637"/>
    <w:rsid w:val="00824F71"/>
    <w:rsid w:val="00B71143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5EE6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8</cp:revision>
  <dcterms:created xsi:type="dcterms:W3CDTF">2019-06-28T16:51:00Z</dcterms:created>
  <dcterms:modified xsi:type="dcterms:W3CDTF">2019-07-11T13:55:00Z</dcterms:modified>
</cp:coreProperties>
</file>