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996C72">
        <w:rPr>
          <w:rFonts w:asciiTheme="majorHAnsi" w:hAnsiTheme="majorHAnsi" w:cs="Arial"/>
          <w:b/>
          <w:sz w:val="32"/>
          <w:szCs w:val="32"/>
        </w:rPr>
        <w:t>Mestrado Integrado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4629B25D" w14:textId="1ACB5393" w:rsidR="00717491" w:rsidRPr="00ED1EB2" w:rsidRDefault="00717491" w:rsidP="00717491">
      <w:pPr>
        <w:pStyle w:val="Ttulo1"/>
        <w:rPr>
          <w:b/>
          <w:color w:val="000000" w:themeColor="text1"/>
        </w:rPr>
      </w:pPr>
      <w:bookmarkStart w:id="0" w:name="_Toc437891182"/>
      <w:r>
        <w:rPr>
          <w:b/>
          <w:color w:val="000000" w:themeColor="text1"/>
        </w:rPr>
        <w:lastRenderedPageBreak/>
        <w:t>Abstract</w:t>
      </w:r>
      <w:bookmarkEnd w:id="0"/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eXtensible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5082A1B1" w14:textId="77777777" w:rsidR="005F6482" w:rsidRDefault="000A258C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891182" w:history="1">
            <w:r w:rsidR="005F6482" w:rsidRPr="005868B7">
              <w:rPr>
                <w:rStyle w:val="Hiperlink"/>
                <w:noProof/>
              </w:rPr>
              <w:t>Abstract</w:t>
            </w:r>
            <w:r w:rsidR="005F6482">
              <w:rPr>
                <w:noProof/>
                <w:webHidden/>
              </w:rPr>
              <w:tab/>
            </w:r>
            <w:r w:rsidR="005F6482">
              <w:rPr>
                <w:noProof/>
                <w:webHidden/>
              </w:rPr>
              <w:fldChar w:fldCharType="begin"/>
            </w:r>
            <w:r w:rsidR="005F6482">
              <w:rPr>
                <w:noProof/>
                <w:webHidden/>
              </w:rPr>
              <w:instrText xml:space="preserve"> PAGEREF _Toc437891182 \h </w:instrText>
            </w:r>
            <w:r w:rsidR="005F6482">
              <w:rPr>
                <w:noProof/>
                <w:webHidden/>
              </w:rPr>
            </w:r>
            <w:r w:rsidR="005F6482">
              <w:rPr>
                <w:noProof/>
                <w:webHidden/>
              </w:rPr>
              <w:fldChar w:fldCharType="separate"/>
            </w:r>
            <w:r w:rsidR="005F6482">
              <w:rPr>
                <w:noProof/>
                <w:webHidden/>
              </w:rPr>
              <w:t>2</w:t>
            </w:r>
            <w:r w:rsidR="005F6482">
              <w:rPr>
                <w:noProof/>
                <w:webHidden/>
              </w:rPr>
              <w:fldChar w:fldCharType="end"/>
            </w:r>
          </w:hyperlink>
        </w:p>
        <w:p w14:paraId="3E81DE6A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3" w:history="1">
            <w:r w:rsidRPr="005868B7">
              <w:rPr>
                <w:rStyle w:val="Hi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5D8E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4" w:history="1">
            <w:r w:rsidRPr="005868B7">
              <w:rPr>
                <w:rStyle w:val="Hiperlink"/>
                <w:rFonts w:cs="Arial"/>
                <w:noProof/>
                <w:lang w:val="en-US"/>
              </w:rPr>
              <w:t>1.</w:t>
            </w:r>
            <w:r w:rsidRPr="005868B7">
              <w:rPr>
                <w:rStyle w:val="Hiperlink"/>
                <w:noProof/>
                <w:lang w:val="en-US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CA48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5" w:history="1">
            <w:r w:rsidRPr="005868B7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00C0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6" w:history="1">
            <w:r w:rsidRPr="005868B7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A25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7" w:history="1">
            <w:r w:rsidRPr="005868B7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90BE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88" w:history="1">
            <w:r w:rsidRPr="005868B7">
              <w:rPr>
                <w:rStyle w:val="Hiperlink"/>
                <w:noProof/>
                <w:lang w:val="en-US"/>
              </w:rPr>
              <w:t>1.4 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377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89" w:history="1">
            <w:r w:rsidRPr="005868B7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C8E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0" w:history="1">
            <w:r w:rsidRPr="005868B7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E48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1" w:history="1">
            <w:r w:rsidRPr="005868B7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938B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92" w:history="1">
            <w:r w:rsidRPr="005868B7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EB1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3" w:history="1">
            <w:r w:rsidRPr="005868B7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1EDB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4" w:history="1">
            <w:r w:rsidRPr="005868B7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8137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5" w:history="1">
            <w:r w:rsidRPr="005868B7">
              <w:rPr>
                <w:rStyle w:val="Hiperlink"/>
                <w:noProof/>
                <w:lang w:val="en-US"/>
              </w:rPr>
              <w:t>3.3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E3A9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196" w:history="1">
            <w:r w:rsidRPr="005868B7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AB9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7" w:history="1">
            <w:r w:rsidRPr="005868B7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16CB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8" w:history="1">
            <w:r w:rsidRPr="005868B7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554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199" w:history="1">
            <w:r w:rsidRPr="005868B7">
              <w:rPr>
                <w:rStyle w:val="Hiperlink"/>
                <w:noProof/>
                <w:lang w:val="en-US"/>
              </w:rPr>
              <w:t>4.3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04A6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0" w:history="1">
            <w:r w:rsidRPr="005868B7">
              <w:rPr>
                <w:rStyle w:val="Hiperlink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F9D9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1" w:history="1">
            <w:r w:rsidRPr="005868B7">
              <w:rPr>
                <w:rStyle w:val="Hiperlink"/>
                <w:noProof/>
                <w:lang w:val="en-US"/>
              </w:rPr>
              <w:t>5.1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AD63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2" w:history="1">
            <w:r w:rsidRPr="005868B7">
              <w:rPr>
                <w:rStyle w:val="Hiperlink"/>
                <w:noProof/>
                <w:lang w:val="en-US"/>
              </w:rPr>
              <w:t>5.2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0613F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3" w:history="1">
            <w:r w:rsidRPr="005868B7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73CC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4" w:history="1">
            <w:r w:rsidRPr="005868B7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1EA4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5" w:history="1">
            <w:r w:rsidRPr="005868B7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6900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6" w:history="1">
            <w:r w:rsidRPr="005868B7">
              <w:rPr>
                <w:rStyle w:val="Hiperlink"/>
                <w:noProof/>
                <w:lang w:val="en-US"/>
              </w:rPr>
              <w:t>7.2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DC4C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7" w:history="1">
            <w:r w:rsidRPr="005868B7">
              <w:rPr>
                <w:rStyle w:val="Hiperlink"/>
                <w:noProof/>
                <w:lang w:val="en-US"/>
              </w:rPr>
              <w:t>7.3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2B65" w14:textId="77777777" w:rsidR="005F6482" w:rsidRDefault="005F6482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91208" w:history="1">
            <w:r w:rsidRPr="005868B7">
              <w:rPr>
                <w:rStyle w:val="Hiperlink"/>
                <w:noProof/>
                <w:lang w:val="en-US"/>
              </w:rPr>
              <w:t>7.4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AF15" w14:textId="77777777" w:rsidR="005F6482" w:rsidRDefault="005F6482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91209" w:history="1">
            <w:r w:rsidRPr="005868B7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534CA282" w:rsidR="00E141E2" w:rsidRDefault="00E141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B0BD61" w14:textId="4F447FEC" w:rsidR="00E141E2" w:rsidRPr="00ED1EB2" w:rsidRDefault="00E141E2" w:rsidP="00E141E2">
      <w:pPr>
        <w:pStyle w:val="Ttulo1"/>
        <w:rPr>
          <w:b/>
          <w:color w:val="000000" w:themeColor="text1"/>
        </w:rPr>
      </w:pPr>
      <w:bookmarkStart w:id="1" w:name="_Toc437891183"/>
      <w:r w:rsidRPr="00ED1EB2">
        <w:rPr>
          <w:b/>
          <w:color w:val="000000" w:themeColor="text1"/>
        </w:rPr>
        <w:lastRenderedPageBreak/>
        <w:t>Table of Tables</w:t>
      </w:r>
      <w:bookmarkEnd w:id="1"/>
    </w:p>
    <w:p w14:paraId="5E5E29F9" w14:textId="77777777" w:rsidR="00E141E2" w:rsidRPr="00E141E2" w:rsidRDefault="00E141E2" w:rsidP="00E141E2"/>
    <w:p w14:paraId="3E53E0E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 w:cs="Arial"/>
          <w:sz w:val="22"/>
          <w:szCs w:val="22"/>
        </w:rPr>
        <w:fldChar w:fldCharType="begin"/>
      </w:r>
      <w:r w:rsidRPr="00ED1EB2">
        <w:rPr>
          <w:rFonts w:ascii="Calibri Light" w:hAnsi="Calibri Light" w:cs="Arial"/>
          <w:sz w:val="22"/>
          <w:szCs w:val="22"/>
        </w:rPr>
        <w:instrText xml:space="preserve"> TOC \c "Table" </w:instrText>
      </w:r>
      <w:r w:rsidRPr="00ED1EB2">
        <w:rPr>
          <w:rFonts w:ascii="Calibri Light" w:hAnsi="Calibri Light" w:cs="Arial"/>
          <w:sz w:val="22"/>
          <w:szCs w:val="22"/>
        </w:rPr>
        <w:fldChar w:fldCharType="separate"/>
      </w:r>
      <w:r w:rsidRPr="00ED1EB2">
        <w:rPr>
          <w:rFonts w:ascii="Calibri Light" w:hAnsi="Calibri Light"/>
          <w:noProof/>
        </w:rPr>
        <w:t>Table 1 - Objectives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_Toc437864723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5</w:t>
      </w:r>
      <w:r w:rsidRPr="00ED1EB2">
        <w:rPr>
          <w:rFonts w:ascii="Calibri Light" w:hAnsi="Calibri Light"/>
          <w:noProof/>
        </w:rPr>
        <w:fldChar w:fldCharType="end"/>
      </w:r>
    </w:p>
    <w:p w14:paraId="32E805EA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2 -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_Toc437864724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0A37AF7D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3 - Optional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_Toc437864725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1553FAD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4 - Classes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_Toc437864726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9</w:t>
      </w:r>
      <w:r w:rsidRPr="00ED1EB2">
        <w:rPr>
          <w:rFonts w:ascii="Calibri Light" w:hAnsi="Calibri Light"/>
          <w:noProof/>
        </w:rPr>
        <w:fldChar w:fldCharType="end"/>
      </w:r>
    </w:p>
    <w:p w14:paraId="51CAFF4B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5 - Data Types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_Toc437864727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10</w:t>
      </w:r>
      <w:r w:rsidRPr="00ED1EB2">
        <w:rPr>
          <w:rFonts w:ascii="Calibri Light" w:hAnsi="Calibri Light"/>
          <w:noProof/>
        </w:rPr>
        <w:fldChar w:fldCharType="end"/>
      </w:r>
    </w:p>
    <w:p w14:paraId="3E03257A" w14:textId="77777777" w:rsidR="00F249CB" w:rsidRDefault="00E141E2" w:rsidP="00EC23EA">
      <w:pPr>
        <w:jc w:val="both"/>
        <w:rPr>
          <w:rFonts w:ascii="Arial" w:hAnsi="Arial" w:cs="Arial"/>
          <w:sz w:val="22"/>
          <w:szCs w:val="22"/>
        </w:rPr>
      </w:pPr>
      <w:r w:rsidRPr="00ED1EB2">
        <w:rPr>
          <w:rFonts w:ascii="Calibri Light" w:hAnsi="Calibri Light" w:cs="Arial"/>
          <w:sz w:val="22"/>
          <w:szCs w:val="22"/>
        </w:rPr>
        <w:fldChar w:fldCharType="end"/>
      </w: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2" w:name="_Toc437891184"/>
      <w:r w:rsidRPr="0026089A">
        <w:rPr>
          <w:rFonts w:cs="Arial"/>
          <w:b/>
          <w:color w:val="auto"/>
          <w:lang w:val="en-US"/>
        </w:rPr>
        <w:lastRenderedPageBreak/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2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7891185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3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1B03C5DD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7891186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4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24A76F2D" w:rsid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 xml:space="preserve">The physical access control system should </w:t>
      </w:r>
      <w:r w:rsidR="00077E17">
        <w:rPr>
          <w:rFonts w:ascii="Calibri Light" w:hAnsi="Calibri Light"/>
          <w:lang w:val="en-US"/>
        </w:rPr>
        <w:t>fulfill the objectives given by Table 1.</w:t>
      </w:r>
      <w:r w:rsidR="00AB08D8">
        <w:rPr>
          <w:rFonts w:ascii="Calibri Light" w:hAnsi="Calibri Light"/>
          <w:lang w:val="en-US"/>
        </w:rPr>
        <w:t xml:space="preserve"> These objectives are the ones which are </w:t>
      </w:r>
      <w:r w:rsidR="004847E3">
        <w:rPr>
          <w:rFonts w:ascii="Calibri Light" w:hAnsi="Calibri Light"/>
          <w:lang w:val="en-US"/>
        </w:rPr>
        <w:t>enumerated on the assessment and, therefore, no further detail is supplied.</w:t>
      </w:r>
    </w:p>
    <w:p w14:paraId="16960625" w14:textId="77777777" w:rsidR="00077E17" w:rsidRDefault="00077E17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</w:p>
    <w:p w14:paraId="0E86CA5D" w14:textId="1C32EA7E" w:rsidR="00077E17" w:rsidRPr="00077E17" w:rsidRDefault="00077E17" w:rsidP="00077E1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5" w:name="_Toc437864723"/>
      <w:r w:rsidRPr="00077E17">
        <w:rPr>
          <w:rFonts w:ascii="Calibri Light" w:hAnsi="Calibri Light"/>
          <w:i w:val="0"/>
          <w:sz w:val="20"/>
          <w:szCs w:val="20"/>
        </w:rPr>
        <w:t xml:space="preserve">Table </w:t>
      </w:r>
      <w:r w:rsidRPr="00077E17">
        <w:rPr>
          <w:rFonts w:ascii="Calibri Light" w:hAnsi="Calibri Light"/>
          <w:i w:val="0"/>
          <w:sz w:val="20"/>
          <w:szCs w:val="20"/>
        </w:rPr>
        <w:fldChar w:fldCharType="begin"/>
      </w:r>
      <w:r w:rsidRPr="00077E1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077E17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1</w:t>
      </w:r>
      <w:r w:rsidRPr="00077E17">
        <w:rPr>
          <w:rFonts w:ascii="Calibri Light" w:hAnsi="Calibri Light"/>
          <w:i w:val="0"/>
          <w:sz w:val="20"/>
          <w:szCs w:val="20"/>
        </w:rPr>
        <w:fldChar w:fldCharType="end"/>
      </w:r>
      <w:r w:rsidRPr="00077E17">
        <w:rPr>
          <w:rFonts w:ascii="Calibri Light" w:hAnsi="Calibri Light"/>
          <w:i w:val="0"/>
          <w:sz w:val="20"/>
          <w:szCs w:val="20"/>
        </w:rPr>
        <w:t xml:space="preserve"> - Objectives</w:t>
      </w:r>
      <w:bookmarkEnd w:id="5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077E17" w14:paraId="0972D1AD" w14:textId="77777777" w:rsidTr="0007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FB94F8B" w14:textId="7C0EBB6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532D3C65" w14:textId="15E88873" w:rsidR="00077E17" w:rsidRDefault="00077E1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objective Description</w:t>
            </w:r>
          </w:p>
        </w:tc>
      </w:tr>
      <w:tr w:rsidR="00077E17" w14:paraId="6C8B9EFE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E28B4E" w14:textId="5B3DB8A7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</w:t>
            </w:r>
          </w:p>
        </w:tc>
        <w:tc>
          <w:tcPr>
            <w:tcW w:w="8918" w:type="dxa"/>
            <w:vAlign w:val="center"/>
          </w:tcPr>
          <w:p w14:paraId="5206DE51" w14:textId="17B64BD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M</w:t>
            </w:r>
            <w:r w:rsidRPr="0026089A">
              <w:rPr>
                <w:rFonts w:ascii="Calibri Light" w:hAnsi="Calibri Light"/>
                <w:lang w:val="en-US"/>
              </w:rPr>
              <w:t>ay be used in all sorts of physical facilities, such as hotels, schools, banks, military facilities</w:t>
            </w:r>
            <w:r>
              <w:rPr>
                <w:rFonts w:ascii="Calibri Light" w:hAnsi="Calibri Light"/>
                <w:lang w:val="en-US"/>
              </w:rPr>
              <w:t>, etc.</w:t>
            </w:r>
          </w:p>
        </w:tc>
      </w:tr>
      <w:tr w:rsidR="00077E17" w14:paraId="1185903F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F60BF" w14:textId="47B7CFC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o2</w:t>
            </w:r>
          </w:p>
        </w:tc>
        <w:tc>
          <w:tcPr>
            <w:tcW w:w="8918" w:type="dxa"/>
            <w:vAlign w:val="center"/>
          </w:tcPr>
          <w:p w14:paraId="3D0F5D92" w14:textId="37C89FC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Should be able to control the access to buildings, sectors (inside a building), rooms, parking lots, floors (in elevators), and other facilities.</w:t>
            </w:r>
          </w:p>
        </w:tc>
      </w:tr>
      <w:tr w:rsidR="00077E17" w14:paraId="5B734873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B6B12" w14:textId="0DDC19C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o3</w:t>
            </w:r>
          </w:p>
        </w:tc>
        <w:tc>
          <w:tcPr>
            <w:tcW w:w="8918" w:type="dxa"/>
            <w:vAlign w:val="center"/>
          </w:tcPr>
          <w:p w14:paraId="0747757F" w14:textId="4798C7C6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authorized user is given a contactless card to present at appropriate access points, communicating with NFC (near field communication) or other means.</w:t>
            </w:r>
          </w:p>
        </w:tc>
      </w:tr>
      <w:tr w:rsidR="00077E17" w14:paraId="014892C8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F5045" w14:textId="7C63322C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o4</w:t>
            </w:r>
          </w:p>
        </w:tc>
        <w:tc>
          <w:tcPr>
            <w:tcW w:w="8918" w:type="dxa"/>
            <w:vAlign w:val="center"/>
          </w:tcPr>
          <w:p w14:paraId="10A767DF" w14:textId="4BBDE80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cards may be temporary, with a defined date-time of expiration (e.g., for hotel guests).</w:t>
            </w:r>
          </w:p>
        </w:tc>
      </w:tr>
      <w:tr w:rsidR="00077E17" w14:paraId="4EFF77A6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33C20B" w14:textId="3567AF7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o5</w:t>
            </w:r>
          </w:p>
        </w:tc>
        <w:tc>
          <w:tcPr>
            <w:tcW w:w="8918" w:type="dxa"/>
            <w:vAlign w:val="center"/>
          </w:tcPr>
          <w:p w14:paraId="54A81376" w14:textId="103A089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card has a unique identifier and access cards may be reused.</w:t>
            </w:r>
          </w:p>
        </w:tc>
      </w:tr>
      <w:tr w:rsidR="00077E17" w14:paraId="1AB7D5C0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F89B29" w14:textId="4F9B852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o6</w:t>
            </w:r>
          </w:p>
        </w:tc>
        <w:tc>
          <w:tcPr>
            <w:tcW w:w="8918" w:type="dxa"/>
            <w:vAlign w:val="center"/>
          </w:tcPr>
          <w:p w14:paraId="64653BE6" w14:textId="5B4DEC61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Both users and facilities may be organized into groups (e.g., students, teachers, classrooms, computer laboratories, etc.) to facilitate the definition of access rules.</w:t>
            </w:r>
          </w:p>
        </w:tc>
      </w:tr>
      <w:tr w:rsidR="00077E17" w14:paraId="0E41BAD9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472F5C" w14:textId="0B6D76A3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o7</w:t>
            </w:r>
          </w:p>
        </w:tc>
        <w:tc>
          <w:tcPr>
            <w:tcW w:w="8918" w:type="dxa"/>
            <w:vAlign w:val="center"/>
          </w:tcPr>
          <w:p w14:paraId="76F0C851" w14:textId="3E54EE7C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 user or facility may belong to multiple groups.</w:t>
            </w:r>
          </w:p>
        </w:tc>
      </w:tr>
      <w:tr w:rsidR="00077E17" w14:paraId="57640161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F3A37" w14:textId="676A13F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o8</w:t>
            </w:r>
          </w:p>
        </w:tc>
        <w:tc>
          <w:tcPr>
            <w:tcW w:w="8918" w:type="dxa"/>
            <w:vAlign w:val="center"/>
          </w:tcPr>
          <w:p w14:paraId="502931B0" w14:textId="4270E202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policies are defined by means of access rules.</w:t>
            </w:r>
          </w:p>
        </w:tc>
      </w:tr>
      <w:tr w:rsidR="00077E17" w14:paraId="7F6F8DF8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B46E4" w14:textId="257F3508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o9</w:t>
            </w:r>
          </w:p>
        </w:tc>
        <w:tc>
          <w:tcPr>
            <w:tcW w:w="8918" w:type="dxa"/>
            <w:vAlign w:val="center"/>
          </w:tcPr>
          <w:p w14:paraId="3EDB5598" w14:textId="5242B5AF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rule specifies a user or group of users, a facility or group of facilities, and possibly a temporal constraint (a specific date-time interval, a recurrent time interval, etc.).</w:t>
            </w:r>
          </w:p>
        </w:tc>
      </w:tr>
      <w:tr w:rsidR="00077E17" w14:paraId="5962A91C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BC2E14" w14:textId="5C3EDCED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o10</w:t>
            </w:r>
          </w:p>
        </w:tc>
        <w:tc>
          <w:tcPr>
            <w:tcW w:w="8918" w:type="dxa"/>
            <w:vAlign w:val="center"/>
          </w:tcPr>
          <w:p w14:paraId="45409360" w14:textId="26FCFB55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may be defined as exceptions to other rules (e.g., to deny access for some period of time).</w:t>
            </w:r>
          </w:p>
        </w:tc>
      </w:tr>
      <w:tr w:rsidR="00077E17" w14:paraId="33982E57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F5C3F5" w14:textId="2F59A70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O11</w:t>
            </w:r>
          </w:p>
        </w:tc>
        <w:tc>
          <w:tcPr>
            <w:tcW w:w="8918" w:type="dxa"/>
            <w:vAlign w:val="center"/>
          </w:tcPr>
          <w:p w14:paraId="0B6B6F44" w14:textId="5011BF3D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be able to decide on access requests.</w:t>
            </w:r>
          </w:p>
        </w:tc>
      </w:tr>
      <w:tr w:rsidR="00077E17" w14:paraId="28374565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FF47A5" w14:textId="0AF79C91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O12</w:t>
            </w:r>
          </w:p>
        </w:tc>
        <w:tc>
          <w:tcPr>
            <w:tcW w:w="8918" w:type="dxa"/>
            <w:vAlign w:val="center"/>
          </w:tcPr>
          <w:p w14:paraId="3C6C77A8" w14:textId="3BE4B573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keep a log of all succeeded or failed access requests.</w:t>
            </w:r>
          </w:p>
        </w:tc>
      </w:tr>
    </w:tbl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7891187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6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2D4442D8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A06D93">
        <w:rPr>
          <w:rFonts w:ascii="Calibri Light" w:hAnsi="Calibri Light"/>
          <w:lang w:val="en-US"/>
        </w:rPr>
        <w:t xml:space="preserve"> described by Table 2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7" w:name="_Toc437864724"/>
      <w:r w:rsidRPr="00BF1F28">
        <w:rPr>
          <w:rFonts w:ascii="Calibri Light" w:hAnsi="Calibri Light"/>
          <w:i w:val="0"/>
          <w:sz w:val="20"/>
          <w:szCs w:val="20"/>
        </w:rPr>
        <w:t xml:space="preserve">Table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2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Requirements</w:t>
      </w:r>
      <w:bookmarkEnd w:id="7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7891188"/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  <w:bookmarkEnd w:id="8"/>
    </w:p>
    <w:p w14:paraId="782C395C" w14:textId="77777777" w:rsidR="00F34316" w:rsidRDefault="00F34316" w:rsidP="00F34316"/>
    <w:p w14:paraId="733EEBFE" w14:textId="5998C6E0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</w:t>
      </w:r>
      <w:r w:rsidR="00A06D93">
        <w:rPr>
          <w:rFonts w:ascii="Calibri Light" w:hAnsi="Calibri Light"/>
          <w:lang w:val="en-US"/>
        </w:rPr>
        <w:t>rements are described by Table 3</w:t>
      </w:r>
      <w:r w:rsidR="002508AB">
        <w:rPr>
          <w:rFonts w:ascii="Calibri Light" w:hAnsi="Calibri Light"/>
          <w:lang w:val="en-US"/>
        </w:rPr>
        <w:t>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9" w:name="_Toc437864725"/>
      <w:r w:rsidRPr="00BF342D">
        <w:rPr>
          <w:rFonts w:ascii="Calibri Light" w:hAnsi="Calibri Light"/>
          <w:i w:val="0"/>
          <w:sz w:val="20"/>
          <w:szCs w:val="20"/>
        </w:rPr>
        <w:t xml:space="preserve">Table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3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Optional Requirements</w:t>
      </w:r>
      <w:bookmarkEnd w:id="9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29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4C1795FB" w14:textId="3FE1927A" w:rsidR="00510A10" w:rsidRDefault="00510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10" w:name="_Toc437891189"/>
      <w:r w:rsidRPr="005E4FBB">
        <w:rPr>
          <w:b/>
          <w:color w:val="auto"/>
          <w:lang w:val="en-US"/>
        </w:rPr>
        <w:lastRenderedPageBreak/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10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7891190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11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12" w:name="_Toc437891191"/>
      <w:r w:rsidRPr="00C766C8">
        <w:rPr>
          <w:b/>
          <w:color w:val="auto"/>
          <w:sz w:val="28"/>
          <w:lang w:val="en-US"/>
        </w:rPr>
        <w:t>2.2 Class Diagram</w:t>
      </w:r>
      <w:bookmarkEnd w:id="12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3F6ABCD2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13" w:name="_Toc437891192"/>
      <w:r>
        <w:rPr>
          <w:b/>
          <w:color w:val="auto"/>
          <w:lang w:val="en-US"/>
        </w:rPr>
        <w:lastRenderedPageBreak/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13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7891193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14"/>
    </w:p>
    <w:p w14:paraId="57A646BF" w14:textId="48BA4B7D" w:rsidR="009C135B" w:rsidRDefault="009C135B" w:rsidP="009C135B"/>
    <w:p w14:paraId="36004B4A" w14:textId="69617020" w:rsidR="004F6E75" w:rsidRDefault="004F6E75" w:rsidP="00290FA3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classes</w:t>
      </w:r>
      <w:r w:rsidR="00A06D93">
        <w:rPr>
          <w:rFonts w:ascii="Calibri Light" w:hAnsi="Calibri Light"/>
          <w:lang w:val="en-US"/>
        </w:rPr>
        <w:t xml:space="preserve"> described in Table 4</w:t>
      </w:r>
      <w:r>
        <w:rPr>
          <w:rFonts w:ascii="Calibri Light" w:hAnsi="Calibri Light"/>
          <w:lang w:val="en-US"/>
        </w:rPr>
        <w:t xml:space="preserve"> in order to fulfill its purposes</w:t>
      </w:r>
      <w:r w:rsidR="00290FA3">
        <w:rPr>
          <w:rFonts w:ascii="Calibri Light" w:hAnsi="Calibri Light"/>
          <w:lang w:val="en-US"/>
        </w:rPr>
        <w:t xml:space="preserve">. </w:t>
      </w:r>
      <w:r w:rsidR="00B371D7">
        <w:rPr>
          <w:rFonts w:ascii="Calibri Light" w:hAnsi="Calibri Light"/>
          <w:lang w:val="en-US"/>
        </w:rPr>
        <w:t xml:space="preserve">These classes are </w:t>
      </w:r>
      <w:r w:rsidR="00C53CE7">
        <w:rPr>
          <w:rFonts w:ascii="Calibri Light" w:hAnsi="Calibri Light"/>
          <w:lang w:val="en-US"/>
        </w:rPr>
        <w:t>represented on the UML Class Diagram in the previous section.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04B75F85" w14:textId="099291F6" w:rsidR="0041517C" w:rsidRPr="0041517C" w:rsidRDefault="0041517C" w:rsidP="0041517C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5" w:name="_Toc437864726"/>
      <w:r w:rsidRPr="0041517C">
        <w:rPr>
          <w:rFonts w:ascii="Calibri Light" w:hAnsi="Calibri Light"/>
          <w:i w:val="0"/>
          <w:sz w:val="20"/>
          <w:szCs w:val="20"/>
        </w:rPr>
        <w:t xml:space="preserve">Table </w:t>
      </w:r>
      <w:r w:rsidRPr="0041517C">
        <w:rPr>
          <w:rFonts w:ascii="Calibri Light" w:hAnsi="Calibri Light"/>
          <w:i w:val="0"/>
          <w:sz w:val="20"/>
          <w:szCs w:val="20"/>
        </w:rPr>
        <w:fldChar w:fldCharType="begin"/>
      </w:r>
      <w:r w:rsidRPr="0041517C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41517C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4</w:t>
      </w:r>
      <w:r w:rsidRPr="0041517C">
        <w:rPr>
          <w:rFonts w:ascii="Calibri Light" w:hAnsi="Calibri Light"/>
          <w:i w:val="0"/>
          <w:sz w:val="20"/>
          <w:szCs w:val="20"/>
        </w:rPr>
        <w:fldChar w:fldCharType="end"/>
      </w:r>
      <w:r w:rsidRPr="0041517C">
        <w:rPr>
          <w:rFonts w:ascii="Calibri Light" w:hAnsi="Calibri Light"/>
          <w:i w:val="0"/>
          <w:sz w:val="20"/>
          <w:szCs w:val="20"/>
        </w:rPr>
        <w:t xml:space="preserve"> - Classes</w:t>
      </w:r>
      <w:bookmarkEnd w:id="15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53"/>
        <w:gridCol w:w="8379"/>
      </w:tblGrid>
      <w:tr w:rsidR="00290FA3" w14:paraId="4045126C" w14:textId="77777777" w:rsidTr="0041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4B2E6339" w14:textId="00EE411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379" w:type="dxa"/>
          </w:tcPr>
          <w:p w14:paraId="4DA14E49" w14:textId="77777777" w:rsidR="00290FA3" w:rsidRDefault="00290FA3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90FA3" w14:paraId="2F3077AF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4E09326" w14:textId="6DEDCF4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379" w:type="dxa"/>
            <w:vAlign w:val="center"/>
          </w:tcPr>
          <w:p w14:paraId="2679F172" w14:textId="22E0549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certain target, action and the corresponding effect, which can be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&lt;Deny&gt;,</w:t>
            </w:r>
            <w:r>
              <w:rPr>
                <w:rFonts w:ascii="Calibri Light" w:hAnsi="Calibri Light"/>
                <w:lang w:val="en-US"/>
              </w:rPr>
              <w:t xml:space="preserve">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 xml:space="preserve">&lt;Indeterminate&gt; </w:t>
            </w:r>
            <w:r>
              <w:rPr>
                <w:rFonts w:ascii="Calibri Light" w:hAnsi="Calibri Light"/>
                <w:lang w:val="en-US"/>
              </w:rPr>
              <w:t xml:space="preserve">or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&lt;notApplicable&gt;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4F965480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716C432C" w14:textId="1CAF93B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379" w:type="dxa"/>
            <w:vAlign w:val="center"/>
          </w:tcPr>
          <w:p w14:paraId="6159DD94" w14:textId="5172241D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the type of action, which can be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3257312C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5349541" w14:textId="1C1F7107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379" w:type="dxa"/>
            <w:vAlign w:val="center"/>
          </w:tcPr>
          <w:p w14:paraId="5D4EC7E3" w14:textId="0B90EA1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290FA3" w14:paraId="77BCDF6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606396D" w14:textId="187A3303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379" w:type="dxa"/>
            <w:vAlign w:val="center"/>
          </w:tcPr>
          <w:p w14:paraId="47D5FFA3" w14:textId="5A445C2C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290FA3" w14:paraId="72BAE0EE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077D8674" w14:textId="67B6A40B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379" w:type="dxa"/>
            <w:vAlign w:val="center"/>
          </w:tcPr>
          <w:p w14:paraId="759BBD52" w14:textId="029D9A9C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i.e, the name, its corresponding type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(&lt;Hotel&gt;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&lt;School&gt;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&lt;Bank&gt;</w:t>
            </w:r>
            <w:r>
              <w:rPr>
                <w:rFonts w:ascii="Calibri Light" w:hAnsi="Calibri Light"/>
                <w:lang w:val="en-US"/>
              </w:rPr>
              <w:t>) and the log of accesses to the building.</w:t>
            </w:r>
          </w:p>
        </w:tc>
      </w:tr>
      <w:tr w:rsidR="00290FA3" w14:paraId="6DCE74A4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2BC9D59" w14:textId="6027473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2"/>
            </w:r>
          </w:p>
        </w:tc>
        <w:tc>
          <w:tcPr>
            <w:tcW w:w="8379" w:type="dxa"/>
            <w:vAlign w:val="center"/>
          </w:tcPr>
          <w:p w14:paraId="68ED2C6E" w14:textId="242A3770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290FA3" w14:paraId="34D2137D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0B48AC3" w14:textId="05A68AC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3"/>
            </w:r>
          </w:p>
        </w:tc>
        <w:tc>
          <w:tcPr>
            <w:tcW w:w="8379" w:type="dxa"/>
            <w:vAlign w:val="center"/>
          </w:tcPr>
          <w:p w14:paraId="193C2E8A" w14:textId="0ED889C6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290FA3" w14:paraId="03CED45C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0E856A6" w14:textId="2B73350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4"/>
            </w:r>
          </w:p>
        </w:tc>
        <w:tc>
          <w:tcPr>
            <w:tcW w:w="8379" w:type="dxa"/>
            <w:vAlign w:val="center"/>
          </w:tcPr>
          <w:p w14:paraId="3C50D381" w14:textId="1E74481A" w:rsid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>his class is meant to perform the access control, by making decision requests and enforcing authorization decisions.</w:t>
            </w:r>
          </w:p>
        </w:tc>
      </w:tr>
      <w:tr w:rsidR="00290FA3" w14:paraId="25EF4855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82A6477" w14:textId="2EE2DCD8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379" w:type="dxa"/>
            <w:vAlign w:val="center"/>
          </w:tcPr>
          <w:p w14:paraId="6D5D0E02" w14:textId="4954A623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set of rules, the rule-combining algorithm to be applied (which can be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&lt;permitOverrides&gt;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&lt;denyOverrides&gt;</w:t>
            </w:r>
            <w:r>
              <w:rPr>
                <w:rFonts w:ascii="Calibri Light" w:hAnsi="Calibri Light"/>
                <w:lang w:val="en-US"/>
              </w:rPr>
              <w:t>), and the corresponding target.</w:t>
            </w:r>
          </w:p>
        </w:tc>
      </w:tr>
      <w:tr w:rsidR="00290FA3" w14:paraId="7A77FB7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320DBBC" w14:textId="34FE5DA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379" w:type="dxa"/>
            <w:vAlign w:val="center"/>
          </w:tcPr>
          <w:p w14:paraId="2E9A8F4B" w14:textId="6407AF34" w:rsidR="00290FA3" w:rsidRP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 xml:space="preserve">his class is meant to save a request status which can be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 w:rsidR="00290FA3">
              <w:rPr>
                <w:rFonts w:ascii="Calibri Light" w:hAnsi="Calibri Light"/>
                <w:lang w:val="en-US"/>
              </w:rPr>
              <w:t xml:space="preserve">,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 w:rsidR="00290FA3">
              <w:rPr>
                <w:rFonts w:ascii="Calibri Light" w:hAnsi="Calibri Light"/>
                <w:lang w:val="en-US"/>
              </w:rPr>
              <w:t xml:space="preserve"> or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  <w:r w:rsidR="00290FA3">
              <w:rPr>
                <w:rFonts w:ascii="Calibri" w:hAnsi="Calibri"/>
                <w:lang w:val="en-US"/>
              </w:rPr>
              <w:t>.</w:t>
            </w:r>
          </w:p>
        </w:tc>
      </w:tr>
      <w:tr w:rsidR="00290FA3" w14:paraId="3440CCD2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76A665C" w14:textId="11E53B6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resource</w:t>
            </w:r>
          </w:p>
        </w:tc>
        <w:tc>
          <w:tcPr>
            <w:tcW w:w="8379" w:type="dxa"/>
            <w:vAlign w:val="center"/>
          </w:tcPr>
          <w:p w14:paraId="27E5C199" w14:textId="7FEB9170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290FA3" w14:paraId="3BB16F5D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D0E31DB" w14:textId="210A241F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379" w:type="dxa"/>
            <w:vAlign w:val="center"/>
          </w:tcPr>
          <w:p w14:paraId="649B7A58" w14:textId="104CE352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290FA3" w14:paraId="405A0418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5C92E6B" w14:textId="585BE0F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subject</w:t>
            </w:r>
          </w:p>
        </w:tc>
        <w:tc>
          <w:tcPr>
            <w:tcW w:w="8379" w:type="dxa"/>
            <w:vAlign w:val="center"/>
          </w:tcPr>
          <w:p w14:paraId="32068CF3" w14:textId="0EA832E7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290FA3" w14:paraId="75FDD168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099F530" w14:textId="255770A1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379" w:type="dxa"/>
            <w:vAlign w:val="center"/>
          </w:tcPr>
          <w:p w14:paraId="4D5FF9C5" w14:textId="0615D259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63ADD25A" w14:textId="1EE0C524" w:rsidR="0048435C" w:rsidRPr="00290FA3" w:rsidRDefault="0048435C" w:rsidP="00290FA3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6" w:name="_Toc437891194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6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AD01A4F" w14:textId="42A94D32" w:rsidR="00C53CE7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</w:t>
      </w:r>
      <w:r w:rsidR="00ED564C">
        <w:rPr>
          <w:rFonts w:ascii="Calibri Light" w:hAnsi="Calibri Light"/>
          <w:lang w:val="en-US"/>
        </w:rPr>
        <w:t xml:space="preserve"> and to complement</w:t>
      </w:r>
      <w:r w:rsidR="00C53CE7">
        <w:rPr>
          <w:rFonts w:ascii="Calibri Light" w:hAnsi="Calibri Light"/>
          <w:lang w:val="en-US"/>
        </w:rPr>
        <w:t xml:space="preserve"> the described classes in the previous section,</w:t>
      </w:r>
      <w:r>
        <w:rPr>
          <w:rFonts w:ascii="Calibri Light" w:hAnsi="Calibri Light"/>
          <w:lang w:val="en-US"/>
        </w:rPr>
        <w:t xml:space="preserve"> we used the </w:t>
      </w:r>
      <w:r w:rsidR="00A06D93">
        <w:rPr>
          <w:rFonts w:ascii="Calibri Light" w:hAnsi="Calibri Light"/>
          <w:lang w:val="en-US"/>
        </w:rPr>
        <w:t>data types given by Table 5</w:t>
      </w:r>
      <w:r w:rsidR="00C53CE7">
        <w:rPr>
          <w:rFonts w:ascii="Calibri Light" w:hAnsi="Calibri Light"/>
          <w:lang w:val="en-US"/>
        </w:rPr>
        <w:t>.</w:t>
      </w:r>
    </w:p>
    <w:p w14:paraId="1B3DED5A" w14:textId="6EC9A648" w:rsidR="00C53CE7" w:rsidRPr="00C53CE7" w:rsidRDefault="00C53CE7" w:rsidP="00C53CE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7" w:name="_Toc437864727"/>
      <w:r w:rsidRPr="00C53CE7">
        <w:rPr>
          <w:rFonts w:ascii="Calibri Light" w:hAnsi="Calibri Light"/>
          <w:i w:val="0"/>
          <w:sz w:val="20"/>
          <w:szCs w:val="20"/>
        </w:rPr>
        <w:t xml:space="preserve">Table </w:t>
      </w:r>
      <w:r w:rsidRPr="00C53CE7">
        <w:rPr>
          <w:rFonts w:ascii="Calibri Light" w:hAnsi="Calibri Light"/>
          <w:i w:val="0"/>
          <w:sz w:val="20"/>
          <w:szCs w:val="20"/>
        </w:rPr>
        <w:fldChar w:fldCharType="begin"/>
      </w:r>
      <w:r w:rsidRPr="00C53CE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53CE7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5</w:t>
      </w:r>
      <w:r w:rsidRPr="00C53CE7">
        <w:rPr>
          <w:rFonts w:ascii="Calibri Light" w:hAnsi="Calibri Light"/>
          <w:i w:val="0"/>
          <w:sz w:val="20"/>
          <w:szCs w:val="20"/>
        </w:rPr>
        <w:fldChar w:fldCharType="end"/>
      </w:r>
      <w:r w:rsidRPr="00C53CE7">
        <w:rPr>
          <w:rFonts w:ascii="Calibri Light" w:hAnsi="Calibri Light"/>
          <w:i w:val="0"/>
          <w:sz w:val="20"/>
          <w:szCs w:val="20"/>
        </w:rPr>
        <w:t xml:space="preserve"> - Data Types</w:t>
      </w:r>
      <w:bookmarkEnd w:id="17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80"/>
        <w:gridCol w:w="8352"/>
      </w:tblGrid>
      <w:tr w:rsidR="00C53CE7" w14:paraId="42E2A944" w14:textId="77777777" w:rsidTr="00C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</w:tcPr>
          <w:p w14:paraId="46B79E83" w14:textId="662DEA63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DATA TYPE</w:t>
            </w:r>
          </w:p>
        </w:tc>
        <w:tc>
          <w:tcPr>
            <w:tcW w:w="8352" w:type="dxa"/>
          </w:tcPr>
          <w:p w14:paraId="0D48F4C4" w14:textId="63CA1F00" w:rsidR="00C53CE7" w:rsidRDefault="00C53CE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value</w:t>
            </w:r>
          </w:p>
        </w:tc>
      </w:tr>
      <w:tr w:rsidR="00C53CE7" w14:paraId="2E60A8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C847A09" w14:textId="485BC27A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COmbalg</w:t>
            </w:r>
          </w:p>
        </w:tc>
        <w:tc>
          <w:tcPr>
            <w:tcW w:w="8352" w:type="dxa"/>
            <w:vAlign w:val="center"/>
          </w:tcPr>
          <w:p w14:paraId="514A6710" w14:textId="5AC21DF1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&lt;denyOverrides&gt;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&lt;permitOverrides&gt;</w:t>
            </w:r>
          </w:p>
        </w:tc>
      </w:tr>
      <w:tr w:rsidR="00C53CE7" w14:paraId="6947E39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4D34DDB4" w14:textId="0A381285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effect</w:t>
            </w:r>
          </w:p>
        </w:tc>
        <w:tc>
          <w:tcPr>
            <w:tcW w:w="8352" w:type="dxa"/>
            <w:vAlign w:val="center"/>
          </w:tcPr>
          <w:p w14:paraId="002A13D8" w14:textId="3D1DA90A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&lt;Deny&gt;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&lt;Indeterminate&gt;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&lt;notApplicable&gt;</w:t>
            </w:r>
          </w:p>
        </w:tc>
      </w:tr>
      <w:tr w:rsidR="00C53CE7" w14:paraId="7CBAC5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5F2F273" w14:textId="27B1B71E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identifier</w:t>
            </w:r>
          </w:p>
        </w:tc>
        <w:tc>
          <w:tcPr>
            <w:tcW w:w="8352" w:type="dxa"/>
            <w:vAlign w:val="center"/>
          </w:tcPr>
          <w:p w14:paraId="544BD86E" w14:textId="30B6B1A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Natural number</w:t>
            </w:r>
          </w:p>
        </w:tc>
      </w:tr>
      <w:tr w:rsidR="00C53CE7" w14:paraId="0E665273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243F911D" w14:textId="68C586E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status</w:t>
            </w:r>
          </w:p>
        </w:tc>
        <w:tc>
          <w:tcPr>
            <w:tcW w:w="8352" w:type="dxa"/>
            <w:vAlign w:val="center"/>
          </w:tcPr>
          <w:p w14:paraId="35AECFCA" w14:textId="084BB8CE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</w:p>
        </w:tc>
      </w:tr>
      <w:tr w:rsidR="00C53CE7" w14:paraId="3DE1AE91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269057B" w14:textId="078C3E0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string</w:t>
            </w:r>
          </w:p>
        </w:tc>
        <w:tc>
          <w:tcPr>
            <w:tcW w:w="8352" w:type="dxa"/>
            <w:vAlign w:val="center"/>
          </w:tcPr>
          <w:p w14:paraId="1203FBDB" w14:textId="70A7EC7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Sequence of chars</w:t>
            </w:r>
          </w:p>
        </w:tc>
      </w:tr>
      <w:tr w:rsidR="00C53CE7" w14:paraId="5C5D6F8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7D55E567" w14:textId="2A334311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type</w:t>
            </w:r>
          </w:p>
        </w:tc>
        <w:tc>
          <w:tcPr>
            <w:tcW w:w="8352" w:type="dxa"/>
            <w:vAlign w:val="center"/>
          </w:tcPr>
          <w:p w14:paraId="634EAD5B" w14:textId="4F53A3C5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</w:p>
        </w:tc>
      </w:tr>
    </w:tbl>
    <w:p w14:paraId="3A2AF447" w14:textId="77777777" w:rsidR="00C53CE7" w:rsidRDefault="00C53CE7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7891195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8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7891196"/>
      <w:r>
        <w:rPr>
          <w:b/>
          <w:color w:val="auto"/>
          <w:lang w:val="en-US"/>
        </w:rPr>
        <w:lastRenderedPageBreak/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9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0" w:name="_Toc437891197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20"/>
    </w:p>
    <w:p w14:paraId="1032F4A3" w14:textId="77777777" w:rsidR="00692C9C" w:rsidRDefault="00692C9C"/>
    <w:p w14:paraId="5C083DDC" w14:textId="47BA904E" w:rsidR="00C93621" w:rsidRDefault="00590AD3" w:rsidP="00163A38">
      <w:pPr>
        <w:spacing w:line="300" w:lineRule="auto"/>
        <w:rPr>
          <w:rFonts w:ascii="Calibri Light" w:hAnsi="Calibri Light"/>
          <w:lang w:val="en-US"/>
        </w:rPr>
      </w:pPr>
      <w:r w:rsidRPr="00EB31A6">
        <w:rPr>
          <w:rFonts w:ascii="Calibri Light" w:hAnsi="Calibri Light"/>
          <w:lang w:val="en-US"/>
        </w:rPr>
        <w:tab/>
        <w:t xml:space="preserve">In order to </w:t>
      </w:r>
      <w:r w:rsidR="00EB31A6" w:rsidRPr="00EB31A6">
        <w:rPr>
          <w:rFonts w:ascii="Calibri Light" w:hAnsi="Calibri Light"/>
          <w:lang w:val="en-US"/>
        </w:rPr>
        <w:t>validate</w:t>
      </w:r>
      <w:r w:rsidRPr="00EB31A6">
        <w:rPr>
          <w:rFonts w:ascii="Calibri Light" w:hAnsi="Calibri Light"/>
          <w:lang w:val="en-US"/>
        </w:rPr>
        <w:t xml:space="preserve"> the application’s</w:t>
      </w:r>
      <w:r w:rsidR="00502737">
        <w:rPr>
          <w:rFonts w:ascii="Calibri Light" w:hAnsi="Calibri Light"/>
          <w:lang w:val="en-US"/>
        </w:rPr>
        <w:t xml:space="preserve"> robustness</w:t>
      </w:r>
      <w:r w:rsidR="00163A38">
        <w:rPr>
          <w:rFonts w:ascii="Calibri Light" w:hAnsi="Calibri Light"/>
          <w:lang w:val="en-US"/>
        </w:rPr>
        <w:t xml:space="preserve"> and corresponding features, some tests were developed as described in Table 6.</w:t>
      </w:r>
    </w:p>
    <w:p w14:paraId="76D796A1" w14:textId="77777777" w:rsidR="00163A38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13C4EDB7" w14:textId="139BA8F1" w:rsidR="00AC6F2D" w:rsidRPr="00AC6F2D" w:rsidRDefault="00AC6F2D" w:rsidP="00AC6F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r w:rsidRPr="00AC6F2D">
        <w:rPr>
          <w:rFonts w:ascii="Calibri Light" w:hAnsi="Calibri Light"/>
          <w:i w:val="0"/>
          <w:sz w:val="20"/>
          <w:szCs w:val="20"/>
        </w:rPr>
        <w:t xml:space="preserve">Table </w:t>
      </w:r>
      <w:r w:rsidRPr="00AC6F2D">
        <w:rPr>
          <w:rFonts w:ascii="Calibri Light" w:hAnsi="Calibri Light"/>
          <w:i w:val="0"/>
          <w:sz w:val="20"/>
          <w:szCs w:val="20"/>
        </w:rPr>
        <w:fldChar w:fldCharType="begin"/>
      </w:r>
      <w:r w:rsidRPr="00AC6F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AC6F2D">
        <w:rPr>
          <w:rFonts w:ascii="Calibri Light" w:hAnsi="Calibri Light"/>
          <w:i w:val="0"/>
          <w:sz w:val="20"/>
          <w:szCs w:val="20"/>
        </w:rPr>
        <w:fldChar w:fldCharType="separate"/>
      </w:r>
      <w:r w:rsidR="00C3179B">
        <w:rPr>
          <w:rFonts w:ascii="Calibri Light" w:hAnsi="Calibri Light"/>
          <w:i w:val="0"/>
          <w:noProof/>
          <w:sz w:val="20"/>
          <w:szCs w:val="20"/>
        </w:rPr>
        <w:t>6</w:t>
      </w:r>
      <w:r w:rsidRPr="00AC6F2D">
        <w:rPr>
          <w:rFonts w:ascii="Calibri Light" w:hAnsi="Calibri Light"/>
          <w:i w:val="0"/>
          <w:sz w:val="20"/>
          <w:szCs w:val="20"/>
        </w:rPr>
        <w:fldChar w:fldCharType="end"/>
      </w:r>
      <w:r w:rsidRPr="00AC6F2D">
        <w:rPr>
          <w:rFonts w:ascii="Calibri Light" w:hAnsi="Calibri Light"/>
          <w:i w:val="0"/>
          <w:sz w:val="20"/>
          <w:szCs w:val="20"/>
        </w:rPr>
        <w:t xml:space="preserve"> - Test Classes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843"/>
        <w:gridCol w:w="7789"/>
      </w:tblGrid>
      <w:tr w:rsidR="00163A38" w14:paraId="398214E0" w14:textId="77777777" w:rsidTr="0002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FBA8B16" w14:textId="5C533859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789" w:type="dxa"/>
          </w:tcPr>
          <w:p w14:paraId="22769014" w14:textId="77777777" w:rsidR="00163A38" w:rsidRDefault="00163A38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163A38" w14:paraId="50998A61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67A566" w14:textId="07EA2A0E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F6482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7789" w:type="dxa"/>
            <w:vAlign w:val="center"/>
          </w:tcPr>
          <w:p w14:paraId="79411397" w14:textId="4603EBAB" w:rsidR="00163A38" w:rsidRDefault="00163A38" w:rsidP="00A1120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</w:t>
            </w:r>
            <w:r w:rsidR="00A1120C">
              <w:rPr>
                <w:rFonts w:ascii="Calibri Light" w:hAnsi="Calibri Light"/>
                <w:lang w:val="en-US"/>
              </w:rPr>
              <w:t xml:space="preserve"> </w:t>
            </w:r>
            <w:r w:rsidR="00A1120C">
              <w:rPr>
                <w:rFonts w:ascii="Calibri Light" w:hAnsi="Calibri Light"/>
                <w:lang w:val="en-US"/>
              </w:rPr>
              <w:t>produce the expected results</w:t>
            </w:r>
            <w:r>
              <w:rPr>
                <w:rFonts w:ascii="Calibri Light" w:hAnsi="Calibri Light"/>
                <w:lang w:val="en-US"/>
              </w:rPr>
              <w:t>, based on the specified combination algorithms</w:t>
            </w:r>
            <w:r w:rsidR="005C6A14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163A38" w14:paraId="76A025F5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D5E9543" w14:textId="39FF0832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789" w:type="dxa"/>
            <w:vAlign w:val="center"/>
          </w:tcPr>
          <w:p w14:paraId="20910601" w14:textId="5382CCFA" w:rsidR="00163A38" w:rsidRDefault="00DD7378" w:rsidP="00DD7378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163A38" w14:paraId="65784C62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8DD20C9" w14:textId="0D2958B3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789" w:type="dxa"/>
            <w:vAlign w:val="center"/>
          </w:tcPr>
          <w:p w14:paraId="563FB7BA" w14:textId="18ECDE49" w:rsidR="00163A38" w:rsidRDefault="00DD7378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163A38" w14:paraId="78678A88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317486E" w14:textId="33946E4C" w:rsidR="00163A38" w:rsidRDefault="00022606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7789" w:type="dxa"/>
            <w:vAlign w:val="center"/>
          </w:tcPr>
          <w:p w14:paraId="3F429554" w14:textId="27C5F0FA" w:rsidR="00163A38" w:rsidRDefault="00022606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facilities’ content is consistent and if the accesses are being added to the log.</w:t>
            </w:r>
          </w:p>
        </w:tc>
      </w:tr>
    </w:tbl>
    <w:p w14:paraId="5B3ED6E0" w14:textId="77777777" w:rsidR="00163A38" w:rsidRPr="00EB31A6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0A07D502" w14:textId="77777777" w:rsidR="00C93621" w:rsidRDefault="00C93621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7891198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21"/>
    </w:p>
    <w:p w14:paraId="7A3473D7" w14:textId="77777777" w:rsidR="00692C9C" w:rsidRDefault="00692C9C" w:rsidP="00692C9C"/>
    <w:p w14:paraId="70BD2E72" w14:textId="36AF7874" w:rsidR="00594F6F" w:rsidRPr="00594F6F" w:rsidRDefault="00594F6F" w:rsidP="00692C9C">
      <w:pPr>
        <w:rPr>
          <w:rFonts w:ascii="Calibri Light" w:hAnsi="Calibri Light"/>
          <w:lang w:val="en-US"/>
        </w:rPr>
      </w:pPr>
      <w:r w:rsidRPr="00594F6F">
        <w:rPr>
          <w:lang w:val="en-US"/>
        </w:rPr>
        <w:tab/>
      </w:r>
      <w:r w:rsidR="00AC6F2D">
        <w:rPr>
          <w:rFonts w:ascii="Calibri Light" w:hAnsi="Calibri Light"/>
          <w:lang w:val="en-US"/>
        </w:rPr>
        <w:t>The results from executing the previous tests are given by Table 7.</w:t>
      </w:r>
      <w:r>
        <w:rPr>
          <w:rFonts w:ascii="Calibri Light" w:hAnsi="Calibri Light"/>
          <w:lang w:val="en-US"/>
        </w:rPr>
        <w:t xml:space="preserve"> </w:t>
      </w:r>
    </w:p>
    <w:p w14:paraId="53F93A02" w14:textId="77777777" w:rsidR="00594F6F" w:rsidRDefault="00594F6F" w:rsidP="00692C9C"/>
    <w:p w14:paraId="6AF068FF" w14:textId="0A1F246A" w:rsidR="00C3179B" w:rsidRPr="00C3179B" w:rsidRDefault="00C3179B" w:rsidP="00C3179B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r w:rsidRPr="00C3179B">
        <w:rPr>
          <w:rFonts w:ascii="Calibri Light" w:hAnsi="Calibri Light"/>
          <w:i w:val="0"/>
          <w:sz w:val="20"/>
          <w:szCs w:val="20"/>
        </w:rPr>
        <w:t xml:space="preserve">Table </w:t>
      </w:r>
      <w:r w:rsidRPr="00C3179B">
        <w:rPr>
          <w:rFonts w:ascii="Calibri Light" w:hAnsi="Calibri Light"/>
          <w:i w:val="0"/>
          <w:sz w:val="20"/>
          <w:szCs w:val="20"/>
        </w:rPr>
        <w:fldChar w:fldCharType="begin"/>
      </w:r>
      <w:r w:rsidRPr="00C3179B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3179B">
        <w:rPr>
          <w:rFonts w:ascii="Calibri Light" w:hAnsi="Calibri Light"/>
          <w:i w:val="0"/>
          <w:sz w:val="20"/>
          <w:szCs w:val="20"/>
        </w:rPr>
        <w:fldChar w:fldCharType="separate"/>
      </w:r>
      <w:r w:rsidRPr="00C3179B">
        <w:rPr>
          <w:rFonts w:ascii="Calibri Light" w:hAnsi="Calibri Light"/>
          <w:i w:val="0"/>
          <w:noProof/>
          <w:sz w:val="20"/>
          <w:szCs w:val="20"/>
        </w:rPr>
        <w:t>7</w:t>
      </w:r>
      <w:r w:rsidRPr="00C3179B">
        <w:rPr>
          <w:rFonts w:ascii="Calibri Light" w:hAnsi="Calibri Light"/>
          <w:i w:val="0"/>
          <w:sz w:val="20"/>
          <w:szCs w:val="20"/>
        </w:rPr>
        <w:fldChar w:fldCharType="end"/>
      </w:r>
      <w:r w:rsidRPr="00C3179B">
        <w:rPr>
          <w:rFonts w:ascii="Calibri Light" w:hAnsi="Calibri Light"/>
          <w:i w:val="0"/>
          <w:sz w:val="20"/>
          <w:szCs w:val="20"/>
        </w:rPr>
        <w:t xml:space="preserve"> - Test Results</w:t>
      </w:r>
    </w:p>
    <w:tbl>
      <w:tblPr>
        <w:tblStyle w:val="TabelaSimples3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45A16" w14:paraId="54277039" w14:textId="6A0AAEF8" w:rsidTr="005E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8" w:type="dxa"/>
          </w:tcPr>
          <w:p w14:paraId="7F86C4A1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3288" w:type="dxa"/>
          </w:tcPr>
          <w:p w14:paraId="70324900" w14:textId="46FFDC60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Operation</w:t>
            </w:r>
          </w:p>
        </w:tc>
        <w:tc>
          <w:tcPr>
            <w:tcW w:w="3288" w:type="dxa"/>
          </w:tcPr>
          <w:p w14:paraId="36E75342" w14:textId="472A3ECE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coverage</w:t>
            </w:r>
          </w:p>
        </w:tc>
      </w:tr>
      <w:tr w:rsidR="00C45A16" w14:paraId="67AE26BB" w14:textId="6371EBC8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080911DA" w14:textId="58A04C90" w:rsidR="00C45A16" w:rsidRDefault="00C45A1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E200D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EFE952F" w14:textId="541D241D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TestPolicy()</w:t>
            </w:r>
          </w:p>
        </w:tc>
        <w:tc>
          <w:tcPr>
            <w:tcW w:w="3288" w:type="dxa"/>
            <w:vAlign w:val="center"/>
          </w:tcPr>
          <w:p w14:paraId="246F4B93" w14:textId="7CFF3F7A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2C9EF434" w14:textId="77777777" w:rsidTr="005E200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00EC04D" w14:textId="0A8CDA5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30F4247D" w14:textId="18A602D0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TestID()</w:t>
            </w:r>
          </w:p>
        </w:tc>
        <w:tc>
          <w:tcPr>
            <w:tcW w:w="3288" w:type="dxa"/>
            <w:vAlign w:val="center"/>
          </w:tcPr>
          <w:p w14:paraId="21289313" w14:textId="33C69884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06939177" w14:textId="77777777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7F8E4905" w14:textId="5D0E598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109441A6" w14:textId="64D5C735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TestEffect()</w:t>
            </w:r>
          </w:p>
        </w:tc>
        <w:tc>
          <w:tcPr>
            <w:tcW w:w="3288" w:type="dxa"/>
            <w:vAlign w:val="center"/>
          </w:tcPr>
          <w:p w14:paraId="22A74876" w14:textId="7848327D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4346AA36" w14:textId="77777777" w:rsidTr="004767D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21774309" w14:textId="08FCBEED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75366F7" w14:textId="63352D6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TestID()</w:t>
            </w:r>
          </w:p>
        </w:tc>
        <w:tc>
          <w:tcPr>
            <w:tcW w:w="3288" w:type="dxa"/>
            <w:vAlign w:val="center"/>
          </w:tcPr>
          <w:p w14:paraId="55A2027F" w14:textId="0A1B1E0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4767D4" w14:paraId="432A09EF" w14:textId="77777777" w:rsidTr="0057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A0AE6D5" w14:textId="3ECBE3AD" w:rsidR="004767D4" w:rsidRDefault="004767D4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F462CC7" w14:textId="2EEA3320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TestExpirationDate()</w:t>
            </w:r>
          </w:p>
        </w:tc>
        <w:tc>
          <w:tcPr>
            <w:tcW w:w="3288" w:type="dxa"/>
            <w:vAlign w:val="center"/>
          </w:tcPr>
          <w:p w14:paraId="2230BF5D" w14:textId="69B80CD8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77129" w14:paraId="198143AC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A324663" w14:textId="656A28B2" w:rsidR="00577129" w:rsidRDefault="003C12B2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25C34585" w14:textId="319CB5DE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TestEmptyLog()</w:t>
            </w:r>
          </w:p>
        </w:tc>
        <w:tc>
          <w:tcPr>
            <w:tcW w:w="3288" w:type="dxa"/>
            <w:vAlign w:val="center"/>
          </w:tcPr>
          <w:p w14:paraId="4F4EB4F7" w14:textId="63F9DA77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2D1B0A95" w14:textId="77777777" w:rsidTr="0031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380808E" w14:textId="2C922DF4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3D07178" w14:textId="59B22B3C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TestAddAccess()</w:t>
            </w:r>
          </w:p>
        </w:tc>
        <w:tc>
          <w:tcPr>
            <w:tcW w:w="3288" w:type="dxa"/>
            <w:vAlign w:val="center"/>
          </w:tcPr>
          <w:p w14:paraId="1E9DF70A" w14:textId="3AA9E802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46685BAF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115DB347" w14:textId="7EF9BA43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2B3538E" w14:textId="2331703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TestRemoveAccess()</w:t>
            </w:r>
          </w:p>
        </w:tc>
        <w:tc>
          <w:tcPr>
            <w:tcW w:w="3288" w:type="dxa"/>
            <w:vAlign w:val="center"/>
          </w:tcPr>
          <w:p w14:paraId="4499413B" w14:textId="2336774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  <w:bookmarkStart w:id="22" w:name="_GoBack"/>
            <w:bookmarkEnd w:id="22"/>
          </w:p>
        </w:tc>
      </w:tr>
    </w:tbl>
    <w:p w14:paraId="23C152F9" w14:textId="77777777" w:rsidR="00594F6F" w:rsidRDefault="00594F6F" w:rsidP="00692C9C"/>
    <w:p w14:paraId="4A98E982" w14:textId="77777777" w:rsidR="00594F6F" w:rsidRDefault="00594F6F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7891199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23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24" w:name="_Toc437891200"/>
      <w:r>
        <w:rPr>
          <w:b/>
          <w:color w:val="auto"/>
          <w:lang w:val="en-US"/>
        </w:rPr>
        <w:lastRenderedPageBreak/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24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5" w:name="_Toc437891201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25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6" w:name="_Toc437891202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26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27" w:name="_Toc437891203"/>
      <w:r>
        <w:rPr>
          <w:b/>
          <w:color w:val="auto"/>
          <w:lang w:val="en-US"/>
        </w:rPr>
        <w:lastRenderedPageBreak/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27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8" w:name="_Toc437891204"/>
      <w:r>
        <w:rPr>
          <w:b/>
          <w:color w:val="auto"/>
          <w:lang w:val="en-US"/>
        </w:rPr>
        <w:lastRenderedPageBreak/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8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9" w:name="_Toc437891205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9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bookmarkStart w:id="30" w:name="_Toc437891206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  <w:bookmarkEnd w:id="30"/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1" w:name="_Toc437891207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31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2" w:name="_Toc437891208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32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33" w:name="_Toc437891209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r w:rsidRPr="00B57B49">
            <w:rPr>
              <w:b/>
              <w:color w:val="auto"/>
              <w:lang w:val="pt-BR"/>
            </w:rPr>
            <w:t>References</w:t>
          </w:r>
          <w:bookmarkEnd w:id="33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3EFE5" w14:textId="77777777" w:rsidR="00200A4B" w:rsidRDefault="00200A4B" w:rsidP="00BE635C">
      <w:r>
        <w:separator/>
      </w:r>
    </w:p>
  </w:endnote>
  <w:endnote w:type="continuationSeparator" w:id="0">
    <w:p w14:paraId="3E1EEA22" w14:textId="77777777" w:rsidR="00200A4B" w:rsidRDefault="00200A4B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6CAB8" w14:textId="77777777" w:rsidR="00200A4B" w:rsidRDefault="00200A4B" w:rsidP="00BE635C">
      <w:r>
        <w:separator/>
      </w:r>
    </w:p>
  </w:footnote>
  <w:footnote w:type="continuationSeparator" w:id="0">
    <w:p w14:paraId="34543B42" w14:textId="77777777" w:rsidR="00200A4B" w:rsidRDefault="00200A4B" w:rsidP="00BE635C">
      <w:r>
        <w:continuationSeparator/>
      </w:r>
    </w:p>
  </w:footnote>
  <w:footnote w:id="1">
    <w:p w14:paraId="040F4DF4" w14:textId="69F696A0" w:rsidR="005F6482" w:rsidRPr="00800936" w:rsidRDefault="005F6482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XACML –</w:t>
      </w:r>
      <w:r w:rsidRPr="00800936">
        <w:rPr>
          <w:rFonts w:ascii="Calibri Light" w:hAnsi="Calibri Light"/>
          <w:lang w:val="pt-BR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eXtensible Access Control Markup Language</w:t>
      </w:r>
    </w:p>
  </w:footnote>
  <w:footnote w:id="2">
    <w:p w14:paraId="5DE39AA9" w14:textId="77777777" w:rsidR="005F6482" w:rsidRPr="001E1BA3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Policy </w:t>
      </w:r>
      <w:r>
        <w:rPr>
          <w:rFonts w:ascii="Calibri Light" w:hAnsi="Calibri Light"/>
          <w:sz w:val="20"/>
          <w:szCs w:val="20"/>
          <w:lang w:val="pt-BR"/>
        </w:rPr>
        <w:t>Administration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61267258" w14:textId="77777777" w:rsidR="005F6482" w:rsidRPr="00164598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>PDP – Policy Decision Point</w:t>
      </w:r>
    </w:p>
  </w:footnote>
  <w:footnote w:id="4">
    <w:p w14:paraId="7DC5F8B3" w14:textId="77777777" w:rsidR="005F6482" w:rsidRPr="00F9335B" w:rsidRDefault="005F6482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>PEP – Policy Enforcement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22606"/>
    <w:rsid w:val="00041796"/>
    <w:rsid w:val="0004719D"/>
    <w:rsid w:val="00072793"/>
    <w:rsid w:val="00077E17"/>
    <w:rsid w:val="000A258C"/>
    <w:rsid w:val="000A3375"/>
    <w:rsid w:val="000B3F91"/>
    <w:rsid w:val="000E033E"/>
    <w:rsid w:val="0013293E"/>
    <w:rsid w:val="00145268"/>
    <w:rsid w:val="00163A38"/>
    <w:rsid w:val="00164598"/>
    <w:rsid w:val="0016788D"/>
    <w:rsid w:val="001B5714"/>
    <w:rsid w:val="001B7820"/>
    <w:rsid w:val="001E1BA3"/>
    <w:rsid w:val="00200A4B"/>
    <w:rsid w:val="00204B36"/>
    <w:rsid w:val="00206EFB"/>
    <w:rsid w:val="00222503"/>
    <w:rsid w:val="002508AB"/>
    <w:rsid w:val="0026089A"/>
    <w:rsid w:val="00261538"/>
    <w:rsid w:val="00283E0F"/>
    <w:rsid w:val="00290FA3"/>
    <w:rsid w:val="00296208"/>
    <w:rsid w:val="002A5B78"/>
    <w:rsid w:val="002A79CC"/>
    <w:rsid w:val="002C6C4F"/>
    <w:rsid w:val="002D1B98"/>
    <w:rsid w:val="00310C51"/>
    <w:rsid w:val="00310F66"/>
    <w:rsid w:val="003363FC"/>
    <w:rsid w:val="00374088"/>
    <w:rsid w:val="003819C2"/>
    <w:rsid w:val="0038591A"/>
    <w:rsid w:val="003C12B2"/>
    <w:rsid w:val="003D4A05"/>
    <w:rsid w:val="003F1CBF"/>
    <w:rsid w:val="003F726B"/>
    <w:rsid w:val="00407817"/>
    <w:rsid w:val="0041517C"/>
    <w:rsid w:val="00434F8A"/>
    <w:rsid w:val="00464716"/>
    <w:rsid w:val="00467856"/>
    <w:rsid w:val="004767D4"/>
    <w:rsid w:val="0047754B"/>
    <w:rsid w:val="0048102A"/>
    <w:rsid w:val="0048435C"/>
    <w:rsid w:val="004847E3"/>
    <w:rsid w:val="004A483F"/>
    <w:rsid w:val="004E78BC"/>
    <w:rsid w:val="004F6E75"/>
    <w:rsid w:val="00502737"/>
    <w:rsid w:val="00510A10"/>
    <w:rsid w:val="00564FF1"/>
    <w:rsid w:val="00577129"/>
    <w:rsid w:val="00590AD3"/>
    <w:rsid w:val="00594F6F"/>
    <w:rsid w:val="005C54AB"/>
    <w:rsid w:val="005C624B"/>
    <w:rsid w:val="005C6A14"/>
    <w:rsid w:val="005D25CA"/>
    <w:rsid w:val="005D4F48"/>
    <w:rsid w:val="005E200D"/>
    <w:rsid w:val="005E4FBB"/>
    <w:rsid w:val="005F23CE"/>
    <w:rsid w:val="005F6482"/>
    <w:rsid w:val="006570D3"/>
    <w:rsid w:val="0066227E"/>
    <w:rsid w:val="006868DC"/>
    <w:rsid w:val="00692C9C"/>
    <w:rsid w:val="006A2291"/>
    <w:rsid w:val="00717491"/>
    <w:rsid w:val="00791948"/>
    <w:rsid w:val="007E63F2"/>
    <w:rsid w:val="00800936"/>
    <w:rsid w:val="008062EA"/>
    <w:rsid w:val="008065F4"/>
    <w:rsid w:val="0086569E"/>
    <w:rsid w:val="0088144F"/>
    <w:rsid w:val="008869D6"/>
    <w:rsid w:val="008B6FDA"/>
    <w:rsid w:val="008D048E"/>
    <w:rsid w:val="008E3DA1"/>
    <w:rsid w:val="008E484B"/>
    <w:rsid w:val="00912DBA"/>
    <w:rsid w:val="00964D02"/>
    <w:rsid w:val="00996C72"/>
    <w:rsid w:val="009A5190"/>
    <w:rsid w:val="009C135B"/>
    <w:rsid w:val="00A06D93"/>
    <w:rsid w:val="00A1120C"/>
    <w:rsid w:val="00A54D20"/>
    <w:rsid w:val="00A86623"/>
    <w:rsid w:val="00AA273D"/>
    <w:rsid w:val="00AB0395"/>
    <w:rsid w:val="00AB08D8"/>
    <w:rsid w:val="00AC6F2D"/>
    <w:rsid w:val="00AD0E3E"/>
    <w:rsid w:val="00B371D7"/>
    <w:rsid w:val="00B476ED"/>
    <w:rsid w:val="00B57B49"/>
    <w:rsid w:val="00B7073B"/>
    <w:rsid w:val="00BE635C"/>
    <w:rsid w:val="00BF1F28"/>
    <w:rsid w:val="00BF342D"/>
    <w:rsid w:val="00C13B65"/>
    <w:rsid w:val="00C3179B"/>
    <w:rsid w:val="00C32671"/>
    <w:rsid w:val="00C45A16"/>
    <w:rsid w:val="00C53CE7"/>
    <w:rsid w:val="00C55FE7"/>
    <w:rsid w:val="00C563D8"/>
    <w:rsid w:val="00C60C03"/>
    <w:rsid w:val="00C76351"/>
    <w:rsid w:val="00C766C8"/>
    <w:rsid w:val="00C93621"/>
    <w:rsid w:val="00C97182"/>
    <w:rsid w:val="00CA2A34"/>
    <w:rsid w:val="00CC4E9A"/>
    <w:rsid w:val="00CC6195"/>
    <w:rsid w:val="00CC65A9"/>
    <w:rsid w:val="00D258B7"/>
    <w:rsid w:val="00D30CDE"/>
    <w:rsid w:val="00D62D1D"/>
    <w:rsid w:val="00D72A06"/>
    <w:rsid w:val="00D7317D"/>
    <w:rsid w:val="00D8291F"/>
    <w:rsid w:val="00DC2750"/>
    <w:rsid w:val="00DD5EE9"/>
    <w:rsid w:val="00DD7378"/>
    <w:rsid w:val="00DE0CD4"/>
    <w:rsid w:val="00DE2474"/>
    <w:rsid w:val="00E0000E"/>
    <w:rsid w:val="00E07E99"/>
    <w:rsid w:val="00E116E9"/>
    <w:rsid w:val="00E141E2"/>
    <w:rsid w:val="00E4495A"/>
    <w:rsid w:val="00E91D04"/>
    <w:rsid w:val="00EB31A6"/>
    <w:rsid w:val="00EC23EA"/>
    <w:rsid w:val="00ED1EB2"/>
    <w:rsid w:val="00ED543B"/>
    <w:rsid w:val="00ED564C"/>
    <w:rsid w:val="00F07363"/>
    <w:rsid w:val="00F249CB"/>
    <w:rsid w:val="00F30689"/>
    <w:rsid w:val="00F34316"/>
    <w:rsid w:val="00F34C75"/>
    <w:rsid w:val="00F4771C"/>
    <w:rsid w:val="00F547D3"/>
    <w:rsid w:val="00F630A9"/>
    <w:rsid w:val="00F84431"/>
    <w:rsid w:val="00F9335B"/>
    <w:rsid w:val="00FA11EE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564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64C"/>
    <w:rPr>
      <w:rFonts w:ascii="Helvetica" w:hAnsi="Helvetic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41E2"/>
    <w:pPr>
      <w:ind w:left="480" w:hanging="480"/>
    </w:pPr>
  </w:style>
  <w:style w:type="table" w:styleId="TabelaSimples2">
    <w:name w:val="Plain Table 2"/>
    <w:basedOn w:val="Tabelanormal"/>
    <w:uiPriority w:val="42"/>
    <w:rsid w:val="005E200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E20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45CA485-AD26-0F41-856B-A3648B71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2123</Words>
  <Characters>11468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23</cp:revision>
  <cp:lastPrinted>2015-12-14T13:39:00Z</cp:lastPrinted>
  <dcterms:created xsi:type="dcterms:W3CDTF">2015-12-14T13:39:00Z</dcterms:created>
  <dcterms:modified xsi:type="dcterms:W3CDTF">2015-12-14T22:13:00Z</dcterms:modified>
</cp:coreProperties>
</file>