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D9" w:rsidRPr="00226ED1" w:rsidRDefault="00E635D9">
      <w:pPr>
        <w:rPr>
          <w:sz w:val="28"/>
          <w:szCs w:val="28"/>
        </w:rPr>
      </w:pPr>
      <w:r w:rsidRPr="00226ED1">
        <w:rPr>
          <w:sz w:val="28"/>
          <w:szCs w:val="28"/>
        </w:rPr>
        <w:t>Atores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678"/>
        <w:gridCol w:w="5104"/>
      </w:tblGrid>
      <w:tr w:rsidR="00E635D9" w:rsidRPr="00226ED1" w:rsidTr="002F7AC5">
        <w:tc>
          <w:tcPr>
            <w:tcW w:w="4678" w:type="dxa"/>
            <w:shd w:val="clear" w:color="auto" w:fill="FFF2CC" w:themeFill="accent4" w:themeFillTint="33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Ator</w:t>
            </w:r>
          </w:p>
        </w:tc>
        <w:tc>
          <w:tcPr>
            <w:tcW w:w="5104" w:type="dxa"/>
            <w:shd w:val="clear" w:color="auto" w:fill="FFF2CC" w:themeFill="accent4" w:themeFillTint="33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Descrição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</w:t>
            </w:r>
          </w:p>
        </w:tc>
        <w:tc>
          <w:tcPr>
            <w:tcW w:w="5104" w:type="dxa"/>
          </w:tcPr>
          <w:p w:rsidR="00E635D9" w:rsidRPr="00226ED1" w:rsidRDefault="00102A8A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padrão; Tem acesso à secção pública do </w:t>
            </w:r>
            <w:proofErr w:type="gramStart"/>
            <w:r w:rsidRPr="00226ED1">
              <w:rPr>
                <w:rFonts w:cs="Arial"/>
                <w:i/>
                <w:sz w:val="28"/>
                <w:szCs w:val="28"/>
              </w:rPr>
              <w:t>website</w:t>
            </w:r>
            <w:proofErr w:type="gramEnd"/>
            <w:r w:rsidRPr="00226ED1">
              <w:rPr>
                <w:rFonts w:cs="Arial"/>
                <w:sz w:val="28"/>
                <w:szCs w:val="28"/>
              </w:rPr>
              <w:t xml:space="preserve"> (notícias, informações sobre a </w:t>
            </w:r>
            <w:proofErr w:type="spellStart"/>
            <w:r w:rsidRPr="00226ED1">
              <w:rPr>
                <w:rFonts w:cs="Arial"/>
                <w:sz w:val="28"/>
                <w:szCs w:val="28"/>
              </w:rPr>
              <w:t>U.Project</w:t>
            </w:r>
            <w:proofErr w:type="spellEnd"/>
            <w:r w:rsidRPr="00226ED1">
              <w:rPr>
                <w:rFonts w:cs="Arial"/>
                <w:sz w:val="28"/>
                <w:szCs w:val="28"/>
              </w:rPr>
              <w:t xml:space="preserve"> e as suas campanhas e como se tornar um associado).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 w:rsidP="00102A8A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Visitante</w:t>
            </w:r>
          </w:p>
        </w:tc>
        <w:tc>
          <w:tcPr>
            <w:tcW w:w="5104" w:type="dxa"/>
          </w:tcPr>
          <w:p w:rsidR="00E635D9" w:rsidRPr="00226ED1" w:rsidRDefault="00102A8A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não autenticado; Poderá efetuar </w:t>
            </w:r>
            <w:r w:rsidRPr="00226ED1">
              <w:rPr>
                <w:rFonts w:cs="Arial"/>
                <w:i/>
                <w:sz w:val="28"/>
                <w:szCs w:val="28"/>
              </w:rPr>
              <w:t>login</w:t>
            </w:r>
            <w:r w:rsidRPr="00226ED1">
              <w:rPr>
                <w:rFonts w:cs="Arial"/>
                <w:sz w:val="28"/>
                <w:szCs w:val="28"/>
              </w:rPr>
              <w:t xml:space="preserve"> caso pertença à </w:t>
            </w:r>
            <w:proofErr w:type="spellStart"/>
            <w:r w:rsidRPr="00226ED1">
              <w:rPr>
                <w:rFonts w:cs="Arial"/>
                <w:sz w:val="28"/>
                <w:szCs w:val="28"/>
              </w:rPr>
              <w:t>U.Project</w:t>
            </w:r>
            <w:proofErr w:type="spellEnd"/>
            <w:r w:rsidRPr="00226ED1">
              <w:rPr>
                <w:rFonts w:cs="Arial"/>
                <w:sz w:val="28"/>
                <w:szCs w:val="28"/>
              </w:rPr>
              <w:t xml:space="preserve"> ou tornar-se um novo associado. 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752858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</w:t>
            </w:r>
            <w:r w:rsidR="00E635D9" w:rsidRPr="00226ED1">
              <w:rPr>
                <w:rFonts w:cs="Arial"/>
                <w:sz w:val="28"/>
                <w:szCs w:val="28"/>
              </w:rPr>
              <w:t>Autenticado</w:t>
            </w:r>
          </w:p>
        </w:tc>
        <w:tc>
          <w:tcPr>
            <w:tcW w:w="5104" w:type="dxa"/>
          </w:tcPr>
          <w:p w:rsidR="00E635D9" w:rsidRPr="00226ED1" w:rsidRDefault="00FA0A70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Poderá consultar e editar o seu perfil e todas as suas informações pessoais e também efetuar </w:t>
            </w:r>
            <w:proofErr w:type="spellStart"/>
            <w:r w:rsidRPr="00226ED1">
              <w:rPr>
                <w:rFonts w:cs="Arial"/>
                <w:i/>
                <w:sz w:val="28"/>
                <w:szCs w:val="28"/>
              </w:rPr>
              <w:t>logout</w:t>
            </w:r>
            <w:proofErr w:type="spellEnd"/>
            <w:r w:rsidRPr="00226ED1">
              <w:rPr>
                <w:rFonts w:cs="Arial"/>
                <w:sz w:val="28"/>
                <w:szCs w:val="28"/>
              </w:rPr>
              <w:t xml:space="preserve"> da sua conta.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Associado</w:t>
            </w:r>
          </w:p>
        </w:tc>
        <w:tc>
          <w:tcPr>
            <w:tcW w:w="5104" w:type="dxa"/>
          </w:tcPr>
          <w:p w:rsidR="00E635D9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</w:t>
            </w:r>
            <w:r w:rsidR="00FA0A70" w:rsidRPr="00226ED1">
              <w:rPr>
                <w:rFonts w:cs="Arial"/>
                <w:sz w:val="28"/>
                <w:szCs w:val="28"/>
              </w:rPr>
              <w:t>Poderá também consultar e inscrever-se nos eventos e serviços disponíveis exclusivamente para associados.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Associado Universitário</w:t>
            </w:r>
          </w:p>
        </w:tc>
        <w:tc>
          <w:tcPr>
            <w:tcW w:w="5104" w:type="dxa"/>
          </w:tcPr>
          <w:p w:rsidR="00E635D9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</w:t>
            </w:r>
            <w:r w:rsidR="00FA0A70" w:rsidRPr="00226ED1">
              <w:rPr>
                <w:rFonts w:cs="Arial"/>
                <w:sz w:val="28"/>
                <w:szCs w:val="28"/>
              </w:rPr>
              <w:t xml:space="preserve">Tem acesso exclusivo às formações e serviços disponíveis aos alunos do ensino superior e também a diversos trabalhos renumerados ou não. 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Associado Júnior</w:t>
            </w:r>
          </w:p>
        </w:tc>
        <w:tc>
          <w:tcPr>
            <w:tcW w:w="5104" w:type="dxa"/>
          </w:tcPr>
          <w:p w:rsidR="00FA0A70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</w:t>
            </w:r>
            <w:r w:rsidR="00FA0A70" w:rsidRPr="00226ED1">
              <w:rPr>
                <w:rFonts w:cs="Arial"/>
                <w:sz w:val="28"/>
                <w:szCs w:val="28"/>
              </w:rPr>
              <w:t>Tem acesso aos documentos e trabalhos relativos a formações e ao estágio, além de desafi</w:t>
            </w:r>
            <w:r w:rsidR="00AD31B9" w:rsidRPr="00226ED1">
              <w:rPr>
                <w:rFonts w:cs="Arial"/>
                <w:sz w:val="28"/>
                <w:szCs w:val="28"/>
              </w:rPr>
              <w:t>os e projetos nos quais se pode</w:t>
            </w:r>
            <w:r w:rsidR="00FA0A70" w:rsidRPr="00226ED1">
              <w:rPr>
                <w:rFonts w:cs="Arial"/>
                <w:sz w:val="28"/>
                <w:szCs w:val="28"/>
              </w:rPr>
              <w:t xml:space="preserve"> inscrever;</w:t>
            </w:r>
          </w:p>
          <w:p w:rsidR="00E635D9" w:rsidRPr="00226ED1" w:rsidRDefault="00AD31B9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Poderá</w:t>
            </w:r>
            <w:r w:rsidR="00FA0A70" w:rsidRPr="00226ED1">
              <w:rPr>
                <w:rFonts w:cs="Arial"/>
                <w:sz w:val="28"/>
                <w:szCs w:val="28"/>
              </w:rPr>
              <w:t xml:space="preserve"> fazer a</w:t>
            </w:r>
            <w:r w:rsidRPr="00226ED1">
              <w:rPr>
                <w:rFonts w:cs="Arial"/>
                <w:sz w:val="28"/>
                <w:szCs w:val="28"/>
              </w:rPr>
              <w:t xml:space="preserve"> gestão dos</w:t>
            </w:r>
            <w:r w:rsidR="00FA0A70" w:rsidRPr="00226ED1">
              <w:rPr>
                <w:rFonts w:cs="Arial"/>
                <w:sz w:val="28"/>
                <w:szCs w:val="28"/>
              </w:rPr>
              <w:t xml:space="preserve"> projetos em desenvolvimento com a sua equipa (planeamento, comunicação entre membros, partilha de ficheiros)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Empresa Cliente</w:t>
            </w:r>
          </w:p>
        </w:tc>
        <w:tc>
          <w:tcPr>
            <w:tcW w:w="5104" w:type="dxa"/>
          </w:tcPr>
          <w:p w:rsidR="00E635D9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Acesso à gama completa de serviços prestada pela </w:t>
            </w:r>
            <w:proofErr w:type="spellStart"/>
            <w:r w:rsidRPr="00226ED1">
              <w:rPr>
                <w:rFonts w:cs="Arial"/>
                <w:sz w:val="28"/>
                <w:szCs w:val="28"/>
              </w:rPr>
              <w:t>U.Project</w:t>
            </w:r>
            <w:proofErr w:type="spellEnd"/>
            <w:r w:rsidRPr="00226ED1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26ED1">
              <w:rPr>
                <w:rFonts w:cs="Arial"/>
                <w:sz w:val="28"/>
                <w:szCs w:val="28"/>
              </w:rPr>
              <w:t>Startup</w:t>
            </w:r>
            <w:proofErr w:type="spellEnd"/>
            <w:r w:rsidRPr="00226ED1">
              <w:rPr>
                <w:rFonts w:cs="Arial"/>
                <w:sz w:val="28"/>
                <w:szCs w:val="28"/>
              </w:rPr>
              <w:t xml:space="preserve"> Network, tendo a possibilidade de os contratar, e de acompanhar o seu progresso.</w:t>
            </w:r>
          </w:p>
        </w:tc>
      </w:tr>
    </w:tbl>
    <w:p w:rsidR="00226ED1" w:rsidRDefault="00226ED1">
      <w: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678"/>
        <w:gridCol w:w="5104"/>
      </w:tblGrid>
      <w:tr w:rsidR="00E635D9" w:rsidRPr="00226ED1" w:rsidTr="002F7AC5">
        <w:tc>
          <w:tcPr>
            <w:tcW w:w="4678" w:type="dxa"/>
          </w:tcPr>
          <w:p w:rsidR="00E635D9" w:rsidRPr="00226ED1" w:rsidRDefault="002853CD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Membro</w:t>
            </w:r>
          </w:p>
        </w:tc>
        <w:tc>
          <w:tcPr>
            <w:tcW w:w="5104" w:type="dxa"/>
          </w:tcPr>
          <w:p w:rsidR="00E635D9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autenticado; Tem a possibilidade de consultar a sua pontuação, trabalhos realizados e em curso, além de formações e serviços fornecidos pela U. Project; Pode acompanhar e planear os projetos em curso com a sua equipa de desenvolvimento, além de comunicar com os seus membros.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2853CD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Membro a tempo inteiro</w:t>
            </w:r>
          </w:p>
        </w:tc>
        <w:tc>
          <w:tcPr>
            <w:tcW w:w="5104" w:type="dxa"/>
          </w:tcPr>
          <w:p w:rsidR="00E635D9" w:rsidRPr="00226ED1" w:rsidRDefault="00163F2C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autenticado; Tem a possibilidade de consultar a Assembleia geral e as suas reuniões e de submeter candidaturas a cargos superiores (diretor de departamento e órgão de gestão).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 w:rsidP="00102A8A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Diretor de Departamento</w:t>
            </w:r>
          </w:p>
        </w:tc>
        <w:tc>
          <w:tcPr>
            <w:tcW w:w="5104" w:type="dxa"/>
          </w:tcPr>
          <w:p w:rsidR="00C05FB0" w:rsidRPr="00226ED1" w:rsidRDefault="007378C7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Pode gerir e consultar todas as informações relevantes ao seu departamento, além de aprovar a designação de membros para integração em equipas de </w:t>
            </w:r>
            <w:r w:rsidRPr="00226ED1">
              <w:rPr>
                <w:rFonts w:cs="Arial"/>
                <w:sz w:val="28"/>
                <w:szCs w:val="28"/>
              </w:rPr>
              <w:lastRenderedPageBreak/>
              <w:t>desenvolvimento e de estabelecer a comunicação entre membros e direção.</w:t>
            </w:r>
          </w:p>
        </w:tc>
      </w:tr>
      <w:tr w:rsidR="00C05FB0" w:rsidRPr="00226ED1" w:rsidTr="002F7AC5">
        <w:tc>
          <w:tcPr>
            <w:tcW w:w="4678" w:type="dxa"/>
          </w:tcPr>
          <w:p w:rsidR="00C05FB0" w:rsidRPr="00226ED1" w:rsidRDefault="00C05FB0" w:rsidP="00102A8A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lastRenderedPageBreak/>
              <w:t>Diretor do Departamento de Comunicação e Imagem</w:t>
            </w:r>
          </w:p>
        </w:tc>
        <w:tc>
          <w:tcPr>
            <w:tcW w:w="5104" w:type="dxa"/>
          </w:tcPr>
          <w:p w:rsidR="00C05FB0" w:rsidRPr="00226ED1" w:rsidRDefault="00C05FB0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</w:t>
            </w:r>
            <w:r w:rsidRPr="00226ED1">
              <w:rPr>
                <w:rFonts w:cs="Arial"/>
                <w:sz w:val="28"/>
                <w:szCs w:val="28"/>
              </w:rPr>
              <w:t xml:space="preserve">; Pode publicar e gerir as informações e notícias do </w:t>
            </w:r>
            <w:proofErr w:type="gramStart"/>
            <w:r w:rsidRPr="00226ED1">
              <w:rPr>
                <w:rFonts w:cs="Arial"/>
                <w:i/>
                <w:sz w:val="28"/>
                <w:szCs w:val="28"/>
              </w:rPr>
              <w:t>website</w:t>
            </w:r>
            <w:proofErr w:type="gramEnd"/>
            <w:r w:rsidRPr="00226ED1">
              <w:rPr>
                <w:rFonts w:cs="Arial"/>
                <w:sz w:val="28"/>
                <w:szCs w:val="28"/>
              </w:rPr>
              <w:t>, além de ser responsável pela manutenção da rede social empresarial. Estabelece a ponte entre a organização e a comunicação social.</w:t>
            </w:r>
          </w:p>
        </w:tc>
      </w:tr>
      <w:tr w:rsidR="00C05FB0" w:rsidRPr="00226ED1" w:rsidTr="002F7AC5">
        <w:tc>
          <w:tcPr>
            <w:tcW w:w="4678" w:type="dxa"/>
          </w:tcPr>
          <w:p w:rsidR="00C05FB0" w:rsidRPr="00F90A6A" w:rsidRDefault="00C05FB0" w:rsidP="00102A8A">
            <w:pPr>
              <w:rPr>
                <w:rFonts w:cs="Arial"/>
                <w:sz w:val="28"/>
                <w:szCs w:val="28"/>
              </w:rPr>
            </w:pPr>
            <w:r w:rsidRPr="00F90A6A">
              <w:rPr>
                <w:rFonts w:cs="Arial"/>
                <w:bCs/>
                <w:sz w:val="28"/>
                <w:szCs w:val="28"/>
              </w:rPr>
              <w:t>Diretor do Departamento Financeiro</w:t>
            </w:r>
          </w:p>
        </w:tc>
        <w:tc>
          <w:tcPr>
            <w:tcW w:w="5104" w:type="dxa"/>
          </w:tcPr>
          <w:p w:rsidR="00C05FB0" w:rsidRPr="00226ED1" w:rsidRDefault="00C05FB0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</w:t>
            </w:r>
            <w:r w:rsidRPr="00226ED1">
              <w:rPr>
                <w:rFonts w:cs="Arial"/>
                <w:sz w:val="28"/>
                <w:szCs w:val="28"/>
              </w:rPr>
              <w:t>; Pode visualizar e controlar a toda a situação financeira da organização, na qual se inclui o pagamento das quotas.</w:t>
            </w:r>
          </w:p>
        </w:tc>
      </w:tr>
      <w:tr w:rsidR="00C05FB0" w:rsidRPr="00226ED1" w:rsidTr="002F7AC5">
        <w:tc>
          <w:tcPr>
            <w:tcW w:w="4678" w:type="dxa"/>
          </w:tcPr>
          <w:p w:rsidR="00C05FB0" w:rsidRPr="00F90A6A" w:rsidRDefault="00C05FB0" w:rsidP="00102A8A">
            <w:pPr>
              <w:rPr>
                <w:rFonts w:cs="Arial"/>
                <w:sz w:val="28"/>
                <w:szCs w:val="28"/>
              </w:rPr>
            </w:pPr>
            <w:r w:rsidRPr="00F90A6A">
              <w:rPr>
                <w:rFonts w:cs="Arial"/>
                <w:bCs/>
                <w:sz w:val="28"/>
                <w:szCs w:val="28"/>
              </w:rPr>
              <w:t xml:space="preserve">Diretor do </w:t>
            </w:r>
            <w:r w:rsidRPr="00F90A6A">
              <w:rPr>
                <w:rFonts w:cs="Arial"/>
                <w:sz w:val="28"/>
                <w:szCs w:val="28"/>
              </w:rPr>
              <w:t>Departamento de Recursos Humano</w:t>
            </w:r>
            <w:bookmarkStart w:id="0" w:name="_GoBack"/>
            <w:bookmarkEnd w:id="0"/>
          </w:p>
        </w:tc>
        <w:tc>
          <w:tcPr>
            <w:tcW w:w="5104" w:type="dxa"/>
          </w:tcPr>
          <w:p w:rsidR="00C05FB0" w:rsidRPr="00226ED1" w:rsidRDefault="00C05FB0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</w:t>
            </w:r>
            <w:r w:rsidRPr="00226ED1">
              <w:rPr>
                <w:rFonts w:cs="Arial"/>
                <w:sz w:val="28"/>
                <w:szCs w:val="28"/>
              </w:rPr>
              <w:t>; Tem como função recrutar, distribuir e apoiar os membros e associados da organização. Estabelece também a comunicação entre membros e a direção.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Membro Honorário</w:t>
            </w:r>
          </w:p>
        </w:tc>
        <w:tc>
          <w:tcPr>
            <w:tcW w:w="5104" w:type="dxa"/>
          </w:tcPr>
          <w:p w:rsidR="00E635D9" w:rsidRPr="00226ED1" w:rsidRDefault="007378C7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autenticado;</w:t>
            </w:r>
            <w:r w:rsidR="00AD31B9" w:rsidRPr="00226ED1">
              <w:rPr>
                <w:rFonts w:cs="Arial"/>
                <w:sz w:val="28"/>
                <w:szCs w:val="28"/>
              </w:rPr>
              <w:t xml:space="preserve"> Podem </w:t>
            </w:r>
            <w:r w:rsidRPr="00226ED1">
              <w:rPr>
                <w:rFonts w:cs="Arial"/>
                <w:sz w:val="28"/>
                <w:szCs w:val="28"/>
              </w:rPr>
              <w:t xml:space="preserve">comunicar com a direção e com membros da organização </w:t>
            </w:r>
            <w:r w:rsidR="00E865FA" w:rsidRPr="00226ED1">
              <w:rPr>
                <w:rFonts w:cs="Arial"/>
                <w:sz w:val="28"/>
                <w:szCs w:val="28"/>
              </w:rPr>
              <w:t>para fins de aconselhamento e promoção da organização.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Diretor</w:t>
            </w:r>
          </w:p>
        </w:tc>
        <w:tc>
          <w:tcPr>
            <w:tcW w:w="5104" w:type="dxa"/>
          </w:tcPr>
          <w:p w:rsidR="00E635D9" w:rsidRPr="00226ED1" w:rsidRDefault="00E865FA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Utilizador autenticado; Consegue gerir todos os membros da organização (equipas e projetos em desenvolvimento, promoções de cargos, seleção de candidatos para recrutamento, assembleias, estágios e protocolos com escolas), além de aprovar e controlar os contratos efetuados com empresas clientes.</w:t>
            </w:r>
          </w:p>
        </w:tc>
      </w:tr>
      <w:tr w:rsidR="00E635D9" w:rsidRPr="00226ED1" w:rsidTr="002F7AC5">
        <w:tc>
          <w:tcPr>
            <w:tcW w:w="4678" w:type="dxa"/>
          </w:tcPr>
          <w:p w:rsidR="00E635D9" w:rsidRPr="00226ED1" w:rsidRDefault="00E635D9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>Administrador</w:t>
            </w:r>
          </w:p>
        </w:tc>
        <w:tc>
          <w:tcPr>
            <w:tcW w:w="5104" w:type="dxa"/>
          </w:tcPr>
          <w:p w:rsidR="00E635D9" w:rsidRPr="00226ED1" w:rsidRDefault="00E865FA" w:rsidP="00126EE2">
            <w:pPr>
              <w:rPr>
                <w:rFonts w:cs="Arial"/>
                <w:sz w:val="28"/>
                <w:szCs w:val="28"/>
              </w:rPr>
            </w:pPr>
            <w:r w:rsidRPr="00226ED1">
              <w:rPr>
                <w:rFonts w:cs="Arial"/>
                <w:sz w:val="28"/>
                <w:szCs w:val="28"/>
              </w:rPr>
              <w:t xml:space="preserve">Utilizador autenticado; Tem como função administrar todo o sistema, garantindo que o </w:t>
            </w:r>
            <w:proofErr w:type="gramStart"/>
            <w:r w:rsidRPr="00226ED1">
              <w:rPr>
                <w:rFonts w:cs="Arial"/>
                <w:sz w:val="28"/>
                <w:szCs w:val="28"/>
              </w:rPr>
              <w:t>website</w:t>
            </w:r>
            <w:proofErr w:type="gramEnd"/>
            <w:r w:rsidRPr="00226ED1">
              <w:rPr>
                <w:rFonts w:cs="Arial"/>
                <w:sz w:val="28"/>
                <w:szCs w:val="28"/>
              </w:rPr>
              <w:t xml:space="preserve"> se encontra operacional, seguro e que os utilizadores cumprem os regulamentos, além de garantir a integridade de toda a informação.</w:t>
            </w:r>
          </w:p>
        </w:tc>
      </w:tr>
    </w:tbl>
    <w:p w:rsidR="00E635D9" w:rsidRDefault="00E635D9"/>
    <w:sectPr w:rsidR="00E63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2AB0"/>
    <w:multiLevelType w:val="hybridMultilevel"/>
    <w:tmpl w:val="50C655A6"/>
    <w:lvl w:ilvl="0" w:tplc="19AE8F2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1143"/>
    <w:multiLevelType w:val="hybridMultilevel"/>
    <w:tmpl w:val="F2900A1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D9"/>
    <w:rsid w:val="00102A8A"/>
    <w:rsid w:val="00126EE2"/>
    <w:rsid w:val="001378D0"/>
    <w:rsid w:val="00163F2C"/>
    <w:rsid w:val="001B108C"/>
    <w:rsid w:val="00226ED1"/>
    <w:rsid w:val="002853CD"/>
    <w:rsid w:val="002F7AC5"/>
    <w:rsid w:val="007378C7"/>
    <w:rsid w:val="00752858"/>
    <w:rsid w:val="007B2147"/>
    <w:rsid w:val="00AD31B9"/>
    <w:rsid w:val="00C05FB0"/>
    <w:rsid w:val="00E635D9"/>
    <w:rsid w:val="00E865FA"/>
    <w:rsid w:val="00F90A6A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1B5E8-8A9C-459C-972D-FCAF9B6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35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02A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05FB0"/>
    <w:pPr>
      <w:spacing w:line="256" w:lineRule="auto"/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uproj06</dc:creator>
  <cp:keywords/>
  <dc:description/>
  <cp:lastModifiedBy>uproj06</cp:lastModifiedBy>
  <cp:revision>13</cp:revision>
  <dcterms:created xsi:type="dcterms:W3CDTF">2015-09-01T15:03:00Z</dcterms:created>
  <dcterms:modified xsi:type="dcterms:W3CDTF">2015-09-02T15:54:00Z</dcterms:modified>
</cp:coreProperties>
</file>